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3" w:rsidRDefault="00863B33" w:rsidP="0034654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tblpY="399"/>
        <w:tblW w:w="0" w:type="auto"/>
        <w:tblLayout w:type="fixed"/>
        <w:tblLook w:val="04A0"/>
      </w:tblPr>
      <w:tblGrid>
        <w:gridCol w:w="4077"/>
        <w:gridCol w:w="1276"/>
        <w:gridCol w:w="1134"/>
        <w:gridCol w:w="1276"/>
        <w:gridCol w:w="1479"/>
      </w:tblGrid>
      <w:tr w:rsidR="00346547" w:rsidRPr="00CE7A85" w:rsidTr="00346547">
        <w:tc>
          <w:tcPr>
            <w:tcW w:w="92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6547" w:rsidRPr="00346547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346547">
              <w:rPr>
                <w:rFonts w:ascii="Times New Roman" w:hAnsi="Times New Roman" w:cs="Times New Roman"/>
                <w:sz w:val="16"/>
              </w:rPr>
              <w:t>Table 1. Comparison between the two scenarios simulated on the basis of the 5 factors</w:t>
            </w:r>
          </w:p>
        </w:tc>
      </w:tr>
      <w:tr w:rsidR="00346547" w:rsidRPr="00CE7A85" w:rsidTr="00346547">
        <w:tc>
          <w:tcPr>
            <w:tcW w:w="4077" w:type="dxa"/>
            <w:vMerge w:val="restart"/>
            <w:tcBorders>
              <w:top w:val="single" w:sz="4" w:space="0" w:color="auto"/>
            </w:tcBorders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Comparison Factors</w:t>
            </w:r>
          </w:p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RSU</w:t>
            </w:r>
          </w:p>
        </w:tc>
        <w:tc>
          <w:tcPr>
            <w:tcW w:w="2755" w:type="dxa"/>
            <w:gridSpan w:val="2"/>
            <w:tcBorders>
              <w:top w:val="single" w:sz="4" w:space="0" w:color="auto"/>
            </w:tcBorders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Nodes</w:t>
            </w:r>
          </w:p>
        </w:tc>
      </w:tr>
      <w:tr w:rsidR="00346547" w:rsidRPr="00CE7A85" w:rsidTr="009E33E6">
        <w:tc>
          <w:tcPr>
            <w:tcW w:w="4077" w:type="dxa"/>
            <w:vMerge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With channel switching</w:t>
            </w:r>
          </w:p>
        </w:tc>
        <w:tc>
          <w:tcPr>
            <w:tcW w:w="1134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Without channel switching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With channel switching</w:t>
            </w:r>
          </w:p>
        </w:tc>
        <w:tc>
          <w:tcPr>
            <w:tcW w:w="1479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Without channel switching</w:t>
            </w:r>
          </w:p>
        </w:tc>
      </w:tr>
      <w:tr w:rsidR="00346547" w:rsidRPr="00CE7A85" w:rsidTr="009E33E6">
        <w:tc>
          <w:tcPr>
            <w:tcW w:w="4077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Average number of Received broadcasts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1562</w:t>
            </w:r>
          </w:p>
        </w:tc>
        <w:tc>
          <w:tcPr>
            <w:tcW w:w="1134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1555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1785.2</w:t>
            </w:r>
          </w:p>
        </w:tc>
        <w:tc>
          <w:tcPr>
            <w:tcW w:w="1479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1752.3</w:t>
            </w:r>
          </w:p>
        </w:tc>
      </w:tr>
      <w:tr w:rsidR="00346547" w:rsidRPr="00CE7A85" w:rsidTr="009E33E6">
        <w:tc>
          <w:tcPr>
            <w:tcW w:w="4077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Average total busy time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.183s</w:t>
            </w:r>
          </w:p>
        </w:tc>
        <w:tc>
          <w:tcPr>
            <w:tcW w:w="1134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.183s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.1967s</w:t>
            </w:r>
          </w:p>
        </w:tc>
        <w:tc>
          <w:tcPr>
            <w:tcW w:w="1479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.1945s</w:t>
            </w:r>
          </w:p>
        </w:tc>
      </w:tr>
      <w:tr w:rsidR="00346547" w:rsidRPr="00CE7A85" w:rsidTr="009E33E6">
        <w:tc>
          <w:tcPr>
            <w:tcW w:w="4077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Average slots back off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1134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151.59</w:t>
            </w:r>
          </w:p>
        </w:tc>
        <w:tc>
          <w:tcPr>
            <w:tcW w:w="1479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151.76</w:t>
            </w:r>
          </w:p>
        </w:tc>
      </w:tr>
      <w:tr w:rsidR="00346547" w:rsidRPr="00CE7A85" w:rsidTr="009E33E6">
        <w:tc>
          <w:tcPr>
            <w:tcW w:w="4077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Average number of packets sent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134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102.55</w:t>
            </w:r>
          </w:p>
        </w:tc>
        <w:tc>
          <w:tcPr>
            <w:tcW w:w="1479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100.64</w:t>
            </w:r>
          </w:p>
        </w:tc>
      </w:tr>
      <w:tr w:rsidR="00346547" w:rsidRPr="00CE7A85" w:rsidTr="009E33E6">
        <w:tc>
          <w:tcPr>
            <w:tcW w:w="4077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Average number of packets lost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1.76</w:t>
            </w:r>
          </w:p>
        </w:tc>
        <w:tc>
          <w:tcPr>
            <w:tcW w:w="1479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2.35</w:t>
            </w:r>
          </w:p>
        </w:tc>
      </w:tr>
    </w:tbl>
    <w:p w:rsidR="00EC73E7" w:rsidRDefault="00EC73E7" w:rsidP="00346547">
      <w:pPr>
        <w:spacing w:after="0"/>
        <w:jc w:val="center"/>
        <w:rPr>
          <w:rFonts w:ascii="Times New Roman" w:hAnsi="Times New Roman" w:cs="Times New Roman"/>
        </w:rPr>
      </w:pPr>
    </w:p>
    <w:p w:rsidR="00346547" w:rsidRDefault="00346547" w:rsidP="00346547">
      <w:pPr>
        <w:spacing w:after="0"/>
        <w:jc w:val="center"/>
        <w:rPr>
          <w:rFonts w:ascii="Times New Roman" w:hAnsi="Times New Roman" w:cs="Times New Roman"/>
          <w:sz w:val="16"/>
        </w:rPr>
      </w:pPr>
      <w:r w:rsidRPr="00346547">
        <w:rPr>
          <w:rFonts w:ascii="Times New Roman" w:hAnsi="Times New Roman" w:cs="Times New Roman"/>
          <w:sz w:val="16"/>
        </w:rPr>
        <w:t>Table 2. Additional data obtained through the simulations</w:t>
      </w:r>
    </w:p>
    <w:tbl>
      <w:tblPr>
        <w:tblStyle w:val="TableGrid"/>
        <w:tblW w:w="0" w:type="auto"/>
        <w:tblInd w:w="1101" w:type="dxa"/>
        <w:tblLook w:val="04A0"/>
      </w:tblPr>
      <w:tblGrid>
        <w:gridCol w:w="2720"/>
        <w:gridCol w:w="2331"/>
        <w:gridCol w:w="2013"/>
      </w:tblGrid>
      <w:tr w:rsidR="00346547" w:rsidRPr="00CE7A85" w:rsidTr="00346547">
        <w:tc>
          <w:tcPr>
            <w:tcW w:w="2720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Data Factors</w:t>
            </w:r>
          </w:p>
        </w:tc>
        <w:tc>
          <w:tcPr>
            <w:tcW w:w="4344" w:type="dxa"/>
            <w:gridSpan w:val="2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Nodes</w:t>
            </w:r>
          </w:p>
        </w:tc>
      </w:tr>
      <w:tr w:rsidR="00346547" w:rsidRPr="00CE7A85" w:rsidTr="00346547">
        <w:tc>
          <w:tcPr>
            <w:tcW w:w="2720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CO2 emissions</w:t>
            </w:r>
          </w:p>
        </w:tc>
        <w:tc>
          <w:tcPr>
            <w:tcW w:w="2331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Average : 233.45g/km</w:t>
            </w:r>
          </w:p>
        </w:tc>
        <w:tc>
          <w:tcPr>
            <w:tcW w:w="2013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>Max : 451.29g/km</w:t>
            </w:r>
          </w:p>
        </w:tc>
      </w:tr>
      <w:tr w:rsidR="00346547" w:rsidRPr="00CE7A85" w:rsidTr="00346547">
        <w:tc>
          <w:tcPr>
            <w:tcW w:w="2720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7A85">
              <w:rPr>
                <w:rFonts w:ascii="Times New Roman" w:hAnsi="Times New Roman" w:cs="Times New Roman"/>
                <w:b/>
              </w:rPr>
              <w:t>Total distance travelled</w:t>
            </w:r>
          </w:p>
        </w:tc>
        <w:tc>
          <w:tcPr>
            <w:tcW w:w="2331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 xml:space="preserve">Average  : 1.02 </w:t>
            </w:r>
            <w:proofErr w:type="spellStart"/>
            <w:r w:rsidRPr="00CE7A85">
              <w:rPr>
                <w:rFonts w:ascii="Times New Roman" w:hAnsi="Times New Roman" w:cs="Times New Roman"/>
              </w:rPr>
              <w:t>kms</w:t>
            </w:r>
            <w:proofErr w:type="spellEnd"/>
          </w:p>
        </w:tc>
        <w:tc>
          <w:tcPr>
            <w:tcW w:w="2013" w:type="dxa"/>
          </w:tcPr>
          <w:p w:rsidR="00346547" w:rsidRPr="00CE7A85" w:rsidRDefault="00346547" w:rsidP="00346547">
            <w:pPr>
              <w:jc w:val="center"/>
              <w:rPr>
                <w:rFonts w:ascii="Times New Roman" w:hAnsi="Times New Roman" w:cs="Times New Roman"/>
              </w:rPr>
            </w:pPr>
            <w:r w:rsidRPr="00CE7A85">
              <w:rPr>
                <w:rFonts w:ascii="Times New Roman" w:hAnsi="Times New Roman" w:cs="Times New Roman"/>
              </w:rPr>
              <w:t xml:space="preserve">Max : 2.2 </w:t>
            </w:r>
            <w:proofErr w:type="spellStart"/>
            <w:r w:rsidRPr="00CE7A85">
              <w:rPr>
                <w:rFonts w:ascii="Times New Roman" w:hAnsi="Times New Roman" w:cs="Times New Roman"/>
              </w:rPr>
              <w:t>kms</w:t>
            </w:r>
            <w:proofErr w:type="spellEnd"/>
          </w:p>
        </w:tc>
      </w:tr>
    </w:tbl>
    <w:p w:rsidR="00346547" w:rsidRPr="00CE7A85" w:rsidRDefault="00346547" w:rsidP="00346547">
      <w:pPr>
        <w:spacing w:after="0"/>
        <w:rPr>
          <w:rFonts w:ascii="Times New Roman" w:hAnsi="Times New Roman" w:cs="Times New Roman"/>
        </w:rPr>
      </w:pPr>
    </w:p>
    <w:sectPr w:rsidR="00346547" w:rsidRPr="00CE7A85" w:rsidSect="0086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524F72"/>
    <w:rsid w:val="001E1466"/>
    <w:rsid w:val="00346547"/>
    <w:rsid w:val="00524F72"/>
    <w:rsid w:val="00863B33"/>
    <w:rsid w:val="00CE7A85"/>
    <w:rsid w:val="00EC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F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mantek singh bhatia</dc:creator>
  <cp:keywords/>
  <dc:description/>
  <cp:lastModifiedBy>mantek singh bhatia</cp:lastModifiedBy>
  <cp:revision>4</cp:revision>
  <dcterms:created xsi:type="dcterms:W3CDTF">2017-04-14T21:05:00Z</dcterms:created>
  <dcterms:modified xsi:type="dcterms:W3CDTF">2017-04-14T21:39:00Z</dcterms:modified>
</cp:coreProperties>
</file>