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Flight Instructor Refresher Course – Aeroplane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Number: FIRC 17-01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January 31, February 1, February 2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Kwantlen Polytechnic University</w:t>
      </w:r>
    </w:p>
    <w:p>
      <w:pPr>
        <w:pStyle w:val="Normal"/>
        <w:jc w:val="center"/>
        <w:rPr>
          <w:b/>
        </w:rPr>
      </w:pPr>
      <w:r>
        <w:rPr>
          <w:b/>
        </w:rPr>
        <w:t>Langley, British Columbia</w:t>
      </w:r>
    </w:p>
    <w:p>
      <w:pPr>
        <w:pStyle w:val="Normal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left="360" w:right="0" w:hanging="0"/>
        <w:rPr/>
      </w:pPr>
      <w:r>
        <w:rPr/>
        <w:drawing>
          <wp:inline distT="0" distB="0" distL="0" distR="0">
            <wp:extent cx="5943600" cy="34709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>
          <w:szCs w:val="19"/>
        </w:rPr>
      </w:pPr>
      <w:r>
        <w:rPr>
          <w:szCs w:val="19"/>
        </w:rPr>
      </w:r>
    </w:p>
    <w:p>
      <w:pPr>
        <w:pStyle w:val="Normal"/>
        <w:ind w:left="360" w:right="0" w:hanging="0"/>
        <w:rPr>
          <w:szCs w:val="19"/>
        </w:rPr>
      </w:pPr>
      <w:r>
        <w:rPr>
          <w:szCs w:val="19"/>
        </w:rPr>
      </w:r>
    </w:p>
    <w:p>
      <w:pPr>
        <w:pStyle w:val="Normal"/>
        <w:ind w:left="360" w:right="0" w:hanging="0"/>
        <w:rPr>
          <w:szCs w:val="19"/>
        </w:rPr>
      </w:pPr>
      <w:r>
        <w:rPr>
          <w:szCs w:val="19"/>
        </w:rPr>
      </w:r>
    </w:p>
    <w:p>
      <w:pPr>
        <w:pStyle w:val="Normal"/>
        <w:ind w:left="2160" w:right="0" w:hanging="1440"/>
        <w:rPr>
          <w:szCs w:val="19"/>
        </w:rPr>
      </w:pPr>
      <w:r>
        <w:rPr>
          <w:szCs w:val="19"/>
        </w:rPr>
      </w:r>
    </w:p>
    <w:p>
      <w:pPr>
        <w:pStyle w:val="Normal"/>
        <w:ind w:left="1800" w:right="360" w:hanging="1440"/>
        <w:rPr>
          <w:b/>
          <w:szCs w:val="19"/>
        </w:rPr>
      </w:pPr>
      <w:r>
        <w:rPr>
          <w:b/>
          <w:szCs w:val="19"/>
        </w:rPr>
        <w:t>Back row: Gordon Brett, Ali Khosrowtaj, Thomas de Waard, Alistair Beaton, Francis Ervin, Stephan Heinemann</w:t>
      </w:r>
    </w:p>
    <w:p>
      <w:pPr>
        <w:pStyle w:val="Normal"/>
        <w:ind w:left="720" w:right="0" w:hanging="0"/>
        <w:rPr>
          <w:b/>
          <w:szCs w:val="19"/>
        </w:rPr>
      </w:pPr>
      <w:r>
        <w:rPr>
          <w:b/>
          <w:szCs w:val="19"/>
        </w:rPr>
      </w:r>
    </w:p>
    <w:p>
      <w:pPr>
        <w:pStyle w:val="Normal"/>
        <w:ind w:left="720" w:right="0" w:hanging="0"/>
        <w:rPr>
          <w:b/>
          <w:szCs w:val="19"/>
        </w:rPr>
      </w:pPr>
      <w:r>
        <w:rPr>
          <w:b/>
          <w:szCs w:val="19"/>
        </w:rPr>
      </w:r>
    </w:p>
    <w:p>
      <w:pPr>
        <w:pStyle w:val="Normal"/>
        <w:ind w:left="1755" w:right="0" w:hanging="1395"/>
        <w:rPr>
          <w:b/>
          <w:szCs w:val="19"/>
        </w:rPr>
      </w:pPr>
      <w:bookmarkStart w:id="0" w:name="_GoBack"/>
      <w:bookmarkEnd w:id="0"/>
      <w:r>
        <w:rPr>
          <w:b/>
          <w:szCs w:val="19"/>
        </w:rPr>
        <w:t>Front row:</w:t>
        <w:tab/>
        <w:t>Jojhar Singh Gill, Imran Ismail, Ryan Eberlin, Barry Stanley,</w:t>
        <w:br/>
        <w:t>Rita Methorst, Oussama Rifai, Bob Leroux (Course Manager)</w:t>
      </w:r>
    </w:p>
    <w:p>
      <w:pPr>
        <w:pStyle w:val="Normal"/>
        <w:ind w:left="72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432" w:top="489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nil"/>
        <w:left w:val="nil"/>
        <w:bottom w:val="single" w:sz="6" w:space="1" w:color="00000A"/>
        <w:right w:val="nil"/>
      </w:pBdr>
      <w:rPr/>
    </w:pPr>
    <w:r>
      <w:rPr/>
    </w:r>
  </w:p>
  <w:p>
    <w:pPr>
      <w:pStyle w:val="Footer"/>
      <w:tabs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NavPath Aviation Ltd.</w:t>
      <w:tab/>
      <w:t>info@navpath.com</w:t>
    </w:r>
  </w:p>
  <w:p>
    <w:pPr>
      <w:pStyle w:val="Footer"/>
      <w:tabs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16268 79A Avenue</w:t>
      <w:tab/>
      <w:t>www.navpath.com</w:t>
    </w:r>
  </w:p>
  <w:p>
    <w:pPr>
      <w:pStyle w:val="Footer"/>
      <w:tabs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Surrey, British Columbia</w:t>
      <w:tab/>
      <w:t>1-855-NAVPATH</w:t>
    </w:r>
  </w:p>
  <w:p>
    <w:pPr>
      <w:pStyle w:val="Footer"/>
      <w:tabs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Canada   V4N 0K4</w:t>
      <w:tab/>
      <w:t>778-565-4544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6" w:space="1" w:color="00000A"/>
        <w:right w:val="nil"/>
      </w:pBdr>
      <w:tabs>
        <w:tab w:val="right" w:pos="9360" w:leader="none"/>
      </w:tabs>
      <w:rPr>
        <w:rFonts w:cs="Arial" w:ascii="Arial" w:hAnsi="Arial"/>
        <w:bCs/>
        <w:iCs/>
        <w:sz w:val="16"/>
        <w:szCs w:val="20"/>
      </w:rPr>
    </w:pPr>
    <w:r>
      <w:rPr/>
      <w:drawing>
        <wp:inline distT="0" distB="0" distL="0" distR="0">
          <wp:extent cx="344805" cy="172720"/>
          <wp:effectExtent l="0" t="0" r="0" b="0"/>
          <wp:docPr id="1" name="Picture" descr="D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D%20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4805" cy="172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40"/>
        <w:szCs w:val="40"/>
        <w:u w:val="single"/>
      </w:rPr>
      <w:t>NavPath</w:t>
    </w:r>
    <w:r>
      <w:rPr>
        <w:rFonts w:ascii="Arial Black" w:hAnsi="Arial Black"/>
        <w:sz w:val="16"/>
        <w:szCs w:val="16"/>
      </w:rPr>
      <w:t>®</w:t>
      <w:tab/>
      <w:t>“</w:t>
    </w:r>
    <w:r>
      <w:rPr>
        <w:rFonts w:cs="Arial" w:ascii="Arial" w:hAnsi="Arial"/>
        <w:b/>
        <w:bCs/>
        <w:i/>
        <w:iCs/>
        <w:sz w:val="20"/>
        <w:szCs w:val="20"/>
      </w:rPr>
      <w:t xml:space="preserve">Learn it on the Ground…   Experience it in the Air” </w:t>
    </w:r>
    <w:r>
      <w:rPr>
        <w:rFonts w:cs="Arial" w:ascii="Arial" w:hAnsi="Arial"/>
        <w:bCs/>
        <w:iCs/>
        <w:sz w:val="16"/>
        <w:szCs w:val="20"/>
      </w:rPr>
      <w:t>™</w:t>
    </w:r>
  </w:p>
  <w:p>
    <w:pPr>
      <w:pStyle w:val="Header"/>
      <w:pBdr>
        <w:top w:val="nil"/>
        <w:left w:val="nil"/>
        <w:bottom w:val="single" w:sz="6" w:space="1" w:color="00000A"/>
        <w:right w:val="nil"/>
      </w:pBdr>
      <w:tabs>
        <w:tab w:val="center" w:pos="4320" w:leader="none"/>
        <w:tab w:val="right" w:pos="9360" w:leader="none"/>
      </w:tabs>
      <w:rPr>
        <w:rFonts w:cs="Arial" w:ascii="Arial" w:hAnsi="Arial"/>
        <w:sz w:val="20"/>
        <w:szCs w:val="20"/>
      </w:rPr>
    </w:pPr>
    <w:r>
      <w:rPr>
        <w:rFonts w:cs="Arial" w:ascii="Arial" w:hAnsi="Arial"/>
        <w:sz w:val="20"/>
        <w:szCs w:val="20"/>
      </w:rPr>
      <w:t>Aviation Training Solutions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a40ad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47705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a747d8"/>
    <w:basedOn w:val="DefaultParagraphFont"/>
    <w:rPr>
      <w:color w:val="800080"/>
      <w:u w:val="single"/>
    </w:rPr>
  </w:style>
  <w:style w:type="character" w:styleId="Strong">
    <w:name w:val="Strong"/>
    <w:uiPriority w:val="22"/>
    <w:qFormat/>
    <w:rsid w:val="00e0678c"/>
    <w:basedOn w:val="DefaultParagraphFont"/>
    <w:rPr>
      <w:b/>
      <w:bCs/>
    </w:rPr>
  </w:style>
  <w:style w:type="character" w:styleId="Emphasis">
    <w:name w:val="Emphasis"/>
    <w:uiPriority w:val="20"/>
    <w:qFormat/>
    <w:rsid w:val="00e0678c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rsid w:val="0047705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rsid w:val="0047705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semiHidden/>
    <w:rsid w:val="00477052"/>
    <w:basedOn w:val="Normal"/>
    <w:pPr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e0678c"/>
    <w:basedOn w:val="Normal"/>
    <w:pPr>
      <w:spacing w:before="0" w:after="280"/>
    </w:pPr>
    <w:rPr>
      <w:rFonts w:ascii="Verdana" w:hAnsi="Verdana"/>
    </w:rPr>
  </w:style>
  <w:style w:type="paragraph" w:styleId="Aligncenter" w:customStyle="1">
    <w:name w:val="aligncenter"/>
    <w:rsid w:val="00e0678c"/>
    <w:basedOn w:val="Normal"/>
    <w:pPr>
      <w:spacing w:before="0" w:after="280"/>
      <w:jc w:val="center"/>
    </w:pPr>
    <w:rPr>
      <w:rFonts w:ascii="Verdana" w:hAnsi="Verdana"/>
    </w:rPr>
  </w:style>
  <w:style w:type="paragraph" w:styleId="Indent1" w:customStyle="1">
    <w:name w:val="indent1"/>
    <w:rsid w:val="00e0678c"/>
    <w:basedOn w:val="Normal"/>
    <w:pPr>
      <w:spacing w:before="0" w:after="280"/>
    </w:pPr>
    <w:rPr>
      <w:rFonts w:ascii="Verdana" w:hAnsi="Verdana"/>
    </w:rPr>
  </w:style>
  <w:style w:type="paragraph" w:styleId="Indent2" w:customStyle="1">
    <w:name w:val="indent2"/>
    <w:rsid w:val="00ab42f7"/>
    <w:basedOn w:val="Normal"/>
    <w:pPr>
      <w:spacing w:before="0" w:after="280"/>
    </w:pPr>
    <w:rPr>
      <w:rFonts w:ascii="Verdana" w:hAnsi="Verdana"/>
    </w:rPr>
  </w:style>
  <w:style w:type="paragraph" w:styleId="Indent3" w:customStyle="1">
    <w:name w:val="indent3"/>
    <w:rsid w:val="00ab42f7"/>
    <w:basedOn w:val="Normal"/>
    <w:pPr>
      <w:spacing w:before="0" w:after="280"/>
    </w:pPr>
    <w:rPr>
      <w:rFonts w:ascii="Verdana" w:hAnsi="Verdan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14e05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67DB9-9D69-4A0C-9172-4E6FD244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2012-04-23T04:15:00Z</dcterms:created>
  <dc:creator>Bob Leroux</dc:creator>
  <dc:language>en-US</dc:language>
  <cp:lastModifiedBy>Bob Leroux</cp:lastModifiedBy>
  <cp:lastPrinted>2012-10-21T17:48:00Z</cp:lastPrinted>
  <dcterms:modified xsi:type="dcterms:W3CDTF">2017-02-06T22:43:00Z</dcterms:modified>
  <cp:revision>46</cp:revision>
</cp:coreProperties>
</file>