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b/>
          <w:bCs/>
          <w:color w:val="C55A11"/>
          <w:sz w:val="20"/>
          <w:szCs w:val="20"/>
        </w:rPr>
        <w:t xml:space="preserve">OUTLOOK ORANGE</w:t>
      </w:r>
    </w:p>
    <w:p>
      <w:pPr>
        <w:spacing w:after="40"/>
      </w:pPr>
      <w:r>
        <w:rPr>
          <w:rFonts w:ascii="Calibri" w:cs="Calibri" w:eastAsia="Calibri" w:hAnsi="Calibri"/>
          <w:b/>
          <w:bCs/>
          <w:color w:val="1F3864"/>
          <w:sz w:val="46"/>
          <w:szCs w:val="46"/>
        </w:rPr>
        <w:t xml:space="preserve">Manufacturing Campaign</w:t>
      </w:r>
    </w:p>
    <w:p>
      <w:pPr>
        <w:pBdr>
          <w:bottom w:val="single" w:color="C55A11" w:sz="10" w:space="10"/>
        </w:pBdr>
        <w:spacing w:after="220"/>
      </w:pPr>
      <w:r>
        <w:rPr>
          <w:rFonts w:ascii="Calibri" w:cs="Calibri" w:eastAsia="Calibri" w:hAnsi="Calibri"/>
          <w:b/>
          <w:bCs/>
          <w:color w:val="1F3864"/>
          <w:sz w:val="30"/>
          <w:szCs w:val="30"/>
        </w:rPr>
        <w:t xml:space="preserve">Email + LinkedIn — Final Copy with Spintax</w:t>
      </w:r>
    </w:p>
    <w:p>
      <w:pPr>
        <w:spacing w:after="220"/>
      </w:pPr>
    </w:p>
    <w:p>
      <w:pPr>
        <w:spacing w:after="70"/>
      </w:pPr>
      <w:r>
        <w:rPr>
          <w:rFonts w:ascii="Calibri" w:cs="Calibri" w:eastAsia="Calibri" w:hAnsi="Calibri"/>
          <w:color w:val="595959"/>
          <w:sz w:val="20"/>
          <w:szCs w:val="20"/>
        </w:rPr>
        <w:t xml:space="preserve">Channels        Email + LinkedIn</w:t>
      </w:r>
    </w:p>
    <w:p>
      <w:pPr>
        <w:spacing w:after="70"/>
      </w:pPr>
      <w:r>
        <w:rPr>
          <w:rFonts w:ascii="Calibri" w:cs="Calibri" w:eastAsia="Calibri" w:hAnsi="Calibri"/>
          <w:color w:val="595959"/>
          <w:sz w:val="20"/>
          <w:szCs w:val="20"/>
        </w:rPr>
        <w:t xml:space="preserve">Sender            Multiple (via {{signature}})</w:t>
      </w:r>
    </w:p>
    <w:p>
      <w:pPr>
        <w:spacing w:after="70"/>
      </w:pPr>
      <w:r>
        <w:rPr>
          <w:rFonts w:ascii="Calibri" w:cs="Calibri" w:eastAsia="Calibri" w:hAnsi="Calibri"/>
          <w:color w:val="595959"/>
          <w:sz w:val="20"/>
          <w:szCs w:val="20"/>
        </w:rPr>
        <w:t xml:space="preserve">Audience        Manufacturing — CEOs, Founders, Managing Directors and Marketing Directors</w:t>
      </w:r>
    </w:p>
    <w:p>
      <w:pPr>
        <w:spacing w:after="70"/>
      </w:pPr>
      <w:r>
        <w:rPr>
          <w:rFonts w:ascii="Calibri" w:cs="Calibri" w:eastAsia="Calibri" w:hAnsi="Calibri"/>
          <w:color w:val="595959"/>
          <w:sz w:val="20"/>
          <w:szCs w:val="20"/>
        </w:rPr>
        <w:t xml:space="preserve">Geographies   South Africa  ·  United Kingdom &amp; Ireland  ·  UAE</w:t>
      </w:r>
    </w:p>
    <w:p>
      <w:pPr>
        <w:spacing w:after="70"/>
      </w:pPr>
      <w:r>
        <w:rPr>
          <w:rFonts w:ascii="Calibri" w:cs="Calibri" w:eastAsia="Calibri" w:hAnsi="Calibri"/>
          <w:color w:val="595959"/>
          <w:sz w:val="20"/>
          <w:szCs w:val="20"/>
        </w:rPr>
        <w:t xml:space="preserve">Date                21 October 2026</w:t>
      </w:r>
    </w:p>
    <w:p>
      <w:pPr>
        <w:spacing w:after="100"/>
      </w:pPr>
    </w:p>
    <w:p>
      <w:pPr>
        <w:spacing w:after="60" w:before="60"/>
        <w:ind w:left="360"/>
      </w:pPr>
      <w:r>
        <w:rPr>
          <w:rFonts w:ascii="Calibri" w:cs="Calibri" w:eastAsia="Calibri" w:hAnsi="Calibri"/>
          <w:i/>
          <w:iCs/>
          <w:color w:val="595959"/>
          <w:sz w:val="18"/>
          <w:szCs w:val="18"/>
        </w:rPr>
        <w:t xml:space="preserve">Spintax format: {% spin %}{% variation %}Option A{% variation %}Option B{% endspin %} — Lemlist picks one at random per recipient.</w:t>
      </w:r>
    </w:p>
    <w:p>
      <w:pPr>
        <w:spacing w:after="60" w:before="60"/>
        <w:ind w:left="360"/>
      </w:pPr>
      <w:r>
        <w:rPr>
          <w:rFonts w:ascii="Calibri" w:cs="Calibri" w:eastAsia="Calibri" w:hAnsi="Calibri"/>
          <w:i/>
          <w:iCs/>
          <w:color w:val="595959"/>
          <w:sz w:val="18"/>
          <w:szCs w:val="18"/>
        </w:rPr>
        <w:t xml:space="preserve">New role line included in Email 1, Email 2 and LinkedIn Messages 1, 2 for prospects who recently joined their company.</w:t>
      </w:r>
    </w:p>
    <w:p>
      <w:r>
        <w:br w:type="page"/>
      </w:r>
    </w:p>
    <w:p>
      <w:pPr>
        <w:pBdr>
          <w:bottom w:val="single" w:color="C55A11" w:sz="10" w:space="8"/>
        </w:pBdr>
        <w:spacing w:after="180" w:before="400"/>
      </w:pPr>
      <w:r>
        <w:rPr>
          <w:rFonts w:ascii="Calibri" w:cs="Calibri" w:eastAsia="Calibri" w:hAnsi="Calibri"/>
          <w:b/>
          <w:bCs/>
          <w:color w:val="1F3864"/>
          <w:sz w:val="32"/>
          <w:szCs w:val="32"/>
        </w:rPr>
        <w:t xml:space="preserve">Email Sequence</w:t>
      </w:r>
    </w:p>
    <w:p>
      <w:pPr>
        <w:spacing w:after="60"/>
      </w:pPr>
    </w:p>
    <w:p>
      <w:pPr>
        <w:spacing w:after="110" w:before="280"/>
      </w:pPr>
      <w:r>
        <w:rPr>
          <w:rFonts w:ascii="Calibri" w:cs="Calibri" w:eastAsia="Calibri" w:hAnsi="Calibri"/>
          <w:b/>
          <w:bCs/>
          <w:color w:val="C55A11"/>
          <w:sz w:val="24"/>
          <w:szCs w:val="24"/>
        </w:rPr>
        <w:t xml:space="preserve">Email 1  ·  Day 0</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A thought on {{companyName}}</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do brand and positioning work for manufacturers, so I’ll get straight to it.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you feel it is in the quotes you lose on price, and in buyers who treat you as interchangeable with the supplier down the road.</w:t>
      </w: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170"/>
        <w:ind w:left="36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170"/>
        <w:ind w:left="36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170"/>
        <w:ind w:left="36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170"/>
        <w:ind w:left="36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4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Worth a short conversation to see if this is relevant for {{companyName}}?</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If a call feels premature, I’ve put together a short brand read on {{companyName}} — a few spots where what you’re saying as a business may not match how the market reads you. Happy to send over the one-pager.</w:t>
      </w:r>
    </w:p>
    <w:p>
      <w:pPr>
        <w:pBdr>
          <w:bottom w:val="single" w:color="595959" w:sz="6" w:space="4"/>
        </w:pBdr>
        <w:spacing w:after="120" w:before="260"/>
        <w:ind w:left="360"/>
      </w:pPr>
      <w:r>
        <w:rPr>
          <w:rFonts w:ascii="Calibri" w:cs="Calibri" w:eastAsia="Calibri" w:hAnsi="Calibri"/>
          <w:b/>
          <w:bCs/>
          <w:color w:val="1F3864"/>
          <w:sz w:val="22"/>
          <w:szCs w:val="22"/>
        </w:rPr>
        <w:t xml:space="preserve">Spintax — Version A</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 spin %}{% variation %}A thought on {{companyName}}{% variation %}Quick thought on {{companyName}}{% variation %}Something I noticed about {{companyName}}{% variation %}A note about {{companyName}}{% variation %}One thought on {{companyName}}{% endspin %}</w:t>
      </w:r>
    </w:p>
    <w:p>
      <w:pPr>
        <w:spacing w:after="170"/>
        <w:ind w:left="360"/>
      </w:pPr>
      <w:r>
        <w:rPr>
          <w:rFonts w:ascii="Calibri" w:cs="Calibri" w:eastAsia="Calibri" w:hAnsi="Calibri"/>
          <w:i w:val="false"/>
          <w:iCs w:val="false"/>
          <w:color w:val="000000"/>
          <w:sz w:val="22"/>
          <w:szCs w:val="22"/>
        </w:rPr>
        <w:t xml:space="preserve">{% spin %}{% variation %}Hi{% variation %}Hey{% variation %}Hello{% endspin %} {{firstName}}, {% spin %}{% variation %}I saw you recently joined {{companyName}} as {{jobTitle}}. New leadership is often the moment a brand conversation starts making sense.{% variation %}I noticed you recently stepped into the {{jobTitle}} role at {{companyName}}. A change in leadership is usually when the brand conversation becomes relevant.{% variation %}I saw you recently took on the {{jobTitle}} role at {{companyName}}. New leadership is often when the brand conversation starts to make sense.{% variation %}I noticed you recently joined {{companyName}} as {{jobTitle}}. That kind of transition is usually when the brand conversation becomes worth having.{% endspin %}</w:t>
      </w:r>
    </w:p>
    <w:p>
      <w:pPr>
        <w:spacing w:after="170"/>
        <w:ind w:left="360"/>
      </w:pPr>
      <w:r>
        <w:rPr>
          <w:rFonts w:ascii="Calibri" w:cs="Calibri" w:eastAsia="Calibri" w:hAnsi="Calibri"/>
          <w:i w:val="false"/>
          <w:iCs w:val="false"/>
          <w:color w:val="000000"/>
          <w:sz w:val="22"/>
          <w:szCs w:val="22"/>
        </w:rPr>
        <w:t xml:space="preserve">{% spin %}{% variation %}We do brand and positioning work for manufacturers, so I’ll get straight to it.{% variation %}We work with manufacturers on brand and positioning — so I’ll keep this direct.{% variation %}We help manufacturers with brand and positioning, so I’ll get straight to the point.{% variation %}We do brand and positioning for manufacturers, so I’ll be direct.{% endspin %}</w:t>
      </w:r>
    </w:p>
    <w:p>
      <w:pPr>
        <w:spacing w:after="170"/>
        <w:ind w:left="360"/>
      </w:pPr>
      <w:r>
        <w:rPr>
          <w:rFonts w:ascii="Calibri" w:cs="Calibri" w:eastAsia="Calibri" w:hAnsi="Calibri"/>
          <w:i w:val="false"/>
          <w:iCs w:val="false"/>
          <w:color w:val="000000"/>
          <w:sz w:val="22"/>
          <w:szCs w:val="22"/>
        </w:rPr>
        <w:t xml:space="preserve">{% spin %}{% variation %}Most of the companies we meet have outgrown the way they look to the market. The business has moved on. The brand hasn’t quite caught up. Where you feel it is in the quotes you lose on price, and in buyers who treat you as interchangeable with the supplier down the road.{% variation %}Most of the manufacturers we work with have outgrown how they present themselves to the market. The business has evolved. The brand hasn’t kept pace. It shows up in quotes lost on price and buyers who see you as interchangeable with the next supplier.{% variation %}A lot of the companies we meet have grown beyond what their brand says about them. The business has moved forward. The brand hasn’t quite followed. You feel it in the pricing pressure and buyers who treat you like any other supplier.{% variation %}Most manufacturers we speak with have outgrown the way the market sees them. The business has moved on. The brand hasn’t caught up. It shows in quotes you lose on price and buyers who can’t tell you apart from the competition.{% endspin %}</w:t>
      </w:r>
    </w:p>
    <w:p>
      <w:pPr>
        <w:spacing w:after="170"/>
        <w:ind w:left="360"/>
      </w:pPr>
      <w:r>
        <w:rPr>
          <w:rFonts w:ascii="Calibri" w:cs="Calibri" w:eastAsia="Calibri" w:hAnsi="Calibri"/>
          <w:i w:val="false"/>
          <w:iCs w:val="false"/>
          <w:color w:val="000000"/>
          <w:sz w:val="22"/>
          <w:szCs w:val="22"/>
        </w:rPr>
        <w:t xml:space="preserve">{% spin %}{% variation %}That’s what we fix at Outlook Orange:{% variation %}That’s exactly what we do at Outlook Orange:{% variation %}It’s what we solve at Outlook Orange:{% variation %}That’s where Outlook Orange comes in:{% endspin %}</w:t>
      </w:r>
    </w:p>
    <w:p>
      <w:pPr>
        <w:spacing w:after="40"/>
      </w:pPr>
    </w:p>
    <w:p>
      <w:pPr>
        <w:spacing w:after="170"/>
        <w:ind w:left="36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170"/>
        <w:ind w:left="36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170"/>
        <w:ind w:left="36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170"/>
        <w:ind w:left="36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40"/>
      </w:pPr>
    </w:p>
    <w:p>
      <w:pPr>
        <w:spacing w:after="170"/>
        <w:ind w:left="360"/>
      </w:pPr>
      <w:r>
        <w:rPr>
          <w:rFonts w:ascii="Calibri" w:cs="Calibri" w:eastAsia="Calibri" w:hAnsi="Calibri"/>
          <w:i w:val="false"/>
          <w:iCs w:val="false"/>
          <w:color w:val="000000"/>
          <w:sz w:val="22"/>
          <w:szCs w:val="22"/>
        </w:rPr>
        <w:t xml:space="preserve">{% spin %}{% variation %}One clear position in the market, and buyers who choose you on value instead of price.{% variation %}The result: one clear position in the market, and buyers who choose you for value — not price.{% variation %}One distinct position in the market, and buyers who pick you on value rather than price.{% variation %}A single clear position in the market, and buyers who choose you on value instead of price.{% endspin %}</w:t>
      </w:r>
    </w:p>
    <w:p>
      <w:pPr>
        <w:spacing w:after="170"/>
        <w:ind w:left="360"/>
      </w:pPr>
      <w:r>
        <w:rPr>
          <w:rFonts w:ascii="Calibri" w:cs="Calibri" w:eastAsia="Calibri" w:hAnsi="Calibri"/>
          <w:i w:val="false"/>
          <w:iCs w:val="false"/>
          <w:color w:val="000000"/>
          <w:sz w:val="22"/>
          <w:szCs w:val="22"/>
        </w:rPr>
        <w:t xml:space="preserve">{% spin %}{% variation %}Worth a short conversation to see if this is relevant for {{companyName}}?{% variation %}Would a quick conversation make sense to see if this applies to {{companyName}}?{% variation %}Open to a short chat to see if any of this is relevant at {{companyName}}?{% variation %}Worth a brief conversation to see if this fits where {{companyName}} is right now?{% endspin %}</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 spin %}{% variation %}If a call feels premature, I’ve put together a short brand read on {{companyName}} — a few spots where what you’re saying as a business may not match how the market reads you. Happy to send over the one-pager.{% variation %}If a call feels too early, I’ve done a short brand read on {{companyName}} — a few places where what you’re saying as a business may not line up with how the market sees you. Happy to send over the one-pager.{% variation %}If a call is too soon, I’ve put together a quick brand read on {{companyName}} — a few spots where the way you present the business may not match how the market reads you. Happy to send the one-pager across.{% variation %}If now isn’t the right time for a call, I’ve put together a short brand read on {{companyName}} — a few areas where what you’re communicating as a business may not match how the market perceives you. Happy to send the one-pager across.{% endspin %}</w:t>
      </w:r>
    </w:p>
    <w:p>
      <w:pPr>
        <w:pBdr>
          <w:bottom w:val="single" w:color="595959" w:sz="6" w:space="4"/>
        </w:pBdr>
        <w:spacing w:after="120" w:before="260"/>
        <w:ind w:left="360"/>
      </w:pPr>
      <w:r>
        <w:rPr>
          <w:rFonts w:ascii="Calibri" w:cs="Calibri" w:eastAsia="Calibri" w:hAnsi="Calibri"/>
          <w:b/>
          <w:bCs/>
          <w:color w:val="1F3864"/>
          <w:sz w:val="22"/>
          <w:szCs w:val="22"/>
        </w:rPr>
        <w:t xml:space="preserve">Spintax — Version B</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 spin %}{% variation %}A thought on {{companyName}}{% variation %}A quick thought on {{companyName}}{% variation %}One thought about {{companyName}}{% variation %}Something about {{companyName}}{% variation %}A note on {{companyName}}{% endspin %}</w:t>
      </w:r>
    </w:p>
    <w:p>
      <w:pPr>
        <w:spacing w:after="170"/>
        <w:ind w:left="360"/>
      </w:pPr>
      <w:r>
        <w:rPr>
          <w:rFonts w:ascii="Calibri" w:cs="Calibri" w:eastAsia="Calibri" w:hAnsi="Calibri"/>
          <w:i w:val="false"/>
          <w:iCs w:val="false"/>
          <w:color w:val="000000"/>
          <w:sz w:val="22"/>
          <w:szCs w:val="22"/>
        </w:rPr>
        <w:t xml:space="preserve">{% spin %}{% variation %}Hi{% variation %}Hey{% variation %}Hello{% endspin %} {{firstName}}, {% spin %}{% variation %}I saw you recently joined {{companyName}} as {{jobTitle}}. New leadership is often the moment a brand conversation starts making sense.{% variation %}I noticed you recently stepped into the {{jobTitle}} role at {{companyName}}. A change in leadership is usually when the brand conversation becomes relevant.{% variation %}I saw you recently took on the {{jobTitle}} role at {{companyName}}. New leadership is often when the brand conversation starts to make sense.{% variation %}I noticed you recently joined {{companyName}} as {{jobTitle}}. That kind of transition is usually when the brand conversation becomes worth having.{% endspin %}</w:t>
      </w:r>
    </w:p>
    <w:p>
      <w:pPr>
        <w:spacing w:after="170"/>
        <w:ind w:left="360"/>
      </w:pPr>
      <w:r>
        <w:rPr>
          <w:rFonts w:ascii="Calibri" w:cs="Calibri" w:eastAsia="Calibri" w:hAnsi="Calibri"/>
          <w:i w:val="false"/>
          <w:iCs w:val="false"/>
          <w:color w:val="000000"/>
          <w:sz w:val="22"/>
          <w:szCs w:val="22"/>
        </w:rPr>
        <w:t xml:space="preserve">{% spin %}{% variation %}We help manufacturers with brand and positioning — I’ll keep this short.{% variation %}We work with manufacturers on brand and positioning, so I’ll be brief.{% variation %}We specialise in brand and positioning for manufacturers — I’ll keep this to the point.{% variation %}We do brand and positioning for manufacturers, so I’ll keep this concise.{% endspin %}</w:t>
      </w:r>
    </w:p>
    <w:p>
      <w:pPr>
        <w:spacing w:after="170"/>
        <w:ind w:left="360"/>
      </w:pPr>
      <w:r>
        <w:rPr>
          <w:rFonts w:ascii="Calibri" w:cs="Calibri" w:eastAsia="Calibri" w:hAnsi="Calibri"/>
          <w:i w:val="false"/>
          <w:iCs w:val="false"/>
          <w:color w:val="000000"/>
          <w:sz w:val="22"/>
          <w:szCs w:val="22"/>
        </w:rPr>
        <w:t xml:space="preserve">{% spin %}{% variation %}Most manufacturers we work with have reached a point where the business has outpaced the brand. The company has grown. The way the market sees it hasn’t. You notice it when buyers default to price, and when competitors who offer less somehow feel like equals.{% variation %}A lot of the manufacturers we speak to have hit the same wall. The business has evolved, but the brand still looks like it did three years ago. It starts to show when you’re losing quotes on price alone, and buyers can’t see what sets you apart.{% variation %}Most of the manufacturers we meet have grown past what their brand communicates. The business has moved on. The market’s perception hasn’t. It surfaces in pricing pressure and in buyers who see you as just another option.{% variation %}Many of the manufacturers we work with are in the same spot. The business has changed. The brand hasn’t followed. Where it shows is in deals lost on price and buyers who can’t distinguish you from the next supplier.{% endspin %}</w:t>
      </w:r>
    </w:p>
    <w:p>
      <w:pPr>
        <w:spacing w:after="170"/>
        <w:ind w:left="360"/>
      </w:pPr>
      <w:r>
        <w:rPr>
          <w:rFonts w:ascii="Calibri" w:cs="Calibri" w:eastAsia="Calibri" w:hAnsi="Calibri"/>
          <w:i w:val="false"/>
          <w:iCs w:val="false"/>
          <w:color w:val="000000"/>
          <w:sz w:val="22"/>
          <w:szCs w:val="22"/>
        </w:rPr>
        <w:t xml:space="preserve">{% spin %}{% variation %}Here’s how we fix that at Outlook Orange:{% variation %}This is what we do at Outlook Orange:{% variation %}At Outlook Orange, we fix it in four steps:{% variation %}Here’s the approach we take at Outlook Orange:{% endspin %}</w:t>
      </w:r>
    </w:p>
    <w:p>
      <w:pPr>
        <w:spacing w:after="40"/>
      </w:pPr>
    </w:p>
    <w:p>
      <w:pPr>
        <w:spacing w:after="170"/>
        <w:ind w:left="36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170"/>
        <w:ind w:left="36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170"/>
        <w:ind w:left="36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170"/>
        <w:ind w:left="36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40"/>
      </w:pPr>
    </w:p>
    <w:p>
      <w:pPr>
        <w:spacing w:after="170"/>
        <w:ind w:left="360"/>
      </w:pPr>
      <w:r>
        <w:rPr>
          <w:rFonts w:ascii="Calibri" w:cs="Calibri" w:eastAsia="Calibri" w:hAnsi="Calibri"/>
          <w:i w:val="false"/>
          <w:iCs w:val="false"/>
          <w:color w:val="000000"/>
          <w:sz w:val="22"/>
          <w:szCs w:val="22"/>
        </w:rPr>
        <w:t xml:space="preserve">{% spin %}{% variation %}The outcome: one clear position in the market, and buyers who choose you on value — not price.{% variation %}End result: a clear position in the market, and buyers who pick you for value rather than price.{% variation %}What it leads to: one clear market position, and buyers who choose you on value instead of price.{% variation %}The goal: one distinct position in the market, and buyers who come to you for value — not because you’re the cheapest.{% endspin %}</w:t>
      </w:r>
    </w:p>
    <w:p>
      <w:pPr>
        <w:spacing w:after="170"/>
        <w:ind w:left="360"/>
      </w:pPr>
      <w:r>
        <w:rPr>
          <w:rFonts w:ascii="Calibri" w:cs="Calibri" w:eastAsia="Calibri" w:hAnsi="Calibri"/>
          <w:i w:val="false"/>
          <w:iCs w:val="false"/>
          <w:color w:val="000000"/>
          <w:sz w:val="22"/>
          <w:szCs w:val="22"/>
        </w:rPr>
        <w:t xml:space="preserve">{% spin %}{% variation %}Would it be worth a quick conversation to see if this is relevant for {{companyName}}?{% variation %}Worth a short call to see if any of this applies at {{companyName}}?{% variation %}Open to a brief chat to see if this fits where {{companyName}} is today?{% variation %}Would a quick conversation make sense to see if this is relevant for {{companyName}}?{% endspin %}</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 spin %}{% variation %}If a call feels premature, I’ve put together a short brand read on {{companyName}} — a few spots where what you’re saying as a business may not match how the market reads you. Happy to send over the one-pager.{% variation %}If a conversation is too soon, I’ve done a quick brand read on {{companyName}} — a few places where the way you present the business may not align with how the market perceives you. Happy to send it across.{% variation %}If a call feels too early, I’ve put together a short brand read on {{companyName}} — a couple of areas where what you’re communicating may not quite match how the market sees you. Happy to send the one-pager over.{% variation %}If now isn’t the right moment for a call, I’ve pulled together a short brand read on {{companyName}} — a few spots where the market may be reading you differently to how you see the business. Happy to send it across.{% endspin %}</w:t>
      </w:r>
    </w:p>
    <w:p>
      <w:r>
        <w:br w:type="page"/>
      </w:r>
    </w:p>
    <w:p>
      <w:pPr>
        <w:spacing w:after="110" w:before="280"/>
      </w:pPr>
      <w:r>
        <w:rPr>
          <w:rFonts w:ascii="Calibri" w:cs="Calibri" w:eastAsia="Calibri" w:hAnsi="Calibri"/>
          <w:b/>
          <w:bCs/>
          <w:color w:val="C55A11"/>
          <w:sz w:val="24"/>
          <w:szCs w:val="24"/>
        </w:rPr>
        <w:t xml:space="preserve">Email 2  ·  Day 2</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 example of what I meant.</w:t>
      </w:r>
    </w:p>
    <w:p>
      <w:pPr>
        <w:spacing w:after="170"/>
        <w:ind w:left="360"/>
      </w:pPr>
      <w:r>
        <w:rPr>
          <w:rFonts w:ascii="Calibri" w:cs="Calibri" w:eastAsia="Calibri" w:hAnsi="Calibri"/>
          <w:i w:val="false"/>
          <w:iCs w:val="false"/>
          <w:color w:val="000000"/>
          <w:sz w:val="22"/>
          <w:szCs w:val="22"/>
        </w:rPr>
        <w:t xml:space="preserve">NUVO Rubber came to us thirteen years ago. They knew they wanted a rebrand. What they couldn’t say was what it was supposed to do for the business.</w:t>
      </w:r>
    </w:p>
    <w:p>
      <w:pPr>
        <w:spacing w:after="170"/>
        <w:ind w:left="360"/>
      </w:pPr>
      <w:r>
        <w:rPr>
          <w:rFonts w:ascii="Calibri" w:cs="Calibri" w:eastAsia="Calibri" w:hAnsi="Calibri"/>
          <w:i w:val="false"/>
          <w:iCs w:val="false"/>
          <w:color w:val="000000"/>
          <w:sz w:val="22"/>
          <w:szCs w:val="22"/>
        </w:rPr>
        <w:t xml:space="preserve">So we started with the positioning and built out from there. Two visual overhauls since, a new website, and the brand work that carried them through new facilities and a move into new product categories.</w:t>
      </w:r>
    </w:p>
    <w:p>
      <w:pPr>
        <w:spacing w:after="170"/>
        <w:ind w:left="360"/>
      </w:pPr>
      <w:r>
        <w:rPr>
          <w:rFonts w:ascii="Calibri" w:cs="Calibri" w:eastAsia="Calibri" w:hAnsi="Calibri"/>
          <w:i w:val="false"/>
          <w:iCs w:val="false"/>
          <w:color w:val="000000"/>
          <w:sz w:val="22"/>
          <w:szCs w:val="22"/>
        </w:rPr>
        <w:t xml:space="preserve">They’re still with us. That’s the part I’d point to, not the rebrand. Plenty of agencies can redraw a logo. Keeping a manufacturer relevant through thirteen years of a shifting market is the harder job.</w:t>
      </w:r>
    </w:p>
    <w:p>
      <w:pPr>
        <w:spacing w:after="170"/>
        <w:ind w:left="360"/>
      </w:pPr>
      <w:r>
        <w:rPr>
          <w:rFonts w:ascii="Calibri" w:cs="Calibri" w:eastAsia="Calibri" w:hAnsi="Calibri"/>
          <w:i w:val="false"/>
          <w:iCs w:val="false"/>
          <w:color w:val="000000"/>
          <w:sz w:val="22"/>
          <w:szCs w:val="22"/>
        </w:rPr>
        <w:t xml:space="preserve">I’ve run a quick brand audit on {{companyName}} and spotted a couple of things worth a look. Want me to send it across?</w:t>
      </w:r>
    </w:p>
    <w:p>
      <w:pPr>
        <w:spacing w:after="170"/>
        <w:ind w:left="360"/>
      </w:pPr>
      <w:r>
        <w:rPr>
          <w:rFonts w:ascii="Calibri" w:cs="Calibri" w:eastAsia="Calibri" w:hAnsi="Calibri"/>
          <w:i w:val="false"/>
          <w:iCs w:val="false"/>
          <w:color w:val="000000"/>
          <w:sz w:val="22"/>
          <w:szCs w:val="22"/>
        </w:rPr>
        <w:t xml:space="preserve">{{signature}}</w:t>
      </w:r>
    </w:p>
    <w:p>
      <w:pPr>
        <w:pBdr>
          <w:bottom w:val="single" w:color="595959" w:sz="6" w:space="4"/>
        </w:pBdr>
        <w:spacing w:after="120" w:before="260"/>
        <w:ind w:left="360"/>
      </w:pPr>
      <w:r>
        <w:rPr>
          <w:rFonts w:ascii="Calibri" w:cs="Calibri" w:eastAsia="Calibri" w:hAnsi="Calibri"/>
          <w:b/>
          <w:bCs/>
          <w:color w:val="1F3864"/>
          <w:sz w:val="22"/>
          <w:szCs w:val="22"/>
        </w:rPr>
        <w:t xml:space="preserve">Spintax — Version A</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 {% spin %}{% variation %}an example of what I meant.{% variation %}a quick example to show what I mean.{% variation %}one example that shows what I’m talking about.{% variation %}here’s an example of what I meant.{% endspin %}</w:t>
      </w:r>
    </w:p>
    <w:p>
      <w:pPr>
        <w:spacing w:after="170"/>
        <w:ind w:left="360"/>
      </w:pPr>
      <w:r>
        <w:rPr>
          <w:rFonts w:ascii="Calibri" w:cs="Calibri" w:eastAsia="Calibri" w:hAnsi="Calibri"/>
          <w:i w:val="false"/>
          <w:iCs w:val="false"/>
          <w:color w:val="000000"/>
          <w:sz w:val="22"/>
          <w:szCs w:val="22"/>
        </w:rPr>
        <w:t xml:space="preserve">{% spin %}{% variation %}Given that you’ve recently stepped into the {{jobTitle}} role at {{companyName}}, this one might feel relevant.{% variation %}Since you recently took on the {{jobTitle}} role at {{companyName}}, this example might resonate.{% variation %}With you being relatively new in the {{jobTitle}} seat at {{companyName}}, this one might land.{% variation %}Since you recently joined {{companyName}} as {{jobTitle}}, this example might feel familiar.{% endspin %}</w:t>
      </w:r>
    </w:p>
    <w:p>
      <w:pPr>
        <w:spacing w:after="170"/>
        <w:ind w:left="360"/>
      </w:pPr>
      <w:r>
        <w:rPr>
          <w:rFonts w:ascii="Calibri" w:cs="Calibri" w:eastAsia="Calibri" w:hAnsi="Calibri"/>
          <w:i w:val="false"/>
          <w:iCs w:val="false"/>
          <w:color w:val="000000"/>
          <w:sz w:val="22"/>
          <w:szCs w:val="22"/>
        </w:rPr>
        <w:t xml:space="preserve">{% spin %}{% variation %}NUVO Rubber came to us thirteen years ago. They knew they wanted a rebrand. What they couldn’t say was what it was supposed to do for the business.{% variation %}NUVO Rubber approached us thirteen years ago. They knew they needed a rebrand. What they couldn’t articulate was what it was supposed to achieve for the business.{% variation %}NUVO Rubber came to us thirteen years ago knowing they wanted a rebrand. The part they couldn’t pin down was what it was actually supposed to do for the business.{% variation %}Thirteen years ago, NUVO Rubber came to us wanting a rebrand. What they couldn’t define was what that rebrand was meant to do for the business.{% endspin %}</w:t>
      </w:r>
    </w:p>
    <w:p>
      <w:pPr>
        <w:spacing w:after="170"/>
        <w:ind w:left="360"/>
      </w:pPr>
      <w:r>
        <w:rPr>
          <w:rFonts w:ascii="Calibri" w:cs="Calibri" w:eastAsia="Calibri" w:hAnsi="Calibri"/>
          <w:i w:val="false"/>
          <w:iCs w:val="false"/>
          <w:color w:val="000000"/>
          <w:sz w:val="22"/>
          <w:szCs w:val="22"/>
        </w:rPr>
        <w:t xml:space="preserve">{% spin %}{% variation %}So we started with the positioning and built out from there. Two visual overhauls since, a new website, and the brand work that carried them through new facilities and a move into new product categories.{% variation %}We started with the positioning and built everything from there. Two visual overhauls since, a new website, and the brand work that supported them through new facilities and new product categories.{% variation %}So we began with the positioning and built out from that. Since then: two visual overhauls, a new website, and the brand work that carried them through new facilities and a move into new product categories.{% variation %}We started by getting the positioning right, then built outward. Two visual refreshes since, a new website, and the brand work that carried them through new facilities and into new product categories.{% endspin %}</w:t>
      </w:r>
    </w:p>
    <w:p>
      <w:pPr>
        <w:spacing w:after="170"/>
        <w:ind w:left="360"/>
      </w:pPr>
      <w:r>
        <w:rPr>
          <w:rFonts w:ascii="Calibri" w:cs="Calibri" w:eastAsia="Calibri" w:hAnsi="Calibri"/>
          <w:i w:val="false"/>
          <w:iCs w:val="false"/>
          <w:color w:val="000000"/>
          <w:sz w:val="22"/>
          <w:szCs w:val="22"/>
        </w:rPr>
        <w:t xml:space="preserve">{% spin %}{% variation %}They’re still with us. That’s the part I’d point to, not the rebrand. Plenty of agencies can redraw a logo. Keeping a manufacturer relevant through thirteen years of a shifting market is the harder job.{% variation %}They’re still with us. That’s the part worth noting — not the rebrand itself. Any agency can redraw a logo. Keeping a manufacturer relevant through thirteen years of market shifts is the harder job.{% variation %}They’re still with us today. That’s what I’d highlight, not the rebrand. Plenty of agencies can redesign a logo. Keeping a manufacturer relevant across thirteen years of a changing market is the harder work.{% variation %}Thirteen years on, they’re still with us. That’s the part I’d point to. Plenty of agencies can redraw a logo. Keeping a manufacturer relevant through thirteen years of a shifting market — that’s the harder job.{% endspin %}</w:t>
      </w:r>
    </w:p>
    <w:p>
      <w:pPr>
        <w:spacing w:after="170"/>
        <w:ind w:left="360"/>
      </w:pPr>
      <w:r>
        <w:rPr>
          <w:rFonts w:ascii="Calibri" w:cs="Calibri" w:eastAsia="Calibri" w:hAnsi="Calibri"/>
          <w:i w:val="false"/>
          <w:iCs w:val="false"/>
          <w:color w:val="000000"/>
          <w:sz w:val="22"/>
          <w:szCs w:val="22"/>
        </w:rPr>
        <w:t xml:space="preserve">{% spin %}{% variation %}I’ve run a quick brand audit on {{companyName}} and spotted a couple of things worth a look. Want me to send it across?{% variation %}I’ve done a short brand audit on {{companyName}} and noticed a couple of things worth looking at. Want me to send it over?{% variation %}I’ve put together a quick brand audit on {{companyName}} and spotted a few things worth a look. Happy to send it across.{% variation %}I’ve run a brief brand audit on {{companyName}} and found a couple of things worth seeing. Want me to send it your way?{% endspin %}</w:t>
      </w:r>
    </w:p>
    <w:p>
      <w:pPr>
        <w:spacing w:after="170"/>
        <w:ind w:left="360"/>
      </w:pPr>
      <w:r>
        <w:rPr>
          <w:rFonts w:ascii="Calibri" w:cs="Calibri" w:eastAsia="Calibri" w:hAnsi="Calibri"/>
          <w:i w:val="false"/>
          <w:iCs w:val="false"/>
          <w:color w:val="000000"/>
          <w:sz w:val="22"/>
          <w:szCs w:val="22"/>
        </w:rPr>
        <w:t xml:space="preserve">{{signature}}</w:t>
      </w:r>
    </w:p>
    <w:p>
      <w:pPr>
        <w:pBdr>
          <w:bottom w:val="single" w:color="595959" w:sz="6" w:space="4"/>
        </w:pBdr>
        <w:spacing w:after="120" w:before="260"/>
        <w:ind w:left="360"/>
      </w:pPr>
      <w:r>
        <w:rPr>
          <w:rFonts w:ascii="Calibri" w:cs="Calibri" w:eastAsia="Calibri" w:hAnsi="Calibri"/>
          <w:b/>
          <w:bCs/>
          <w:color w:val="1F3864"/>
          <w:sz w:val="22"/>
          <w:szCs w:val="22"/>
        </w:rPr>
        <w:t xml:space="preserve">Spintax — Version B</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 {% spin %}{% variation %}a quick example of what I was getting at.{% variation %}one example to put some context around that.{% variation %}here’s a quick example to illustrate.{% variation %}an example to show what I was referring to.{% endspin %}</w:t>
      </w:r>
    </w:p>
    <w:p>
      <w:pPr>
        <w:spacing w:after="170"/>
        <w:ind w:left="360"/>
      </w:pPr>
      <w:r>
        <w:rPr>
          <w:rFonts w:ascii="Calibri" w:cs="Calibri" w:eastAsia="Calibri" w:hAnsi="Calibri"/>
          <w:i w:val="false"/>
          <w:iCs w:val="false"/>
          <w:color w:val="000000"/>
          <w:sz w:val="22"/>
          <w:szCs w:val="22"/>
        </w:rPr>
        <w:t xml:space="preserve">{% spin %}{% variation %}Given that you’ve recently stepped into the {{jobTitle}} role at {{companyName}}, this one might feel relevant.{% variation %}Since you recently took on the {{jobTitle}} role at {{companyName}}, this example might resonate.{% variation %}With you being relatively new in the {{jobTitle}} seat at {{companyName}}, this one might land.{% variation %}Since you recently joined {{companyName}} as {{jobTitle}}, this example might feel familiar.{% endspin %}</w:t>
      </w:r>
    </w:p>
    <w:p>
      <w:pPr>
        <w:spacing w:after="170"/>
        <w:ind w:left="360"/>
      </w:pPr>
      <w:r>
        <w:rPr>
          <w:rFonts w:ascii="Calibri" w:cs="Calibri" w:eastAsia="Calibri" w:hAnsi="Calibri"/>
          <w:i w:val="false"/>
          <w:iCs w:val="false"/>
          <w:color w:val="000000"/>
          <w:sz w:val="22"/>
          <w:szCs w:val="22"/>
        </w:rPr>
        <w:t xml:space="preserve">{% spin %}{% variation %}NUVO Rubber reached out to us thirteen years ago. They knew they needed a rebrand — what they couldn’t work out was what it was supposed to do for the business.{% variation %}NUVO Rubber got in touch thirteen years ago. They wanted a rebrand, but couldn’t define what it was meant to achieve commercially.{% variation %}NUVO Rubber came to us thirteen years back. They knew the brand needed work. What they couldn’t pin down was what that work was supposed to deliver for the business.{% variation %}Thirteen years ago, NUVO Rubber approached us knowing they needed a rebrand. The question they couldn’t answer was what it was actually supposed to do for the business.{% endspin %}</w:t>
      </w:r>
    </w:p>
    <w:p>
      <w:pPr>
        <w:spacing w:after="170"/>
        <w:ind w:left="360"/>
      </w:pPr>
      <w:r>
        <w:rPr>
          <w:rFonts w:ascii="Calibri" w:cs="Calibri" w:eastAsia="Calibri" w:hAnsi="Calibri"/>
          <w:i w:val="false"/>
          <w:iCs w:val="false"/>
          <w:color w:val="000000"/>
          <w:sz w:val="22"/>
          <w:szCs w:val="22"/>
        </w:rPr>
        <w:t xml:space="preserve">{% spin %}{% variation %}We started with the positioning and built everything else around it. Two visual overhauls since, a new website, and the brand work that supported them through new facilities and expansion into new product categories.{% variation %}So we nailed down the positioning first, then built from there. Since then: two visual refreshes, a new website, and the brand work that carried them into new facilities and new product lines.{% variation %}We got the positioning right first and built outward from that. Two visual overhauls, a new website, and the brand work that took them through new facilities and into new product categories.{% variation %}The starting point was positioning — everything else followed from there. Two visual overhauls since, a new website, and the brand work that saw them through new facilities and a move into new product categories.{% endspin %}</w:t>
      </w:r>
    </w:p>
    <w:p>
      <w:pPr>
        <w:spacing w:after="170"/>
        <w:ind w:left="360"/>
      </w:pPr>
      <w:r>
        <w:rPr>
          <w:rFonts w:ascii="Calibri" w:cs="Calibri" w:eastAsia="Calibri" w:hAnsi="Calibri"/>
          <w:i w:val="false"/>
          <w:iCs w:val="false"/>
          <w:color w:val="000000"/>
          <w:sz w:val="22"/>
          <w:szCs w:val="22"/>
        </w:rPr>
        <w:t xml:space="preserve">{% spin %}{% variation %}They’re still with us today. That’s the part that matters — not the rebrand itself. Any agency can redesign a logo. Keeping a manufacturer relevant through thirteen years of a changing market is a different job entirely.{% variation %}Thirteen years later, they’re still with us. That’s what I’d highlight. Plenty of agencies can refresh a logo. Keeping a manufacturer relevant through thirteen years of market change — that’s the harder work.{% variation %}They’re still with us. And that’s the real point, not the rebrand. Any agency can update a logo. Staying relevant as a manufacturer through thirteen years of shifting markets is the tougher challenge.{% variation %}Still with us, thirteen years on. That’s the part I’d draw attention to. Plenty of agencies can redraw a logo. Helping a manufacturer stay relevant through thirteen years of a moving market is the harder job.{% endspin %}</w:t>
      </w:r>
    </w:p>
    <w:p>
      <w:pPr>
        <w:spacing w:after="170"/>
        <w:ind w:left="360"/>
      </w:pPr>
      <w:r>
        <w:rPr>
          <w:rFonts w:ascii="Calibri" w:cs="Calibri" w:eastAsia="Calibri" w:hAnsi="Calibri"/>
          <w:i w:val="false"/>
          <w:iCs w:val="false"/>
          <w:color w:val="000000"/>
          <w:sz w:val="22"/>
          <w:szCs w:val="22"/>
        </w:rPr>
        <w:t xml:space="preserve">{% spin %}{% variation %}I’ve put together a short brand audit on {{companyName}} and noticed a couple of things worth looking at. Want me to send it over?{% variation %}I’ve done a quick brand audit on {{companyName}} and found a couple of spots worth a look. Happy to send it across.{% variation %}I’ve run a short brand audit on {{companyName}} and picked up a couple of things worth seeing. Want me to send it your way?{% variation %}I’ve pulled together a brief brand audit on {{companyName}} and spotted a few things worth a look. Want me to send it over?{% endspin %}</w:t>
      </w:r>
    </w:p>
    <w:p>
      <w:pPr>
        <w:spacing w:after="170"/>
        <w:ind w:left="360"/>
      </w:pPr>
      <w:r>
        <w:rPr>
          <w:rFonts w:ascii="Calibri" w:cs="Calibri" w:eastAsia="Calibri" w:hAnsi="Calibri"/>
          <w:i w:val="false"/>
          <w:iCs w:val="false"/>
          <w:color w:val="000000"/>
          <w:sz w:val="22"/>
          <w:szCs w:val="22"/>
        </w:rPr>
        <w:t xml:space="preserve">{{signature}}</w:t>
      </w:r>
    </w:p>
    <w:p>
      <w:r>
        <w:br w:type="page"/>
      </w:r>
    </w:p>
    <w:p>
      <w:pPr>
        <w:spacing w:after="110" w:before="280"/>
      </w:pPr>
      <w:r>
        <w:rPr>
          <w:rFonts w:ascii="Calibri" w:cs="Calibri" w:eastAsia="Calibri" w:hAnsi="Calibri"/>
          <w:b/>
          <w:bCs/>
          <w:color w:val="C55A11"/>
          <w:sz w:val="24"/>
          <w:szCs w:val="24"/>
        </w:rPr>
        <w:t xml:space="preserve">Email 3  ·  Day 4</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 and it’s the one most agencies won’t bring up.</w:t>
      </w:r>
    </w:p>
    <w:p>
      <w:pPr>
        <w:spacing w:after="170"/>
        <w:ind w:left="360"/>
      </w:pPr>
      <w:r>
        <w:rPr>
          <w:rFonts w:ascii="Calibri" w:cs="Calibri" w:eastAsia="Calibri" w:hAnsi="Calibri"/>
          <w:i w:val="false"/>
          <w:iCs w:val="false"/>
          <w:color w:val="000000"/>
          <w:sz w:val="22"/>
          <w:szCs w:val="22"/>
        </w:rPr>
        <w:t xml:space="preserve">You’ve probably had a dozen emails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research and the routine work. The thinking — the part that makes a brand feel uncluttered, intuitive, and genuinely yours — still comes from people who’ve walked a factory floor and asked the awkward questions. That’s the part a machine can’t carry.</w:t>
      </w:r>
    </w:p>
    <w:p>
      <w:pPr>
        <w:spacing w:after="170"/>
        <w:ind w:left="360"/>
      </w:pPr>
      <w:r>
        <w:rPr>
          <w:rFonts w:ascii="Calibri" w:cs="Calibri" w:eastAsia="Calibri" w:hAnsi="Calibri"/>
          <w:i w:val="false"/>
          <w:iCs w:val="false"/>
          <w:color w:val="000000"/>
          <w:sz w:val="22"/>
          <w:szCs w:val="22"/>
        </w:rPr>
        <w:t xml:space="preserve">If that matters at {{companyName}}, I’m happy to send over the one-pager from the brand audit I put together — or we can jump straight to a call if you’d prefer.</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And if I’ve misread {{companyName}} entirely, say so and I’ll stop.</w:t>
      </w:r>
    </w:p>
    <w:p>
      <w:pPr>
        <w:pBdr>
          <w:bottom w:val="single" w:color="595959" w:sz="6" w:space="4"/>
        </w:pBdr>
        <w:spacing w:after="120" w:before="260"/>
        <w:ind w:left="360"/>
      </w:pPr>
      <w:r>
        <w:rPr>
          <w:rFonts w:ascii="Calibri" w:cs="Calibri" w:eastAsia="Calibri" w:hAnsi="Calibri"/>
          <w:b/>
          <w:bCs/>
          <w:color w:val="1F3864"/>
          <w:sz w:val="22"/>
          <w:szCs w:val="22"/>
        </w:rPr>
        <w:t xml:space="preserve">Spintax</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 {% spin %}{% variation %}one more thought — and it’s the one most agencies won’t bring up.{% variation %}one last thought — and it’s the one most agencies won’t say out loud.{% variation %}one more thing — and it’s the part most agencies won’t mention.{% variation %}a final thought — and it’s the one most agencies avoid bringing up.{% endspin %}</w:t>
      </w:r>
    </w:p>
    <w:p>
      <w:pPr>
        <w:spacing w:after="170"/>
        <w:ind w:left="360"/>
      </w:pPr>
      <w:r>
        <w:rPr>
          <w:rFonts w:ascii="Calibri" w:cs="Calibri" w:eastAsia="Calibri" w:hAnsi="Calibri"/>
          <w:i w:val="false"/>
          <w:iCs w:val="false"/>
          <w:color w:val="000000"/>
          <w:sz w:val="22"/>
          <w:szCs w:val="22"/>
        </w:rPr>
        <w:t xml:space="preserve">{% spin %}{% variation %}You’ve probably had a dozen emails like mine this week, and most of them weren’t written by a person. Brand work has gone the same way. It comes back fast and it looks tidy, but it sounds like everyone else in the category.{% variation %}You’ve likely had a dozen emails like this one this week, and most of them weren’t written by a person. Brand work has followed the same path. It comes back quickly and it looks polished, but it sounds like everyone else in the space.{% variation %}You’ve probably received a dozen emails like mine this week — most of them not written by a person. Brand work has gone the same direction. It comes back fast and looks clean, but it sounds like every other company in the category.{% variation %}Chances are you’ve had a dozen emails like this one already this week, and most weren’t written by a human. Brand work has gone the same way. It comes back quickly and it looks tidy, but it ends up sounding like everyone else in the category.{% endspin %}</w:t>
      </w:r>
    </w:p>
    <w:p>
      <w:pPr>
        <w:spacing w:after="170"/>
        <w:ind w:left="360"/>
      </w:pPr>
      <w:r>
        <w:rPr>
          <w:rFonts w:ascii="Calibri" w:cs="Calibri" w:eastAsia="Calibri" w:hAnsi="Calibri"/>
          <w:i w:val="false"/>
          <w:iCs w:val="false"/>
          <w:color w:val="000000"/>
          <w:sz w:val="22"/>
          <w:szCs w:val="22"/>
        </w:rPr>
        <w:t xml:space="preserve">{% spin %}{% variation %}We use AI too, for the research and the routine work. The thinking — the part that makes a brand feel uncluttered, intuitive, and genuinely yours — still comes from people who’ve walked a factory floor and asked the awkward questions. That’s the part a machine can’t carry.{% variation %}We use AI as well, for the research and the repetitive work. The thinking — the part that makes a brand feel uncluttered, intuitive, and genuinely yours — still comes from people who’ve been on the factory floor and asked the difficult questions. That’s what a machine can’t do.{% variation %}We use AI too, for research and the routine tasks. But the thinking — the part that makes a brand feel uncluttered, intuitive, and genuinely yours — still comes from people who’ve walked a factory floor and asked the awkward questions. A machine can’t carry that part.{% variation %}We use AI as well, for the research and the day-to-day work. The thinking — the part that makes a brand feel uncluttered, intuitive, and genuinely yours — still comes from people who’ve walked factory floors and asked the hard questions. That’s the part a machine can’t replace.{% endspin %}</w:t>
      </w:r>
    </w:p>
    <w:p>
      <w:pPr>
        <w:spacing w:after="170"/>
        <w:ind w:left="360"/>
      </w:pPr>
      <w:r>
        <w:rPr>
          <w:rFonts w:ascii="Calibri" w:cs="Calibri" w:eastAsia="Calibri" w:hAnsi="Calibri"/>
          <w:i w:val="false"/>
          <w:iCs w:val="false"/>
          <w:color w:val="000000"/>
          <w:sz w:val="22"/>
          <w:szCs w:val="22"/>
        </w:rPr>
        <w:t xml:space="preserve">{% spin %}{% variation %}If that matters at {{companyName}}, I’m happy to send over the one-pager from the brand audit I put together — or we can jump straight to a call if you’d prefer.{% variation %}If that’s important at {{companyName}}, I’m happy to send across the one-pager from the brand audit I put together — or we can hop on a call if you’d prefer.{% variation %}If that resonates at {{companyName}}, I can send over the one-pager from the brand audit I’ve put together — or we can jump straight to a call if that works better.{% variation %}If any of that matters at {{companyName}}, I’m happy to send the one-pager from the brand audit I put together — or we can go straight to a call if you’d rather.{% endspin %}</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 spin %}{% variation %}And if I’ve misread {{companyName}} entirely, say so and I’ll stop.{% variation %}And if I’ve got {{companyName}} wrong, just say so and I’ll stop.{% variation %}And if I’ve misread {{companyName}} completely, let me know and I’ll leave it there.{% variation %}And if I’ve got the wrong read on {{companyName}}, just say so and I’ll stop.{% endspin %}</w:t>
      </w:r>
    </w:p>
    <w:p>
      <w:r>
        <w:br w:type="page"/>
      </w:r>
    </w:p>
    <w:p>
      <w:pPr>
        <w:spacing w:after="110" w:before="280"/>
      </w:pPr>
      <w:r>
        <w:rPr>
          <w:rFonts w:ascii="Calibri" w:cs="Calibri" w:eastAsia="Calibri" w:hAnsi="Calibri"/>
          <w:b/>
          <w:bCs/>
          <w:color w:val="C55A11"/>
          <w:sz w:val="24"/>
          <w:szCs w:val="24"/>
        </w:rPr>
        <w:t xml:space="preserve">Email 4  ·  Day 7</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Last one from me.</w:t>
      </w:r>
    </w:p>
    <w:p>
      <w:pPr>
        <w:spacing w:after="170"/>
        <w:ind w:left="360"/>
      </w:pPr>
      <w:r>
        <w:rPr>
          <w:rFonts w:ascii="Calibri" w:cs="Calibri" w:eastAsia="Calibri" w:hAnsi="Calibri"/>
          <w:i w:val="false"/>
          <w:iCs w:val="false"/>
          <w:color w:val="000000"/>
          <w:sz w:val="22"/>
          <w:szCs w:val="22"/>
        </w:rPr>
        <w:t xml:space="preserve">This work usually comes up at a particular moment. New leadership. A new market. Or someone finally saying out loud that the company looks smaller than it actually is.</w:t>
      </w:r>
    </w:p>
    <w:p>
      <w:pPr>
        <w:spacing w:after="170"/>
        <w:ind w:left="360"/>
      </w:pPr>
      <w:r>
        <w:rPr>
          <w:rFonts w:ascii="Calibri" w:cs="Calibri" w:eastAsia="Calibri" w:hAnsi="Calibri"/>
          <w:i w:val="false"/>
          <w:iCs w:val="false"/>
          <w:color w:val="000000"/>
          <w:sz w:val="22"/>
          <w:szCs w:val="22"/>
        </w:rPr>
        <w:t xml:space="preserve">If one of those is live at {{companyName}}, I’d welcome half an hour this week or next. Whether we work together or not, you’ll leave with a clearer picture of where the brand sits.</w:t>
      </w:r>
    </w:p>
    <w:p>
      <w:pPr>
        <w:spacing w:after="170"/>
        <w:ind w:left="360"/>
      </w:pPr>
      <w:r>
        <w:rPr>
          <w:rFonts w:ascii="Calibri" w:cs="Calibri" w:eastAsia="Calibri" w:hAnsi="Calibri"/>
          <w:i w:val="false"/>
          <w:iCs w:val="false"/>
          <w:color w:val="000000"/>
          <w:sz w:val="22"/>
          <w:szCs w:val="22"/>
        </w:rPr>
        <w:t xml:space="preserve">Either way, thanks for your time.</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I won’t keep following up. If it comes up later, you know where I am.</w:t>
      </w:r>
    </w:p>
    <w:p>
      <w:pPr>
        <w:pBdr>
          <w:bottom w:val="single" w:color="595959" w:sz="6" w:space="4"/>
        </w:pBdr>
        <w:spacing w:after="120" w:before="260"/>
        <w:ind w:left="360"/>
      </w:pPr>
      <w:r>
        <w:rPr>
          <w:rFonts w:ascii="Calibri" w:cs="Calibri" w:eastAsia="Calibri" w:hAnsi="Calibri"/>
          <w:b/>
          <w:bCs/>
          <w:color w:val="1F3864"/>
          <w:sz w:val="22"/>
          <w:szCs w:val="22"/>
        </w:rPr>
        <w:t xml:space="preserve">Spintax</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 {% spin %}{% variation %}last one from me.{% variation %}final one from me.{% variation %}last message from me.{% variation %}one last note from me.{% endspin %}</w:t>
      </w:r>
    </w:p>
    <w:p>
      <w:pPr>
        <w:spacing w:after="170"/>
        <w:ind w:left="360"/>
      </w:pPr>
      <w:r>
        <w:rPr>
          <w:rFonts w:ascii="Calibri" w:cs="Calibri" w:eastAsia="Calibri" w:hAnsi="Calibri"/>
          <w:i w:val="false"/>
          <w:iCs w:val="false"/>
          <w:color w:val="000000"/>
          <w:sz w:val="22"/>
          <w:szCs w:val="22"/>
        </w:rPr>
        <w:t xml:space="preserve">{% spin %}{% variation %}This work usually comes up at a particular moment. New leadership. A new market. Or someone finally saying out loud that the company looks smaller than it actually is.{% variation %}This kind of work usually surfaces at a specific moment. New leadership. A new market. Or someone finally admitting that the company looks smaller than it really is.{% variation %}This work tends to come up at a certain point. New leadership. A new market. Or someone finally saying out loud that the business looks smaller than it actually is.{% variation %}There’s usually a moment when this work becomes relevant. New leadership. A new market. Or someone finally acknowledging that the company looks smaller than it really is.{% endspin %}</w:t>
      </w:r>
    </w:p>
    <w:p>
      <w:pPr>
        <w:spacing w:after="170"/>
        <w:ind w:left="360"/>
      </w:pPr>
      <w:r>
        <w:rPr>
          <w:rFonts w:ascii="Calibri" w:cs="Calibri" w:eastAsia="Calibri" w:hAnsi="Calibri"/>
          <w:i w:val="false"/>
          <w:iCs w:val="false"/>
          <w:color w:val="000000"/>
          <w:sz w:val="22"/>
          <w:szCs w:val="22"/>
        </w:rPr>
        <w:t xml:space="preserve">{% spin %}{% variation %}If one of those is live at {{companyName}}, I’d welcome half an hour this week or next. Whether we work together or not, you’ll leave with a clearer picture of where the brand sits.{% variation %}If any of those is happening at {{companyName}}, I’d welcome half an hour this week or next. Whether we end up working together or not, you’ll come away with a clearer picture of where the brand stands.{% variation %}If one of those is live at {{companyName}}, I’d be happy to give you half an hour this week or next. Whether we work together or not, you’ll leave with a clearer view of where the brand sits.{% variation %}If any of that is relevant at {{companyName}} right now, I’d welcome half an hour this week or next. Whether we work together or not, you’ll walk away with a clearer picture of where the brand stands.{% endspin %}</w:t>
      </w:r>
    </w:p>
    <w:p>
      <w:pPr>
        <w:spacing w:after="170"/>
        <w:ind w:left="360"/>
      </w:pPr>
      <w:r>
        <w:rPr>
          <w:rFonts w:ascii="Calibri" w:cs="Calibri" w:eastAsia="Calibri" w:hAnsi="Calibri"/>
          <w:i w:val="false"/>
          <w:iCs w:val="false"/>
          <w:color w:val="000000"/>
          <w:sz w:val="22"/>
          <w:szCs w:val="22"/>
        </w:rPr>
        <w:t xml:space="preserve">{% spin %}{% variation %}Either way, thanks for your time.{% variation %}Either way, I appreciate your time.{% variation %}Either way, thank you for your time.{% variation %}Either way, thanks for reading this far.{% endspin %}</w:t>
      </w:r>
    </w:p>
    <w:p>
      <w:pPr>
        <w:spacing w:after="170"/>
        <w:ind w:left="360"/>
      </w:pPr>
      <w:r>
        <w:rPr>
          <w:rFonts w:ascii="Calibri" w:cs="Calibri" w:eastAsia="Calibri" w:hAnsi="Calibri"/>
          <w:i w:val="false"/>
          <w:iCs w:val="false"/>
          <w:color w:val="000000"/>
          <w:sz w:val="22"/>
          <w:szCs w:val="22"/>
        </w:rPr>
        <w:t xml:space="preserve">{{signature}}</w:t>
      </w:r>
    </w:p>
    <w:p>
      <w:pPr>
        <w:spacing w:after="170"/>
        <w:ind w:left="360"/>
      </w:pPr>
      <w:r>
        <w:rPr>
          <w:rFonts w:ascii="Calibri" w:cs="Calibri" w:eastAsia="Calibri" w:hAnsi="Calibri"/>
          <w:i/>
          <w:iCs/>
          <w:color w:val="595959"/>
          <w:sz w:val="22"/>
          <w:szCs w:val="22"/>
        </w:rPr>
        <w:t xml:space="preserve">P.S. {% spin %}{% variation %}I won’t keep following up. If it comes up later, you know where I am.{% variation %}I won’t keep chasing. If it comes up down the line, you know where I am.{% variation %}I won’t keep nudging. If it comes up later, you know where to find me.{% variation %}No more follow-ups from me. If it comes up later, you know where I am.{% endspin %}</w:t>
      </w:r>
    </w:p>
    <w:p>
      <w:r>
        <w:br w:type="page"/>
      </w:r>
    </w:p>
    <w:p>
      <w:pPr>
        <w:pBdr>
          <w:bottom w:val="single" w:color="C55A11" w:sz="10" w:space="8"/>
        </w:pBdr>
        <w:spacing w:after="180" w:before="400"/>
      </w:pPr>
      <w:r>
        <w:rPr>
          <w:rFonts w:ascii="Calibri" w:cs="Calibri" w:eastAsia="Calibri" w:hAnsi="Calibri"/>
          <w:b/>
          <w:bCs/>
          <w:color w:val="1F3864"/>
          <w:sz w:val="32"/>
          <w:szCs w:val="32"/>
        </w:rPr>
        <w:t xml:space="preserve">LinkedIn Sequence</w:t>
      </w:r>
    </w:p>
    <w:p>
      <w:pPr>
        <w:spacing w:after="60"/>
      </w:pPr>
    </w:p>
    <w:p>
      <w:pPr>
        <w:spacing w:after="110" w:before="280"/>
      </w:pPr>
      <w:r>
        <w:rPr>
          <w:rFonts w:ascii="Calibri" w:cs="Calibri" w:eastAsia="Calibri" w:hAnsi="Calibri"/>
          <w:b/>
          <w:bCs/>
          <w:color w:val="C55A11"/>
          <w:sz w:val="24"/>
          <w:szCs w:val="24"/>
        </w:rPr>
        <w:t xml:space="preserve">LinkedIn Message 1</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work with manufacturers on brand and positioning. I’ll keep this short.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it shows is in quotes lost on price, and buyers who treat you as interchangeable with the supplier down the road.</w:t>
      </w: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170"/>
        <w:ind w:left="36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170"/>
        <w:ind w:left="36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170"/>
        <w:ind w:left="36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170"/>
        <w:ind w:left="36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4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What does the picture look like at {{companyName}} at the moment?</w:t>
      </w:r>
    </w:p>
    <w:p>
      <w:pPr>
        <w:spacing w:after="170"/>
        <w:ind w:left="360"/>
      </w:pPr>
      <w:r>
        <w:rPr>
          <w:rFonts w:ascii="Calibri" w:cs="Calibri" w:eastAsia="Calibri" w:hAnsi="Calibri"/>
          <w:i w:val="false"/>
          <w:iCs w:val="false"/>
          <w:color w:val="000000"/>
          <w:sz w:val="22"/>
          <w:szCs w:val="22"/>
        </w:rPr>
        <w:t xml:space="preserve">{{signature}}</w:t>
      </w:r>
    </w:p>
    <w:p>
      <w:pPr>
        <w:pBdr>
          <w:bottom w:val="single" w:color="595959" w:sz="6" w:space="4"/>
        </w:pBdr>
        <w:spacing w:after="120" w:before="260"/>
        <w:ind w:left="360"/>
      </w:pPr>
      <w:r>
        <w:rPr>
          <w:rFonts w:ascii="Calibri" w:cs="Calibri" w:eastAsia="Calibri" w:hAnsi="Calibri"/>
          <w:b/>
          <w:bCs/>
          <w:color w:val="1F3864"/>
          <w:sz w:val="22"/>
          <w:szCs w:val="22"/>
        </w:rPr>
        <w:t xml:space="preserve">Spintax</w:t>
      </w:r>
    </w:p>
    <w:p>
      <w:pPr>
        <w:spacing w:after="170"/>
        <w:ind w:left="360"/>
      </w:pPr>
      <w:r>
        <w:rPr>
          <w:rFonts w:ascii="Calibri" w:cs="Calibri" w:eastAsia="Calibri" w:hAnsi="Calibri"/>
          <w:i w:val="false"/>
          <w:iCs w:val="false"/>
          <w:color w:val="000000"/>
          <w:sz w:val="22"/>
          <w:szCs w:val="22"/>
        </w:rPr>
        <w:t xml:space="preserve">{% spin %}{% variation %}Hi{% variation %}Hey{% variation %}Hello{% endspin %} {{firstName}}, {% spin %}{% variation %}I saw you recently joined {{companyName}} as {{jobTitle}}. New leadership is often the moment a brand conversation starts making sense.{% variation %}I noticed you recently stepped into the {{jobTitle}} role at {{companyName}}. A change in leadership is usually when the brand conversation becomes relevant.{% variation %}I saw you recently took on the {{jobTitle}} role at {{companyName}}. New leadership is often when the brand conversation starts to make sense.{% variation %}I noticed you recently joined {{companyName}} as {{jobTitle}}. That kind of transition is usually when the brand conversation becomes worth having.{% endspin %}</w:t>
      </w:r>
    </w:p>
    <w:p>
      <w:pPr>
        <w:spacing w:after="170"/>
        <w:ind w:left="360"/>
      </w:pPr>
      <w:r>
        <w:rPr>
          <w:rFonts w:ascii="Calibri" w:cs="Calibri" w:eastAsia="Calibri" w:hAnsi="Calibri"/>
          <w:i w:val="false"/>
          <w:iCs w:val="false"/>
          <w:color w:val="000000"/>
          <w:sz w:val="22"/>
          <w:szCs w:val="22"/>
        </w:rPr>
        <w:t xml:space="preserve">{% spin %}{% variation %}We work with manufacturers on brand and positioning. I’ll keep this short.{% variation %}We help manufacturers with brand and positioning — I’ll keep this brief.{% variation %}We work with manufacturers on brand and positioning, so I’ll be quick.{% variation %}We do brand and positioning work for manufacturers. I’ll keep this short.{% endspin %}</w:t>
      </w:r>
    </w:p>
    <w:p>
      <w:pPr>
        <w:spacing w:after="170"/>
        <w:ind w:left="360"/>
      </w:pPr>
      <w:r>
        <w:rPr>
          <w:rFonts w:ascii="Calibri" w:cs="Calibri" w:eastAsia="Calibri" w:hAnsi="Calibri"/>
          <w:i w:val="false"/>
          <w:iCs w:val="false"/>
          <w:color w:val="000000"/>
          <w:sz w:val="22"/>
          <w:szCs w:val="22"/>
        </w:rPr>
        <w:t xml:space="preserve">{% spin %}{% variation %}Most of the companies we meet have outgrown the way they look to the market. The business has moved on. The brand hasn’t quite caught up. Where it shows is in quotes lost on price, and buyers who treat you as interchangeable with the supplier down the road.{% variation %}Most of the manufacturers we work with have outgrown how they present themselves to the market. The business has evolved. The brand hasn’t kept pace. It shows up in quotes lost on price and buyers who see you as interchangeable with the next supplier.{% variation %}A lot of the companies we meet have grown beyond what their brand communicates. The business has moved forward. The brand hasn’t quite followed. You see it in pricing pressure and buyers who treat you like any other supplier.{% variation %}Most manufacturers we speak to have outgrown the way the market sees them. The business has moved on. The brand hasn’t caught up. It shows in quotes lost on price and buyers who can’t tell you apart from the competition.{% endspin %}</w:t>
      </w:r>
    </w:p>
    <w:p>
      <w:pPr>
        <w:spacing w:after="170"/>
        <w:ind w:left="360"/>
      </w:pPr>
      <w:r>
        <w:rPr>
          <w:rFonts w:ascii="Calibri" w:cs="Calibri" w:eastAsia="Calibri" w:hAnsi="Calibri"/>
          <w:i w:val="false"/>
          <w:iCs w:val="false"/>
          <w:color w:val="000000"/>
          <w:sz w:val="22"/>
          <w:szCs w:val="22"/>
        </w:rPr>
        <w:t xml:space="preserve">{% spin %}{% variation %}That’s what we fix at Outlook Orange.{% variation %}That’s exactly what we do at Outlook Orange.{% variation %}It’s what we solve at Outlook Orange.{% variation %}That’s where Outlook Orange comes in.{% endspin %} {% spin %}{% variation %}Most of our work follows the same four steps:{% variation %}Most of our projects follow the same four-step process:{% variation %}The way we work usually comes down to four steps:{% variation %}Our typical process follows four stages:{% endspin %}</w:t>
      </w:r>
    </w:p>
    <w:p>
      <w:pPr>
        <w:spacing w:after="170"/>
        <w:ind w:left="360"/>
      </w:pPr>
      <w:r>
        <w:rPr>
          <w:rFonts w:ascii="Calibri" w:cs="Calibri" w:eastAsia="Calibri" w:hAnsi="Calibri"/>
          <w:color w:val="000000"/>
          <w:sz w:val="22"/>
          <w:szCs w:val="22"/>
        </w:rPr>
        <w:t xml:space="preserve">1. </w:t>
      </w: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spin %}{% variation %}— where the brand stands{% variation %}— understanding where the brand sits today{% variation %}— a clear view of where the brand is now{% variation %}— mapping where the brand currently stands{% endspin %}</w:t>
      </w:r>
    </w:p>
    <w:p>
      <w:pPr>
        <w:spacing w:after="170"/>
        <w:ind w:left="360"/>
      </w:pPr>
      <w:r>
        <w:rPr>
          <w:rFonts w:ascii="Calibri" w:cs="Calibri" w:eastAsia="Calibri" w:hAnsi="Calibri"/>
          <w:color w:val="000000"/>
          <w:sz w:val="22"/>
          <w:szCs w:val="22"/>
        </w:rPr>
        <w:t xml:space="preserve">2. </w:t>
      </w: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spin %}{% variation %}— leadership agrees what you stand for{% variation %}— getting leadership aligned on what the company stands for{% variation %}— your leadership team agrees on what the business stands for{% variation %}— leadership alignment on what you stand for{% endspin %}</w:t>
      </w:r>
    </w:p>
    <w:p>
      <w:pPr>
        <w:spacing w:after="170"/>
        <w:ind w:left="360"/>
      </w:pPr>
      <w:r>
        <w:rPr>
          <w:rFonts w:ascii="Calibri" w:cs="Calibri" w:eastAsia="Calibri" w:hAnsi="Calibri"/>
          <w:color w:val="000000"/>
          <w:sz w:val="22"/>
          <w:szCs w:val="22"/>
        </w:rPr>
        <w:t xml:space="preserve">3. </w:t>
      </w: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spin %}{% variation %}— guidelines everything else follows{% variation %}— the guidelines your website, marketing and team all work from{% variation %}— clear guidelines that everything else follows{% variation %}— a shared set of guidelines the rest of the business follows{% endspin %}</w:t>
      </w:r>
    </w:p>
    <w:p>
      <w:pPr>
        <w:spacing w:after="170"/>
        <w:ind w:left="360"/>
      </w:pPr>
      <w:r>
        <w:rPr>
          <w:rFonts w:ascii="Calibri" w:cs="Calibri" w:eastAsia="Calibri" w:hAnsi="Calibri"/>
          <w:color w:val="000000"/>
          <w:sz w:val="22"/>
          <w:szCs w:val="22"/>
        </w:rPr>
        <w:t xml:space="preserve">4. </w:t>
      </w: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spin %}{% variation %}— website, marketing, the lot{% variation %}— the website, marketing, and everything that follows{% variation %}— website, campaigns, the lot{% variation %}— bringing it to life across website, marketing, all of it{% endspin %}</w:t>
      </w:r>
    </w:p>
    <w:p>
      <w:pPr>
        <w:spacing w:after="170"/>
        <w:ind w:left="360"/>
      </w:pPr>
      <w:r>
        <w:rPr>
          <w:rFonts w:ascii="Calibri" w:cs="Calibri" w:eastAsia="Calibri" w:hAnsi="Calibri"/>
          <w:i w:val="false"/>
          <w:iCs w:val="false"/>
          <w:color w:val="000000"/>
          <w:sz w:val="22"/>
          <w:szCs w:val="22"/>
        </w:rPr>
        <w:t xml:space="preserve">{% spin %}{% variation %}One clear position in the market, and buyers who choose you on value instead of price.{% variation %}The result: one clear position in the market, and buyers who choose you for value — not price.{% variation %}One distinct position in the market, and buyers who pick you on value rather than price.{% variation %}A single clear position in the market, and buyers who choose you on value instead of price.{% endspin %}</w:t>
      </w:r>
    </w:p>
    <w:p>
      <w:pPr>
        <w:spacing w:after="170"/>
        <w:ind w:left="360"/>
      </w:pPr>
      <w:r>
        <w:rPr>
          <w:rFonts w:ascii="Calibri" w:cs="Calibri" w:eastAsia="Calibri" w:hAnsi="Calibri"/>
          <w:i w:val="false"/>
          <w:iCs w:val="false"/>
          <w:color w:val="000000"/>
          <w:sz w:val="22"/>
          <w:szCs w:val="22"/>
        </w:rPr>
        <w:t xml:space="preserve">{% spin %}{% variation %}What does the picture look like at {{companyName}} at the moment?{% variation %}What does that look like at {{companyName}} right now?{% variation %}How are things looking at {{companyName}} on that front?{% variation %}Curious what the current picture looks like at {{companyName}}?{% endspin %}</w:t>
      </w:r>
    </w:p>
    <w:p>
      <w:pPr>
        <w:spacing w:after="170"/>
        <w:ind w:left="360"/>
      </w:pPr>
      <w:r>
        <w:rPr>
          <w:rFonts w:ascii="Calibri" w:cs="Calibri" w:eastAsia="Calibri" w:hAnsi="Calibri"/>
          <w:i w:val="false"/>
          <w:iCs w:val="false"/>
          <w:color w:val="000000"/>
          <w:sz w:val="22"/>
          <w:szCs w:val="22"/>
        </w:rPr>
        <w:t xml:space="preserve">{{signature}}</w:t>
      </w:r>
    </w:p>
    <w:p>
      <w:pPr>
        <w:spacing w:after="300"/>
      </w:pPr>
    </w:p>
    <w:p>
      <w:pPr>
        <w:spacing w:after="110" w:before="280"/>
      </w:pPr>
      <w:r>
        <w:rPr>
          <w:rFonts w:ascii="Calibri" w:cs="Calibri" w:eastAsia="Calibri" w:hAnsi="Calibri"/>
          <w:b/>
          <w:bCs/>
          <w:color w:val="C55A11"/>
          <w:sz w:val="24"/>
          <w:szCs w:val="24"/>
        </w:rPr>
        <w:t xml:space="preserve">LinkedIn Message 2</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example worth sharing.</w:t>
      </w:r>
    </w:p>
    <w:p>
      <w:pPr>
        <w:spacing w:after="170"/>
        <w:ind w:left="360"/>
      </w:pPr>
      <w:r>
        <w:rPr>
          <w:rFonts w:ascii="Calibri" w:cs="Calibri" w:eastAsia="Calibri" w:hAnsi="Calibri"/>
          <w:i w:val="false"/>
          <w:iCs w:val="false"/>
          <w:color w:val="000000"/>
          <w:sz w:val="22"/>
          <w:szCs w:val="22"/>
        </w:rPr>
        <w:t xml:space="preserve">NUVO Rubber came to us knowing they needed a rebrand, but with no idea which direction to take. We agreed what the business stood for first, then built the identity from there.</w:t>
      </w:r>
    </w:p>
    <w:p>
      <w:pPr>
        <w:spacing w:after="170"/>
        <w:ind w:left="360"/>
      </w:pPr>
      <w:r>
        <w:rPr>
          <w:rFonts w:ascii="Calibri" w:cs="Calibri" w:eastAsia="Calibri" w:hAnsi="Calibri"/>
          <w:i w:val="false"/>
          <w:iCs w:val="false"/>
          <w:color w:val="000000"/>
          <w:sz w:val="22"/>
          <w:szCs w:val="22"/>
        </w:rPr>
        <w:t xml:space="preserve">Two visual overhauls since, a new website, and the brand work that carried them through new facilities and new product categories. Thirteen years on, we still work together.</w:t>
      </w:r>
    </w:p>
    <w:p>
      <w:pPr>
        <w:spacing w:after="170"/>
        <w:ind w:left="360"/>
      </w:pPr>
      <w:r>
        <w:rPr>
          <w:rFonts w:ascii="Calibri" w:cs="Calibri" w:eastAsia="Calibri" w:hAnsi="Calibri"/>
          <w:i w:val="false"/>
          <w:iCs w:val="false"/>
          <w:color w:val="000000"/>
          <w:sz w:val="22"/>
          <w:szCs w:val="22"/>
        </w:rPr>
        <w:t xml:space="preserve">Most of our clients arrive the same way. It’s rarely a crisis. More a sense that the business has moved on and the brand hasn’t quite kept up.</w:t>
      </w:r>
    </w:p>
    <w:p>
      <w:pPr>
        <w:spacing w:after="170"/>
        <w:ind w:left="360"/>
      </w:pPr>
      <w:r>
        <w:rPr>
          <w:rFonts w:ascii="Calibri" w:cs="Calibri" w:eastAsia="Calibri" w:hAnsi="Calibri"/>
          <w:i w:val="false"/>
          <w:iCs w:val="false"/>
          <w:color w:val="000000"/>
          <w:sz w:val="22"/>
          <w:szCs w:val="22"/>
        </w:rPr>
        <w:t xml:space="preserve">I’ve put together a short brand read on {{companyName}} — happy to send it across if any of that sounds familiar.</w:t>
      </w:r>
    </w:p>
    <w:p>
      <w:pPr>
        <w:spacing w:after="170"/>
        <w:ind w:left="360"/>
      </w:pPr>
      <w:r>
        <w:rPr>
          <w:rFonts w:ascii="Calibri" w:cs="Calibri" w:eastAsia="Calibri" w:hAnsi="Calibri"/>
          <w:i w:val="false"/>
          <w:iCs w:val="false"/>
          <w:color w:val="000000"/>
          <w:sz w:val="22"/>
          <w:szCs w:val="22"/>
        </w:rPr>
        <w:t xml:space="preserve">{{signature}}</w:t>
      </w:r>
    </w:p>
    <w:p>
      <w:pPr>
        <w:pBdr>
          <w:bottom w:val="single" w:color="595959" w:sz="6" w:space="4"/>
        </w:pBdr>
        <w:spacing w:after="120" w:before="260"/>
        <w:ind w:left="360"/>
      </w:pPr>
      <w:r>
        <w:rPr>
          <w:rFonts w:ascii="Calibri" w:cs="Calibri" w:eastAsia="Calibri" w:hAnsi="Calibri"/>
          <w:b/>
          <w:bCs/>
          <w:color w:val="1F3864"/>
          <w:sz w:val="22"/>
          <w:szCs w:val="22"/>
        </w:rPr>
        <w:t xml:space="preserve">Spintax</w:t>
      </w:r>
    </w:p>
    <w:p>
      <w:pPr>
        <w:spacing w:after="170"/>
        <w:ind w:left="360"/>
      </w:pPr>
      <w:r>
        <w:rPr>
          <w:rFonts w:ascii="Calibri" w:cs="Calibri" w:eastAsia="Calibri" w:hAnsi="Calibri"/>
          <w:i w:val="false"/>
          <w:iCs w:val="false"/>
          <w:color w:val="000000"/>
          <w:sz w:val="22"/>
          <w:szCs w:val="22"/>
        </w:rPr>
        <w:t xml:space="preserve">{{firstName}}, {% spin %}{% variation %}one example worth sharing.{% variation %}a quick example that shows what I mean.{% variation %}one example to put some context around that.{% variation %}here’s an example worth sharing.{% endspin %}</w:t>
      </w:r>
    </w:p>
    <w:p>
      <w:pPr>
        <w:spacing w:after="170"/>
        <w:ind w:left="360"/>
      </w:pPr>
      <w:r>
        <w:rPr>
          <w:rFonts w:ascii="Calibri" w:cs="Calibri" w:eastAsia="Calibri" w:hAnsi="Calibri"/>
          <w:i w:val="false"/>
          <w:iCs w:val="false"/>
          <w:color w:val="000000"/>
          <w:sz w:val="22"/>
          <w:szCs w:val="22"/>
        </w:rPr>
        <w:t xml:space="preserve">{% spin %}{% variation %}Given that you’ve recently stepped into the {{jobTitle}} role at {{companyName}}, this one might feel relevant.{% variation %}Since you recently took on the {{jobTitle}} role at {{companyName}}, this example might resonate.{% variation %}With you being relatively new in the {{jobTitle}} seat at {{companyName}}, this one might land.{% variation %}Since you recently joined {{companyName}} as {{jobTitle}}, this example might feel familiar.{% endspin %}</w:t>
      </w:r>
    </w:p>
    <w:p>
      <w:pPr>
        <w:spacing w:after="170"/>
        <w:ind w:left="360"/>
      </w:pPr>
      <w:r>
        <w:rPr>
          <w:rFonts w:ascii="Calibri" w:cs="Calibri" w:eastAsia="Calibri" w:hAnsi="Calibri"/>
          <w:i w:val="false"/>
          <w:iCs w:val="false"/>
          <w:color w:val="000000"/>
          <w:sz w:val="22"/>
          <w:szCs w:val="22"/>
        </w:rPr>
        <w:t xml:space="preserve">{% spin %}{% variation %}NUVO Rubber came to us knowing they needed a rebrand, but with no idea which direction to take. We agreed what the business stood for first, then built the identity from there.{% variation %}NUVO Rubber approached us knowing they needed a rebrand, but couldn’t work out which direction to go. We started by agreeing what the business stood for, then built the identity from there.{% variation %}NUVO Rubber came to us wanting a rebrand, but with no clear direction. We nailed down what the business stood for first, then built the identity around that.{% variation %}NUVO Rubber got in touch knowing they needed a rebrand — they just couldn’t define the direction. We agreed what the business stood for first, then built everything from there.{% endspin %}</w:t>
      </w:r>
    </w:p>
    <w:p>
      <w:pPr>
        <w:spacing w:after="170"/>
        <w:ind w:left="360"/>
      </w:pPr>
      <w:r>
        <w:rPr>
          <w:rFonts w:ascii="Calibri" w:cs="Calibri" w:eastAsia="Calibri" w:hAnsi="Calibri"/>
          <w:i w:val="false"/>
          <w:iCs w:val="false"/>
          <w:color w:val="000000"/>
          <w:sz w:val="22"/>
          <w:szCs w:val="22"/>
        </w:rPr>
        <w:t xml:space="preserve">{% spin %}{% variation %}Two visual overhauls since, a new website, and the brand work that carried them through new facilities and new product categories. Thirteen years on, we still work together.{% variation %}Since then: two visual overhauls, a new website, and the brand work that supported them through new facilities and new product categories. Thirteen years later, we still work together.{% variation %}Two visual refreshes since, a new website, and the brand work that took them through new facilities and into new product categories. Thirteen years on, we’re still working together.{% variation %}Two visual overhauls, a new website, and the brand work that carried them into new facilities and new product categories. Thirteen years later, they’re still with us.{% endspin %}</w:t>
      </w:r>
    </w:p>
    <w:p>
      <w:pPr>
        <w:spacing w:after="170"/>
        <w:ind w:left="360"/>
      </w:pPr>
      <w:r>
        <w:rPr>
          <w:rFonts w:ascii="Calibri" w:cs="Calibri" w:eastAsia="Calibri" w:hAnsi="Calibri"/>
          <w:i w:val="false"/>
          <w:iCs w:val="false"/>
          <w:color w:val="000000"/>
          <w:sz w:val="22"/>
          <w:szCs w:val="22"/>
        </w:rPr>
        <w:t xml:space="preserve">{% spin %}{% variation %}Most of our clients arrive the same way. It’s rarely a crisis. More a sense that the business has moved on and the brand hasn’t quite kept up.{% variation %}Most of our clients come to us the same way. It’s rarely urgent. More a feeling that the business has evolved and the brand hasn’t quite followed.{% variation %}Most of our clients start the same way. It’s not usually a crisis. More a sense that the business has outgrown what the brand says about it.{% variation %}Most of our clients arrive at the same point. It’s rarely a crisis. More a realisation that the business has moved on and the brand hasn’t kept pace.{% endspin %}</w:t>
      </w:r>
    </w:p>
    <w:p>
      <w:pPr>
        <w:spacing w:after="170"/>
        <w:ind w:left="360"/>
      </w:pPr>
      <w:r>
        <w:rPr>
          <w:rFonts w:ascii="Calibri" w:cs="Calibri" w:eastAsia="Calibri" w:hAnsi="Calibri"/>
          <w:i w:val="false"/>
          <w:iCs w:val="false"/>
          <w:color w:val="000000"/>
          <w:sz w:val="22"/>
          <w:szCs w:val="22"/>
        </w:rPr>
        <w:t xml:space="preserve">{% spin %}{% variation %}I’ve put together a short brand read on {{companyName}} — happy to send it across if any of that sounds familiar.{% variation %}I’ve done a short brand read on {{companyName}} — happy to send it over if any of that rings true.{% variation %}I’ve put together a quick brand read on {{companyName}} — happy to send it across if any of that resonates.{% variation %}I’ve pulled together a short brand read on {{companyName}} — happy to send it your way if any of that sounds familiar.{% endspin %}</w:t>
      </w:r>
    </w:p>
    <w:p>
      <w:pPr>
        <w:spacing w:after="170"/>
        <w:ind w:left="360"/>
      </w:pPr>
      <w:r>
        <w:rPr>
          <w:rFonts w:ascii="Calibri" w:cs="Calibri" w:eastAsia="Calibri" w:hAnsi="Calibri"/>
          <w:i w:val="false"/>
          <w:iCs w:val="false"/>
          <w:color w:val="000000"/>
          <w:sz w:val="22"/>
          <w:szCs w:val="22"/>
        </w:rPr>
        <w:t xml:space="preserve">{{signature}}</w:t>
      </w:r>
    </w:p>
    <w:p>
      <w:r>
        <w:br w:type="page"/>
      </w:r>
    </w:p>
    <w:p>
      <w:pPr>
        <w:spacing w:after="110" w:before="280"/>
      </w:pPr>
      <w:r>
        <w:rPr>
          <w:rFonts w:ascii="Calibri" w:cs="Calibri" w:eastAsia="Calibri" w:hAnsi="Calibri"/>
          <w:b/>
          <w:bCs/>
          <w:color w:val="C55A11"/>
          <w:sz w:val="24"/>
          <w:szCs w:val="24"/>
        </w:rPr>
        <w:t xml:space="preserve">LinkedIn Message 3</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 and it’s the one most agencies won’t bring up.</w:t>
      </w:r>
    </w:p>
    <w:p>
      <w:pPr>
        <w:spacing w:after="170"/>
        <w:ind w:left="360"/>
      </w:pPr>
      <w:r>
        <w:rPr>
          <w:rFonts w:ascii="Calibri" w:cs="Calibri" w:eastAsia="Calibri" w:hAnsi="Calibri"/>
          <w:i w:val="false"/>
          <w:iCs w:val="false"/>
          <w:color w:val="000000"/>
          <w:sz w:val="22"/>
          <w:szCs w:val="22"/>
        </w:rPr>
        <w:t xml:space="preserve">You’ve probably had a dozen messages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research and the routine work. The thinking — the part that makes a brand feel uncluttered, intuitive, and genuinely yours — still comes from people who’ve walked a factory floor and asked the awkward questions. That’s the part a machine can’t carry.</w:t>
      </w:r>
    </w:p>
    <w:p>
      <w:pPr>
        <w:spacing w:after="170"/>
        <w:ind w:left="360"/>
      </w:pPr>
      <w:r>
        <w:rPr>
          <w:rFonts w:ascii="Calibri" w:cs="Calibri" w:eastAsia="Calibri" w:hAnsi="Calibri"/>
          <w:i w:val="false"/>
          <w:iCs w:val="false"/>
          <w:color w:val="000000"/>
          <w:sz w:val="22"/>
          <w:szCs w:val="22"/>
        </w:rPr>
        <w:t xml:space="preserve">If that matters at {{companyName}}, I’m happy to send over the one-pager from the brand audit I put together — or we can jump straight to a call if you’d prefer.</w:t>
      </w:r>
    </w:p>
    <w:p>
      <w:pPr>
        <w:spacing w:after="170"/>
        <w:ind w:left="360"/>
      </w:pPr>
      <w:r>
        <w:rPr>
          <w:rFonts w:ascii="Calibri" w:cs="Calibri" w:eastAsia="Calibri" w:hAnsi="Calibri"/>
          <w:i w:val="false"/>
          <w:iCs w:val="false"/>
          <w:color w:val="000000"/>
          <w:sz w:val="22"/>
          <w:szCs w:val="22"/>
        </w:rPr>
        <w:t xml:space="preserve">{{signature}}</w:t>
      </w:r>
    </w:p>
    <w:p>
      <w:pPr>
        <w:pBdr>
          <w:bottom w:val="single" w:color="595959" w:sz="6" w:space="4"/>
        </w:pBdr>
        <w:spacing w:after="120" w:before="260"/>
        <w:ind w:left="360"/>
      </w:pPr>
      <w:r>
        <w:rPr>
          <w:rFonts w:ascii="Calibri" w:cs="Calibri" w:eastAsia="Calibri" w:hAnsi="Calibri"/>
          <w:b/>
          <w:bCs/>
          <w:color w:val="1F3864"/>
          <w:sz w:val="22"/>
          <w:szCs w:val="22"/>
        </w:rPr>
        <w:t xml:space="preserve">Spintax</w:t>
      </w:r>
    </w:p>
    <w:p>
      <w:pPr>
        <w:spacing w:after="170"/>
        <w:ind w:left="360"/>
      </w:pPr>
      <w:r>
        <w:rPr>
          <w:rFonts w:ascii="Calibri" w:cs="Calibri" w:eastAsia="Calibri" w:hAnsi="Calibri"/>
          <w:i w:val="false"/>
          <w:iCs w:val="false"/>
          <w:color w:val="000000"/>
          <w:sz w:val="22"/>
          <w:szCs w:val="22"/>
        </w:rPr>
        <w:t xml:space="preserve">{{firstName}}, {% spin %}{% variation %}one more thought — and it’s the one most agencies won’t bring up.{% variation %}one last thought — and it’s the one most agencies won’t say out loud.{% variation %}one more thing — and it’s the part most agencies won’t mention.{% variation %}a final thought — and it’s the one most agencies avoid bringing up.{% endspin %}</w:t>
      </w:r>
    </w:p>
    <w:p>
      <w:pPr>
        <w:spacing w:after="170"/>
        <w:ind w:left="360"/>
      </w:pPr>
      <w:r>
        <w:rPr>
          <w:rFonts w:ascii="Calibri" w:cs="Calibri" w:eastAsia="Calibri" w:hAnsi="Calibri"/>
          <w:i w:val="false"/>
          <w:iCs w:val="false"/>
          <w:color w:val="000000"/>
          <w:sz w:val="22"/>
          <w:szCs w:val="22"/>
        </w:rPr>
        <w:t xml:space="preserve">{% spin %}{% variation %}You’ve probably had a dozen messages like mine this week, and most of them weren’t written by a person. Brand work has gone the same way. It comes back fast and it looks tidy, but it sounds like everyone else in the category.{% variation %}You’ve likely had a dozen messages like this one this week, and most of them weren’t written by a person. Brand work has followed the same path. It comes back quickly and it looks polished, but it sounds like everyone else in the space.{% variation %}You’ve probably received a dozen messages like mine this week — most of them not written by a person. Brand work has gone the same direction. It comes back fast and looks clean, but it sounds like every other company in the category.{% variation %}Chances are you’ve had a dozen messages like this one already this week, and most weren’t written by a human. Brand work has gone the same way. It comes back quickly and it looks tidy, but it ends up sounding like everyone else in the category.{% endspin %}</w:t>
      </w:r>
    </w:p>
    <w:p>
      <w:pPr>
        <w:spacing w:after="170"/>
        <w:ind w:left="360"/>
      </w:pPr>
      <w:r>
        <w:rPr>
          <w:rFonts w:ascii="Calibri" w:cs="Calibri" w:eastAsia="Calibri" w:hAnsi="Calibri"/>
          <w:i w:val="false"/>
          <w:iCs w:val="false"/>
          <w:color w:val="000000"/>
          <w:sz w:val="22"/>
          <w:szCs w:val="22"/>
        </w:rPr>
        <w:t xml:space="preserve">{% spin %}{% variation %}We use AI too, for the research and the routine work. The thinking — the part that makes a brand feel uncluttered, intuitive, and genuinely yours — still comes from people who’ve walked a factory floor and asked the awkward questions. That’s the part a machine can’t carry.{% variation %}We use AI as well, for the research and the repetitive work. The thinking — the part that makes a brand feel uncluttered, intuitive, and genuinely yours — still comes from people who’ve been on the factory floor and asked the difficult questions. That’s what a machine can’t do.{% variation %}We use AI too, for research and the routine tasks. But the thinking — the part that makes a brand feel uncluttered, intuitive, and genuinely yours — still comes from people who’ve walked a factory floor and asked the awkward questions. A machine can’t carry that part.{% variation %}We use AI as well, for the research and the day-to-day work. The thinking — the part that makes a brand feel uncluttered, intuitive, and genuinely yours — still comes from people who’ve walked factory floors and asked the hard questions. That’s the part a machine can’t replace.{% endspin %}</w:t>
      </w:r>
    </w:p>
    <w:p>
      <w:pPr>
        <w:spacing w:after="170"/>
        <w:ind w:left="360"/>
      </w:pPr>
      <w:r>
        <w:rPr>
          <w:rFonts w:ascii="Calibri" w:cs="Calibri" w:eastAsia="Calibri" w:hAnsi="Calibri"/>
          <w:i w:val="false"/>
          <w:iCs w:val="false"/>
          <w:color w:val="000000"/>
          <w:sz w:val="22"/>
          <w:szCs w:val="22"/>
        </w:rPr>
        <w:t xml:space="preserve">{% spin %}{% variation %}If that matters at {{companyName}}, I’m happy to send over the one-pager from the brand audit I put together — or we can jump straight to a call if you’d prefer.{% variation %}If that’s important at {{companyName}}, I’m happy to send across the one-pager from the brand audit I put together — or we can hop on a call if you’d prefer.{% variation %}If that resonates at {{companyName}}, I can send over the one-pager from the brand audit I’ve put together — or we can jump straight to a call if that works better.{% variation %}If any of that matters at {{companyName}}, I’m happy to send the one-pager from the brand audit I put together — or we can go straight to a call if you’d rather.{% endspin %}</w:t>
      </w:r>
    </w:p>
    <w:p>
      <w:pPr>
        <w:spacing w:after="170"/>
        <w:ind w:left="360"/>
      </w:pPr>
      <w:r>
        <w:rPr>
          <w:rFonts w:ascii="Calibri" w:cs="Calibri" w:eastAsia="Calibri" w:hAnsi="Calibri"/>
          <w:i w:val="false"/>
          <w:iCs w:val="false"/>
          <w:color w:val="000000"/>
          <w:sz w:val="22"/>
          <w:szCs w:val="22"/>
        </w:rPr>
        <w:t xml:space="preserve">{{signature}}</w:t>
      </w:r>
    </w:p>
    <w:p>
      <w:pPr>
        <w:spacing w:after="300"/>
      </w:pPr>
    </w:p>
    <w:p>
      <w:pPr>
        <w:spacing w:after="110" w:before="280"/>
      </w:pPr>
      <w:r>
        <w:rPr>
          <w:rFonts w:ascii="Calibri" w:cs="Calibri" w:eastAsia="Calibri" w:hAnsi="Calibri"/>
          <w:b/>
          <w:bCs/>
          <w:color w:val="C55A11"/>
          <w:sz w:val="24"/>
          <w:szCs w:val="24"/>
        </w:rPr>
        <w:t xml:space="preserve">LinkedIn Message 4</w:t>
      </w:r>
    </w:p>
    <w:p>
      <w:pPr>
        <w:pBdr>
          <w:bottom w:val="single" w:color="595959" w:sz="6" w:space="4"/>
        </w:pBdr>
        <w:spacing w:after="120" w:before="260"/>
        <w:ind w:left="360"/>
      </w:pPr>
      <w:r>
        <w:rPr>
          <w:rFonts w:ascii="Calibri" w:cs="Calibri" w:eastAsia="Calibri" w:hAnsi="Calibri"/>
          <w:b/>
          <w:bCs/>
          <w:color w:val="1F3864"/>
          <w:sz w:val="22"/>
          <w:szCs w:val="22"/>
        </w:rPr>
        <w:t xml:space="preserve">Clean Copy</w:t>
      </w:r>
    </w:p>
    <w:p>
      <w:pPr>
        <w:spacing w:after="170"/>
        <w:ind w:left="360"/>
      </w:pPr>
      <w:r>
        <w:rPr>
          <w:rFonts w:ascii="Calibri" w:cs="Calibri" w:eastAsia="Calibri" w:hAnsi="Calibri"/>
          <w:i w:val="false"/>
          <w:iCs w:val="false"/>
          <w:color w:val="000000"/>
          <w:sz w:val="22"/>
          <w:szCs w:val="22"/>
        </w:rPr>
        <w:t xml:space="preserve">Last one from me, {{firstName}}.</w:t>
      </w:r>
    </w:p>
    <w:p>
      <w:pPr>
        <w:spacing w:after="170"/>
        <w:ind w:left="360"/>
      </w:pPr>
      <w:r>
        <w:rPr>
          <w:rFonts w:ascii="Calibri" w:cs="Calibri" w:eastAsia="Calibri" w:hAnsi="Calibri"/>
          <w:i w:val="false"/>
          <w:iCs w:val="false"/>
          <w:color w:val="000000"/>
          <w:sz w:val="22"/>
          <w:szCs w:val="22"/>
        </w:rPr>
        <w:t xml:space="preserve">If the timing’s wrong, that’s genuinely fine and I won’t keep nudging.</w:t>
      </w:r>
    </w:p>
    <w:p>
      <w:pPr>
        <w:spacing w:after="170"/>
        <w:ind w:left="360"/>
      </w:pPr>
      <w:r>
        <w:rPr>
          <w:rFonts w:ascii="Calibri" w:cs="Calibri" w:eastAsia="Calibri" w:hAnsi="Calibri"/>
          <w:i w:val="false"/>
          <w:iCs w:val="false"/>
          <w:color w:val="000000"/>
          <w:sz w:val="22"/>
          <w:szCs w:val="22"/>
        </w:rPr>
        <w:t xml:space="preserve">If it isn’t, there are two easy ways in. I’ve put together a short brand audit on {{companyName}} — a one-pager that shows where you sit today. Or I’ll give you half an hour and you can ask whatever you want.</w:t>
      </w:r>
    </w:p>
    <w:p>
      <w:pPr>
        <w:spacing w:after="170"/>
        <w:ind w:left="360"/>
      </w:pPr>
      <w:r>
        <w:rPr>
          <w:rFonts w:ascii="Calibri" w:cs="Calibri" w:eastAsia="Calibri" w:hAnsi="Calibri"/>
          <w:i w:val="false"/>
          <w:iCs w:val="false"/>
          <w:color w:val="000000"/>
          <w:sz w:val="22"/>
          <w:szCs w:val="22"/>
        </w:rPr>
        <w:t xml:space="preserve">Either way, good to be connected.</w:t>
      </w:r>
    </w:p>
    <w:p>
      <w:pPr>
        <w:spacing w:after="170"/>
        <w:ind w:left="360"/>
      </w:pPr>
      <w:r>
        <w:rPr>
          <w:rFonts w:ascii="Calibri" w:cs="Calibri" w:eastAsia="Calibri" w:hAnsi="Calibri"/>
          <w:i w:val="false"/>
          <w:iCs w:val="false"/>
          <w:color w:val="000000"/>
          <w:sz w:val="22"/>
          <w:szCs w:val="22"/>
        </w:rPr>
        <w:t xml:space="preserve">{{signature}}</w:t>
      </w:r>
    </w:p>
    <w:p>
      <w:pPr>
        <w:pBdr>
          <w:bottom w:val="single" w:color="595959" w:sz="6" w:space="4"/>
        </w:pBdr>
        <w:spacing w:after="120" w:before="260"/>
        <w:ind w:left="360"/>
      </w:pPr>
      <w:r>
        <w:rPr>
          <w:rFonts w:ascii="Calibri" w:cs="Calibri" w:eastAsia="Calibri" w:hAnsi="Calibri"/>
          <w:b/>
          <w:bCs/>
          <w:color w:val="1F3864"/>
          <w:sz w:val="22"/>
          <w:szCs w:val="22"/>
        </w:rPr>
        <w:t xml:space="preserve">Spintax</w:t>
      </w:r>
    </w:p>
    <w:p>
      <w:pPr>
        <w:spacing w:after="170"/>
        <w:ind w:left="360"/>
      </w:pPr>
      <w:r>
        <w:rPr>
          <w:rFonts w:ascii="Calibri" w:cs="Calibri" w:eastAsia="Calibri" w:hAnsi="Calibri"/>
          <w:i w:val="false"/>
          <w:iCs w:val="false"/>
          <w:color w:val="000000"/>
          <w:sz w:val="22"/>
          <w:szCs w:val="22"/>
        </w:rPr>
        <w:t xml:space="preserve">{% spin %}{% variation %}Last one from me, {{firstName}}.{% variation %}Final one from me, {{firstName}}.{% variation %}Last message from me, {{firstName}}.{% variation %}One last note from me, {{firstName}}.{% endspin %}</w:t>
      </w:r>
    </w:p>
    <w:p>
      <w:pPr>
        <w:spacing w:after="170"/>
        <w:ind w:left="360"/>
      </w:pPr>
      <w:r>
        <w:rPr>
          <w:rFonts w:ascii="Calibri" w:cs="Calibri" w:eastAsia="Calibri" w:hAnsi="Calibri"/>
          <w:i w:val="false"/>
          <w:iCs w:val="false"/>
          <w:color w:val="000000"/>
          <w:sz w:val="22"/>
          <w:szCs w:val="22"/>
        </w:rPr>
        <w:t xml:space="preserve">{% spin %}{% variation %}If the timing’s wrong, that’s genuinely fine and I won’t keep nudging.{% variation %}If the timing isn’t right, that’s completely fine — I won’t keep following up.{% variation %}If now isn’t the right time, that’s genuinely fine and I won’t keep pushing.{% variation %}If the timing’s off, that’s totally fine — I won’t keep nudging.{% endspin %}</w:t>
      </w:r>
    </w:p>
    <w:p>
      <w:pPr>
        <w:spacing w:after="170"/>
        <w:ind w:left="360"/>
      </w:pPr>
      <w:r>
        <w:rPr>
          <w:rFonts w:ascii="Calibri" w:cs="Calibri" w:eastAsia="Calibri" w:hAnsi="Calibri"/>
          <w:i w:val="false"/>
          <w:iCs w:val="false"/>
          <w:color w:val="000000"/>
          <w:sz w:val="22"/>
          <w:szCs w:val="22"/>
        </w:rPr>
        <w:t xml:space="preserve">{% spin %}{% variation %}If it isn’t, there are two easy ways in. I’ve put together a short brand audit on {{companyName}} — a one-pager that shows where you sit today. Or I’ll give you half an hour and you can ask whatever you want.{% variation %}If it is, there are two easy ways in. I’ve done a short brand audit on {{companyName}} — a one-pager that shows where the brand sits today. Or I’ll give you half an hour and you can ask whatever you like.{% variation %}If it isn’t, there are two simple options. I’ve put together a short brand audit on {{companyName}} — a one-pager showing where you sit today. Or I’ll give you half an hour and you can ask whatever you want.{% variation %}If it is the right time, there are two easy ways in. I’ve pulled together a short brand audit on {{companyName}} — a one-pager that shows where you stand today. Or I’ll give you half an hour and you can ask whatever you’d like.{% endspin %}</w:t>
      </w:r>
    </w:p>
    <w:p>
      <w:pPr>
        <w:spacing w:after="170"/>
        <w:ind w:left="360"/>
      </w:pPr>
      <w:r>
        <w:rPr>
          <w:rFonts w:ascii="Calibri" w:cs="Calibri" w:eastAsia="Calibri" w:hAnsi="Calibri"/>
          <w:i w:val="false"/>
          <w:iCs w:val="false"/>
          <w:color w:val="000000"/>
          <w:sz w:val="22"/>
          <w:szCs w:val="22"/>
        </w:rPr>
        <w:t xml:space="preserve">{% spin %}{% variation %}Either way, good to be connected.{% variation %}Either way, glad to be connected.{% variation %}Either way, good to have you in the network.{% variation %}Either way, glad we’re connected.{% endspin %}</w:t>
      </w:r>
    </w:p>
    <w:p>
      <w:pPr>
        <w:spacing w:after="170"/>
        <w:ind w:left="360"/>
      </w:pPr>
      <w:r>
        <w:rPr>
          <w:rFonts w:ascii="Calibri" w:cs="Calibri" w:eastAsia="Calibri" w:hAnsi="Calibri"/>
          <w:i w:val="false"/>
          <w:iCs w:val="false"/>
          <w:color w:val="000000"/>
          <w:sz w:val="22"/>
          <w:szCs w:val="22"/>
        </w:rPr>
        <w:t xml:space="preserve">{{signature}}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Orange - Manufacturing Final Copy with Spintax</dc:title>
  <dc:creator>Sendō</dc:creator>
  <cp:lastModifiedBy>Un-named</cp:lastModifiedBy>
  <cp:revision>1</cp:revision>
  <dcterms:created xsi:type="dcterms:W3CDTF">2026-10-21T02:52:22.007Z</dcterms:created>
  <dcterms:modified xsi:type="dcterms:W3CDTF">2026-10-21T02:52:22.007Z</dcterms:modified>
</cp:coreProperties>
</file>

<file path=docProps/custom.xml><?xml version="1.0" encoding="utf-8"?>
<Properties xmlns="http://schemas.openxmlformats.org/officeDocument/2006/custom-properties" xmlns:vt="http://schemas.openxmlformats.org/officeDocument/2006/docPropsVTypes"/>
</file>