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47386" w:rsidRPr="00417794" w:rsidRDefault="00000000" w:rsidP="00417794">
      <w:pPr>
        <w:pStyle w:val="Heading1"/>
        <w:jc w:val="center"/>
        <w:rPr>
          <w:rFonts w:ascii="Times New Roman" w:hAnsi="Times New Roman" w:cs="Times New Roman"/>
          <w:sz w:val="40"/>
          <w:szCs w:val="40"/>
        </w:rPr>
      </w:pPr>
      <w:r w:rsidRPr="00417794">
        <w:rPr>
          <w:rFonts w:ascii="Times New Roman" w:hAnsi="Times New Roman" w:cs="Times New Roman"/>
          <w:sz w:val="40"/>
          <w:szCs w:val="40"/>
        </w:rPr>
        <w:t>Project Proposal</w:t>
      </w:r>
    </w:p>
    <w:p w:rsidR="00847386" w:rsidRPr="00417794" w:rsidRDefault="00847386">
      <w:pPr>
        <w:rPr>
          <w:rFonts w:ascii="Times New Roman" w:hAnsi="Times New Roman" w:cs="Times New Roman"/>
        </w:rPr>
      </w:pPr>
    </w:p>
    <w:p w:rsidR="00847386" w:rsidRPr="00417794" w:rsidRDefault="00000000">
      <w:pPr>
        <w:rPr>
          <w:rFonts w:ascii="Times New Roman" w:hAnsi="Times New Roman" w:cs="Times New Roman"/>
          <w:sz w:val="28"/>
          <w:szCs w:val="28"/>
        </w:rPr>
      </w:pPr>
      <w:r w:rsidRPr="00CC2F7B">
        <w:rPr>
          <w:rFonts w:ascii="Times New Roman" w:hAnsi="Times New Roman" w:cs="Times New Roman"/>
          <w:b/>
          <w:bCs/>
          <w:sz w:val="28"/>
          <w:szCs w:val="28"/>
        </w:rPr>
        <w:t>Project Title</w:t>
      </w:r>
      <w:r w:rsidR="00CC2F7B" w:rsidRPr="00CC2F7B">
        <w:rPr>
          <w:rFonts w:ascii="Times New Roman" w:hAnsi="Times New Roman" w:cs="Times New Roman"/>
          <w:b/>
          <w:bCs/>
          <w:sz w:val="28"/>
          <w:szCs w:val="28"/>
        </w:rPr>
        <w:t>:</w:t>
      </w:r>
      <w:r w:rsidRPr="00417794">
        <w:rPr>
          <w:rFonts w:ascii="Times New Roman" w:hAnsi="Times New Roman" w:cs="Times New Roman"/>
          <w:sz w:val="28"/>
          <w:szCs w:val="28"/>
        </w:rPr>
        <w:t xml:space="preserve"> </w:t>
      </w:r>
      <w:r w:rsidR="00417794" w:rsidRPr="00417794">
        <w:rPr>
          <w:rFonts w:ascii="Times New Roman" w:hAnsi="Times New Roman" w:cs="Times New Roman"/>
          <w:sz w:val="28"/>
          <w:szCs w:val="28"/>
        </w:rPr>
        <w:t xml:space="preserve">Woodlands and Waterways </w:t>
      </w:r>
      <w:proofErr w:type="spellStart"/>
      <w:r w:rsidR="00417794" w:rsidRPr="00417794">
        <w:rPr>
          <w:rFonts w:ascii="Times New Roman" w:hAnsi="Times New Roman" w:cs="Times New Roman"/>
          <w:sz w:val="28"/>
          <w:szCs w:val="28"/>
        </w:rPr>
        <w:t>Ecowatch</w:t>
      </w:r>
      <w:proofErr w:type="spellEnd"/>
    </w:p>
    <w:p w:rsidR="00847386" w:rsidRPr="00417794" w:rsidRDefault="00000000">
      <w:pPr>
        <w:rPr>
          <w:rFonts w:ascii="Times New Roman" w:hAnsi="Times New Roman" w:cs="Times New Roman"/>
          <w:sz w:val="28"/>
          <w:szCs w:val="28"/>
        </w:rPr>
      </w:pPr>
      <w:r w:rsidRPr="00CC2F7B">
        <w:rPr>
          <w:rFonts w:ascii="Times New Roman" w:hAnsi="Times New Roman" w:cs="Times New Roman"/>
          <w:b/>
          <w:bCs/>
          <w:sz w:val="28"/>
          <w:szCs w:val="28"/>
        </w:rPr>
        <w:t>Team Members:</w:t>
      </w:r>
      <w:r w:rsidRPr="00417794">
        <w:rPr>
          <w:rFonts w:ascii="Times New Roman" w:hAnsi="Times New Roman" w:cs="Times New Roman"/>
          <w:sz w:val="28"/>
          <w:szCs w:val="28"/>
        </w:rPr>
        <w:t xml:space="preserve"> </w:t>
      </w:r>
      <w:r w:rsidR="00417794">
        <w:rPr>
          <w:rFonts w:ascii="Times New Roman" w:hAnsi="Times New Roman" w:cs="Times New Roman"/>
          <w:sz w:val="28"/>
          <w:szCs w:val="28"/>
        </w:rPr>
        <w:t>Manthan Jani (0814650), Vishesh Patel (0792832)</w:t>
      </w:r>
    </w:p>
    <w:p w:rsidR="00847386" w:rsidRDefault="00000000">
      <w:pPr>
        <w:rPr>
          <w:rFonts w:ascii="Times New Roman" w:hAnsi="Times New Roman" w:cs="Times New Roman"/>
          <w:sz w:val="28"/>
          <w:szCs w:val="28"/>
        </w:rPr>
      </w:pPr>
      <w:r w:rsidRPr="00CC2F7B">
        <w:rPr>
          <w:rFonts w:ascii="Times New Roman" w:hAnsi="Times New Roman" w:cs="Times New Roman"/>
          <w:b/>
          <w:bCs/>
          <w:sz w:val="28"/>
          <w:szCs w:val="28"/>
        </w:rPr>
        <w:t>Date:</w:t>
      </w:r>
      <w:r w:rsidRPr="00417794">
        <w:rPr>
          <w:rFonts w:ascii="Times New Roman" w:hAnsi="Times New Roman" w:cs="Times New Roman"/>
          <w:sz w:val="28"/>
          <w:szCs w:val="28"/>
        </w:rPr>
        <w:t xml:space="preserve"> </w:t>
      </w:r>
      <w:r w:rsidR="00417794">
        <w:rPr>
          <w:rFonts w:ascii="Times New Roman" w:hAnsi="Times New Roman" w:cs="Times New Roman"/>
          <w:sz w:val="28"/>
          <w:szCs w:val="28"/>
        </w:rPr>
        <w:t>2024-10-1</w:t>
      </w:r>
      <w:r w:rsidR="00CC2F7B">
        <w:rPr>
          <w:rFonts w:ascii="Times New Roman" w:hAnsi="Times New Roman" w:cs="Times New Roman"/>
          <w:sz w:val="28"/>
          <w:szCs w:val="28"/>
        </w:rPr>
        <w:t>8</w:t>
      </w:r>
    </w:p>
    <w:p w:rsidR="00CC2F7B" w:rsidRPr="00417794" w:rsidRDefault="00CC2F7B">
      <w:pPr>
        <w:rPr>
          <w:rFonts w:ascii="Times New Roman" w:hAnsi="Times New Roman" w:cs="Times New Roman"/>
          <w:sz w:val="28"/>
          <w:szCs w:val="28"/>
        </w:rPr>
      </w:pPr>
    </w:p>
    <w:p w:rsidR="00CC2F7B" w:rsidRPr="00CC2F7B" w:rsidRDefault="00000000" w:rsidP="00CC2F7B">
      <w:pPr>
        <w:pStyle w:val="Heading2"/>
        <w:numPr>
          <w:ilvl w:val="0"/>
          <w:numId w:val="12"/>
        </w:numPr>
        <w:rPr>
          <w:rFonts w:ascii="Times New Roman" w:hAnsi="Times New Roman" w:cs="Times New Roman"/>
          <w:sz w:val="32"/>
          <w:szCs w:val="32"/>
        </w:rPr>
      </w:pPr>
      <w:r w:rsidRPr="00417794">
        <w:rPr>
          <w:rFonts w:ascii="Times New Roman" w:hAnsi="Times New Roman" w:cs="Times New Roman"/>
          <w:sz w:val="32"/>
          <w:szCs w:val="32"/>
        </w:rPr>
        <w:t>Introduction</w:t>
      </w:r>
    </w:p>
    <w:p w:rsidR="00CC2F7B" w:rsidRPr="00CC2F7B" w:rsidRDefault="00000000" w:rsidP="00623C8C">
      <w:pPr>
        <w:pStyle w:val="ListParagraph"/>
        <w:numPr>
          <w:ilvl w:val="1"/>
          <w:numId w:val="12"/>
        </w:numPr>
        <w:spacing w:line="360" w:lineRule="auto"/>
        <w:jc w:val="both"/>
        <w:rPr>
          <w:rFonts w:ascii="Times New Roman" w:hAnsi="Times New Roman" w:cs="Times New Roman"/>
          <w:b/>
          <w:bCs/>
          <w:sz w:val="28"/>
          <w:szCs w:val="28"/>
        </w:rPr>
      </w:pPr>
      <w:r w:rsidRPr="00CC2F7B">
        <w:rPr>
          <w:rFonts w:ascii="Times New Roman" w:hAnsi="Times New Roman" w:cs="Times New Roman"/>
          <w:b/>
          <w:bCs/>
          <w:sz w:val="28"/>
          <w:szCs w:val="28"/>
        </w:rPr>
        <w:t>Topic Statement</w:t>
      </w:r>
    </w:p>
    <w:p w:rsidR="00CC2F7B" w:rsidRPr="00CC2F7B" w:rsidRDefault="00C932F0" w:rsidP="00623C8C">
      <w:pPr>
        <w:pStyle w:val="ListParagraph"/>
        <w:spacing w:line="360" w:lineRule="auto"/>
        <w:ind w:left="0"/>
        <w:jc w:val="both"/>
        <w:rPr>
          <w:rFonts w:ascii="Times New Roman" w:hAnsi="Times New Roman" w:cs="Times New Roman"/>
          <w:sz w:val="24"/>
          <w:szCs w:val="24"/>
        </w:rPr>
      </w:pPr>
      <w:r w:rsidRPr="00CC2F7B">
        <w:rPr>
          <w:rFonts w:ascii="Times New Roman" w:hAnsi="Times New Roman" w:cs="Times New Roman"/>
          <w:sz w:val="24"/>
          <w:szCs w:val="24"/>
        </w:rPr>
        <w:t>This project focuses on exploring the functional diversity of benthic macroinvertebrate communities and assessing ecosystem health indices across various site characteristics in Haliburton County lakes over a 5-year period.</w:t>
      </w:r>
    </w:p>
    <w:p w:rsidR="00CC2F7B" w:rsidRPr="00623C8C" w:rsidRDefault="00623C8C" w:rsidP="00623C8C">
      <w:pPr>
        <w:spacing w:line="360" w:lineRule="auto"/>
        <w:jc w:val="both"/>
        <w:rPr>
          <w:rFonts w:ascii="Times New Roman" w:hAnsi="Times New Roman" w:cs="Times New Roman"/>
          <w:b/>
          <w:bCs/>
          <w:sz w:val="28"/>
          <w:szCs w:val="28"/>
        </w:rPr>
      </w:pPr>
      <w:r w:rsidRPr="00623C8C">
        <w:rPr>
          <w:rFonts w:ascii="Times New Roman" w:hAnsi="Times New Roman" w:cs="Times New Roman"/>
          <w:b/>
          <w:bCs/>
          <w:sz w:val="28"/>
          <w:szCs w:val="28"/>
        </w:rPr>
        <w:t>1.</w:t>
      </w:r>
      <w:r>
        <w:rPr>
          <w:rFonts w:ascii="Times New Roman" w:hAnsi="Times New Roman" w:cs="Times New Roman"/>
          <w:b/>
          <w:bCs/>
          <w:sz w:val="28"/>
          <w:szCs w:val="28"/>
        </w:rPr>
        <w:t xml:space="preserve">2 </w:t>
      </w:r>
      <w:r w:rsidR="00000000" w:rsidRPr="00623C8C">
        <w:rPr>
          <w:rFonts w:ascii="Times New Roman" w:hAnsi="Times New Roman" w:cs="Times New Roman"/>
          <w:b/>
          <w:bCs/>
          <w:sz w:val="28"/>
          <w:szCs w:val="28"/>
        </w:rPr>
        <w:t>Project</w:t>
      </w:r>
      <w:r>
        <w:rPr>
          <w:rFonts w:ascii="Times New Roman" w:hAnsi="Times New Roman" w:cs="Times New Roman"/>
          <w:b/>
          <w:bCs/>
          <w:sz w:val="28"/>
          <w:szCs w:val="28"/>
        </w:rPr>
        <w:t xml:space="preserve"> </w:t>
      </w:r>
      <w:r>
        <w:rPr>
          <w:rFonts w:ascii="Times New Roman" w:hAnsi="Times New Roman" w:cs="Times New Roman"/>
          <w:b/>
          <w:bCs/>
          <w:sz w:val="28"/>
          <w:szCs w:val="28"/>
        </w:rPr>
        <w:tab/>
      </w:r>
      <w:r w:rsidR="00000000" w:rsidRPr="00623C8C">
        <w:rPr>
          <w:rFonts w:ascii="Times New Roman" w:hAnsi="Times New Roman" w:cs="Times New Roman"/>
          <w:b/>
          <w:bCs/>
          <w:sz w:val="28"/>
          <w:szCs w:val="28"/>
        </w:rPr>
        <w:t>Objective</w:t>
      </w:r>
      <w:r w:rsidR="00000000" w:rsidRPr="00CC2F7B">
        <w:rPr>
          <w:rFonts w:ascii="Times New Roman" w:hAnsi="Times New Roman" w:cs="Times New Roman"/>
          <w:sz w:val="32"/>
          <w:szCs w:val="32"/>
        </w:rPr>
        <w:br/>
      </w:r>
      <w:r w:rsidR="00C932F0" w:rsidRPr="00CC2F7B">
        <w:rPr>
          <w:rFonts w:ascii="Times New Roman" w:hAnsi="Times New Roman" w:cs="Times New Roman"/>
          <w:sz w:val="24"/>
          <w:szCs w:val="24"/>
        </w:rPr>
        <w:t>Our objective is to develop predictive models for forecasting changes in benthic community composition using key environmental parameters such as elevation, drawdown, and headwater status, with an emphasis on biological responses to water chemistry.</w:t>
      </w:r>
    </w:p>
    <w:p w:rsidR="00C932F0" w:rsidRPr="00CC2F7B" w:rsidRDefault="00000000" w:rsidP="00623C8C">
      <w:pPr>
        <w:spacing w:line="360" w:lineRule="auto"/>
        <w:jc w:val="both"/>
        <w:rPr>
          <w:rFonts w:ascii="Times New Roman" w:hAnsi="Times New Roman" w:cs="Times New Roman"/>
          <w:b/>
          <w:bCs/>
          <w:sz w:val="28"/>
          <w:szCs w:val="28"/>
        </w:rPr>
      </w:pPr>
      <w:r w:rsidRPr="00417794">
        <w:rPr>
          <w:rFonts w:ascii="Times New Roman" w:hAnsi="Times New Roman" w:cs="Times New Roman"/>
          <w:b/>
          <w:bCs/>
          <w:sz w:val="28"/>
          <w:szCs w:val="28"/>
        </w:rPr>
        <w:t>1.3</w:t>
      </w:r>
      <w:r w:rsidRPr="00417794">
        <w:rPr>
          <w:rFonts w:ascii="Times New Roman" w:hAnsi="Times New Roman" w:cs="Times New Roman"/>
          <w:sz w:val="24"/>
          <w:szCs w:val="24"/>
        </w:rPr>
        <w:t xml:space="preserve"> </w:t>
      </w:r>
      <w:r w:rsidRPr="00417794">
        <w:rPr>
          <w:rFonts w:ascii="Times New Roman" w:hAnsi="Times New Roman" w:cs="Times New Roman"/>
          <w:b/>
          <w:bCs/>
          <w:sz w:val="28"/>
          <w:szCs w:val="28"/>
        </w:rPr>
        <w:t>Solution</w:t>
      </w:r>
      <w:r w:rsidR="00623C8C">
        <w:rPr>
          <w:rFonts w:ascii="Times New Roman" w:hAnsi="Times New Roman" w:cs="Times New Roman"/>
          <w:b/>
          <w:bCs/>
          <w:sz w:val="28"/>
          <w:szCs w:val="28"/>
        </w:rPr>
        <w:tab/>
        <w:t xml:space="preserve"> </w:t>
      </w:r>
      <w:r w:rsidRPr="00417794">
        <w:rPr>
          <w:rFonts w:ascii="Times New Roman" w:hAnsi="Times New Roman" w:cs="Times New Roman"/>
          <w:b/>
          <w:bCs/>
          <w:sz w:val="28"/>
          <w:szCs w:val="28"/>
        </w:rPr>
        <w:t>Overview</w:t>
      </w:r>
      <w:r w:rsidRPr="00417794">
        <w:rPr>
          <w:rFonts w:ascii="Times New Roman" w:hAnsi="Times New Roman" w:cs="Times New Roman"/>
          <w:b/>
          <w:bCs/>
          <w:sz w:val="24"/>
          <w:szCs w:val="24"/>
        </w:rPr>
        <w:br/>
      </w:r>
      <w:r w:rsidR="00C932F0" w:rsidRPr="00417794">
        <w:rPr>
          <w:rFonts w:ascii="Times New Roman" w:hAnsi="Times New Roman" w:cs="Times New Roman"/>
          <w:sz w:val="24"/>
          <w:szCs w:val="24"/>
        </w:rPr>
        <w:t xml:space="preserve">We propose to use statistical analyses and machine learning techniques to model the relationship between environmental factors and benthic community composition. By employing predictive modeling, we aim to uncover trends that can inform lake management decisions. This comprehensive analysis will include exploratory data analysis, functional diversity assessments, and the development of forecasting models for benthic community changes. </w:t>
      </w:r>
    </w:p>
    <w:p w:rsidR="00C932F0" w:rsidRPr="00623C8C" w:rsidRDefault="00623C8C" w:rsidP="00623C8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1.4M</w:t>
      </w:r>
      <w:r w:rsidR="00000000" w:rsidRPr="00417794">
        <w:rPr>
          <w:rFonts w:ascii="Times New Roman" w:hAnsi="Times New Roman" w:cs="Times New Roman"/>
          <w:b/>
          <w:bCs/>
          <w:sz w:val="28"/>
          <w:szCs w:val="28"/>
        </w:rPr>
        <w:t>otivation</w:t>
      </w:r>
      <w:r w:rsidR="00000000" w:rsidRPr="00417794">
        <w:rPr>
          <w:rFonts w:ascii="Times New Roman" w:hAnsi="Times New Roman" w:cs="Times New Roman"/>
          <w:sz w:val="24"/>
          <w:szCs w:val="24"/>
        </w:rPr>
        <w:br/>
      </w:r>
      <w:r w:rsidR="00C932F0" w:rsidRPr="00417794">
        <w:rPr>
          <w:rFonts w:ascii="Times New Roman" w:hAnsi="Times New Roman" w:cs="Times New Roman"/>
          <w:sz w:val="24"/>
          <w:szCs w:val="24"/>
        </w:rPr>
        <w:t xml:space="preserve">The health of aquatic ecosystems is vital to biodiversity and water quality management. Understanding the factors that drive changes in benthic macroinvertebrate communities </w:t>
      </w:r>
      <w:r w:rsidR="00C932F0" w:rsidRPr="00417794">
        <w:rPr>
          <w:rFonts w:ascii="Times New Roman" w:hAnsi="Times New Roman" w:cs="Times New Roman"/>
          <w:sz w:val="24"/>
          <w:szCs w:val="24"/>
        </w:rPr>
        <w:lastRenderedPageBreak/>
        <w:t>will provide valuable information for environmental management and conservation efforts. Our work will aid decision-makers in Haliburton County by delivering evidence-based insights into how lakes respond to natural and human-induced disturbances over time</w:t>
      </w:r>
      <w:r w:rsidR="00000000" w:rsidRPr="00417794">
        <w:rPr>
          <w:rFonts w:ascii="Times New Roman" w:hAnsi="Times New Roman" w:cs="Times New Roman"/>
          <w:sz w:val="24"/>
          <w:szCs w:val="24"/>
        </w:rPr>
        <w:t>.</w:t>
      </w:r>
    </w:p>
    <w:p w:rsidR="00847386" w:rsidRDefault="00000000">
      <w:pPr>
        <w:pStyle w:val="Heading2"/>
        <w:rPr>
          <w:rFonts w:ascii="Times New Roman" w:hAnsi="Times New Roman" w:cs="Times New Roman"/>
          <w:sz w:val="32"/>
          <w:szCs w:val="32"/>
        </w:rPr>
      </w:pPr>
      <w:r w:rsidRPr="00417794">
        <w:rPr>
          <w:rFonts w:ascii="Times New Roman" w:hAnsi="Times New Roman" w:cs="Times New Roman"/>
          <w:sz w:val="32"/>
          <w:szCs w:val="32"/>
        </w:rPr>
        <w:t>2. Literature Review</w:t>
      </w:r>
    </w:p>
    <w:p w:rsidR="00CC2F7B" w:rsidRPr="00CC2F7B" w:rsidRDefault="00CC2F7B" w:rsidP="00CC2F7B"/>
    <w:p w:rsidR="00C932F0" w:rsidRPr="00417794" w:rsidRDefault="00C932F0" w:rsidP="00623C8C">
      <w:pPr>
        <w:spacing w:line="360" w:lineRule="auto"/>
        <w:jc w:val="both"/>
        <w:rPr>
          <w:rFonts w:ascii="Times New Roman" w:hAnsi="Times New Roman" w:cs="Times New Roman"/>
          <w:sz w:val="24"/>
          <w:szCs w:val="24"/>
        </w:rPr>
      </w:pPr>
      <w:r w:rsidRPr="00417794">
        <w:rPr>
          <w:rFonts w:ascii="Times New Roman" w:hAnsi="Times New Roman" w:cs="Times New Roman"/>
          <w:sz w:val="24"/>
          <w:szCs w:val="24"/>
        </w:rPr>
        <w:t>Ecosystem health and biodiversity assessment through benthic macroinvertebrate studies is well-documented in ecological research. Benthic communities serve as bioindicators of pollution and disturbance, making them essential for assessing water quality (Merritt et al., 2008). Functional diversity, which emphasizes the roles organisms play in an ecosystem, is increasingly recognized as a better indicator of ecosystem function than species richness alone (Petchey &amp; Gaston, 2006).</w:t>
      </w:r>
    </w:p>
    <w:p w:rsidR="00847386" w:rsidRDefault="00C932F0" w:rsidP="00623C8C">
      <w:pPr>
        <w:spacing w:line="360" w:lineRule="auto"/>
        <w:jc w:val="both"/>
        <w:rPr>
          <w:rFonts w:ascii="Times New Roman" w:hAnsi="Times New Roman" w:cs="Times New Roman"/>
          <w:sz w:val="24"/>
          <w:szCs w:val="24"/>
        </w:rPr>
      </w:pPr>
      <w:r w:rsidRPr="00417794">
        <w:rPr>
          <w:rFonts w:ascii="Times New Roman" w:hAnsi="Times New Roman" w:cs="Times New Roman"/>
          <w:sz w:val="24"/>
          <w:szCs w:val="24"/>
        </w:rPr>
        <w:t>Studies on predictive ecological modeling highlight the effectiveness of machine learning techniques such as random forest and generalized additive models in forecasting biological responses to environmental changes (</w:t>
      </w:r>
      <w:proofErr w:type="spellStart"/>
      <w:r w:rsidRPr="00417794">
        <w:rPr>
          <w:rFonts w:ascii="Times New Roman" w:hAnsi="Times New Roman" w:cs="Times New Roman"/>
          <w:sz w:val="24"/>
          <w:szCs w:val="24"/>
        </w:rPr>
        <w:t>Breiman</w:t>
      </w:r>
      <w:proofErr w:type="spellEnd"/>
      <w:r w:rsidRPr="00417794">
        <w:rPr>
          <w:rFonts w:ascii="Times New Roman" w:hAnsi="Times New Roman" w:cs="Times New Roman"/>
          <w:sz w:val="24"/>
          <w:szCs w:val="24"/>
        </w:rPr>
        <w:t xml:space="preserve">, 2001; Hastie &amp; </w:t>
      </w:r>
      <w:proofErr w:type="spellStart"/>
      <w:r w:rsidRPr="00417794">
        <w:rPr>
          <w:rFonts w:ascii="Times New Roman" w:hAnsi="Times New Roman" w:cs="Times New Roman"/>
          <w:sz w:val="24"/>
          <w:szCs w:val="24"/>
        </w:rPr>
        <w:t>Tibshirani</w:t>
      </w:r>
      <w:proofErr w:type="spellEnd"/>
      <w:r w:rsidRPr="00417794">
        <w:rPr>
          <w:rFonts w:ascii="Times New Roman" w:hAnsi="Times New Roman" w:cs="Times New Roman"/>
          <w:sz w:val="24"/>
          <w:szCs w:val="24"/>
        </w:rPr>
        <w:t xml:space="preserve">, 1990). Research on water chemistry parameters like pH, dissolved oxygen, and nutrient load has also shown a significant influence on benthic communities and lake trophic status (Jones et al., 2003). </w:t>
      </w:r>
    </w:p>
    <w:p w:rsidR="00E10BEA" w:rsidRDefault="00E10BEA" w:rsidP="00623C8C">
      <w:pPr>
        <w:spacing w:line="360" w:lineRule="auto"/>
        <w:jc w:val="both"/>
        <w:rPr>
          <w:rFonts w:ascii="Times New Roman" w:hAnsi="Times New Roman" w:cs="Times New Roman"/>
          <w:sz w:val="24"/>
          <w:szCs w:val="24"/>
        </w:rPr>
      </w:pPr>
    </w:p>
    <w:p w:rsidR="00E10BEA" w:rsidRDefault="00E10BEA" w:rsidP="00623C8C">
      <w:pPr>
        <w:spacing w:line="360" w:lineRule="auto"/>
        <w:jc w:val="both"/>
        <w:rPr>
          <w:rFonts w:ascii="Times New Roman" w:hAnsi="Times New Roman" w:cs="Times New Roman"/>
          <w:b/>
          <w:bCs/>
          <w:sz w:val="28"/>
          <w:szCs w:val="28"/>
        </w:rPr>
      </w:pPr>
      <w:r w:rsidRPr="00E10BEA">
        <w:rPr>
          <w:rFonts w:ascii="Times New Roman" w:hAnsi="Times New Roman" w:cs="Times New Roman"/>
          <w:b/>
          <w:bCs/>
          <w:sz w:val="28"/>
          <w:szCs w:val="28"/>
        </w:rPr>
        <w:t>References</w:t>
      </w:r>
    </w:p>
    <w:p w:rsidR="00E10BEA" w:rsidRPr="00E10BEA" w:rsidRDefault="00E10BEA" w:rsidP="00E10BEA">
      <w:pPr>
        <w:pStyle w:val="ListParagraph"/>
        <w:numPr>
          <w:ilvl w:val="0"/>
          <w:numId w:val="13"/>
        </w:numPr>
        <w:spacing w:line="360" w:lineRule="auto"/>
        <w:jc w:val="both"/>
        <w:rPr>
          <w:rFonts w:ascii="Times New Roman" w:hAnsi="Times New Roman" w:cs="Times New Roman"/>
          <w:sz w:val="24"/>
          <w:szCs w:val="24"/>
        </w:rPr>
      </w:pPr>
      <w:proofErr w:type="spellStart"/>
      <w:r w:rsidRPr="00E10BEA">
        <w:rPr>
          <w:rFonts w:ascii="Times New Roman" w:hAnsi="Times New Roman" w:cs="Times New Roman"/>
          <w:sz w:val="24"/>
          <w:szCs w:val="24"/>
        </w:rPr>
        <w:t>Breiman</w:t>
      </w:r>
      <w:proofErr w:type="spellEnd"/>
      <w:r w:rsidRPr="00E10BEA">
        <w:rPr>
          <w:rFonts w:ascii="Times New Roman" w:hAnsi="Times New Roman" w:cs="Times New Roman"/>
          <w:sz w:val="24"/>
          <w:szCs w:val="24"/>
        </w:rPr>
        <w:t xml:space="preserve">, L. (2001). Random forests. Machine Learning, 45(1), 5-32. </w:t>
      </w:r>
      <w:hyperlink r:id="rId6" w:history="1">
        <w:r w:rsidRPr="001D0E95">
          <w:rPr>
            <w:rStyle w:val="Hyperlink"/>
            <w:rFonts w:ascii="Times New Roman" w:hAnsi="Times New Roman" w:cs="Times New Roman"/>
            <w:sz w:val="24"/>
            <w:szCs w:val="24"/>
          </w:rPr>
          <w:t>https://doi.org/10.1023/A:1010933404324</w:t>
        </w:r>
      </w:hyperlink>
      <w:r>
        <w:rPr>
          <w:rFonts w:ascii="Times New Roman" w:hAnsi="Times New Roman" w:cs="Times New Roman"/>
          <w:sz w:val="24"/>
          <w:szCs w:val="24"/>
        </w:rPr>
        <w:t xml:space="preserve"> </w:t>
      </w:r>
    </w:p>
    <w:p w:rsidR="00E10BEA" w:rsidRPr="00E10BEA" w:rsidRDefault="00E10BEA" w:rsidP="00E10BEA">
      <w:pPr>
        <w:pStyle w:val="ListParagraph"/>
        <w:spacing w:line="360" w:lineRule="auto"/>
        <w:jc w:val="both"/>
        <w:rPr>
          <w:rFonts w:ascii="Times New Roman" w:hAnsi="Times New Roman" w:cs="Times New Roman"/>
          <w:sz w:val="24"/>
          <w:szCs w:val="24"/>
        </w:rPr>
      </w:pPr>
    </w:p>
    <w:p w:rsidR="00E10BEA" w:rsidRPr="00E10BEA" w:rsidRDefault="00E10BEA" w:rsidP="00E10BEA">
      <w:pPr>
        <w:pStyle w:val="ListParagraph"/>
        <w:numPr>
          <w:ilvl w:val="0"/>
          <w:numId w:val="13"/>
        </w:numPr>
        <w:spacing w:line="360" w:lineRule="auto"/>
        <w:jc w:val="both"/>
        <w:rPr>
          <w:rFonts w:ascii="Times New Roman" w:hAnsi="Times New Roman" w:cs="Times New Roman"/>
          <w:sz w:val="24"/>
          <w:szCs w:val="24"/>
        </w:rPr>
      </w:pPr>
      <w:r w:rsidRPr="00E10BEA">
        <w:rPr>
          <w:rFonts w:ascii="Times New Roman" w:hAnsi="Times New Roman" w:cs="Times New Roman"/>
          <w:sz w:val="24"/>
          <w:szCs w:val="24"/>
        </w:rPr>
        <w:t xml:space="preserve">Hastie, T., &amp; </w:t>
      </w:r>
      <w:proofErr w:type="spellStart"/>
      <w:r w:rsidRPr="00E10BEA">
        <w:rPr>
          <w:rFonts w:ascii="Times New Roman" w:hAnsi="Times New Roman" w:cs="Times New Roman"/>
          <w:sz w:val="24"/>
          <w:szCs w:val="24"/>
        </w:rPr>
        <w:t>Tibshirani</w:t>
      </w:r>
      <w:proofErr w:type="spellEnd"/>
      <w:r w:rsidRPr="00E10BEA">
        <w:rPr>
          <w:rFonts w:ascii="Times New Roman" w:hAnsi="Times New Roman" w:cs="Times New Roman"/>
          <w:sz w:val="24"/>
          <w:szCs w:val="24"/>
        </w:rPr>
        <w:t>, R. (1990). Generalized additive models. Chapman &amp; Hall/CRC.</w:t>
      </w:r>
    </w:p>
    <w:p w:rsidR="00E10BEA" w:rsidRPr="00E10BEA" w:rsidRDefault="00E10BEA" w:rsidP="00E10BEA">
      <w:pPr>
        <w:pStyle w:val="ListParagraph"/>
        <w:spacing w:line="360" w:lineRule="auto"/>
        <w:jc w:val="both"/>
        <w:rPr>
          <w:rFonts w:ascii="Times New Roman" w:hAnsi="Times New Roman" w:cs="Times New Roman"/>
          <w:sz w:val="24"/>
          <w:szCs w:val="24"/>
        </w:rPr>
      </w:pPr>
    </w:p>
    <w:p w:rsidR="00E10BEA" w:rsidRPr="00E10BEA" w:rsidRDefault="00E10BEA" w:rsidP="00E10BEA">
      <w:pPr>
        <w:pStyle w:val="ListParagraph"/>
        <w:numPr>
          <w:ilvl w:val="0"/>
          <w:numId w:val="13"/>
        </w:numPr>
        <w:spacing w:line="360" w:lineRule="auto"/>
        <w:jc w:val="both"/>
        <w:rPr>
          <w:rFonts w:ascii="Times New Roman" w:hAnsi="Times New Roman" w:cs="Times New Roman"/>
          <w:sz w:val="24"/>
          <w:szCs w:val="24"/>
        </w:rPr>
      </w:pPr>
      <w:r w:rsidRPr="00E10BEA">
        <w:rPr>
          <w:rFonts w:ascii="Times New Roman" w:hAnsi="Times New Roman" w:cs="Times New Roman"/>
          <w:sz w:val="24"/>
          <w:szCs w:val="24"/>
        </w:rPr>
        <w:t xml:space="preserve">Jones, J. R., Obrecht, D. V., &amp; Perkins, B. D. (2003). Impact of nutrients, temperature, and zooplankton on </w:t>
      </w:r>
      <w:proofErr w:type="spellStart"/>
      <w:r w:rsidRPr="00E10BEA">
        <w:rPr>
          <w:rFonts w:ascii="Times New Roman" w:hAnsi="Times New Roman" w:cs="Times New Roman"/>
          <w:sz w:val="24"/>
          <w:szCs w:val="24"/>
        </w:rPr>
        <w:t>epilimnetic</w:t>
      </w:r>
      <w:proofErr w:type="spellEnd"/>
      <w:r w:rsidRPr="00E10BEA">
        <w:rPr>
          <w:rFonts w:ascii="Times New Roman" w:hAnsi="Times New Roman" w:cs="Times New Roman"/>
          <w:sz w:val="24"/>
          <w:szCs w:val="24"/>
        </w:rPr>
        <w:t xml:space="preserve"> chlorophyll a: Regression analysis and modeling. Journal of Lake and Reservoir Management, 19(3), 261-273. </w:t>
      </w:r>
      <w:hyperlink r:id="rId7" w:history="1">
        <w:r w:rsidRPr="001D0E95">
          <w:rPr>
            <w:rStyle w:val="Hyperlink"/>
            <w:rFonts w:ascii="Times New Roman" w:hAnsi="Times New Roman" w:cs="Times New Roman"/>
            <w:sz w:val="24"/>
            <w:szCs w:val="24"/>
          </w:rPr>
          <w:t>https://doi.org/10.1080/0743814030935394</w:t>
        </w:r>
      </w:hyperlink>
      <w:r>
        <w:rPr>
          <w:rFonts w:ascii="Times New Roman" w:hAnsi="Times New Roman" w:cs="Times New Roman"/>
          <w:sz w:val="24"/>
          <w:szCs w:val="24"/>
        </w:rPr>
        <w:t xml:space="preserve"> </w:t>
      </w:r>
      <w:r w:rsidRPr="00E10BEA">
        <w:rPr>
          <w:rFonts w:ascii="Times New Roman" w:hAnsi="Times New Roman" w:cs="Times New Roman"/>
          <w:sz w:val="24"/>
          <w:szCs w:val="24"/>
        </w:rPr>
        <w:t>1</w:t>
      </w:r>
    </w:p>
    <w:p w:rsidR="00E10BEA" w:rsidRPr="00E10BEA" w:rsidRDefault="00E10BEA" w:rsidP="00E10BEA">
      <w:pPr>
        <w:pStyle w:val="ListParagraph"/>
        <w:spacing w:line="360" w:lineRule="auto"/>
        <w:jc w:val="both"/>
        <w:rPr>
          <w:rFonts w:ascii="Times New Roman" w:hAnsi="Times New Roman" w:cs="Times New Roman"/>
          <w:sz w:val="24"/>
          <w:szCs w:val="24"/>
        </w:rPr>
      </w:pPr>
    </w:p>
    <w:p w:rsidR="00E10BEA" w:rsidRPr="00E10BEA" w:rsidRDefault="00E10BEA" w:rsidP="00E10BEA">
      <w:pPr>
        <w:pStyle w:val="ListParagraph"/>
        <w:numPr>
          <w:ilvl w:val="0"/>
          <w:numId w:val="13"/>
        </w:numPr>
        <w:spacing w:line="360" w:lineRule="auto"/>
        <w:jc w:val="both"/>
        <w:rPr>
          <w:rFonts w:ascii="Times New Roman" w:hAnsi="Times New Roman" w:cs="Times New Roman"/>
          <w:sz w:val="24"/>
          <w:szCs w:val="24"/>
        </w:rPr>
      </w:pPr>
      <w:r w:rsidRPr="00E10BEA">
        <w:rPr>
          <w:rFonts w:ascii="Times New Roman" w:hAnsi="Times New Roman" w:cs="Times New Roman"/>
          <w:sz w:val="24"/>
          <w:szCs w:val="24"/>
        </w:rPr>
        <w:t>Merritt, R. W., Cummins, K. W., &amp; Berg, M. B. (Eds.). (2008). An introduction to the aquatic insects of North America (4th ed.). Kendall Hunt Publishing Company.</w:t>
      </w:r>
    </w:p>
    <w:p w:rsidR="00E10BEA" w:rsidRPr="00E10BEA" w:rsidRDefault="00E10BEA" w:rsidP="00E10BEA">
      <w:pPr>
        <w:pStyle w:val="ListParagraph"/>
        <w:spacing w:line="360" w:lineRule="auto"/>
        <w:jc w:val="both"/>
        <w:rPr>
          <w:rFonts w:ascii="Times New Roman" w:hAnsi="Times New Roman" w:cs="Times New Roman"/>
          <w:sz w:val="24"/>
          <w:szCs w:val="24"/>
        </w:rPr>
      </w:pPr>
    </w:p>
    <w:p w:rsidR="00417794" w:rsidRPr="00E10BEA" w:rsidRDefault="00E10BEA" w:rsidP="00417794">
      <w:pPr>
        <w:pStyle w:val="ListParagraph"/>
        <w:numPr>
          <w:ilvl w:val="0"/>
          <w:numId w:val="13"/>
        </w:numPr>
        <w:spacing w:line="360" w:lineRule="auto"/>
        <w:jc w:val="both"/>
        <w:rPr>
          <w:rFonts w:ascii="Times New Roman" w:hAnsi="Times New Roman" w:cs="Times New Roman"/>
          <w:sz w:val="24"/>
          <w:szCs w:val="24"/>
        </w:rPr>
      </w:pPr>
      <w:r w:rsidRPr="00E10BEA">
        <w:rPr>
          <w:rFonts w:ascii="Times New Roman" w:hAnsi="Times New Roman" w:cs="Times New Roman"/>
          <w:sz w:val="24"/>
          <w:szCs w:val="24"/>
        </w:rPr>
        <w:t xml:space="preserve">Petchey, O. L., &amp; Gaston, K. J. (2006). Functional diversity: Back to basics and looking forward. Ecology Letters, 9(6), 741-758. </w:t>
      </w:r>
      <w:hyperlink r:id="rId8" w:history="1">
        <w:r w:rsidRPr="001D0E95">
          <w:rPr>
            <w:rStyle w:val="Hyperlink"/>
            <w:rFonts w:ascii="Times New Roman" w:hAnsi="Times New Roman" w:cs="Times New Roman"/>
            <w:sz w:val="24"/>
            <w:szCs w:val="24"/>
          </w:rPr>
          <w:t>https://doi.org/10.1111/j.1461-0248.2006.00924.x</w:t>
        </w:r>
      </w:hyperlink>
      <w:r>
        <w:rPr>
          <w:rFonts w:ascii="Times New Roman" w:hAnsi="Times New Roman" w:cs="Times New Roman"/>
          <w:sz w:val="24"/>
          <w:szCs w:val="24"/>
        </w:rPr>
        <w:t xml:space="preserve"> </w:t>
      </w:r>
    </w:p>
    <w:p w:rsidR="00847386" w:rsidRPr="00417794" w:rsidRDefault="00000000">
      <w:pPr>
        <w:pStyle w:val="Heading2"/>
        <w:rPr>
          <w:rFonts w:ascii="Times New Roman" w:hAnsi="Times New Roman" w:cs="Times New Roman"/>
          <w:sz w:val="32"/>
          <w:szCs w:val="32"/>
        </w:rPr>
      </w:pPr>
      <w:r w:rsidRPr="00417794">
        <w:rPr>
          <w:rFonts w:ascii="Times New Roman" w:hAnsi="Times New Roman" w:cs="Times New Roman"/>
          <w:sz w:val="32"/>
          <w:szCs w:val="32"/>
        </w:rPr>
        <w:t>3. Dataset</w:t>
      </w:r>
    </w:p>
    <w:p w:rsidR="00C932F0" w:rsidRPr="00417794" w:rsidRDefault="00C932F0" w:rsidP="00417794">
      <w:pPr>
        <w:spacing w:line="360" w:lineRule="auto"/>
        <w:rPr>
          <w:rFonts w:ascii="Times New Roman" w:hAnsi="Times New Roman" w:cs="Times New Roman"/>
          <w:b/>
          <w:bCs/>
          <w:sz w:val="28"/>
          <w:szCs w:val="28"/>
        </w:rPr>
      </w:pPr>
      <w:r w:rsidRPr="00417794">
        <w:rPr>
          <w:rFonts w:ascii="Times New Roman" w:hAnsi="Times New Roman" w:cs="Times New Roman"/>
          <w:sz w:val="28"/>
          <w:szCs w:val="28"/>
        </w:rPr>
        <w:t xml:space="preserve"> </w:t>
      </w:r>
      <w:r w:rsidRPr="00417794">
        <w:rPr>
          <w:rFonts w:ascii="Times New Roman" w:hAnsi="Times New Roman" w:cs="Times New Roman"/>
          <w:b/>
          <w:bCs/>
          <w:sz w:val="28"/>
          <w:szCs w:val="28"/>
        </w:rPr>
        <w:t>3.1 Data Overview</w:t>
      </w:r>
    </w:p>
    <w:p w:rsidR="00C932F0" w:rsidRPr="00417794" w:rsidRDefault="00C932F0" w:rsidP="00417794">
      <w:pPr>
        <w:spacing w:line="360" w:lineRule="auto"/>
        <w:rPr>
          <w:rFonts w:ascii="Times New Roman" w:hAnsi="Times New Roman" w:cs="Times New Roman"/>
          <w:sz w:val="24"/>
          <w:szCs w:val="24"/>
        </w:rPr>
      </w:pPr>
      <w:r w:rsidRPr="00417794">
        <w:rPr>
          <w:rFonts w:ascii="Times New Roman" w:hAnsi="Times New Roman" w:cs="Times New Roman"/>
          <w:sz w:val="24"/>
          <w:szCs w:val="24"/>
        </w:rPr>
        <w:t xml:space="preserve">The dataset spans five years of benthic macroinvertebrate surveys across various lakes in Haliburton County, provided by Woodlands and Waterways </w:t>
      </w:r>
      <w:proofErr w:type="spellStart"/>
      <w:r w:rsidRPr="00417794">
        <w:rPr>
          <w:rFonts w:ascii="Times New Roman" w:hAnsi="Times New Roman" w:cs="Times New Roman"/>
          <w:sz w:val="24"/>
          <w:szCs w:val="24"/>
        </w:rPr>
        <w:t>EcoWatch</w:t>
      </w:r>
      <w:proofErr w:type="spellEnd"/>
      <w:r w:rsidRPr="00417794">
        <w:rPr>
          <w:rFonts w:ascii="Times New Roman" w:hAnsi="Times New Roman" w:cs="Times New Roman"/>
          <w:sz w:val="24"/>
          <w:szCs w:val="24"/>
        </w:rPr>
        <w:t xml:space="preserve"> (WWEW). Key variables include:</w:t>
      </w:r>
    </w:p>
    <w:p w:rsidR="00C932F0" w:rsidRPr="00417794" w:rsidRDefault="00C932F0" w:rsidP="00417794">
      <w:pPr>
        <w:pStyle w:val="ListParagraph"/>
        <w:numPr>
          <w:ilvl w:val="0"/>
          <w:numId w:val="10"/>
        </w:numPr>
        <w:spacing w:line="360" w:lineRule="auto"/>
        <w:rPr>
          <w:rFonts w:ascii="Times New Roman" w:hAnsi="Times New Roman" w:cs="Times New Roman"/>
          <w:sz w:val="24"/>
          <w:szCs w:val="24"/>
        </w:rPr>
      </w:pPr>
      <w:r w:rsidRPr="00417794">
        <w:rPr>
          <w:rFonts w:ascii="Times New Roman" w:hAnsi="Times New Roman" w:cs="Times New Roman"/>
          <w:sz w:val="24"/>
          <w:szCs w:val="24"/>
        </w:rPr>
        <w:t>Biological data: Benthic macroinvertebrate taxa and functional diversity indices.</w:t>
      </w:r>
    </w:p>
    <w:p w:rsidR="00C932F0" w:rsidRPr="00417794" w:rsidRDefault="00C932F0" w:rsidP="00417794">
      <w:pPr>
        <w:pStyle w:val="ListParagraph"/>
        <w:numPr>
          <w:ilvl w:val="0"/>
          <w:numId w:val="10"/>
        </w:numPr>
        <w:spacing w:line="360" w:lineRule="auto"/>
        <w:rPr>
          <w:rFonts w:ascii="Times New Roman" w:hAnsi="Times New Roman" w:cs="Times New Roman"/>
          <w:sz w:val="24"/>
          <w:szCs w:val="24"/>
        </w:rPr>
      </w:pPr>
      <w:r w:rsidRPr="00417794">
        <w:rPr>
          <w:rFonts w:ascii="Times New Roman" w:hAnsi="Times New Roman" w:cs="Times New Roman"/>
          <w:sz w:val="24"/>
          <w:szCs w:val="24"/>
        </w:rPr>
        <w:t xml:space="preserve">Environmental data: Site characteristics such as elevation, water level drawdown, and headwater status. </w:t>
      </w:r>
    </w:p>
    <w:p w:rsidR="00C932F0" w:rsidRDefault="00C932F0" w:rsidP="00417794">
      <w:pPr>
        <w:pStyle w:val="ListParagraph"/>
        <w:numPr>
          <w:ilvl w:val="0"/>
          <w:numId w:val="10"/>
        </w:numPr>
        <w:spacing w:line="360" w:lineRule="auto"/>
        <w:rPr>
          <w:rFonts w:ascii="Times New Roman" w:hAnsi="Times New Roman" w:cs="Times New Roman"/>
          <w:sz w:val="24"/>
          <w:szCs w:val="24"/>
        </w:rPr>
      </w:pPr>
      <w:r w:rsidRPr="00417794">
        <w:rPr>
          <w:rFonts w:ascii="Times New Roman" w:hAnsi="Times New Roman" w:cs="Times New Roman"/>
          <w:sz w:val="24"/>
          <w:szCs w:val="24"/>
        </w:rPr>
        <w:t>Water chemistry data: pH, dissolved oxygen, conductivity, and nutrient concentrations.</w:t>
      </w:r>
    </w:p>
    <w:p w:rsidR="00417794" w:rsidRPr="00417794" w:rsidRDefault="00417794" w:rsidP="00417794">
      <w:pPr>
        <w:pStyle w:val="ListParagraph"/>
        <w:spacing w:line="360" w:lineRule="auto"/>
        <w:rPr>
          <w:rFonts w:ascii="Times New Roman" w:hAnsi="Times New Roman" w:cs="Times New Roman"/>
          <w:sz w:val="24"/>
          <w:szCs w:val="24"/>
        </w:rPr>
      </w:pPr>
    </w:p>
    <w:p w:rsidR="00417794" w:rsidRPr="00417794" w:rsidRDefault="00C932F0" w:rsidP="00C932F0">
      <w:pPr>
        <w:rPr>
          <w:rFonts w:ascii="Times New Roman" w:hAnsi="Times New Roman" w:cs="Times New Roman"/>
          <w:b/>
          <w:bCs/>
          <w:sz w:val="28"/>
          <w:szCs w:val="28"/>
        </w:rPr>
      </w:pPr>
      <w:r w:rsidRPr="00417794">
        <w:rPr>
          <w:rFonts w:ascii="Times New Roman" w:hAnsi="Times New Roman" w:cs="Times New Roman"/>
          <w:b/>
          <w:bCs/>
          <w:sz w:val="28"/>
          <w:szCs w:val="28"/>
        </w:rPr>
        <w:t>3.2 Source</w:t>
      </w:r>
    </w:p>
    <w:p w:rsidR="00C932F0" w:rsidRPr="00CC2F7B" w:rsidRDefault="00C932F0" w:rsidP="00623C8C">
      <w:pPr>
        <w:spacing w:line="360" w:lineRule="auto"/>
        <w:jc w:val="both"/>
        <w:rPr>
          <w:rFonts w:ascii="Times New Roman" w:hAnsi="Times New Roman" w:cs="Times New Roman"/>
          <w:sz w:val="24"/>
          <w:szCs w:val="24"/>
        </w:rPr>
      </w:pPr>
      <w:r w:rsidRPr="00CC2F7B">
        <w:rPr>
          <w:rFonts w:ascii="Times New Roman" w:hAnsi="Times New Roman" w:cs="Times New Roman"/>
          <w:sz w:val="24"/>
          <w:szCs w:val="24"/>
        </w:rPr>
        <w:t>The data were collected by WWEW in partnership with U-Links Centre for Community-Based Research. The data are credible and well-suited for assessing ecological health trends over time.</w:t>
      </w:r>
    </w:p>
    <w:p w:rsidR="00C932F0" w:rsidRPr="00CC2F7B" w:rsidRDefault="00C932F0" w:rsidP="00C932F0">
      <w:pPr>
        <w:rPr>
          <w:rFonts w:ascii="Times New Roman" w:hAnsi="Times New Roman" w:cs="Times New Roman"/>
          <w:b/>
          <w:bCs/>
          <w:sz w:val="28"/>
          <w:szCs w:val="28"/>
        </w:rPr>
      </w:pPr>
      <w:r w:rsidRPr="00CC2F7B">
        <w:rPr>
          <w:rFonts w:ascii="Times New Roman" w:hAnsi="Times New Roman" w:cs="Times New Roman"/>
          <w:b/>
          <w:bCs/>
          <w:sz w:val="28"/>
          <w:szCs w:val="28"/>
        </w:rPr>
        <w:t>3.3 Assumptions</w:t>
      </w:r>
    </w:p>
    <w:p w:rsidR="00C932F0" w:rsidRPr="00CC2F7B" w:rsidRDefault="00C932F0" w:rsidP="00623C8C">
      <w:pPr>
        <w:spacing w:line="360" w:lineRule="auto"/>
        <w:jc w:val="both"/>
        <w:rPr>
          <w:rFonts w:ascii="Times New Roman" w:hAnsi="Times New Roman" w:cs="Times New Roman"/>
          <w:sz w:val="24"/>
          <w:szCs w:val="24"/>
        </w:rPr>
      </w:pPr>
      <w:r w:rsidRPr="00CC2F7B">
        <w:rPr>
          <w:rFonts w:ascii="Times New Roman" w:hAnsi="Times New Roman" w:cs="Times New Roman"/>
          <w:sz w:val="24"/>
          <w:szCs w:val="24"/>
        </w:rPr>
        <w:t>We assume that environmental parameters like elevation, drawdown, and headwater status significantly influence benthic community composition. Additionally, water chemistry factors such as pH and dissolved oxygen are assumed to be primary drivers of functional diversity and ecosystem health.</w:t>
      </w:r>
    </w:p>
    <w:p w:rsidR="00417794" w:rsidRPr="00417794" w:rsidRDefault="00CC2F7B" w:rsidP="00C932F0">
      <w:pPr>
        <w:rPr>
          <w:rFonts w:ascii="Times New Roman" w:hAnsi="Times New Roman" w:cs="Times New Roman"/>
        </w:rPr>
      </w:pPr>
      <w:r>
        <w:rPr>
          <w:rFonts w:ascii="Times New Roman" w:hAnsi="Times New Roman" w:cs="Times New Roman"/>
        </w:rPr>
        <w:lastRenderedPageBreak/>
        <w:tab/>
      </w:r>
    </w:p>
    <w:p w:rsidR="00CC2F7B" w:rsidRDefault="00CC2F7B" w:rsidP="00CC2F7B">
      <w:pPr>
        <w:pStyle w:val="Heading2"/>
        <w:rPr>
          <w:rFonts w:ascii="Times New Roman" w:hAnsi="Times New Roman" w:cs="Times New Roman"/>
          <w:sz w:val="32"/>
          <w:szCs w:val="32"/>
        </w:rPr>
      </w:pPr>
      <w:r>
        <w:rPr>
          <w:rFonts w:ascii="Times New Roman" w:hAnsi="Times New Roman" w:cs="Times New Roman"/>
          <w:sz w:val="32"/>
          <w:szCs w:val="32"/>
        </w:rPr>
        <w:t>4</w:t>
      </w:r>
      <w:r w:rsidRPr="00417794">
        <w:rPr>
          <w:rFonts w:ascii="Times New Roman" w:hAnsi="Times New Roman" w:cs="Times New Roman"/>
          <w:sz w:val="32"/>
          <w:szCs w:val="32"/>
        </w:rPr>
        <w:t xml:space="preserve">. </w:t>
      </w:r>
      <w:bookmarkStart w:id="0" w:name="_Hlk180149158"/>
      <w:bookmarkStart w:id="1" w:name="_Hlk180149174"/>
      <w:r>
        <w:rPr>
          <w:rFonts w:ascii="Times New Roman" w:hAnsi="Times New Roman" w:cs="Times New Roman"/>
          <w:sz w:val="32"/>
          <w:szCs w:val="32"/>
        </w:rPr>
        <w:t>Methodolog</w:t>
      </w:r>
      <w:bookmarkEnd w:id="0"/>
      <w:r>
        <w:rPr>
          <w:rFonts w:ascii="Times New Roman" w:hAnsi="Times New Roman" w:cs="Times New Roman"/>
          <w:sz w:val="32"/>
          <w:szCs w:val="32"/>
        </w:rPr>
        <w:t>y</w:t>
      </w:r>
      <w:bookmarkEnd w:id="1"/>
    </w:p>
    <w:p w:rsidR="00CC2F7B" w:rsidRPr="00CC2F7B" w:rsidRDefault="00CC2F7B" w:rsidP="00CC2F7B"/>
    <w:p w:rsidR="00B5033F" w:rsidRPr="00CC2F7B" w:rsidRDefault="00B5033F" w:rsidP="00623C8C">
      <w:pPr>
        <w:spacing w:line="360" w:lineRule="auto"/>
        <w:jc w:val="both"/>
        <w:rPr>
          <w:rFonts w:ascii="Times New Roman" w:hAnsi="Times New Roman" w:cs="Times New Roman"/>
          <w:b/>
          <w:bCs/>
          <w:sz w:val="28"/>
          <w:szCs w:val="28"/>
        </w:rPr>
      </w:pPr>
      <w:r w:rsidRPr="00CC2F7B">
        <w:rPr>
          <w:rFonts w:ascii="Times New Roman" w:hAnsi="Times New Roman" w:cs="Times New Roman"/>
          <w:b/>
          <w:bCs/>
          <w:sz w:val="28"/>
          <w:szCs w:val="28"/>
        </w:rPr>
        <w:t>4.1 Analytical Techniques</w:t>
      </w:r>
    </w:p>
    <w:p w:rsidR="00B5033F" w:rsidRPr="00CC2F7B" w:rsidRDefault="00B5033F" w:rsidP="00623C8C">
      <w:pPr>
        <w:spacing w:line="360" w:lineRule="auto"/>
        <w:jc w:val="both"/>
        <w:rPr>
          <w:rFonts w:ascii="Times New Roman" w:hAnsi="Times New Roman" w:cs="Times New Roman"/>
          <w:sz w:val="24"/>
          <w:szCs w:val="24"/>
          <w:lang w:val="en-IN"/>
        </w:rPr>
      </w:pPr>
      <w:r w:rsidRPr="00CC2F7B">
        <w:rPr>
          <w:rFonts w:ascii="Times New Roman" w:hAnsi="Times New Roman" w:cs="Times New Roman"/>
          <w:sz w:val="24"/>
          <w:szCs w:val="24"/>
          <w:lang w:val="en-IN"/>
        </w:rPr>
        <w:t>We will begin with exploratory data analysis (EDA) to identify trends and outliers. For functional diversity assessments, indices like the Rao’s quadratic entropy and functional dispersion will be used. Statistical techniques such as Principal Component Analysis (PCA) will help identify relationships between environmental drivers and community composition.</w:t>
      </w:r>
    </w:p>
    <w:p w:rsidR="00B5033F" w:rsidRPr="00CC2F7B" w:rsidRDefault="00B5033F" w:rsidP="00623C8C">
      <w:pPr>
        <w:spacing w:line="360" w:lineRule="auto"/>
        <w:jc w:val="both"/>
        <w:rPr>
          <w:rFonts w:ascii="Times New Roman" w:hAnsi="Times New Roman" w:cs="Times New Roman"/>
          <w:sz w:val="24"/>
          <w:szCs w:val="24"/>
          <w:lang w:val="en-IN"/>
        </w:rPr>
      </w:pPr>
      <w:r w:rsidRPr="00CC2F7B">
        <w:rPr>
          <w:rFonts w:ascii="Times New Roman" w:hAnsi="Times New Roman" w:cs="Times New Roman"/>
          <w:sz w:val="24"/>
          <w:szCs w:val="24"/>
          <w:lang w:val="en-IN"/>
        </w:rPr>
        <w:t xml:space="preserve">For predictive </w:t>
      </w:r>
      <w:proofErr w:type="spellStart"/>
      <w:r w:rsidRPr="00CC2F7B">
        <w:rPr>
          <w:rFonts w:ascii="Times New Roman" w:hAnsi="Times New Roman" w:cs="Times New Roman"/>
          <w:sz w:val="24"/>
          <w:szCs w:val="24"/>
          <w:lang w:val="en-IN"/>
        </w:rPr>
        <w:t>modeling</w:t>
      </w:r>
      <w:proofErr w:type="spellEnd"/>
      <w:r w:rsidRPr="00CC2F7B">
        <w:rPr>
          <w:rFonts w:ascii="Times New Roman" w:hAnsi="Times New Roman" w:cs="Times New Roman"/>
          <w:sz w:val="24"/>
          <w:szCs w:val="24"/>
          <w:lang w:val="en-IN"/>
        </w:rPr>
        <w:t>, we will explore machine learning algorithms such as:</w:t>
      </w:r>
    </w:p>
    <w:p w:rsidR="00B5033F" w:rsidRPr="00CC2F7B" w:rsidRDefault="00B5033F" w:rsidP="00623C8C">
      <w:pPr>
        <w:numPr>
          <w:ilvl w:val="0"/>
          <w:numId w:val="11"/>
        </w:numPr>
        <w:spacing w:line="360" w:lineRule="auto"/>
        <w:jc w:val="both"/>
        <w:rPr>
          <w:rFonts w:ascii="Times New Roman" w:hAnsi="Times New Roman" w:cs="Times New Roman"/>
          <w:sz w:val="24"/>
          <w:szCs w:val="24"/>
          <w:lang w:val="en-IN"/>
        </w:rPr>
      </w:pPr>
      <w:r w:rsidRPr="00CC2F7B">
        <w:rPr>
          <w:rFonts w:ascii="Times New Roman" w:hAnsi="Times New Roman" w:cs="Times New Roman"/>
          <w:b/>
          <w:bCs/>
          <w:sz w:val="24"/>
          <w:szCs w:val="24"/>
          <w:lang w:val="en-IN"/>
        </w:rPr>
        <w:t>Random Forest</w:t>
      </w:r>
      <w:r w:rsidRPr="00CC2F7B">
        <w:rPr>
          <w:rFonts w:ascii="Times New Roman" w:hAnsi="Times New Roman" w:cs="Times New Roman"/>
          <w:sz w:val="24"/>
          <w:szCs w:val="24"/>
          <w:lang w:val="en-IN"/>
        </w:rPr>
        <w:t>: For its ability to handle complex, non-linear interactions between environmental factors and benthic community composition.</w:t>
      </w:r>
    </w:p>
    <w:p w:rsidR="00B5033F" w:rsidRDefault="00B5033F" w:rsidP="00623C8C">
      <w:pPr>
        <w:numPr>
          <w:ilvl w:val="0"/>
          <w:numId w:val="11"/>
        </w:numPr>
        <w:spacing w:line="360" w:lineRule="auto"/>
        <w:jc w:val="both"/>
        <w:rPr>
          <w:rFonts w:ascii="Times New Roman" w:hAnsi="Times New Roman" w:cs="Times New Roman"/>
          <w:sz w:val="24"/>
          <w:szCs w:val="24"/>
          <w:lang w:val="en-IN"/>
        </w:rPr>
      </w:pPr>
      <w:r w:rsidRPr="00CC2F7B">
        <w:rPr>
          <w:rFonts w:ascii="Times New Roman" w:hAnsi="Times New Roman" w:cs="Times New Roman"/>
          <w:b/>
          <w:bCs/>
          <w:sz w:val="24"/>
          <w:szCs w:val="24"/>
          <w:lang w:val="en-IN"/>
        </w:rPr>
        <w:t>Generalized Additive Models (GAMs)</w:t>
      </w:r>
      <w:r w:rsidRPr="00CC2F7B">
        <w:rPr>
          <w:rFonts w:ascii="Times New Roman" w:hAnsi="Times New Roman" w:cs="Times New Roman"/>
          <w:sz w:val="24"/>
          <w:szCs w:val="24"/>
          <w:lang w:val="en-IN"/>
        </w:rPr>
        <w:t>: To model the non-linear effects of variables like water chemistry on functional diversity indices.</w:t>
      </w:r>
    </w:p>
    <w:p w:rsidR="00623C8C" w:rsidRPr="00CC2F7B" w:rsidRDefault="00623C8C" w:rsidP="00623C8C">
      <w:pPr>
        <w:spacing w:line="360" w:lineRule="auto"/>
        <w:jc w:val="both"/>
        <w:rPr>
          <w:rFonts w:ascii="Times New Roman" w:hAnsi="Times New Roman" w:cs="Times New Roman"/>
          <w:sz w:val="24"/>
          <w:szCs w:val="24"/>
          <w:lang w:val="en-IN"/>
        </w:rPr>
      </w:pPr>
    </w:p>
    <w:p w:rsidR="00B5033F" w:rsidRPr="00CC2F7B" w:rsidRDefault="00B5033F" w:rsidP="00CC2F7B">
      <w:pPr>
        <w:spacing w:line="360" w:lineRule="auto"/>
        <w:rPr>
          <w:rFonts w:ascii="Times New Roman" w:hAnsi="Times New Roman" w:cs="Times New Roman"/>
          <w:b/>
          <w:bCs/>
          <w:sz w:val="28"/>
          <w:szCs w:val="28"/>
          <w:lang w:val="en-IN"/>
        </w:rPr>
      </w:pPr>
      <w:r w:rsidRPr="00CC2F7B">
        <w:rPr>
          <w:rFonts w:ascii="Times New Roman" w:hAnsi="Times New Roman" w:cs="Times New Roman"/>
          <w:b/>
          <w:bCs/>
          <w:sz w:val="28"/>
          <w:szCs w:val="28"/>
          <w:lang w:val="en-IN"/>
        </w:rPr>
        <w:t>4.2 Justification</w:t>
      </w:r>
    </w:p>
    <w:p w:rsidR="00B5033F" w:rsidRPr="00CC2F7B" w:rsidRDefault="00B5033F" w:rsidP="00623C8C">
      <w:pPr>
        <w:spacing w:line="360" w:lineRule="auto"/>
        <w:jc w:val="both"/>
        <w:rPr>
          <w:rFonts w:ascii="Times New Roman" w:hAnsi="Times New Roman" w:cs="Times New Roman"/>
          <w:sz w:val="24"/>
          <w:szCs w:val="24"/>
          <w:lang w:val="en-IN"/>
        </w:rPr>
      </w:pPr>
      <w:r w:rsidRPr="00CC2F7B">
        <w:rPr>
          <w:rFonts w:ascii="Times New Roman" w:hAnsi="Times New Roman" w:cs="Times New Roman"/>
          <w:sz w:val="24"/>
          <w:szCs w:val="24"/>
          <w:lang w:val="en-IN"/>
        </w:rPr>
        <w:t>Predictive models are ideal for this project because they allow us to forecast future changes in benthic communities based on environmental variables. These models will provide valuable insights into how different lakes may respond to ongoing environmental changes.</w:t>
      </w:r>
    </w:p>
    <w:p w:rsidR="00B5033F" w:rsidRPr="00CC2F7B" w:rsidRDefault="00B5033F" w:rsidP="00CC2F7B">
      <w:pPr>
        <w:spacing w:line="360" w:lineRule="auto"/>
        <w:rPr>
          <w:rFonts w:ascii="Times New Roman" w:hAnsi="Times New Roman" w:cs="Times New Roman"/>
          <w:b/>
          <w:bCs/>
          <w:sz w:val="28"/>
          <w:szCs w:val="28"/>
          <w:lang w:val="en-IN"/>
        </w:rPr>
      </w:pPr>
      <w:r w:rsidRPr="00CC2F7B">
        <w:rPr>
          <w:rFonts w:ascii="Times New Roman" w:hAnsi="Times New Roman" w:cs="Times New Roman"/>
          <w:b/>
          <w:bCs/>
          <w:sz w:val="28"/>
          <w:szCs w:val="28"/>
          <w:lang w:val="en-IN"/>
        </w:rPr>
        <w:t>4.3 Alternative Approaches</w:t>
      </w:r>
    </w:p>
    <w:p w:rsidR="00417794" w:rsidRPr="00CC2F7B" w:rsidRDefault="00B5033F" w:rsidP="00623C8C">
      <w:pPr>
        <w:spacing w:line="360" w:lineRule="auto"/>
        <w:jc w:val="both"/>
        <w:rPr>
          <w:rFonts w:ascii="Times New Roman" w:hAnsi="Times New Roman" w:cs="Times New Roman"/>
          <w:sz w:val="24"/>
          <w:szCs w:val="24"/>
          <w:lang w:val="en-IN"/>
        </w:rPr>
      </w:pPr>
      <w:r w:rsidRPr="00CC2F7B">
        <w:rPr>
          <w:rFonts w:ascii="Times New Roman" w:hAnsi="Times New Roman" w:cs="Times New Roman"/>
          <w:sz w:val="24"/>
          <w:szCs w:val="24"/>
          <w:lang w:val="en-IN"/>
        </w:rPr>
        <w:t>Other approaches, such as linear regression or spatial analysis, were considered but were found less suited for capturing the complex interactions between environmental parameters and biological responses. Predictive models like random forest and GAMs are better equipped to handle the intricacies of ecological data.</w:t>
      </w:r>
    </w:p>
    <w:p w:rsidR="00B5033F" w:rsidRPr="00417794" w:rsidRDefault="00B5033F" w:rsidP="00B5033F">
      <w:pPr>
        <w:spacing w:before="100" w:beforeAutospacing="1" w:after="100" w:afterAutospacing="1" w:line="240" w:lineRule="auto"/>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The project will follow a structured timeline, as outlined below:</w:t>
      </w:r>
    </w:p>
    <w:tbl>
      <w:tblPr>
        <w:tblStyle w:val="TableGrid"/>
        <w:tblW w:w="7488" w:type="dxa"/>
        <w:tblInd w:w="571" w:type="dxa"/>
        <w:tblLook w:val="04A0" w:firstRow="1" w:lastRow="0" w:firstColumn="1" w:lastColumn="0" w:noHBand="0" w:noVBand="1"/>
      </w:tblPr>
      <w:tblGrid>
        <w:gridCol w:w="4748"/>
        <w:gridCol w:w="1342"/>
        <w:gridCol w:w="1398"/>
      </w:tblGrid>
      <w:tr w:rsidR="00CC2F7B" w:rsidRPr="00417794" w:rsidTr="00CC2F7B">
        <w:trPr>
          <w:trHeight w:val="276"/>
        </w:trPr>
        <w:tc>
          <w:tcPr>
            <w:tcW w:w="0" w:type="auto"/>
            <w:hideMark/>
          </w:tcPr>
          <w:p w:rsidR="00CC2F7B" w:rsidRPr="00417794" w:rsidRDefault="00CC2F7B" w:rsidP="00B5033F">
            <w:pPr>
              <w:jc w:val="center"/>
              <w:rPr>
                <w:rFonts w:ascii="Times New Roman" w:eastAsia="Times New Roman" w:hAnsi="Times New Roman" w:cs="Times New Roman"/>
                <w:b/>
                <w:bCs/>
                <w:sz w:val="24"/>
                <w:szCs w:val="24"/>
                <w:lang w:val="en-IN" w:eastAsia="en-IN"/>
              </w:rPr>
            </w:pPr>
            <w:r w:rsidRPr="00417794">
              <w:rPr>
                <w:rFonts w:ascii="Times New Roman" w:eastAsia="Times New Roman" w:hAnsi="Times New Roman" w:cs="Times New Roman"/>
                <w:b/>
                <w:bCs/>
                <w:sz w:val="24"/>
                <w:szCs w:val="24"/>
                <w:lang w:val="en-IN" w:eastAsia="en-IN"/>
              </w:rPr>
              <w:lastRenderedPageBreak/>
              <w:t>Task</w:t>
            </w:r>
          </w:p>
        </w:tc>
        <w:tc>
          <w:tcPr>
            <w:tcW w:w="0" w:type="auto"/>
            <w:hideMark/>
          </w:tcPr>
          <w:p w:rsidR="00CC2F7B" w:rsidRPr="00417794" w:rsidRDefault="00CC2F7B" w:rsidP="00B5033F">
            <w:pPr>
              <w:jc w:val="center"/>
              <w:rPr>
                <w:rFonts w:ascii="Times New Roman" w:eastAsia="Times New Roman" w:hAnsi="Times New Roman" w:cs="Times New Roman"/>
                <w:b/>
                <w:bCs/>
                <w:sz w:val="24"/>
                <w:szCs w:val="24"/>
                <w:lang w:val="en-IN" w:eastAsia="en-IN"/>
              </w:rPr>
            </w:pPr>
            <w:r w:rsidRPr="00417794">
              <w:rPr>
                <w:rFonts w:ascii="Times New Roman" w:eastAsia="Times New Roman" w:hAnsi="Times New Roman" w:cs="Times New Roman"/>
                <w:b/>
                <w:bCs/>
                <w:sz w:val="24"/>
                <w:szCs w:val="24"/>
                <w:lang w:val="en-IN" w:eastAsia="en-IN"/>
              </w:rPr>
              <w:t>Oct '24</w:t>
            </w:r>
          </w:p>
        </w:tc>
        <w:tc>
          <w:tcPr>
            <w:tcW w:w="0" w:type="auto"/>
            <w:hideMark/>
          </w:tcPr>
          <w:p w:rsidR="00CC2F7B" w:rsidRPr="00417794" w:rsidRDefault="00CC2F7B" w:rsidP="00B5033F">
            <w:pPr>
              <w:jc w:val="center"/>
              <w:rPr>
                <w:rFonts w:ascii="Times New Roman" w:eastAsia="Times New Roman" w:hAnsi="Times New Roman" w:cs="Times New Roman"/>
                <w:b/>
                <w:bCs/>
                <w:sz w:val="24"/>
                <w:szCs w:val="24"/>
                <w:lang w:val="en-IN" w:eastAsia="en-IN"/>
              </w:rPr>
            </w:pPr>
            <w:r w:rsidRPr="00417794">
              <w:rPr>
                <w:rFonts w:ascii="Times New Roman" w:eastAsia="Times New Roman" w:hAnsi="Times New Roman" w:cs="Times New Roman"/>
                <w:b/>
                <w:bCs/>
                <w:sz w:val="24"/>
                <w:szCs w:val="24"/>
                <w:lang w:val="en-IN" w:eastAsia="en-IN"/>
              </w:rPr>
              <w:t>Nov '24</w:t>
            </w:r>
          </w:p>
        </w:tc>
      </w:tr>
      <w:tr w:rsidR="00CC2F7B" w:rsidRPr="00417794" w:rsidTr="00CC2F7B">
        <w:trPr>
          <w:trHeight w:val="276"/>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Data Collection &amp; Preprocessing</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X</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r>
      <w:tr w:rsidR="00CC2F7B" w:rsidRPr="00417794" w:rsidTr="00CC2F7B">
        <w:trPr>
          <w:trHeight w:val="264"/>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Exploratory Data Analysis</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X</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r>
      <w:tr w:rsidR="00CC2F7B" w:rsidRPr="00417794" w:rsidTr="00CC2F7B">
        <w:trPr>
          <w:trHeight w:val="276"/>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Functional Diversity Analysis</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X</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r>
      <w:tr w:rsidR="00CC2F7B" w:rsidRPr="00417794" w:rsidTr="00CC2F7B">
        <w:trPr>
          <w:trHeight w:val="276"/>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Predictive Model Development</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c>
          <w:tcPr>
            <w:tcW w:w="0" w:type="auto"/>
            <w:hideMark/>
          </w:tcPr>
          <w:p w:rsidR="00CC2F7B" w:rsidRPr="00417794" w:rsidRDefault="00CC2F7B" w:rsidP="00B5033F">
            <w:pP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X</w:t>
            </w:r>
          </w:p>
        </w:tc>
      </w:tr>
      <w:tr w:rsidR="00CC2F7B" w:rsidRPr="00417794" w:rsidTr="00CC2F7B">
        <w:trPr>
          <w:trHeight w:val="276"/>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Model Validation</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c>
          <w:tcPr>
            <w:tcW w:w="0" w:type="auto"/>
            <w:hideMark/>
          </w:tcPr>
          <w:p w:rsidR="00CC2F7B" w:rsidRPr="00417794" w:rsidRDefault="00CC2F7B" w:rsidP="00B5033F">
            <w:pP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X</w:t>
            </w:r>
          </w:p>
        </w:tc>
      </w:tr>
      <w:tr w:rsidR="00CC2F7B" w:rsidRPr="00417794" w:rsidTr="00CC2F7B">
        <w:trPr>
          <w:trHeight w:val="276"/>
        </w:trPr>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Report Writing &amp; Poster Prep</w:t>
            </w:r>
          </w:p>
        </w:tc>
        <w:tc>
          <w:tcPr>
            <w:tcW w:w="0" w:type="auto"/>
            <w:hideMark/>
          </w:tcPr>
          <w:p w:rsidR="00CC2F7B" w:rsidRPr="00417794" w:rsidRDefault="00CC2F7B" w:rsidP="00B5033F">
            <w:pPr>
              <w:rPr>
                <w:rFonts w:ascii="Times New Roman" w:eastAsia="Times New Roman" w:hAnsi="Times New Roman" w:cs="Times New Roman"/>
                <w:sz w:val="24"/>
                <w:szCs w:val="24"/>
                <w:lang w:val="en-IN" w:eastAsia="en-IN"/>
              </w:rPr>
            </w:pPr>
          </w:p>
        </w:tc>
        <w:tc>
          <w:tcPr>
            <w:tcW w:w="0" w:type="auto"/>
            <w:hideMark/>
          </w:tcPr>
          <w:p w:rsidR="00CC2F7B" w:rsidRPr="00417794" w:rsidRDefault="00CC2F7B" w:rsidP="00B5033F">
            <w:pPr>
              <w:rPr>
                <w:rFonts w:ascii="Times New Roman" w:eastAsia="Times New Roman" w:hAnsi="Times New Roman" w:cs="Times New Roman"/>
                <w:sz w:val="20"/>
                <w:szCs w:val="20"/>
                <w:lang w:val="en-IN" w:eastAsia="en-IN"/>
              </w:rPr>
            </w:pPr>
            <w:r>
              <w:rPr>
                <w:rFonts w:ascii="Times New Roman" w:eastAsia="Times New Roman" w:hAnsi="Times New Roman" w:cs="Times New Roman"/>
                <w:sz w:val="20"/>
                <w:szCs w:val="20"/>
                <w:lang w:val="en-IN" w:eastAsia="en-IN"/>
              </w:rPr>
              <w:t>X</w:t>
            </w:r>
          </w:p>
        </w:tc>
      </w:tr>
    </w:tbl>
    <w:p w:rsidR="00B5033F" w:rsidRPr="00417794" w:rsidRDefault="00B5033F" w:rsidP="00623C8C">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The Gantt chart breaks down the major tasks into phases, from data preprocessing to final report writing and poster preparation for the March 2025 presentation.</w:t>
      </w:r>
    </w:p>
    <w:p w:rsidR="00B5033F" w:rsidRPr="00417794" w:rsidRDefault="00000000" w:rsidP="00B5033F">
      <w:pPr>
        <w:spacing w:after="0" w:line="240" w:lineRule="auto"/>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pict>
          <v:rect id="_x0000_i1030" style="width:0;height:1.5pt" o:hralign="center" o:hrstd="t" o:hr="t" fillcolor="#a0a0a0" stroked="f"/>
        </w:pict>
      </w:r>
    </w:p>
    <w:p w:rsidR="00623C8C" w:rsidRDefault="00623C8C" w:rsidP="00623C8C">
      <w:pPr>
        <w:pStyle w:val="Heading2"/>
        <w:rPr>
          <w:rFonts w:ascii="Times New Roman" w:hAnsi="Times New Roman" w:cs="Times New Roman"/>
          <w:sz w:val="32"/>
          <w:szCs w:val="32"/>
        </w:rPr>
      </w:pPr>
      <w:r w:rsidRPr="00417794">
        <w:rPr>
          <w:rFonts w:ascii="Times New Roman" w:hAnsi="Times New Roman" w:cs="Times New Roman"/>
          <w:sz w:val="32"/>
          <w:szCs w:val="32"/>
        </w:rPr>
        <w:t xml:space="preserve"> </w:t>
      </w:r>
      <w:r>
        <w:rPr>
          <w:rFonts w:ascii="Times New Roman" w:hAnsi="Times New Roman" w:cs="Times New Roman"/>
          <w:sz w:val="32"/>
          <w:szCs w:val="32"/>
        </w:rPr>
        <w:t>Conclusion</w:t>
      </w:r>
    </w:p>
    <w:p w:rsidR="00B5033F" w:rsidRPr="00417794" w:rsidRDefault="00B5033F" w:rsidP="00623C8C">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417794">
        <w:rPr>
          <w:rFonts w:ascii="Times New Roman" w:eastAsia="Times New Roman" w:hAnsi="Times New Roman" w:cs="Times New Roman"/>
          <w:sz w:val="24"/>
          <w:szCs w:val="24"/>
          <w:lang w:val="en-IN" w:eastAsia="en-IN"/>
        </w:rPr>
        <w:t>This project will provide valuable insights into how environmental factors influence the functional diversity and ecosystem health of benthic macroinvertebrate communities in Haliburton County lakes. The results will help inform lake management strategies and contribute to the broader understanding of freshwater ecosystem health in response to both natural and anthropogenic influences.</w:t>
      </w:r>
    </w:p>
    <w:p w:rsidR="00847386" w:rsidRPr="00417794" w:rsidRDefault="00847386" w:rsidP="00B5033F">
      <w:pPr>
        <w:rPr>
          <w:rFonts w:ascii="Times New Roman" w:hAnsi="Times New Roman" w:cs="Times New Roman"/>
        </w:rPr>
      </w:pPr>
    </w:p>
    <w:sectPr w:rsidR="00847386" w:rsidRPr="004177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89A7FE6"/>
    <w:multiLevelType w:val="hybridMultilevel"/>
    <w:tmpl w:val="E286D4A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0D3650"/>
    <w:multiLevelType w:val="multilevel"/>
    <w:tmpl w:val="B3B6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53FFB"/>
    <w:multiLevelType w:val="multilevel"/>
    <w:tmpl w:val="D35646A0"/>
    <w:lvl w:ilvl="0">
      <w:start w:val="1"/>
      <w:numFmt w:val="decimal"/>
      <w:lvlText w:val="%1."/>
      <w:lvlJc w:val="left"/>
      <w:pPr>
        <w:ind w:left="360" w:hanging="360"/>
      </w:pPr>
      <w:rPr>
        <w:rFonts w:hint="default"/>
        <w:sz w:val="26"/>
      </w:rPr>
    </w:lvl>
    <w:lvl w:ilvl="1">
      <w:start w:val="1"/>
      <w:numFmt w:val="decimal"/>
      <w:isLgl/>
      <w:lvlText w:val="%1.%2"/>
      <w:lvlJc w:val="left"/>
      <w:pPr>
        <w:ind w:left="562"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96E6C46"/>
    <w:multiLevelType w:val="hybridMultilevel"/>
    <w:tmpl w:val="6C7666D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8132246">
    <w:abstractNumId w:val="8"/>
  </w:num>
  <w:num w:numId="2" w16cid:durableId="500659510">
    <w:abstractNumId w:val="6"/>
  </w:num>
  <w:num w:numId="3" w16cid:durableId="1487471183">
    <w:abstractNumId w:val="5"/>
  </w:num>
  <w:num w:numId="4" w16cid:durableId="1640650634">
    <w:abstractNumId w:val="4"/>
  </w:num>
  <w:num w:numId="5" w16cid:durableId="709765326">
    <w:abstractNumId w:val="7"/>
  </w:num>
  <w:num w:numId="6" w16cid:durableId="874121415">
    <w:abstractNumId w:val="3"/>
  </w:num>
  <w:num w:numId="7" w16cid:durableId="448551695">
    <w:abstractNumId w:val="2"/>
  </w:num>
  <w:num w:numId="8" w16cid:durableId="2063670355">
    <w:abstractNumId w:val="1"/>
  </w:num>
  <w:num w:numId="9" w16cid:durableId="480073994">
    <w:abstractNumId w:val="0"/>
  </w:num>
  <w:num w:numId="10" w16cid:durableId="1750151555">
    <w:abstractNumId w:val="9"/>
  </w:num>
  <w:num w:numId="11" w16cid:durableId="1385911284">
    <w:abstractNumId w:val="10"/>
  </w:num>
  <w:num w:numId="12" w16cid:durableId="105664361">
    <w:abstractNumId w:val="11"/>
  </w:num>
  <w:num w:numId="13" w16cid:durableId="19725881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17794"/>
    <w:rsid w:val="005E7F46"/>
    <w:rsid w:val="00623C8C"/>
    <w:rsid w:val="00847386"/>
    <w:rsid w:val="00A93023"/>
    <w:rsid w:val="00AA1D8D"/>
    <w:rsid w:val="00B47730"/>
    <w:rsid w:val="00B5033F"/>
    <w:rsid w:val="00C932F0"/>
    <w:rsid w:val="00CB0664"/>
    <w:rsid w:val="00CC2F7B"/>
    <w:rsid w:val="00E10B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8AD52"/>
  <w14:defaultImageDpi w14:val="300"/>
  <w15:docId w15:val="{E09F7C74-D86C-4F58-8196-D5FC2722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5033F"/>
    <w:rPr>
      <w:rFonts w:ascii="Times New Roman" w:hAnsi="Times New Roman" w:cs="Times New Roman"/>
      <w:sz w:val="24"/>
      <w:szCs w:val="24"/>
    </w:rPr>
  </w:style>
  <w:style w:type="character" w:styleId="Hyperlink">
    <w:name w:val="Hyperlink"/>
    <w:basedOn w:val="DefaultParagraphFont"/>
    <w:uiPriority w:val="99"/>
    <w:unhideWhenUsed/>
    <w:rsid w:val="00E10BEA"/>
    <w:rPr>
      <w:color w:val="0000FF" w:themeColor="hyperlink"/>
      <w:u w:val="single"/>
    </w:rPr>
  </w:style>
  <w:style w:type="character" w:styleId="UnresolvedMention">
    <w:name w:val="Unresolved Mention"/>
    <w:basedOn w:val="DefaultParagraphFont"/>
    <w:uiPriority w:val="99"/>
    <w:semiHidden/>
    <w:unhideWhenUsed/>
    <w:rsid w:val="00E10B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6241">
      <w:bodyDiv w:val="1"/>
      <w:marLeft w:val="0"/>
      <w:marRight w:val="0"/>
      <w:marTop w:val="0"/>
      <w:marBottom w:val="0"/>
      <w:divBdr>
        <w:top w:val="none" w:sz="0" w:space="0" w:color="auto"/>
        <w:left w:val="none" w:sz="0" w:space="0" w:color="auto"/>
        <w:bottom w:val="none" w:sz="0" w:space="0" w:color="auto"/>
        <w:right w:val="none" w:sz="0" w:space="0" w:color="auto"/>
      </w:divBdr>
    </w:div>
    <w:div w:id="195121730">
      <w:bodyDiv w:val="1"/>
      <w:marLeft w:val="0"/>
      <w:marRight w:val="0"/>
      <w:marTop w:val="0"/>
      <w:marBottom w:val="0"/>
      <w:divBdr>
        <w:top w:val="none" w:sz="0" w:space="0" w:color="auto"/>
        <w:left w:val="none" w:sz="0" w:space="0" w:color="auto"/>
        <w:bottom w:val="none" w:sz="0" w:space="0" w:color="auto"/>
        <w:right w:val="none" w:sz="0" w:space="0" w:color="auto"/>
      </w:divBdr>
    </w:div>
    <w:div w:id="363481201">
      <w:bodyDiv w:val="1"/>
      <w:marLeft w:val="0"/>
      <w:marRight w:val="0"/>
      <w:marTop w:val="0"/>
      <w:marBottom w:val="0"/>
      <w:divBdr>
        <w:top w:val="none" w:sz="0" w:space="0" w:color="auto"/>
        <w:left w:val="none" w:sz="0" w:space="0" w:color="auto"/>
        <w:bottom w:val="none" w:sz="0" w:space="0" w:color="auto"/>
        <w:right w:val="none" w:sz="0" w:space="0" w:color="auto"/>
      </w:divBdr>
    </w:div>
    <w:div w:id="413085512">
      <w:bodyDiv w:val="1"/>
      <w:marLeft w:val="0"/>
      <w:marRight w:val="0"/>
      <w:marTop w:val="0"/>
      <w:marBottom w:val="0"/>
      <w:divBdr>
        <w:top w:val="none" w:sz="0" w:space="0" w:color="auto"/>
        <w:left w:val="none" w:sz="0" w:space="0" w:color="auto"/>
        <w:bottom w:val="none" w:sz="0" w:space="0" w:color="auto"/>
        <w:right w:val="none" w:sz="0" w:space="0" w:color="auto"/>
      </w:divBdr>
    </w:div>
    <w:div w:id="451368201">
      <w:bodyDiv w:val="1"/>
      <w:marLeft w:val="0"/>
      <w:marRight w:val="0"/>
      <w:marTop w:val="0"/>
      <w:marBottom w:val="0"/>
      <w:divBdr>
        <w:top w:val="none" w:sz="0" w:space="0" w:color="auto"/>
        <w:left w:val="none" w:sz="0" w:space="0" w:color="auto"/>
        <w:bottom w:val="none" w:sz="0" w:space="0" w:color="auto"/>
        <w:right w:val="none" w:sz="0" w:space="0" w:color="auto"/>
      </w:divBdr>
    </w:div>
    <w:div w:id="743261634">
      <w:bodyDiv w:val="1"/>
      <w:marLeft w:val="0"/>
      <w:marRight w:val="0"/>
      <w:marTop w:val="0"/>
      <w:marBottom w:val="0"/>
      <w:divBdr>
        <w:top w:val="none" w:sz="0" w:space="0" w:color="auto"/>
        <w:left w:val="none" w:sz="0" w:space="0" w:color="auto"/>
        <w:bottom w:val="none" w:sz="0" w:space="0" w:color="auto"/>
        <w:right w:val="none" w:sz="0" w:space="0" w:color="auto"/>
      </w:divBdr>
    </w:div>
    <w:div w:id="754131799">
      <w:bodyDiv w:val="1"/>
      <w:marLeft w:val="0"/>
      <w:marRight w:val="0"/>
      <w:marTop w:val="0"/>
      <w:marBottom w:val="0"/>
      <w:divBdr>
        <w:top w:val="none" w:sz="0" w:space="0" w:color="auto"/>
        <w:left w:val="none" w:sz="0" w:space="0" w:color="auto"/>
        <w:bottom w:val="none" w:sz="0" w:space="0" w:color="auto"/>
        <w:right w:val="none" w:sz="0" w:space="0" w:color="auto"/>
      </w:divBdr>
    </w:div>
    <w:div w:id="880703094">
      <w:bodyDiv w:val="1"/>
      <w:marLeft w:val="0"/>
      <w:marRight w:val="0"/>
      <w:marTop w:val="0"/>
      <w:marBottom w:val="0"/>
      <w:divBdr>
        <w:top w:val="none" w:sz="0" w:space="0" w:color="auto"/>
        <w:left w:val="none" w:sz="0" w:space="0" w:color="auto"/>
        <w:bottom w:val="none" w:sz="0" w:space="0" w:color="auto"/>
        <w:right w:val="none" w:sz="0" w:space="0" w:color="auto"/>
      </w:divBdr>
    </w:div>
    <w:div w:id="979766564">
      <w:bodyDiv w:val="1"/>
      <w:marLeft w:val="0"/>
      <w:marRight w:val="0"/>
      <w:marTop w:val="0"/>
      <w:marBottom w:val="0"/>
      <w:divBdr>
        <w:top w:val="none" w:sz="0" w:space="0" w:color="auto"/>
        <w:left w:val="none" w:sz="0" w:space="0" w:color="auto"/>
        <w:bottom w:val="none" w:sz="0" w:space="0" w:color="auto"/>
        <w:right w:val="none" w:sz="0" w:space="0" w:color="auto"/>
      </w:divBdr>
    </w:div>
    <w:div w:id="1132790102">
      <w:bodyDiv w:val="1"/>
      <w:marLeft w:val="0"/>
      <w:marRight w:val="0"/>
      <w:marTop w:val="0"/>
      <w:marBottom w:val="0"/>
      <w:divBdr>
        <w:top w:val="none" w:sz="0" w:space="0" w:color="auto"/>
        <w:left w:val="none" w:sz="0" w:space="0" w:color="auto"/>
        <w:bottom w:val="none" w:sz="0" w:space="0" w:color="auto"/>
        <w:right w:val="none" w:sz="0" w:space="0" w:color="auto"/>
      </w:divBdr>
    </w:div>
    <w:div w:id="1255169990">
      <w:bodyDiv w:val="1"/>
      <w:marLeft w:val="0"/>
      <w:marRight w:val="0"/>
      <w:marTop w:val="0"/>
      <w:marBottom w:val="0"/>
      <w:divBdr>
        <w:top w:val="none" w:sz="0" w:space="0" w:color="auto"/>
        <w:left w:val="none" w:sz="0" w:space="0" w:color="auto"/>
        <w:bottom w:val="none" w:sz="0" w:space="0" w:color="auto"/>
        <w:right w:val="none" w:sz="0" w:space="0" w:color="auto"/>
      </w:divBdr>
    </w:div>
    <w:div w:id="1379625440">
      <w:bodyDiv w:val="1"/>
      <w:marLeft w:val="0"/>
      <w:marRight w:val="0"/>
      <w:marTop w:val="0"/>
      <w:marBottom w:val="0"/>
      <w:divBdr>
        <w:top w:val="none" w:sz="0" w:space="0" w:color="auto"/>
        <w:left w:val="none" w:sz="0" w:space="0" w:color="auto"/>
        <w:bottom w:val="none" w:sz="0" w:space="0" w:color="auto"/>
        <w:right w:val="none" w:sz="0" w:space="0" w:color="auto"/>
      </w:divBdr>
    </w:div>
    <w:div w:id="1723095089">
      <w:bodyDiv w:val="1"/>
      <w:marLeft w:val="0"/>
      <w:marRight w:val="0"/>
      <w:marTop w:val="0"/>
      <w:marBottom w:val="0"/>
      <w:divBdr>
        <w:top w:val="none" w:sz="0" w:space="0" w:color="auto"/>
        <w:left w:val="none" w:sz="0" w:space="0" w:color="auto"/>
        <w:bottom w:val="none" w:sz="0" w:space="0" w:color="auto"/>
        <w:right w:val="none" w:sz="0" w:space="0" w:color="auto"/>
      </w:divBdr>
    </w:div>
    <w:div w:id="1749814115">
      <w:bodyDiv w:val="1"/>
      <w:marLeft w:val="0"/>
      <w:marRight w:val="0"/>
      <w:marTop w:val="0"/>
      <w:marBottom w:val="0"/>
      <w:divBdr>
        <w:top w:val="none" w:sz="0" w:space="0" w:color="auto"/>
        <w:left w:val="none" w:sz="0" w:space="0" w:color="auto"/>
        <w:bottom w:val="none" w:sz="0" w:space="0" w:color="auto"/>
        <w:right w:val="none" w:sz="0" w:space="0" w:color="auto"/>
      </w:divBdr>
    </w:div>
    <w:div w:id="1913736649">
      <w:bodyDiv w:val="1"/>
      <w:marLeft w:val="0"/>
      <w:marRight w:val="0"/>
      <w:marTop w:val="0"/>
      <w:marBottom w:val="0"/>
      <w:divBdr>
        <w:top w:val="none" w:sz="0" w:space="0" w:color="auto"/>
        <w:left w:val="none" w:sz="0" w:space="0" w:color="auto"/>
        <w:bottom w:val="none" w:sz="0" w:space="0" w:color="auto"/>
        <w:right w:val="none" w:sz="0" w:space="0" w:color="auto"/>
      </w:divBdr>
    </w:div>
    <w:div w:id="1934121411">
      <w:bodyDiv w:val="1"/>
      <w:marLeft w:val="0"/>
      <w:marRight w:val="0"/>
      <w:marTop w:val="0"/>
      <w:marBottom w:val="0"/>
      <w:divBdr>
        <w:top w:val="none" w:sz="0" w:space="0" w:color="auto"/>
        <w:left w:val="none" w:sz="0" w:space="0" w:color="auto"/>
        <w:bottom w:val="none" w:sz="0" w:space="0" w:color="auto"/>
        <w:right w:val="none" w:sz="0" w:space="0" w:color="auto"/>
      </w:divBdr>
    </w:div>
    <w:div w:id="2005275472">
      <w:bodyDiv w:val="1"/>
      <w:marLeft w:val="0"/>
      <w:marRight w:val="0"/>
      <w:marTop w:val="0"/>
      <w:marBottom w:val="0"/>
      <w:divBdr>
        <w:top w:val="none" w:sz="0" w:space="0" w:color="auto"/>
        <w:left w:val="none" w:sz="0" w:space="0" w:color="auto"/>
        <w:bottom w:val="none" w:sz="0" w:space="0" w:color="auto"/>
        <w:right w:val="none" w:sz="0" w:space="0" w:color="auto"/>
      </w:divBdr>
    </w:div>
    <w:div w:id="2058165638">
      <w:bodyDiv w:val="1"/>
      <w:marLeft w:val="0"/>
      <w:marRight w:val="0"/>
      <w:marTop w:val="0"/>
      <w:marBottom w:val="0"/>
      <w:divBdr>
        <w:top w:val="none" w:sz="0" w:space="0" w:color="auto"/>
        <w:left w:val="none" w:sz="0" w:space="0" w:color="auto"/>
        <w:bottom w:val="none" w:sz="0" w:space="0" w:color="auto"/>
        <w:right w:val="none" w:sz="0" w:space="0" w:color="auto"/>
      </w:divBdr>
    </w:div>
    <w:div w:id="2113281949">
      <w:bodyDiv w:val="1"/>
      <w:marLeft w:val="0"/>
      <w:marRight w:val="0"/>
      <w:marTop w:val="0"/>
      <w:marBottom w:val="0"/>
      <w:divBdr>
        <w:top w:val="none" w:sz="0" w:space="0" w:color="auto"/>
        <w:left w:val="none" w:sz="0" w:space="0" w:color="auto"/>
        <w:bottom w:val="none" w:sz="0" w:space="0" w:color="auto"/>
        <w:right w:val="none" w:sz="0" w:space="0" w:color="auto"/>
      </w:divBdr>
    </w:div>
    <w:div w:id="21197174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1-0248.2006.00924.x" TargetMode="External"/><Relationship Id="rId3" Type="http://schemas.openxmlformats.org/officeDocument/2006/relationships/styles" Target="styles.xml"/><Relationship Id="rId7" Type="http://schemas.openxmlformats.org/officeDocument/2006/relationships/hyperlink" Target="https://doi.org/10.1080/07438140309353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23/A:101093340432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906</Words>
  <Characters>5846</Characters>
  <Application>Microsoft Office Word</Application>
  <DocSecurity>0</DocSecurity>
  <Lines>142</Lines>
  <Paragraphs>72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6680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manthan jani</cp:lastModifiedBy>
  <cp:revision>3</cp:revision>
  <dcterms:created xsi:type="dcterms:W3CDTF">2024-10-17T19:33:00Z</dcterms:created>
  <dcterms:modified xsi:type="dcterms:W3CDTF">2024-10-18T17:16:00Z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48d4e46a195632b70833275a0394631db92949025b458551e395b9d5049b5c4e</vt:lpwstr>
  </property>
</Properties>
</file>