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6CFD3" w14:textId="77777777" w:rsidR="000F2B84" w:rsidRDefault="00000000">
      <w:pPr>
        <w:spacing w:after="360" w:line="240" w:lineRule="auto"/>
        <w:jc w:val="center"/>
        <w:rPr>
          <w:rFonts w:cs="Times New Roman"/>
          <w:b/>
          <w:sz w:val="40"/>
          <w:szCs w:val="40"/>
        </w:rPr>
      </w:pPr>
      <w:r w:rsidRPr="00A36627">
        <w:rPr>
          <w:rFonts w:cs="Times New Roman"/>
          <w:b/>
          <w:sz w:val="40"/>
          <w:szCs w:val="40"/>
        </w:rPr>
        <w:t>Mini Project Report</w:t>
      </w:r>
    </w:p>
    <w:p w14:paraId="31350CCF" w14:textId="3B3C3B98" w:rsidR="00A36627" w:rsidRPr="00A36627" w:rsidRDefault="00A36627">
      <w:pPr>
        <w:spacing w:after="360" w:line="240" w:lineRule="auto"/>
        <w:jc w:val="center"/>
        <w:rPr>
          <w:rFonts w:cs="Times New Roman"/>
          <w:b/>
          <w:sz w:val="40"/>
          <w:szCs w:val="40"/>
        </w:rPr>
      </w:pPr>
      <w:r>
        <w:rPr>
          <w:rFonts w:cs="Times New Roman"/>
          <w:b/>
          <w:sz w:val="40"/>
          <w:szCs w:val="40"/>
        </w:rPr>
        <w:t>On</w:t>
      </w:r>
    </w:p>
    <w:p w14:paraId="2FFF96F6" w14:textId="776092AA" w:rsidR="000F2B84" w:rsidRDefault="00A36627">
      <w:pPr>
        <w:spacing w:after="200" w:line="240" w:lineRule="auto"/>
        <w:jc w:val="center"/>
      </w:pPr>
      <w:r>
        <w:rPr>
          <w:b/>
          <w:sz w:val="38"/>
        </w:rPr>
        <w:t xml:space="preserve">“RubriQ – AI-Assisted Project Review &amp; Rubric Evaluation System for PCCOE Mentors” </w:t>
      </w:r>
    </w:p>
    <w:p w14:paraId="7B4F35E1" w14:textId="77777777" w:rsidR="000F2B84" w:rsidRDefault="00000000">
      <w:pPr>
        <w:spacing w:after="600" w:line="240" w:lineRule="auto"/>
        <w:jc w:val="center"/>
      </w:pPr>
      <w:r>
        <w:t>(A Rubric-First Evaluation System with Evidence-Backed AI Scoring and Faculty Approval)</w:t>
      </w:r>
    </w:p>
    <w:p w14:paraId="28D2E2C3" w14:textId="77777777" w:rsidR="000F2B84" w:rsidRDefault="00000000">
      <w:pPr>
        <w:spacing w:after="200" w:line="240" w:lineRule="auto"/>
        <w:jc w:val="center"/>
      </w:pPr>
      <w:r>
        <w:rPr>
          <w:sz w:val="26"/>
        </w:rPr>
        <w:t>Submitted By</w:t>
      </w:r>
    </w:p>
    <w:p w14:paraId="3D522D94" w14:textId="77777777" w:rsidR="000F2B84" w:rsidRDefault="00000000">
      <w:pPr>
        <w:spacing w:after="80" w:line="240" w:lineRule="auto"/>
        <w:jc w:val="center"/>
      </w:pPr>
      <w:r>
        <w:rPr>
          <w:b/>
          <w:sz w:val="32"/>
        </w:rPr>
        <w:t>Mr. Manthan Sankpal</w:t>
      </w:r>
    </w:p>
    <w:p w14:paraId="14AB5F55" w14:textId="77777777" w:rsidR="000F2B84" w:rsidRDefault="00000000">
      <w:pPr>
        <w:spacing w:after="520" w:line="240" w:lineRule="auto"/>
        <w:jc w:val="center"/>
      </w:pPr>
      <w:r>
        <w:rPr>
          <w:sz w:val="26"/>
        </w:rPr>
        <w:t>PRN No: 125M1H064</w:t>
      </w:r>
    </w:p>
    <w:p w14:paraId="0D750E2F" w14:textId="77777777" w:rsidR="000F2B84" w:rsidRDefault="00000000">
      <w:pPr>
        <w:spacing w:after="160" w:line="240" w:lineRule="auto"/>
        <w:jc w:val="center"/>
      </w:pPr>
      <w:r>
        <w:rPr>
          <w:sz w:val="26"/>
        </w:rPr>
        <w:t>Under the Guidance of</w:t>
      </w:r>
    </w:p>
    <w:p w14:paraId="5EADCD6E" w14:textId="6043C6DE" w:rsidR="000F2B84" w:rsidRDefault="00000000">
      <w:pPr>
        <w:spacing w:after="80" w:line="240" w:lineRule="auto"/>
        <w:jc w:val="center"/>
      </w:pPr>
      <w:r>
        <w:rPr>
          <w:b/>
          <w:sz w:val="30"/>
        </w:rPr>
        <w:t>Dr. Anjana Arakerimath</w:t>
      </w:r>
    </w:p>
    <w:p w14:paraId="33BA4010" w14:textId="23310B24" w:rsidR="00A36627" w:rsidRDefault="00A36627">
      <w:pPr>
        <w:spacing w:after="680" w:line="240" w:lineRule="auto"/>
        <w:jc w:val="center"/>
        <w:rPr>
          <w:noProof/>
        </w:rPr>
      </w:pPr>
      <w:r>
        <w:rPr>
          <w:noProof/>
        </w:rPr>
        <w:drawing>
          <wp:anchor distT="0" distB="0" distL="114300" distR="114300" simplePos="0" relativeHeight="251658752" behindDoc="0" locked="0" layoutInCell="1" allowOverlap="1" wp14:anchorId="76002F44" wp14:editId="2EDF31FD">
            <wp:simplePos x="0" y="0"/>
            <wp:positionH relativeFrom="column">
              <wp:posOffset>1930400</wp:posOffset>
            </wp:positionH>
            <wp:positionV relativeFrom="paragraph">
              <wp:posOffset>626110</wp:posOffset>
            </wp:positionV>
            <wp:extent cx="1897380" cy="1423035"/>
            <wp:effectExtent l="0" t="0" r="7620" b="5715"/>
            <wp:wrapTopAndBottom/>
            <wp:docPr id="608471867"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g"/>
                    <pic:cNvPicPr>
                      <a:picLocks noChangeAspect="1" noChangeArrowheads="1"/>
                    </pic:cNvPicPr>
                  </pic:nvPicPr>
                  <pic:blipFill>
                    <a:blip r:embed="rId8"/>
                    <a:stretch>
                      <a:fillRect/>
                    </a:stretch>
                  </pic:blipFill>
                  <pic:spPr bwMode="auto">
                    <a:xfrm>
                      <a:off x="0" y="0"/>
                      <a:ext cx="1897380" cy="1423035"/>
                    </a:xfrm>
                    <a:prstGeom prst="rect">
                      <a:avLst/>
                    </a:prstGeom>
                    <a:noFill/>
                  </pic:spPr>
                </pic:pic>
              </a:graphicData>
            </a:graphic>
            <wp14:sizeRelH relativeFrom="margin">
              <wp14:pctWidth>0</wp14:pctWidth>
            </wp14:sizeRelH>
            <wp14:sizeRelV relativeFrom="margin">
              <wp14:pctHeight>0</wp14:pctHeight>
            </wp14:sizeRelV>
          </wp:anchor>
        </w:drawing>
      </w:r>
      <w:r w:rsidRPr="00A36627">
        <w:t xml:space="preserve">Mini Project Guide </w:t>
      </w:r>
      <w:r>
        <w:t>and Head of the Department, MCA</w:t>
      </w:r>
    </w:p>
    <w:p w14:paraId="4CAEE32E" w14:textId="73D111F5" w:rsidR="000F2B84" w:rsidRDefault="000F2B84">
      <w:pPr>
        <w:spacing w:after="680" w:line="240" w:lineRule="auto"/>
        <w:jc w:val="center"/>
      </w:pPr>
    </w:p>
    <w:p w14:paraId="6C4E3CF7" w14:textId="77777777" w:rsidR="000F2B84" w:rsidRDefault="00000000">
      <w:pPr>
        <w:spacing w:line="240" w:lineRule="auto"/>
        <w:jc w:val="center"/>
      </w:pPr>
      <w:r>
        <w:rPr>
          <w:b/>
          <w:sz w:val="28"/>
        </w:rPr>
        <w:t>Department of Master of Computer Application</w:t>
      </w:r>
    </w:p>
    <w:p w14:paraId="1085C718" w14:textId="77777777" w:rsidR="000F2B84" w:rsidRDefault="00000000">
      <w:pPr>
        <w:spacing w:after="80" w:line="240" w:lineRule="auto"/>
        <w:jc w:val="center"/>
      </w:pPr>
      <w:r>
        <w:t>Pimpri Chinchwad Education Trust's</w:t>
      </w:r>
    </w:p>
    <w:p w14:paraId="7733A4D4" w14:textId="77777777" w:rsidR="000F2B84" w:rsidRDefault="00000000">
      <w:pPr>
        <w:spacing w:after="360" w:line="240" w:lineRule="auto"/>
        <w:jc w:val="center"/>
      </w:pPr>
      <w:r>
        <w:rPr>
          <w:b/>
          <w:sz w:val="26"/>
        </w:rPr>
        <w:t>Pimpri Chinchwad College of Engineering</w:t>
      </w:r>
    </w:p>
    <w:p w14:paraId="1347534D" w14:textId="77777777" w:rsidR="000F2B84" w:rsidRDefault="00000000">
      <w:pPr>
        <w:spacing w:after="320" w:line="240" w:lineRule="auto"/>
        <w:jc w:val="center"/>
      </w:pPr>
      <w:r>
        <w:rPr>
          <w:b/>
          <w:sz w:val="26"/>
        </w:rPr>
        <w:t>ACADEMIC YEAR 2026-2027</w:t>
      </w:r>
    </w:p>
    <w:p w14:paraId="445F71F5" w14:textId="3A5B1F6E" w:rsidR="000F2B84" w:rsidRDefault="00000000" w:rsidP="00194F38">
      <w:pPr>
        <w:spacing w:after="0" w:line="240" w:lineRule="auto"/>
        <w:jc w:val="center"/>
        <w:sectPr w:rsidR="000F2B84">
          <w:pgSz w:w="12240" w:h="15840"/>
          <w:pgMar w:top="1440" w:right="1440" w:bottom="1440" w:left="1728" w:header="720" w:footer="720" w:gutter="0"/>
          <w:cols w:space="720"/>
          <w:docGrid w:linePitch="360"/>
        </w:sectPr>
      </w:pPr>
      <w:r>
        <w:rPr>
          <w:sz w:val="22"/>
        </w:rPr>
        <w:t>Source code: https://github.com/manthanvs/rubri</w:t>
      </w:r>
      <w:r w:rsidR="00945530">
        <w:rPr>
          <w:sz w:val="22"/>
        </w:rPr>
        <w:t>q</w:t>
      </w:r>
    </w:p>
    <w:p w14:paraId="09D73745" w14:textId="47A1FA91" w:rsidR="000F2B84" w:rsidRPr="00194F38" w:rsidRDefault="00194F38" w:rsidP="00194F38">
      <w:pPr>
        <w:spacing w:after="440" w:line="240" w:lineRule="auto"/>
        <w:ind w:left="2880"/>
        <w:rPr>
          <w:u w:val="single"/>
        </w:rPr>
      </w:pPr>
      <w:r>
        <w:rPr>
          <w:noProof/>
        </w:rPr>
        <w:lastRenderedPageBreak/>
        <w:drawing>
          <wp:anchor distT="0" distB="0" distL="114300" distR="114300" simplePos="0" relativeHeight="251657216" behindDoc="0" locked="0" layoutInCell="1" allowOverlap="1" wp14:anchorId="5FF4B7DC" wp14:editId="04956604">
            <wp:simplePos x="0" y="0"/>
            <wp:positionH relativeFrom="column">
              <wp:posOffset>1847215</wp:posOffset>
            </wp:positionH>
            <wp:positionV relativeFrom="paragraph">
              <wp:posOffset>0</wp:posOffset>
            </wp:positionV>
            <wp:extent cx="1897380" cy="1423035"/>
            <wp:effectExtent l="0" t="0" r="7620" b="5715"/>
            <wp:wrapTopAndBottom/>
            <wp:docPr id="1400110107"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g"/>
                    <pic:cNvPicPr>
                      <a:picLocks noChangeAspect="1" noChangeArrowheads="1"/>
                    </pic:cNvPicPr>
                  </pic:nvPicPr>
                  <pic:blipFill>
                    <a:blip r:embed="rId8"/>
                    <a:stretch>
                      <a:fillRect/>
                    </a:stretch>
                  </pic:blipFill>
                  <pic:spPr bwMode="auto">
                    <a:xfrm>
                      <a:off x="0" y="0"/>
                      <a:ext cx="1897380" cy="1423035"/>
                    </a:xfrm>
                    <a:prstGeom prst="rect">
                      <a:avLst/>
                    </a:prstGeom>
                    <a:noFill/>
                  </pic:spPr>
                </pic:pic>
              </a:graphicData>
            </a:graphic>
            <wp14:sizeRelH relativeFrom="margin">
              <wp14:pctWidth>0</wp14:pctWidth>
            </wp14:sizeRelH>
            <wp14:sizeRelV relativeFrom="margin">
              <wp14:pctHeight>0</wp14:pctHeight>
            </wp14:sizeRelV>
          </wp:anchor>
        </w:drawing>
      </w:r>
      <w:r>
        <w:rPr>
          <w:b/>
          <w:sz w:val="32"/>
        </w:rPr>
        <w:t xml:space="preserve">     </w:t>
      </w:r>
      <w:r w:rsidRPr="00194F38">
        <w:rPr>
          <w:b/>
          <w:sz w:val="32"/>
          <w:u w:val="single"/>
        </w:rPr>
        <w:t>CERTIFICATE</w:t>
      </w:r>
    </w:p>
    <w:p w14:paraId="5D7C6A13" w14:textId="62E2A5E0" w:rsidR="000F2B84" w:rsidRDefault="00000000">
      <w:r>
        <w:t>This is to certify that the project report entitled “</w:t>
      </w:r>
      <w:r w:rsidRPr="00194F38">
        <w:rPr>
          <w:b/>
          <w:bCs/>
        </w:rPr>
        <w:t>RubriQ – AI-Assisted Project Review &amp; Rubric Evaluation System for PCCOE Mentors</w:t>
      </w:r>
      <w:r>
        <w:t xml:space="preserve">” being submitted by </w:t>
      </w:r>
      <w:r w:rsidRPr="00194F38">
        <w:rPr>
          <w:b/>
          <w:bCs/>
        </w:rPr>
        <w:t>Manthan Sankpal (125M1H064)</w:t>
      </w:r>
      <w:r>
        <w:t xml:space="preserve"> is a record of bonafide work carried out by him under the supervision and guidance of </w:t>
      </w:r>
      <w:r w:rsidRPr="00194F38">
        <w:rPr>
          <w:b/>
          <w:bCs/>
        </w:rPr>
        <w:t>Dr. Anjana Arakerimath</w:t>
      </w:r>
      <w:r>
        <w:t xml:space="preserve"> in partial fulfilment of the requirement for </w:t>
      </w:r>
      <w:r w:rsidR="00194F38">
        <w:rPr>
          <w:rFonts w:cs="Times New Roman"/>
          <w:b/>
          <w:color w:val="000000"/>
        </w:rPr>
        <w:t>Master of Computer Applications (MCA)</w:t>
      </w:r>
      <w:r w:rsidR="00194F38">
        <w:rPr>
          <w:rFonts w:cs="Times New Roman"/>
          <w:color w:val="000000"/>
        </w:rPr>
        <w:t xml:space="preserve"> </w:t>
      </w:r>
      <w:r>
        <w:t>course of Savitribai Phule Pune University, Pune in the academic year 2026-27.</w:t>
      </w:r>
    </w:p>
    <w:p w14:paraId="1B820B77" w14:textId="77777777" w:rsidR="000F2B84" w:rsidRDefault="000F2B84"/>
    <w:p w14:paraId="66FE9351" w14:textId="5754C922" w:rsidR="000F2B84" w:rsidRDefault="00000000">
      <w:pPr>
        <w:spacing w:after="40" w:line="240" w:lineRule="auto"/>
      </w:pPr>
      <w:r>
        <w:t>Date:</w:t>
      </w:r>
      <w:r w:rsidR="00A36627">
        <w:t xml:space="preserve"> </w:t>
      </w:r>
      <w:r w:rsidR="00A36627">
        <w:fldChar w:fldCharType="begin"/>
      </w:r>
      <w:r w:rsidR="00A36627">
        <w:instrText xml:space="preserve"> DATE \@ "MMMM d, yyyy" </w:instrText>
      </w:r>
      <w:r w:rsidR="00A36627">
        <w:fldChar w:fldCharType="separate"/>
      </w:r>
      <w:r w:rsidR="00945530">
        <w:rPr>
          <w:noProof/>
        </w:rPr>
        <w:t>October 22, 2026</w:t>
      </w:r>
      <w:r w:rsidR="00A36627">
        <w:fldChar w:fldCharType="end"/>
      </w:r>
    </w:p>
    <w:p w14:paraId="2B8AD80B" w14:textId="4522129C" w:rsidR="000F2B84" w:rsidRDefault="00000000" w:rsidP="00A36627">
      <w:pPr>
        <w:spacing w:after="40" w:line="240" w:lineRule="auto"/>
      </w:pPr>
      <w:r>
        <w:t>Place:</w:t>
      </w:r>
      <w:r w:rsidR="00A36627">
        <w:t xml:space="preserve"> Pune.</w:t>
      </w:r>
    </w:p>
    <w:p w14:paraId="088ED991" w14:textId="77777777" w:rsidR="000F2B84" w:rsidRDefault="000F2B84"/>
    <w:p w14:paraId="6B3D52A9" w14:textId="77777777" w:rsidR="000F2B84" w:rsidRDefault="000F2B84"/>
    <w:p w14:paraId="3BCA42FC" w14:textId="77777777" w:rsidR="007B735B" w:rsidRDefault="007B735B"/>
    <w:p w14:paraId="2A990612" w14:textId="77777777" w:rsidR="000F2B84" w:rsidRDefault="000F2B84"/>
    <w:p w14:paraId="4B8AB0F0" w14:textId="217229E7" w:rsidR="000F2B84" w:rsidRDefault="00000000" w:rsidP="00183DA0">
      <w:pPr>
        <w:spacing w:after="40" w:line="240" w:lineRule="auto"/>
        <w:jc w:val="right"/>
      </w:pPr>
      <w:r>
        <w:rPr>
          <w:b/>
        </w:rPr>
        <w:t>Dr. Anjana Arakerimath</w:t>
      </w:r>
    </w:p>
    <w:p w14:paraId="22B2BD35" w14:textId="6666DC4A" w:rsidR="000F2B84" w:rsidRDefault="00000000" w:rsidP="00183DA0">
      <w:pPr>
        <w:spacing w:after="40" w:line="240" w:lineRule="auto"/>
        <w:jc w:val="right"/>
      </w:pPr>
      <w:r>
        <w:t>(</w:t>
      </w:r>
      <w:r w:rsidR="00A36627" w:rsidRPr="00A36627">
        <w:t xml:space="preserve">Mini Project Guide </w:t>
      </w:r>
      <w:r>
        <w:t>and Head of the Department, MCA)</w:t>
      </w:r>
    </w:p>
    <w:p w14:paraId="3E1161D0" w14:textId="77777777" w:rsidR="000F2B84" w:rsidRDefault="00000000" w:rsidP="00183DA0">
      <w:pPr>
        <w:jc w:val="right"/>
      </w:pPr>
      <w:r>
        <w:br w:type="page"/>
      </w:r>
    </w:p>
    <w:p w14:paraId="3BE22DF2" w14:textId="77777777" w:rsidR="000F2B84" w:rsidRDefault="00000000">
      <w:pPr>
        <w:spacing w:after="400" w:line="240" w:lineRule="auto"/>
        <w:jc w:val="center"/>
      </w:pPr>
      <w:r>
        <w:rPr>
          <w:b/>
          <w:sz w:val="32"/>
        </w:rPr>
        <w:lastRenderedPageBreak/>
        <w:t>ACKNOWLEDGEMENT</w:t>
      </w:r>
    </w:p>
    <w:p w14:paraId="6F097E65" w14:textId="77777777" w:rsidR="000F2B84" w:rsidRDefault="00000000">
      <w:r>
        <w:t>I express my deepest gratitude to my guide, Prof. Dr. Anjana Arakerimath, Head of the Department of Master of Computer Application, for her valuable guidance, constant encouragement and critical feedback throughout this project. Her advice shaped what the system does and, just as usefully, what it deliberately does not do.</w:t>
      </w:r>
    </w:p>
    <w:p w14:paraId="5A42CE98" w14:textId="7118ADD0" w:rsidR="000F2B84" w:rsidRDefault="00000000">
      <w:r>
        <w:t>I am profoundly grateful to Dr. G</w:t>
      </w:r>
      <w:r w:rsidR="00A36627">
        <w:t>ovind</w:t>
      </w:r>
      <w:r>
        <w:t xml:space="preserve"> N. Kulkarni, the Director, and to the management of Pimpri Chinchwad College of Engineering, for providing the infrastructure, computational resources and academic environment in which to carry out this work.</w:t>
      </w:r>
    </w:p>
    <w:p w14:paraId="4FFC7842" w14:textId="77777777" w:rsidR="000F2B84" w:rsidRDefault="00000000">
      <w:r>
        <w:t>Finally, I would like to thank my family, my peers and the faculty of the department for their support and for the discussions that improved this project along the way.</w:t>
      </w:r>
    </w:p>
    <w:p w14:paraId="239E4A0E" w14:textId="77777777" w:rsidR="000F2B84" w:rsidRDefault="000F2B84"/>
    <w:p w14:paraId="0A8BB8E8" w14:textId="77777777" w:rsidR="000F2B84" w:rsidRDefault="00000000">
      <w:pPr>
        <w:spacing w:line="240" w:lineRule="auto"/>
        <w:jc w:val="right"/>
      </w:pPr>
      <w:r>
        <w:t>Manthan Sankpal</w:t>
      </w:r>
      <w:r>
        <w:br/>
        <w:t>(125M1H064)</w:t>
      </w:r>
    </w:p>
    <w:p w14:paraId="2D414A24" w14:textId="77777777" w:rsidR="000F2B84" w:rsidRDefault="00000000">
      <w:r>
        <w:br w:type="page"/>
      </w:r>
    </w:p>
    <w:p w14:paraId="3CC600D9" w14:textId="77777777" w:rsidR="000F2B84" w:rsidRDefault="00000000">
      <w:pPr>
        <w:spacing w:after="400" w:line="240" w:lineRule="auto"/>
        <w:jc w:val="center"/>
      </w:pPr>
      <w:r>
        <w:rPr>
          <w:b/>
          <w:sz w:val="32"/>
        </w:rPr>
        <w:lastRenderedPageBreak/>
        <w:t>ABSTRACT</w:t>
      </w:r>
    </w:p>
    <w:p w14:paraId="131B6066" w14:textId="77777777" w:rsidR="000F2B84" w:rsidRDefault="00000000">
      <w:r>
        <w:t>Project reviews in a college depend on a rubric that the student usually does not see until after they have been marked. The rubric therefore explains a mark rather than guiding the work, and the reasons behind a particular score are rarely written down anywhere.</w:t>
      </w:r>
    </w:p>
    <w:p w14:paraId="1C4DDB2F" w14:textId="77777777" w:rsidR="000F2B84" w:rsidRDefault="00000000">
      <w: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14:paraId="71DE6167" w14:textId="77777777" w:rsidR="000F2B84" w:rsidRDefault="00000000">
      <w: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14:paraId="7B4BA99F" w14:textId="77777777" w:rsidR="000F2B84" w:rsidRDefault="00000000">
      <w:r>
        <w:t>The implementation is a single Streamlit application backed by SQLite, organised so that all domain logic is free of interface code, and is covered by 701 automated tests.</w:t>
      </w:r>
    </w:p>
    <w:p w14:paraId="20B726AF" w14:textId="77777777" w:rsidR="000F2B84" w:rsidRDefault="00000000">
      <w:r>
        <w:br w:type="page"/>
      </w:r>
    </w:p>
    <w:p w14:paraId="2D53CD09" w14:textId="77777777" w:rsidR="000F2B84" w:rsidRDefault="00000000">
      <w:pPr>
        <w:spacing w:after="360" w:line="240" w:lineRule="auto"/>
        <w:jc w:val="center"/>
      </w:pPr>
      <w:r>
        <w:rPr>
          <w:b/>
          <w:sz w:val="32"/>
        </w:rPr>
        <w:lastRenderedPageBreak/>
        <w:t>INDEX</w:t>
      </w:r>
    </w:p>
    <w:p w14:paraId="02ED945C" w14:textId="77777777" w:rsidR="00A36627" w:rsidRDefault="00000000">
      <w:pPr>
        <w:pStyle w:val="TOC1"/>
        <w:tabs>
          <w:tab w:val="right" w:leader="dot" w:pos="9062"/>
        </w:tabs>
        <w:rPr>
          <w:noProof/>
        </w:rPr>
      </w:pPr>
      <w:r>
        <w:fldChar w:fldCharType="begin"/>
      </w:r>
      <w:r>
        <w:instrText xml:space="preserve"> TOC \o "1-2" \h \z \u </w:instrText>
      </w:r>
      <w:r>
        <w:fldChar w:fldCharType="separate"/>
      </w:r>
      <w:hyperlink w:anchor="_Toc243480132" w:history="1">
        <w:r w:rsidR="00A36627" w:rsidRPr="00472C46">
          <w:rPr>
            <w:rStyle w:val="Hyperlink"/>
            <w:noProof/>
          </w:rPr>
          <w:t>1. Introduction</w:t>
        </w:r>
        <w:r w:rsidR="00A36627">
          <w:rPr>
            <w:noProof/>
            <w:webHidden/>
          </w:rPr>
          <w:tab/>
        </w:r>
        <w:r w:rsidR="00A36627">
          <w:rPr>
            <w:noProof/>
            <w:webHidden/>
          </w:rPr>
          <w:fldChar w:fldCharType="begin"/>
        </w:r>
        <w:r w:rsidR="00A36627">
          <w:rPr>
            <w:noProof/>
            <w:webHidden/>
          </w:rPr>
          <w:instrText xml:space="preserve"> PAGEREF _Toc243480132 \h </w:instrText>
        </w:r>
        <w:r w:rsidR="00A36627">
          <w:rPr>
            <w:noProof/>
            <w:webHidden/>
          </w:rPr>
        </w:r>
        <w:r w:rsidR="00A36627">
          <w:rPr>
            <w:noProof/>
            <w:webHidden/>
          </w:rPr>
          <w:fldChar w:fldCharType="separate"/>
        </w:r>
        <w:r w:rsidR="00A36627">
          <w:rPr>
            <w:noProof/>
            <w:webHidden/>
          </w:rPr>
          <w:t>1</w:t>
        </w:r>
        <w:r w:rsidR="00A36627">
          <w:rPr>
            <w:noProof/>
            <w:webHidden/>
          </w:rPr>
          <w:fldChar w:fldCharType="end"/>
        </w:r>
      </w:hyperlink>
    </w:p>
    <w:p w14:paraId="6F6148D6" w14:textId="77777777" w:rsidR="00A36627" w:rsidRDefault="00A36627">
      <w:pPr>
        <w:pStyle w:val="TOC2"/>
        <w:tabs>
          <w:tab w:val="right" w:leader="dot" w:pos="9062"/>
        </w:tabs>
        <w:rPr>
          <w:noProof/>
        </w:rPr>
      </w:pPr>
      <w:hyperlink w:anchor="_Toc243480133" w:history="1">
        <w:r w:rsidRPr="00472C46">
          <w:rPr>
            <w:rStyle w:val="Hyperlink"/>
            <w:noProof/>
          </w:rPr>
          <w:t>1.1 Background</w:t>
        </w:r>
        <w:r>
          <w:rPr>
            <w:noProof/>
            <w:webHidden/>
          </w:rPr>
          <w:tab/>
        </w:r>
        <w:r>
          <w:rPr>
            <w:noProof/>
            <w:webHidden/>
          </w:rPr>
          <w:fldChar w:fldCharType="begin"/>
        </w:r>
        <w:r>
          <w:rPr>
            <w:noProof/>
            <w:webHidden/>
          </w:rPr>
          <w:instrText xml:space="preserve"> PAGEREF _Toc243480133 \h </w:instrText>
        </w:r>
        <w:r>
          <w:rPr>
            <w:noProof/>
            <w:webHidden/>
          </w:rPr>
        </w:r>
        <w:r>
          <w:rPr>
            <w:noProof/>
            <w:webHidden/>
          </w:rPr>
          <w:fldChar w:fldCharType="separate"/>
        </w:r>
        <w:r>
          <w:rPr>
            <w:noProof/>
            <w:webHidden/>
          </w:rPr>
          <w:t>1</w:t>
        </w:r>
        <w:r>
          <w:rPr>
            <w:noProof/>
            <w:webHidden/>
          </w:rPr>
          <w:fldChar w:fldCharType="end"/>
        </w:r>
      </w:hyperlink>
    </w:p>
    <w:p w14:paraId="02343B86" w14:textId="77777777" w:rsidR="00A36627" w:rsidRDefault="00A36627">
      <w:pPr>
        <w:pStyle w:val="TOC2"/>
        <w:tabs>
          <w:tab w:val="right" w:leader="dot" w:pos="9062"/>
        </w:tabs>
        <w:rPr>
          <w:noProof/>
        </w:rPr>
      </w:pPr>
      <w:hyperlink w:anchor="_Toc243480134" w:history="1">
        <w:r w:rsidRPr="00472C46">
          <w:rPr>
            <w:rStyle w:val="Hyperlink"/>
            <w:noProof/>
          </w:rPr>
          <w:t>1.2 Objectives</w:t>
        </w:r>
        <w:r>
          <w:rPr>
            <w:noProof/>
            <w:webHidden/>
          </w:rPr>
          <w:tab/>
        </w:r>
        <w:r>
          <w:rPr>
            <w:noProof/>
            <w:webHidden/>
          </w:rPr>
          <w:fldChar w:fldCharType="begin"/>
        </w:r>
        <w:r>
          <w:rPr>
            <w:noProof/>
            <w:webHidden/>
          </w:rPr>
          <w:instrText xml:space="preserve"> PAGEREF _Toc243480134 \h </w:instrText>
        </w:r>
        <w:r>
          <w:rPr>
            <w:noProof/>
            <w:webHidden/>
          </w:rPr>
        </w:r>
        <w:r>
          <w:rPr>
            <w:noProof/>
            <w:webHidden/>
          </w:rPr>
          <w:fldChar w:fldCharType="separate"/>
        </w:r>
        <w:r>
          <w:rPr>
            <w:noProof/>
            <w:webHidden/>
          </w:rPr>
          <w:t>1</w:t>
        </w:r>
        <w:r>
          <w:rPr>
            <w:noProof/>
            <w:webHidden/>
          </w:rPr>
          <w:fldChar w:fldCharType="end"/>
        </w:r>
      </w:hyperlink>
    </w:p>
    <w:p w14:paraId="28DC3EF3" w14:textId="77777777" w:rsidR="00A36627" w:rsidRDefault="00A36627">
      <w:pPr>
        <w:pStyle w:val="TOC2"/>
        <w:tabs>
          <w:tab w:val="right" w:leader="dot" w:pos="9062"/>
        </w:tabs>
        <w:rPr>
          <w:noProof/>
        </w:rPr>
      </w:pPr>
      <w:hyperlink w:anchor="_Toc243480135" w:history="1">
        <w:r w:rsidRPr="00472C46">
          <w:rPr>
            <w:rStyle w:val="Hyperlink"/>
            <w:noProof/>
          </w:rPr>
          <w:t>1.3 Organisation of the report</w:t>
        </w:r>
        <w:r>
          <w:rPr>
            <w:noProof/>
            <w:webHidden/>
          </w:rPr>
          <w:tab/>
        </w:r>
        <w:r>
          <w:rPr>
            <w:noProof/>
            <w:webHidden/>
          </w:rPr>
          <w:fldChar w:fldCharType="begin"/>
        </w:r>
        <w:r>
          <w:rPr>
            <w:noProof/>
            <w:webHidden/>
          </w:rPr>
          <w:instrText xml:space="preserve"> PAGEREF _Toc243480135 \h </w:instrText>
        </w:r>
        <w:r>
          <w:rPr>
            <w:noProof/>
            <w:webHidden/>
          </w:rPr>
        </w:r>
        <w:r>
          <w:rPr>
            <w:noProof/>
            <w:webHidden/>
          </w:rPr>
          <w:fldChar w:fldCharType="separate"/>
        </w:r>
        <w:r>
          <w:rPr>
            <w:noProof/>
            <w:webHidden/>
          </w:rPr>
          <w:t>1</w:t>
        </w:r>
        <w:r>
          <w:rPr>
            <w:noProof/>
            <w:webHidden/>
          </w:rPr>
          <w:fldChar w:fldCharType="end"/>
        </w:r>
      </w:hyperlink>
    </w:p>
    <w:p w14:paraId="2467BDC2" w14:textId="77777777" w:rsidR="00A36627" w:rsidRDefault="00A36627">
      <w:pPr>
        <w:pStyle w:val="TOC1"/>
        <w:tabs>
          <w:tab w:val="right" w:leader="dot" w:pos="9062"/>
        </w:tabs>
        <w:rPr>
          <w:noProof/>
        </w:rPr>
      </w:pPr>
      <w:hyperlink w:anchor="_Toc243480136" w:history="1">
        <w:r w:rsidRPr="00472C46">
          <w:rPr>
            <w:rStyle w:val="Hyperlink"/>
            <w:noProof/>
          </w:rPr>
          <w:t>2. Problem Statement and Existing System</w:t>
        </w:r>
        <w:r>
          <w:rPr>
            <w:noProof/>
            <w:webHidden/>
          </w:rPr>
          <w:tab/>
        </w:r>
        <w:r>
          <w:rPr>
            <w:noProof/>
            <w:webHidden/>
          </w:rPr>
          <w:fldChar w:fldCharType="begin"/>
        </w:r>
        <w:r>
          <w:rPr>
            <w:noProof/>
            <w:webHidden/>
          </w:rPr>
          <w:instrText xml:space="preserve"> PAGEREF _Toc243480136 \h </w:instrText>
        </w:r>
        <w:r>
          <w:rPr>
            <w:noProof/>
            <w:webHidden/>
          </w:rPr>
        </w:r>
        <w:r>
          <w:rPr>
            <w:noProof/>
            <w:webHidden/>
          </w:rPr>
          <w:fldChar w:fldCharType="separate"/>
        </w:r>
        <w:r>
          <w:rPr>
            <w:noProof/>
            <w:webHidden/>
          </w:rPr>
          <w:t>1</w:t>
        </w:r>
        <w:r>
          <w:rPr>
            <w:noProof/>
            <w:webHidden/>
          </w:rPr>
          <w:fldChar w:fldCharType="end"/>
        </w:r>
      </w:hyperlink>
    </w:p>
    <w:p w14:paraId="3AE77EEA" w14:textId="77777777" w:rsidR="00A36627" w:rsidRDefault="00A36627">
      <w:pPr>
        <w:pStyle w:val="TOC2"/>
        <w:tabs>
          <w:tab w:val="right" w:leader="dot" w:pos="9062"/>
        </w:tabs>
        <w:rPr>
          <w:noProof/>
        </w:rPr>
      </w:pPr>
      <w:hyperlink w:anchor="_Toc243480137" w:history="1">
        <w:r w:rsidRPr="00472C46">
          <w:rPr>
            <w:rStyle w:val="Hyperlink"/>
            <w:noProof/>
          </w:rPr>
          <w:t>2.1 Working of the existing system</w:t>
        </w:r>
        <w:r>
          <w:rPr>
            <w:noProof/>
            <w:webHidden/>
          </w:rPr>
          <w:tab/>
        </w:r>
        <w:r>
          <w:rPr>
            <w:noProof/>
            <w:webHidden/>
          </w:rPr>
          <w:fldChar w:fldCharType="begin"/>
        </w:r>
        <w:r>
          <w:rPr>
            <w:noProof/>
            <w:webHidden/>
          </w:rPr>
          <w:instrText xml:space="preserve"> PAGEREF _Toc243480137 \h </w:instrText>
        </w:r>
        <w:r>
          <w:rPr>
            <w:noProof/>
            <w:webHidden/>
          </w:rPr>
        </w:r>
        <w:r>
          <w:rPr>
            <w:noProof/>
            <w:webHidden/>
          </w:rPr>
          <w:fldChar w:fldCharType="separate"/>
        </w:r>
        <w:r>
          <w:rPr>
            <w:noProof/>
            <w:webHidden/>
          </w:rPr>
          <w:t>1</w:t>
        </w:r>
        <w:r>
          <w:rPr>
            <w:noProof/>
            <w:webHidden/>
          </w:rPr>
          <w:fldChar w:fldCharType="end"/>
        </w:r>
      </w:hyperlink>
    </w:p>
    <w:p w14:paraId="5DFC9CC4" w14:textId="77777777" w:rsidR="00A36627" w:rsidRDefault="00A36627">
      <w:pPr>
        <w:pStyle w:val="TOC2"/>
        <w:tabs>
          <w:tab w:val="right" w:leader="dot" w:pos="9062"/>
        </w:tabs>
        <w:rPr>
          <w:noProof/>
        </w:rPr>
      </w:pPr>
      <w:hyperlink w:anchor="_Toc243480138" w:history="1">
        <w:r w:rsidRPr="00472C46">
          <w:rPr>
            <w:rStyle w:val="Hyperlink"/>
            <w:noProof/>
          </w:rPr>
          <w:t>2.2 Need for the new system</w:t>
        </w:r>
        <w:r>
          <w:rPr>
            <w:noProof/>
            <w:webHidden/>
          </w:rPr>
          <w:tab/>
        </w:r>
        <w:r>
          <w:rPr>
            <w:noProof/>
            <w:webHidden/>
          </w:rPr>
          <w:fldChar w:fldCharType="begin"/>
        </w:r>
        <w:r>
          <w:rPr>
            <w:noProof/>
            <w:webHidden/>
          </w:rPr>
          <w:instrText xml:space="preserve"> PAGEREF _Toc243480138 \h </w:instrText>
        </w:r>
        <w:r>
          <w:rPr>
            <w:noProof/>
            <w:webHidden/>
          </w:rPr>
        </w:r>
        <w:r>
          <w:rPr>
            <w:noProof/>
            <w:webHidden/>
          </w:rPr>
          <w:fldChar w:fldCharType="separate"/>
        </w:r>
        <w:r>
          <w:rPr>
            <w:noProof/>
            <w:webHidden/>
          </w:rPr>
          <w:t>1</w:t>
        </w:r>
        <w:r>
          <w:rPr>
            <w:noProof/>
            <w:webHidden/>
          </w:rPr>
          <w:fldChar w:fldCharType="end"/>
        </w:r>
      </w:hyperlink>
    </w:p>
    <w:p w14:paraId="3F16E92A" w14:textId="77777777" w:rsidR="00A36627" w:rsidRDefault="00A36627">
      <w:pPr>
        <w:pStyle w:val="TOC2"/>
        <w:tabs>
          <w:tab w:val="right" w:leader="dot" w:pos="9062"/>
        </w:tabs>
        <w:rPr>
          <w:noProof/>
        </w:rPr>
      </w:pPr>
      <w:hyperlink w:anchor="_Toc243480139" w:history="1">
        <w:r w:rsidRPr="00472C46">
          <w:rPr>
            <w:rStyle w:val="Hyperlink"/>
            <w:noProof/>
          </w:rPr>
          <w:t>2.3 Related work</w:t>
        </w:r>
        <w:r>
          <w:rPr>
            <w:noProof/>
            <w:webHidden/>
          </w:rPr>
          <w:tab/>
        </w:r>
        <w:r>
          <w:rPr>
            <w:noProof/>
            <w:webHidden/>
          </w:rPr>
          <w:fldChar w:fldCharType="begin"/>
        </w:r>
        <w:r>
          <w:rPr>
            <w:noProof/>
            <w:webHidden/>
          </w:rPr>
          <w:instrText xml:space="preserve"> PAGEREF _Toc243480139 \h </w:instrText>
        </w:r>
        <w:r>
          <w:rPr>
            <w:noProof/>
            <w:webHidden/>
          </w:rPr>
        </w:r>
        <w:r>
          <w:rPr>
            <w:noProof/>
            <w:webHidden/>
          </w:rPr>
          <w:fldChar w:fldCharType="separate"/>
        </w:r>
        <w:r>
          <w:rPr>
            <w:noProof/>
            <w:webHidden/>
          </w:rPr>
          <w:t>1</w:t>
        </w:r>
        <w:r>
          <w:rPr>
            <w:noProof/>
            <w:webHidden/>
          </w:rPr>
          <w:fldChar w:fldCharType="end"/>
        </w:r>
      </w:hyperlink>
    </w:p>
    <w:p w14:paraId="6CFBC18D" w14:textId="77777777" w:rsidR="00A36627" w:rsidRDefault="00A36627">
      <w:pPr>
        <w:pStyle w:val="TOC1"/>
        <w:tabs>
          <w:tab w:val="right" w:leader="dot" w:pos="9062"/>
        </w:tabs>
        <w:rPr>
          <w:noProof/>
        </w:rPr>
      </w:pPr>
      <w:hyperlink w:anchor="_Toc243480140" w:history="1">
        <w:r w:rsidRPr="00472C46">
          <w:rPr>
            <w:rStyle w:val="Hyperlink"/>
            <w:noProof/>
          </w:rPr>
          <w:t>3. Scope of Proposed System</w:t>
        </w:r>
        <w:r>
          <w:rPr>
            <w:noProof/>
            <w:webHidden/>
          </w:rPr>
          <w:tab/>
        </w:r>
        <w:r>
          <w:rPr>
            <w:noProof/>
            <w:webHidden/>
          </w:rPr>
          <w:fldChar w:fldCharType="begin"/>
        </w:r>
        <w:r>
          <w:rPr>
            <w:noProof/>
            <w:webHidden/>
          </w:rPr>
          <w:instrText xml:space="preserve"> PAGEREF _Toc243480140 \h </w:instrText>
        </w:r>
        <w:r>
          <w:rPr>
            <w:noProof/>
            <w:webHidden/>
          </w:rPr>
        </w:r>
        <w:r>
          <w:rPr>
            <w:noProof/>
            <w:webHidden/>
          </w:rPr>
          <w:fldChar w:fldCharType="separate"/>
        </w:r>
        <w:r>
          <w:rPr>
            <w:noProof/>
            <w:webHidden/>
          </w:rPr>
          <w:t>1</w:t>
        </w:r>
        <w:r>
          <w:rPr>
            <w:noProof/>
            <w:webHidden/>
          </w:rPr>
          <w:fldChar w:fldCharType="end"/>
        </w:r>
      </w:hyperlink>
    </w:p>
    <w:p w14:paraId="113D4180" w14:textId="77777777" w:rsidR="00A36627" w:rsidRDefault="00A36627">
      <w:pPr>
        <w:pStyle w:val="TOC2"/>
        <w:tabs>
          <w:tab w:val="right" w:leader="dot" w:pos="9062"/>
        </w:tabs>
        <w:rPr>
          <w:noProof/>
        </w:rPr>
      </w:pPr>
      <w:hyperlink w:anchor="_Toc243480141" w:history="1">
        <w:r w:rsidRPr="00472C46">
          <w:rPr>
            <w:rStyle w:val="Hyperlink"/>
            <w:noProof/>
          </w:rPr>
          <w:t>3.1 Within scope</w:t>
        </w:r>
        <w:r>
          <w:rPr>
            <w:noProof/>
            <w:webHidden/>
          </w:rPr>
          <w:tab/>
        </w:r>
        <w:r>
          <w:rPr>
            <w:noProof/>
            <w:webHidden/>
          </w:rPr>
          <w:fldChar w:fldCharType="begin"/>
        </w:r>
        <w:r>
          <w:rPr>
            <w:noProof/>
            <w:webHidden/>
          </w:rPr>
          <w:instrText xml:space="preserve"> PAGEREF _Toc243480141 \h </w:instrText>
        </w:r>
        <w:r>
          <w:rPr>
            <w:noProof/>
            <w:webHidden/>
          </w:rPr>
        </w:r>
        <w:r>
          <w:rPr>
            <w:noProof/>
            <w:webHidden/>
          </w:rPr>
          <w:fldChar w:fldCharType="separate"/>
        </w:r>
        <w:r>
          <w:rPr>
            <w:noProof/>
            <w:webHidden/>
          </w:rPr>
          <w:t>1</w:t>
        </w:r>
        <w:r>
          <w:rPr>
            <w:noProof/>
            <w:webHidden/>
          </w:rPr>
          <w:fldChar w:fldCharType="end"/>
        </w:r>
      </w:hyperlink>
    </w:p>
    <w:p w14:paraId="760687F7" w14:textId="77777777" w:rsidR="00A36627" w:rsidRDefault="00A36627">
      <w:pPr>
        <w:pStyle w:val="TOC2"/>
        <w:tabs>
          <w:tab w:val="right" w:leader="dot" w:pos="9062"/>
        </w:tabs>
        <w:rPr>
          <w:noProof/>
        </w:rPr>
      </w:pPr>
      <w:hyperlink w:anchor="_Toc243480142" w:history="1">
        <w:r w:rsidRPr="00472C46">
          <w:rPr>
            <w:rStyle w:val="Hyperlink"/>
            <w:noProof/>
          </w:rPr>
          <w:t>3.2 Outside scope</w:t>
        </w:r>
        <w:r>
          <w:rPr>
            <w:noProof/>
            <w:webHidden/>
          </w:rPr>
          <w:tab/>
        </w:r>
        <w:r>
          <w:rPr>
            <w:noProof/>
            <w:webHidden/>
          </w:rPr>
          <w:fldChar w:fldCharType="begin"/>
        </w:r>
        <w:r>
          <w:rPr>
            <w:noProof/>
            <w:webHidden/>
          </w:rPr>
          <w:instrText xml:space="preserve"> PAGEREF _Toc243480142 \h </w:instrText>
        </w:r>
        <w:r>
          <w:rPr>
            <w:noProof/>
            <w:webHidden/>
          </w:rPr>
        </w:r>
        <w:r>
          <w:rPr>
            <w:noProof/>
            <w:webHidden/>
          </w:rPr>
          <w:fldChar w:fldCharType="separate"/>
        </w:r>
        <w:r>
          <w:rPr>
            <w:noProof/>
            <w:webHidden/>
          </w:rPr>
          <w:t>1</w:t>
        </w:r>
        <w:r>
          <w:rPr>
            <w:noProof/>
            <w:webHidden/>
          </w:rPr>
          <w:fldChar w:fldCharType="end"/>
        </w:r>
      </w:hyperlink>
    </w:p>
    <w:p w14:paraId="739AFEF8" w14:textId="77777777" w:rsidR="00A36627" w:rsidRDefault="00A36627">
      <w:pPr>
        <w:pStyle w:val="TOC1"/>
        <w:tabs>
          <w:tab w:val="right" w:leader="dot" w:pos="9062"/>
        </w:tabs>
        <w:rPr>
          <w:noProof/>
        </w:rPr>
      </w:pPr>
      <w:hyperlink w:anchor="_Toc243480143" w:history="1">
        <w:r w:rsidRPr="00472C46">
          <w:rPr>
            <w:rStyle w:val="Hyperlink"/>
            <w:noProof/>
          </w:rPr>
          <w:t>4. Requirement Analysis</w:t>
        </w:r>
        <w:r>
          <w:rPr>
            <w:noProof/>
            <w:webHidden/>
          </w:rPr>
          <w:tab/>
        </w:r>
        <w:r>
          <w:rPr>
            <w:noProof/>
            <w:webHidden/>
          </w:rPr>
          <w:fldChar w:fldCharType="begin"/>
        </w:r>
        <w:r>
          <w:rPr>
            <w:noProof/>
            <w:webHidden/>
          </w:rPr>
          <w:instrText xml:space="preserve"> PAGEREF _Toc243480143 \h </w:instrText>
        </w:r>
        <w:r>
          <w:rPr>
            <w:noProof/>
            <w:webHidden/>
          </w:rPr>
        </w:r>
        <w:r>
          <w:rPr>
            <w:noProof/>
            <w:webHidden/>
          </w:rPr>
          <w:fldChar w:fldCharType="separate"/>
        </w:r>
        <w:r>
          <w:rPr>
            <w:noProof/>
            <w:webHidden/>
          </w:rPr>
          <w:t>1</w:t>
        </w:r>
        <w:r>
          <w:rPr>
            <w:noProof/>
            <w:webHidden/>
          </w:rPr>
          <w:fldChar w:fldCharType="end"/>
        </w:r>
      </w:hyperlink>
    </w:p>
    <w:p w14:paraId="1C347432" w14:textId="77777777" w:rsidR="00A36627" w:rsidRDefault="00A36627">
      <w:pPr>
        <w:pStyle w:val="TOC2"/>
        <w:tabs>
          <w:tab w:val="right" w:leader="dot" w:pos="9062"/>
        </w:tabs>
        <w:rPr>
          <w:noProof/>
        </w:rPr>
      </w:pPr>
      <w:hyperlink w:anchor="_Toc243480144" w:history="1">
        <w:r w:rsidRPr="00472C46">
          <w:rPr>
            <w:rStyle w:val="Hyperlink"/>
            <w:noProof/>
          </w:rPr>
          <w:t>4.1 Functional requirements</w:t>
        </w:r>
        <w:r>
          <w:rPr>
            <w:noProof/>
            <w:webHidden/>
          </w:rPr>
          <w:tab/>
        </w:r>
        <w:r>
          <w:rPr>
            <w:noProof/>
            <w:webHidden/>
          </w:rPr>
          <w:fldChar w:fldCharType="begin"/>
        </w:r>
        <w:r>
          <w:rPr>
            <w:noProof/>
            <w:webHidden/>
          </w:rPr>
          <w:instrText xml:space="preserve"> PAGEREF _Toc243480144 \h </w:instrText>
        </w:r>
        <w:r>
          <w:rPr>
            <w:noProof/>
            <w:webHidden/>
          </w:rPr>
        </w:r>
        <w:r>
          <w:rPr>
            <w:noProof/>
            <w:webHidden/>
          </w:rPr>
          <w:fldChar w:fldCharType="separate"/>
        </w:r>
        <w:r>
          <w:rPr>
            <w:noProof/>
            <w:webHidden/>
          </w:rPr>
          <w:t>1</w:t>
        </w:r>
        <w:r>
          <w:rPr>
            <w:noProof/>
            <w:webHidden/>
          </w:rPr>
          <w:fldChar w:fldCharType="end"/>
        </w:r>
      </w:hyperlink>
    </w:p>
    <w:p w14:paraId="235A5EA2" w14:textId="77777777" w:rsidR="00A36627" w:rsidRDefault="00A36627">
      <w:pPr>
        <w:pStyle w:val="TOC2"/>
        <w:tabs>
          <w:tab w:val="right" w:leader="dot" w:pos="9062"/>
        </w:tabs>
        <w:rPr>
          <w:noProof/>
        </w:rPr>
      </w:pPr>
      <w:hyperlink w:anchor="_Toc243480145" w:history="1">
        <w:r w:rsidRPr="00472C46">
          <w:rPr>
            <w:rStyle w:val="Hyperlink"/>
            <w:noProof/>
          </w:rPr>
          <w:t>4.2 Non-functional requirements</w:t>
        </w:r>
        <w:r>
          <w:rPr>
            <w:noProof/>
            <w:webHidden/>
          </w:rPr>
          <w:tab/>
        </w:r>
        <w:r>
          <w:rPr>
            <w:noProof/>
            <w:webHidden/>
          </w:rPr>
          <w:fldChar w:fldCharType="begin"/>
        </w:r>
        <w:r>
          <w:rPr>
            <w:noProof/>
            <w:webHidden/>
          </w:rPr>
          <w:instrText xml:space="preserve"> PAGEREF _Toc243480145 \h </w:instrText>
        </w:r>
        <w:r>
          <w:rPr>
            <w:noProof/>
            <w:webHidden/>
          </w:rPr>
        </w:r>
        <w:r>
          <w:rPr>
            <w:noProof/>
            <w:webHidden/>
          </w:rPr>
          <w:fldChar w:fldCharType="separate"/>
        </w:r>
        <w:r>
          <w:rPr>
            <w:noProof/>
            <w:webHidden/>
          </w:rPr>
          <w:t>1</w:t>
        </w:r>
        <w:r>
          <w:rPr>
            <w:noProof/>
            <w:webHidden/>
          </w:rPr>
          <w:fldChar w:fldCharType="end"/>
        </w:r>
      </w:hyperlink>
    </w:p>
    <w:p w14:paraId="5CED36BB" w14:textId="77777777" w:rsidR="00A36627" w:rsidRDefault="00A36627">
      <w:pPr>
        <w:pStyle w:val="TOC2"/>
        <w:tabs>
          <w:tab w:val="right" w:leader="dot" w:pos="9062"/>
        </w:tabs>
        <w:rPr>
          <w:noProof/>
        </w:rPr>
      </w:pPr>
      <w:hyperlink w:anchor="_Toc243480146" w:history="1">
        <w:r w:rsidRPr="00472C46">
          <w:rPr>
            <w:rStyle w:val="Hyperlink"/>
            <w:noProof/>
          </w:rPr>
          <w:t>4.3 Software requirements</w:t>
        </w:r>
        <w:r>
          <w:rPr>
            <w:noProof/>
            <w:webHidden/>
          </w:rPr>
          <w:tab/>
        </w:r>
        <w:r>
          <w:rPr>
            <w:noProof/>
            <w:webHidden/>
          </w:rPr>
          <w:fldChar w:fldCharType="begin"/>
        </w:r>
        <w:r>
          <w:rPr>
            <w:noProof/>
            <w:webHidden/>
          </w:rPr>
          <w:instrText xml:space="preserve"> PAGEREF _Toc243480146 \h </w:instrText>
        </w:r>
        <w:r>
          <w:rPr>
            <w:noProof/>
            <w:webHidden/>
          </w:rPr>
        </w:r>
        <w:r>
          <w:rPr>
            <w:noProof/>
            <w:webHidden/>
          </w:rPr>
          <w:fldChar w:fldCharType="separate"/>
        </w:r>
        <w:r>
          <w:rPr>
            <w:noProof/>
            <w:webHidden/>
          </w:rPr>
          <w:t>1</w:t>
        </w:r>
        <w:r>
          <w:rPr>
            <w:noProof/>
            <w:webHidden/>
          </w:rPr>
          <w:fldChar w:fldCharType="end"/>
        </w:r>
      </w:hyperlink>
    </w:p>
    <w:p w14:paraId="13598186" w14:textId="77777777" w:rsidR="00A36627" w:rsidRDefault="00A36627">
      <w:pPr>
        <w:pStyle w:val="TOC2"/>
        <w:tabs>
          <w:tab w:val="right" w:leader="dot" w:pos="9062"/>
        </w:tabs>
        <w:rPr>
          <w:noProof/>
        </w:rPr>
      </w:pPr>
      <w:hyperlink w:anchor="_Toc243480147" w:history="1">
        <w:r w:rsidRPr="00472C46">
          <w:rPr>
            <w:rStyle w:val="Hyperlink"/>
            <w:noProof/>
          </w:rPr>
          <w:t>4.4 Hardware requirements</w:t>
        </w:r>
        <w:r>
          <w:rPr>
            <w:noProof/>
            <w:webHidden/>
          </w:rPr>
          <w:tab/>
        </w:r>
        <w:r>
          <w:rPr>
            <w:noProof/>
            <w:webHidden/>
          </w:rPr>
          <w:fldChar w:fldCharType="begin"/>
        </w:r>
        <w:r>
          <w:rPr>
            <w:noProof/>
            <w:webHidden/>
          </w:rPr>
          <w:instrText xml:space="preserve"> PAGEREF _Toc243480147 \h </w:instrText>
        </w:r>
        <w:r>
          <w:rPr>
            <w:noProof/>
            <w:webHidden/>
          </w:rPr>
        </w:r>
        <w:r>
          <w:rPr>
            <w:noProof/>
            <w:webHidden/>
          </w:rPr>
          <w:fldChar w:fldCharType="separate"/>
        </w:r>
        <w:r>
          <w:rPr>
            <w:noProof/>
            <w:webHidden/>
          </w:rPr>
          <w:t>1</w:t>
        </w:r>
        <w:r>
          <w:rPr>
            <w:noProof/>
            <w:webHidden/>
          </w:rPr>
          <w:fldChar w:fldCharType="end"/>
        </w:r>
      </w:hyperlink>
    </w:p>
    <w:p w14:paraId="6BCAA022" w14:textId="77777777" w:rsidR="00A36627" w:rsidRDefault="00A36627">
      <w:pPr>
        <w:pStyle w:val="TOC2"/>
        <w:tabs>
          <w:tab w:val="right" w:leader="dot" w:pos="9062"/>
        </w:tabs>
        <w:rPr>
          <w:noProof/>
        </w:rPr>
      </w:pPr>
      <w:hyperlink w:anchor="_Toc243480148" w:history="1">
        <w:r w:rsidRPr="00472C46">
          <w:rPr>
            <w:rStyle w:val="Hyperlink"/>
            <w:noProof/>
          </w:rPr>
          <w:t>4.5 Feasibility and design considerations</w:t>
        </w:r>
        <w:r>
          <w:rPr>
            <w:noProof/>
            <w:webHidden/>
          </w:rPr>
          <w:tab/>
        </w:r>
        <w:r>
          <w:rPr>
            <w:noProof/>
            <w:webHidden/>
          </w:rPr>
          <w:fldChar w:fldCharType="begin"/>
        </w:r>
        <w:r>
          <w:rPr>
            <w:noProof/>
            <w:webHidden/>
          </w:rPr>
          <w:instrText xml:space="preserve"> PAGEREF _Toc243480148 \h </w:instrText>
        </w:r>
        <w:r>
          <w:rPr>
            <w:noProof/>
            <w:webHidden/>
          </w:rPr>
        </w:r>
        <w:r>
          <w:rPr>
            <w:noProof/>
            <w:webHidden/>
          </w:rPr>
          <w:fldChar w:fldCharType="separate"/>
        </w:r>
        <w:r>
          <w:rPr>
            <w:noProof/>
            <w:webHidden/>
          </w:rPr>
          <w:t>1</w:t>
        </w:r>
        <w:r>
          <w:rPr>
            <w:noProof/>
            <w:webHidden/>
          </w:rPr>
          <w:fldChar w:fldCharType="end"/>
        </w:r>
      </w:hyperlink>
    </w:p>
    <w:p w14:paraId="576E29DE" w14:textId="77777777" w:rsidR="00A36627" w:rsidRDefault="00A36627">
      <w:pPr>
        <w:pStyle w:val="TOC1"/>
        <w:tabs>
          <w:tab w:val="right" w:leader="dot" w:pos="9062"/>
        </w:tabs>
        <w:rPr>
          <w:noProof/>
        </w:rPr>
      </w:pPr>
      <w:hyperlink w:anchor="_Toc243480149" w:history="1">
        <w:r w:rsidRPr="00472C46">
          <w:rPr>
            <w:rStyle w:val="Hyperlink"/>
            <w:noProof/>
          </w:rPr>
          <w:t>5. System Architecture and Methodology</w:t>
        </w:r>
        <w:r>
          <w:rPr>
            <w:noProof/>
            <w:webHidden/>
          </w:rPr>
          <w:tab/>
        </w:r>
        <w:r>
          <w:rPr>
            <w:noProof/>
            <w:webHidden/>
          </w:rPr>
          <w:fldChar w:fldCharType="begin"/>
        </w:r>
        <w:r>
          <w:rPr>
            <w:noProof/>
            <w:webHidden/>
          </w:rPr>
          <w:instrText xml:space="preserve"> PAGEREF _Toc243480149 \h </w:instrText>
        </w:r>
        <w:r>
          <w:rPr>
            <w:noProof/>
            <w:webHidden/>
          </w:rPr>
        </w:r>
        <w:r>
          <w:rPr>
            <w:noProof/>
            <w:webHidden/>
          </w:rPr>
          <w:fldChar w:fldCharType="separate"/>
        </w:r>
        <w:r>
          <w:rPr>
            <w:noProof/>
            <w:webHidden/>
          </w:rPr>
          <w:t>1</w:t>
        </w:r>
        <w:r>
          <w:rPr>
            <w:noProof/>
            <w:webHidden/>
          </w:rPr>
          <w:fldChar w:fldCharType="end"/>
        </w:r>
      </w:hyperlink>
    </w:p>
    <w:p w14:paraId="38490AAE" w14:textId="77777777" w:rsidR="00A36627" w:rsidRDefault="00A36627">
      <w:pPr>
        <w:pStyle w:val="TOC2"/>
        <w:tabs>
          <w:tab w:val="right" w:leader="dot" w:pos="9062"/>
        </w:tabs>
        <w:rPr>
          <w:noProof/>
        </w:rPr>
      </w:pPr>
      <w:hyperlink w:anchor="_Toc243480150" w:history="1">
        <w:r w:rsidRPr="00472C46">
          <w:rPr>
            <w:rStyle w:val="Hyperlink"/>
            <w:noProof/>
          </w:rPr>
          <w:t>5.1 Architecture</w:t>
        </w:r>
        <w:r>
          <w:rPr>
            <w:noProof/>
            <w:webHidden/>
          </w:rPr>
          <w:tab/>
        </w:r>
        <w:r>
          <w:rPr>
            <w:noProof/>
            <w:webHidden/>
          </w:rPr>
          <w:fldChar w:fldCharType="begin"/>
        </w:r>
        <w:r>
          <w:rPr>
            <w:noProof/>
            <w:webHidden/>
          </w:rPr>
          <w:instrText xml:space="preserve"> PAGEREF _Toc243480150 \h </w:instrText>
        </w:r>
        <w:r>
          <w:rPr>
            <w:noProof/>
            <w:webHidden/>
          </w:rPr>
        </w:r>
        <w:r>
          <w:rPr>
            <w:noProof/>
            <w:webHidden/>
          </w:rPr>
          <w:fldChar w:fldCharType="separate"/>
        </w:r>
        <w:r>
          <w:rPr>
            <w:noProof/>
            <w:webHidden/>
          </w:rPr>
          <w:t>1</w:t>
        </w:r>
        <w:r>
          <w:rPr>
            <w:noProof/>
            <w:webHidden/>
          </w:rPr>
          <w:fldChar w:fldCharType="end"/>
        </w:r>
      </w:hyperlink>
    </w:p>
    <w:p w14:paraId="652B97AA" w14:textId="77777777" w:rsidR="00A36627" w:rsidRDefault="00A36627">
      <w:pPr>
        <w:pStyle w:val="TOC2"/>
        <w:tabs>
          <w:tab w:val="right" w:leader="dot" w:pos="9062"/>
        </w:tabs>
        <w:rPr>
          <w:noProof/>
        </w:rPr>
      </w:pPr>
      <w:hyperlink w:anchor="_Toc243480151" w:history="1">
        <w:r w:rsidRPr="00472C46">
          <w:rPr>
            <w:rStyle w:val="Hyperlink"/>
            <w:noProof/>
          </w:rPr>
          <w:t>5.2 Use cases</w:t>
        </w:r>
        <w:r>
          <w:rPr>
            <w:noProof/>
            <w:webHidden/>
          </w:rPr>
          <w:tab/>
        </w:r>
        <w:r>
          <w:rPr>
            <w:noProof/>
            <w:webHidden/>
          </w:rPr>
          <w:fldChar w:fldCharType="begin"/>
        </w:r>
        <w:r>
          <w:rPr>
            <w:noProof/>
            <w:webHidden/>
          </w:rPr>
          <w:instrText xml:space="preserve"> PAGEREF _Toc243480151 \h </w:instrText>
        </w:r>
        <w:r>
          <w:rPr>
            <w:noProof/>
            <w:webHidden/>
          </w:rPr>
        </w:r>
        <w:r>
          <w:rPr>
            <w:noProof/>
            <w:webHidden/>
          </w:rPr>
          <w:fldChar w:fldCharType="separate"/>
        </w:r>
        <w:r>
          <w:rPr>
            <w:noProof/>
            <w:webHidden/>
          </w:rPr>
          <w:t>1</w:t>
        </w:r>
        <w:r>
          <w:rPr>
            <w:noProof/>
            <w:webHidden/>
          </w:rPr>
          <w:fldChar w:fldCharType="end"/>
        </w:r>
      </w:hyperlink>
    </w:p>
    <w:p w14:paraId="54664885" w14:textId="77777777" w:rsidR="00A36627" w:rsidRDefault="00A36627">
      <w:pPr>
        <w:pStyle w:val="TOC2"/>
        <w:tabs>
          <w:tab w:val="right" w:leader="dot" w:pos="9062"/>
        </w:tabs>
        <w:rPr>
          <w:noProof/>
        </w:rPr>
      </w:pPr>
      <w:hyperlink w:anchor="_Toc243480152" w:history="1">
        <w:r w:rsidRPr="00472C46">
          <w:rPr>
            <w:rStyle w:val="Hyperlink"/>
            <w:noProof/>
          </w:rPr>
          <w:t>5.3 Data flow</w:t>
        </w:r>
        <w:r>
          <w:rPr>
            <w:noProof/>
            <w:webHidden/>
          </w:rPr>
          <w:tab/>
        </w:r>
        <w:r>
          <w:rPr>
            <w:noProof/>
            <w:webHidden/>
          </w:rPr>
          <w:fldChar w:fldCharType="begin"/>
        </w:r>
        <w:r>
          <w:rPr>
            <w:noProof/>
            <w:webHidden/>
          </w:rPr>
          <w:instrText xml:space="preserve"> PAGEREF _Toc243480152 \h </w:instrText>
        </w:r>
        <w:r>
          <w:rPr>
            <w:noProof/>
            <w:webHidden/>
          </w:rPr>
        </w:r>
        <w:r>
          <w:rPr>
            <w:noProof/>
            <w:webHidden/>
          </w:rPr>
          <w:fldChar w:fldCharType="separate"/>
        </w:r>
        <w:r>
          <w:rPr>
            <w:noProof/>
            <w:webHidden/>
          </w:rPr>
          <w:t>1</w:t>
        </w:r>
        <w:r>
          <w:rPr>
            <w:noProof/>
            <w:webHidden/>
          </w:rPr>
          <w:fldChar w:fldCharType="end"/>
        </w:r>
      </w:hyperlink>
    </w:p>
    <w:p w14:paraId="72F90881" w14:textId="77777777" w:rsidR="00A36627" w:rsidRDefault="00A36627">
      <w:pPr>
        <w:pStyle w:val="TOC2"/>
        <w:tabs>
          <w:tab w:val="right" w:leader="dot" w:pos="9062"/>
        </w:tabs>
        <w:rPr>
          <w:noProof/>
        </w:rPr>
      </w:pPr>
      <w:hyperlink w:anchor="_Toc243480153" w:history="1">
        <w:r w:rsidRPr="00472C46">
          <w:rPr>
            <w:rStyle w:val="Hyperlink"/>
            <w:noProof/>
          </w:rPr>
          <w:t>5.4 Data model</w:t>
        </w:r>
        <w:r>
          <w:rPr>
            <w:noProof/>
            <w:webHidden/>
          </w:rPr>
          <w:tab/>
        </w:r>
        <w:r>
          <w:rPr>
            <w:noProof/>
            <w:webHidden/>
          </w:rPr>
          <w:fldChar w:fldCharType="begin"/>
        </w:r>
        <w:r>
          <w:rPr>
            <w:noProof/>
            <w:webHidden/>
          </w:rPr>
          <w:instrText xml:space="preserve"> PAGEREF _Toc243480153 \h </w:instrText>
        </w:r>
        <w:r>
          <w:rPr>
            <w:noProof/>
            <w:webHidden/>
          </w:rPr>
        </w:r>
        <w:r>
          <w:rPr>
            <w:noProof/>
            <w:webHidden/>
          </w:rPr>
          <w:fldChar w:fldCharType="separate"/>
        </w:r>
        <w:r>
          <w:rPr>
            <w:noProof/>
            <w:webHidden/>
          </w:rPr>
          <w:t>1</w:t>
        </w:r>
        <w:r>
          <w:rPr>
            <w:noProof/>
            <w:webHidden/>
          </w:rPr>
          <w:fldChar w:fldCharType="end"/>
        </w:r>
      </w:hyperlink>
    </w:p>
    <w:p w14:paraId="56C8362C" w14:textId="77777777" w:rsidR="00A36627" w:rsidRDefault="00A36627">
      <w:pPr>
        <w:pStyle w:val="TOC2"/>
        <w:tabs>
          <w:tab w:val="right" w:leader="dot" w:pos="9062"/>
        </w:tabs>
        <w:rPr>
          <w:noProof/>
        </w:rPr>
      </w:pPr>
      <w:hyperlink w:anchor="_Toc243480154" w:history="1">
        <w:r w:rsidRPr="00472C46">
          <w:rPr>
            <w:rStyle w:val="Hyperlink"/>
            <w:noProof/>
          </w:rPr>
          <w:t>5.5 Flow of work</w:t>
        </w:r>
        <w:r>
          <w:rPr>
            <w:noProof/>
            <w:webHidden/>
          </w:rPr>
          <w:tab/>
        </w:r>
        <w:r>
          <w:rPr>
            <w:noProof/>
            <w:webHidden/>
          </w:rPr>
          <w:fldChar w:fldCharType="begin"/>
        </w:r>
        <w:r>
          <w:rPr>
            <w:noProof/>
            <w:webHidden/>
          </w:rPr>
          <w:instrText xml:space="preserve"> PAGEREF _Toc243480154 \h </w:instrText>
        </w:r>
        <w:r>
          <w:rPr>
            <w:noProof/>
            <w:webHidden/>
          </w:rPr>
        </w:r>
        <w:r>
          <w:rPr>
            <w:noProof/>
            <w:webHidden/>
          </w:rPr>
          <w:fldChar w:fldCharType="separate"/>
        </w:r>
        <w:r>
          <w:rPr>
            <w:noProof/>
            <w:webHidden/>
          </w:rPr>
          <w:t>1</w:t>
        </w:r>
        <w:r>
          <w:rPr>
            <w:noProof/>
            <w:webHidden/>
          </w:rPr>
          <w:fldChar w:fldCharType="end"/>
        </w:r>
      </w:hyperlink>
    </w:p>
    <w:p w14:paraId="59D312D2" w14:textId="77777777" w:rsidR="00A36627" w:rsidRDefault="00A36627">
      <w:pPr>
        <w:pStyle w:val="TOC2"/>
        <w:tabs>
          <w:tab w:val="right" w:leader="dot" w:pos="9062"/>
        </w:tabs>
        <w:rPr>
          <w:noProof/>
        </w:rPr>
      </w:pPr>
      <w:hyperlink w:anchor="_Toc243480155" w:history="1">
        <w:r w:rsidRPr="00472C46">
          <w:rPr>
            <w:rStyle w:val="Hyperlink"/>
            <w:noProof/>
          </w:rPr>
          <w:t>5.6 Scoring</w:t>
        </w:r>
        <w:r>
          <w:rPr>
            <w:noProof/>
            <w:webHidden/>
          </w:rPr>
          <w:tab/>
        </w:r>
        <w:r>
          <w:rPr>
            <w:noProof/>
            <w:webHidden/>
          </w:rPr>
          <w:fldChar w:fldCharType="begin"/>
        </w:r>
        <w:r>
          <w:rPr>
            <w:noProof/>
            <w:webHidden/>
          </w:rPr>
          <w:instrText xml:space="preserve"> PAGEREF _Toc243480155 \h </w:instrText>
        </w:r>
        <w:r>
          <w:rPr>
            <w:noProof/>
            <w:webHidden/>
          </w:rPr>
        </w:r>
        <w:r>
          <w:rPr>
            <w:noProof/>
            <w:webHidden/>
          </w:rPr>
          <w:fldChar w:fldCharType="separate"/>
        </w:r>
        <w:r>
          <w:rPr>
            <w:noProof/>
            <w:webHidden/>
          </w:rPr>
          <w:t>1</w:t>
        </w:r>
        <w:r>
          <w:rPr>
            <w:noProof/>
            <w:webHidden/>
          </w:rPr>
          <w:fldChar w:fldCharType="end"/>
        </w:r>
      </w:hyperlink>
    </w:p>
    <w:p w14:paraId="1185DE28" w14:textId="77777777" w:rsidR="00A36627" w:rsidRDefault="00A36627">
      <w:pPr>
        <w:pStyle w:val="TOC2"/>
        <w:tabs>
          <w:tab w:val="right" w:leader="dot" w:pos="9062"/>
        </w:tabs>
        <w:rPr>
          <w:noProof/>
        </w:rPr>
      </w:pPr>
      <w:hyperlink w:anchor="_Toc243480156" w:history="1">
        <w:r w:rsidRPr="00472C46">
          <w:rPr>
            <w:rStyle w:val="Hyperlink"/>
            <w:noProof/>
          </w:rPr>
          <w:t>5.7 The AI layer</w:t>
        </w:r>
        <w:r>
          <w:rPr>
            <w:noProof/>
            <w:webHidden/>
          </w:rPr>
          <w:tab/>
        </w:r>
        <w:r>
          <w:rPr>
            <w:noProof/>
            <w:webHidden/>
          </w:rPr>
          <w:fldChar w:fldCharType="begin"/>
        </w:r>
        <w:r>
          <w:rPr>
            <w:noProof/>
            <w:webHidden/>
          </w:rPr>
          <w:instrText xml:space="preserve"> PAGEREF _Toc243480156 \h </w:instrText>
        </w:r>
        <w:r>
          <w:rPr>
            <w:noProof/>
            <w:webHidden/>
          </w:rPr>
        </w:r>
        <w:r>
          <w:rPr>
            <w:noProof/>
            <w:webHidden/>
          </w:rPr>
          <w:fldChar w:fldCharType="separate"/>
        </w:r>
        <w:r>
          <w:rPr>
            <w:noProof/>
            <w:webHidden/>
          </w:rPr>
          <w:t>1</w:t>
        </w:r>
        <w:r>
          <w:rPr>
            <w:noProof/>
            <w:webHidden/>
          </w:rPr>
          <w:fldChar w:fldCharType="end"/>
        </w:r>
      </w:hyperlink>
    </w:p>
    <w:p w14:paraId="57A84C2B" w14:textId="77777777" w:rsidR="00A36627" w:rsidRDefault="00A36627">
      <w:pPr>
        <w:pStyle w:val="TOC2"/>
        <w:tabs>
          <w:tab w:val="right" w:leader="dot" w:pos="9062"/>
        </w:tabs>
        <w:rPr>
          <w:noProof/>
        </w:rPr>
      </w:pPr>
      <w:hyperlink w:anchor="_Toc243480157" w:history="1">
        <w:r w:rsidRPr="00472C46">
          <w:rPr>
            <w:rStyle w:val="Hyperlink"/>
            <w:noProof/>
          </w:rPr>
          <w:t>5.8 The evidence guard</w:t>
        </w:r>
        <w:r>
          <w:rPr>
            <w:noProof/>
            <w:webHidden/>
          </w:rPr>
          <w:tab/>
        </w:r>
        <w:r>
          <w:rPr>
            <w:noProof/>
            <w:webHidden/>
          </w:rPr>
          <w:fldChar w:fldCharType="begin"/>
        </w:r>
        <w:r>
          <w:rPr>
            <w:noProof/>
            <w:webHidden/>
          </w:rPr>
          <w:instrText xml:space="preserve"> PAGEREF _Toc243480157 \h </w:instrText>
        </w:r>
        <w:r>
          <w:rPr>
            <w:noProof/>
            <w:webHidden/>
          </w:rPr>
        </w:r>
        <w:r>
          <w:rPr>
            <w:noProof/>
            <w:webHidden/>
          </w:rPr>
          <w:fldChar w:fldCharType="separate"/>
        </w:r>
        <w:r>
          <w:rPr>
            <w:noProof/>
            <w:webHidden/>
          </w:rPr>
          <w:t>1</w:t>
        </w:r>
        <w:r>
          <w:rPr>
            <w:noProof/>
            <w:webHidden/>
          </w:rPr>
          <w:fldChar w:fldCharType="end"/>
        </w:r>
      </w:hyperlink>
    </w:p>
    <w:p w14:paraId="6E7EEAD4" w14:textId="77777777" w:rsidR="00A36627" w:rsidRDefault="00A36627">
      <w:pPr>
        <w:pStyle w:val="TOC1"/>
        <w:tabs>
          <w:tab w:val="right" w:leader="dot" w:pos="9062"/>
        </w:tabs>
        <w:rPr>
          <w:noProof/>
        </w:rPr>
      </w:pPr>
      <w:hyperlink w:anchor="_Toc243480158" w:history="1">
        <w:r w:rsidRPr="00472C46">
          <w:rPr>
            <w:rStyle w:val="Hyperlink"/>
            <w:noProof/>
          </w:rPr>
          <w:t>6. Implementation</w:t>
        </w:r>
        <w:r>
          <w:rPr>
            <w:noProof/>
            <w:webHidden/>
          </w:rPr>
          <w:tab/>
        </w:r>
        <w:r>
          <w:rPr>
            <w:noProof/>
            <w:webHidden/>
          </w:rPr>
          <w:fldChar w:fldCharType="begin"/>
        </w:r>
        <w:r>
          <w:rPr>
            <w:noProof/>
            <w:webHidden/>
          </w:rPr>
          <w:instrText xml:space="preserve"> PAGEREF _Toc243480158 \h </w:instrText>
        </w:r>
        <w:r>
          <w:rPr>
            <w:noProof/>
            <w:webHidden/>
          </w:rPr>
        </w:r>
        <w:r>
          <w:rPr>
            <w:noProof/>
            <w:webHidden/>
          </w:rPr>
          <w:fldChar w:fldCharType="separate"/>
        </w:r>
        <w:r>
          <w:rPr>
            <w:noProof/>
            <w:webHidden/>
          </w:rPr>
          <w:t>1</w:t>
        </w:r>
        <w:r>
          <w:rPr>
            <w:noProof/>
            <w:webHidden/>
          </w:rPr>
          <w:fldChar w:fldCharType="end"/>
        </w:r>
      </w:hyperlink>
    </w:p>
    <w:p w14:paraId="1603C5B9" w14:textId="77777777" w:rsidR="00A36627" w:rsidRDefault="00A36627">
      <w:pPr>
        <w:pStyle w:val="TOC2"/>
        <w:tabs>
          <w:tab w:val="right" w:leader="dot" w:pos="9062"/>
        </w:tabs>
        <w:rPr>
          <w:noProof/>
        </w:rPr>
      </w:pPr>
      <w:hyperlink w:anchor="_Toc243480159" w:history="1">
        <w:r w:rsidRPr="00472C46">
          <w:rPr>
            <w:rStyle w:val="Hyperlink"/>
            <w:noProof/>
          </w:rPr>
          <w:t>6.1 Module structure</w:t>
        </w:r>
        <w:r>
          <w:rPr>
            <w:noProof/>
            <w:webHidden/>
          </w:rPr>
          <w:tab/>
        </w:r>
        <w:r>
          <w:rPr>
            <w:noProof/>
            <w:webHidden/>
          </w:rPr>
          <w:fldChar w:fldCharType="begin"/>
        </w:r>
        <w:r>
          <w:rPr>
            <w:noProof/>
            <w:webHidden/>
          </w:rPr>
          <w:instrText xml:space="preserve"> PAGEREF _Toc243480159 \h </w:instrText>
        </w:r>
        <w:r>
          <w:rPr>
            <w:noProof/>
            <w:webHidden/>
          </w:rPr>
        </w:r>
        <w:r>
          <w:rPr>
            <w:noProof/>
            <w:webHidden/>
          </w:rPr>
          <w:fldChar w:fldCharType="separate"/>
        </w:r>
        <w:r>
          <w:rPr>
            <w:noProof/>
            <w:webHidden/>
          </w:rPr>
          <w:t>1</w:t>
        </w:r>
        <w:r>
          <w:rPr>
            <w:noProof/>
            <w:webHidden/>
          </w:rPr>
          <w:fldChar w:fldCharType="end"/>
        </w:r>
      </w:hyperlink>
    </w:p>
    <w:p w14:paraId="29C503AE" w14:textId="77777777" w:rsidR="00A36627" w:rsidRDefault="00A36627">
      <w:pPr>
        <w:pStyle w:val="TOC2"/>
        <w:tabs>
          <w:tab w:val="right" w:leader="dot" w:pos="9062"/>
        </w:tabs>
        <w:rPr>
          <w:noProof/>
        </w:rPr>
      </w:pPr>
      <w:hyperlink w:anchor="_Toc243480160" w:history="1">
        <w:r w:rsidRPr="00472C46">
          <w:rPr>
            <w:rStyle w:val="Hyperlink"/>
            <w:noProof/>
          </w:rPr>
          <w:t>6.2 Implementation notes</w:t>
        </w:r>
        <w:r>
          <w:rPr>
            <w:noProof/>
            <w:webHidden/>
          </w:rPr>
          <w:tab/>
        </w:r>
        <w:r>
          <w:rPr>
            <w:noProof/>
            <w:webHidden/>
          </w:rPr>
          <w:fldChar w:fldCharType="begin"/>
        </w:r>
        <w:r>
          <w:rPr>
            <w:noProof/>
            <w:webHidden/>
          </w:rPr>
          <w:instrText xml:space="preserve"> PAGEREF _Toc243480160 \h </w:instrText>
        </w:r>
        <w:r>
          <w:rPr>
            <w:noProof/>
            <w:webHidden/>
          </w:rPr>
        </w:r>
        <w:r>
          <w:rPr>
            <w:noProof/>
            <w:webHidden/>
          </w:rPr>
          <w:fldChar w:fldCharType="separate"/>
        </w:r>
        <w:r>
          <w:rPr>
            <w:noProof/>
            <w:webHidden/>
          </w:rPr>
          <w:t>1</w:t>
        </w:r>
        <w:r>
          <w:rPr>
            <w:noProof/>
            <w:webHidden/>
          </w:rPr>
          <w:fldChar w:fldCharType="end"/>
        </w:r>
      </w:hyperlink>
    </w:p>
    <w:p w14:paraId="062AE9E7" w14:textId="77777777" w:rsidR="00A36627" w:rsidRDefault="00A36627">
      <w:pPr>
        <w:pStyle w:val="TOC1"/>
        <w:tabs>
          <w:tab w:val="right" w:leader="dot" w:pos="9062"/>
        </w:tabs>
        <w:rPr>
          <w:noProof/>
        </w:rPr>
      </w:pPr>
      <w:hyperlink w:anchor="_Toc243480161" w:history="1">
        <w:r w:rsidRPr="00472C46">
          <w:rPr>
            <w:rStyle w:val="Hyperlink"/>
            <w:noProof/>
          </w:rPr>
          <w:t>7. Testing</w:t>
        </w:r>
        <w:r>
          <w:rPr>
            <w:noProof/>
            <w:webHidden/>
          </w:rPr>
          <w:tab/>
        </w:r>
        <w:r>
          <w:rPr>
            <w:noProof/>
            <w:webHidden/>
          </w:rPr>
          <w:fldChar w:fldCharType="begin"/>
        </w:r>
        <w:r>
          <w:rPr>
            <w:noProof/>
            <w:webHidden/>
          </w:rPr>
          <w:instrText xml:space="preserve"> PAGEREF _Toc243480161 \h </w:instrText>
        </w:r>
        <w:r>
          <w:rPr>
            <w:noProof/>
            <w:webHidden/>
          </w:rPr>
        </w:r>
        <w:r>
          <w:rPr>
            <w:noProof/>
            <w:webHidden/>
          </w:rPr>
          <w:fldChar w:fldCharType="separate"/>
        </w:r>
        <w:r>
          <w:rPr>
            <w:noProof/>
            <w:webHidden/>
          </w:rPr>
          <w:t>1</w:t>
        </w:r>
        <w:r>
          <w:rPr>
            <w:noProof/>
            <w:webHidden/>
          </w:rPr>
          <w:fldChar w:fldCharType="end"/>
        </w:r>
      </w:hyperlink>
    </w:p>
    <w:p w14:paraId="375C0588" w14:textId="77777777" w:rsidR="00A36627" w:rsidRDefault="00A36627">
      <w:pPr>
        <w:pStyle w:val="TOC2"/>
        <w:tabs>
          <w:tab w:val="right" w:leader="dot" w:pos="9062"/>
        </w:tabs>
        <w:rPr>
          <w:noProof/>
        </w:rPr>
      </w:pPr>
      <w:hyperlink w:anchor="_Toc243480162" w:history="1">
        <w:r w:rsidRPr="00472C46">
          <w:rPr>
            <w:rStyle w:val="Hyperlink"/>
            <w:noProof/>
          </w:rPr>
          <w:t>7.1 Automated tests</w:t>
        </w:r>
        <w:r>
          <w:rPr>
            <w:noProof/>
            <w:webHidden/>
          </w:rPr>
          <w:tab/>
        </w:r>
        <w:r>
          <w:rPr>
            <w:noProof/>
            <w:webHidden/>
          </w:rPr>
          <w:fldChar w:fldCharType="begin"/>
        </w:r>
        <w:r>
          <w:rPr>
            <w:noProof/>
            <w:webHidden/>
          </w:rPr>
          <w:instrText xml:space="preserve"> PAGEREF _Toc243480162 \h </w:instrText>
        </w:r>
        <w:r>
          <w:rPr>
            <w:noProof/>
            <w:webHidden/>
          </w:rPr>
        </w:r>
        <w:r>
          <w:rPr>
            <w:noProof/>
            <w:webHidden/>
          </w:rPr>
          <w:fldChar w:fldCharType="separate"/>
        </w:r>
        <w:r>
          <w:rPr>
            <w:noProof/>
            <w:webHidden/>
          </w:rPr>
          <w:t>1</w:t>
        </w:r>
        <w:r>
          <w:rPr>
            <w:noProof/>
            <w:webHidden/>
          </w:rPr>
          <w:fldChar w:fldCharType="end"/>
        </w:r>
      </w:hyperlink>
    </w:p>
    <w:p w14:paraId="604CF83D" w14:textId="77777777" w:rsidR="00A36627" w:rsidRDefault="00A36627">
      <w:pPr>
        <w:pStyle w:val="TOC2"/>
        <w:tabs>
          <w:tab w:val="right" w:leader="dot" w:pos="9062"/>
        </w:tabs>
        <w:rPr>
          <w:noProof/>
        </w:rPr>
      </w:pPr>
      <w:hyperlink w:anchor="_Toc243480163" w:history="1">
        <w:r w:rsidRPr="00472C46">
          <w:rPr>
            <w:rStyle w:val="Hyperlink"/>
            <w:noProof/>
          </w:rPr>
          <w:t>7.2 Tests that protect the design</w:t>
        </w:r>
        <w:r>
          <w:rPr>
            <w:noProof/>
            <w:webHidden/>
          </w:rPr>
          <w:tab/>
        </w:r>
        <w:r>
          <w:rPr>
            <w:noProof/>
            <w:webHidden/>
          </w:rPr>
          <w:fldChar w:fldCharType="begin"/>
        </w:r>
        <w:r>
          <w:rPr>
            <w:noProof/>
            <w:webHidden/>
          </w:rPr>
          <w:instrText xml:space="preserve"> PAGEREF _Toc243480163 \h </w:instrText>
        </w:r>
        <w:r>
          <w:rPr>
            <w:noProof/>
            <w:webHidden/>
          </w:rPr>
        </w:r>
        <w:r>
          <w:rPr>
            <w:noProof/>
            <w:webHidden/>
          </w:rPr>
          <w:fldChar w:fldCharType="separate"/>
        </w:r>
        <w:r>
          <w:rPr>
            <w:noProof/>
            <w:webHidden/>
          </w:rPr>
          <w:t>1</w:t>
        </w:r>
        <w:r>
          <w:rPr>
            <w:noProof/>
            <w:webHidden/>
          </w:rPr>
          <w:fldChar w:fldCharType="end"/>
        </w:r>
      </w:hyperlink>
    </w:p>
    <w:p w14:paraId="03DC2118" w14:textId="77777777" w:rsidR="00A36627" w:rsidRDefault="00A36627">
      <w:pPr>
        <w:pStyle w:val="TOC2"/>
        <w:tabs>
          <w:tab w:val="right" w:leader="dot" w:pos="9062"/>
        </w:tabs>
        <w:rPr>
          <w:noProof/>
        </w:rPr>
      </w:pPr>
      <w:hyperlink w:anchor="_Toc243480164" w:history="1">
        <w:r w:rsidRPr="00472C46">
          <w:rPr>
            <w:rStyle w:val="Hyperlink"/>
            <w:noProof/>
          </w:rPr>
          <w:t>7.3 Defects found and corrected</w:t>
        </w:r>
        <w:r>
          <w:rPr>
            <w:noProof/>
            <w:webHidden/>
          </w:rPr>
          <w:tab/>
        </w:r>
        <w:r>
          <w:rPr>
            <w:noProof/>
            <w:webHidden/>
          </w:rPr>
          <w:fldChar w:fldCharType="begin"/>
        </w:r>
        <w:r>
          <w:rPr>
            <w:noProof/>
            <w:webHidden/>
          </w:rPr>
          <w:instrText xml:space="preserve"> PAGEREF _Toc243480164 \h </w:instrText>
        </w:r>
        <w:r>
          <w:rPr>
            <w:noProof/>
            <w:webHidden/>
          </w:rPr>
        </w:r>
        <w:r>
          <w:rPr>
            <w:noProof/>
            <w:webHidden/>
          </w:rPr>
          <w:fldChar w:fldCharType="separate"/>
        </w:r>
        <w:r>
          <w:rPr>
            <w:noProof/>
            <w:webHidden/>
          </w:rPr>
          <w:t>1</w:t>
        </w:r>
        <w:r>
          <w:rPr>
            <w:noProof/>
            <w:webHidden/>
          </w:rPr>
          <w:fldChar w:fldCharType="end"/>
        </w:r>
      </w:hyperlink>
    </w:p>
    <w:p w14:paraId="2EEE3C88" w14:textId="77777777" w:rsidR="00A36627" w:rsidRDefault="00A36627">
      <w:pPr>
        <w:pStyle w:val="TOC1"/>
        <w:tabs>
          <w:tab w:val="right" w:leader="dot" w:pos="9062"/>
        </w:tabs>
        <w:rPr>
          <w:noProof/>
        </w:rPr>
      </w:pPr>
      <w:hyperlink w:anchor="_Toc243480165" w:history="1">
        <w:r w:rsidRPr="00472C46">
          <w:rPr>
            <w:rStyle w:val="Hyperlink"/>
            <w:noProof/>
          </w:rPr>
          <w:t>8. Results</w:t>
        </w:r>
        <w:r>
          <w:rPr>
            <w:noProof/>
            <w:webHidden/>
          </w:rPr>
          <w:tab/>
        </w:r>
        <w:r>
          <w:rPr>
            <w:noProof/>
            <w:webHidden/>
          </w:rPr>
          <w:fldChar w:fldCharType="begin"/>
        </w:r>
        <w:r>
          <w:rPr>
            <w:noProof/>
            <w:webHidden/>
          </w:rPr>
          <w:instrText xml:space="preserve"> PAGEREF _Toc243480165 \h </w:instrText>
        </w:r>
        <w:r>
          <w:rPr>
            <w:noProof/>
            <w:webHidden/>
          </w:rPr>
        </w:r>
        <w:r>
          <w:rPr>
            <w:noProof/>
            <w:webHidden/>
          </w:rPr>
          <w:fldChar w:fldCharType="separate"/>
        </w:r>
        <w:r>
          <w:rPr>
            <w:noProof/>
            <w:webHidden/>
          </w:rPr>
          <w:t>1</w:t>
        </w:r>
        <w:r>
          <w:rPr>
            <w:noProof/>
            <w:webHidden/>
          </w:rPr>
          <w:fldChar w:fldCharType="end"/>
        </w:r>
      </w:hyperlink>
    </w:p>
    <w:p w14:paraId="04950AB2" w14:textId="77777777" w:rsidR="00A36627" w:rsidRDefault="00A36627">
      <w:pPr>
        <w:pStyle w:val="TOC2"/>
        <w:tabs>
          <w:tab w:val="right" w:leader="dot" w:pos="9062"/>
        </w:tabs>
        <w:rPr>
          <w:noProof/>
        </w:rPr>
      </w:pPr>
      <w:hyperlink w:anchor="_Toc243480166" w:history="1">
        <w:r w:rsidRPr="00472C46">
          <w:rPr>
            <w:rStyle w:val="Hyperlink"/>
            <w:noProof/>
          </w:rPr>
          <w:t>8.1 Output screens</w:t>
        </w:r>
        <w:r>
          <w:rPr>
            <w:noProof/>
            <w:webHidden/>
          </w:rPr>
          <w:tab/>
        </w:r>
        <w:r>
          <w:rPr>
            <w:noProof/>
            <w:webHidden/>
          </w:rPr>
          <w:fldChar w:fldCharType="begin"/>
        </w:r>
        <w:r>
          <w:rPr>
            <w:noProof/>
            <w:webHidden/>
          </w:rPr>
          <w:instrText xml:space="preserve"> PAGEREF _Toc243480166 \h </w:instrText>
        </w:r>
        <w:r>
          <w:rPr>
            <w:noProof/>
            <w:webHidden/>
          </w:rPr>
        </w:r>
        <w:r>
          <w:rPr>
            <w:noProof/>
            <w:webHidden/>
          </w:rPr>
          <w:fldChar w:fldCharType="separate"/>
        </w:r>
        <w:r>
          <w:rPr>
            <w:noProof/>
            <w:webHidden/>
          </w:rPr>
          <w:t>1</w:t>
        </w:r>
        <w:r>
          <w:rPr>
            <w:noProof/>
            <w:webHidden/>
          </w:rPr>
          <w:fldChar w:fldCharType="end"/>
        </w:r>
      </w:hyperlink>
    </w:p>
    <w:p w14:paraId="64C8079C" w14:textId="77777777" w:rsidR="00A36627" w:rsidRDefault="00A36627">
      <w:pPr>
        <w:pStyle w:val="TOC2"/>
        <w:tabs>
          <w:tab w:val="right" w:leader="dot" w:pos="9062"/>
        </w:tabs>
        <w:rPr>
          <w:noProof/>
        </w:rPr>
      </w:pPr>
      <w:hyperlink w:anchor="_Toc243480167" w:history="1">
        <w:r w:rsidRPr="00472C46">
          <w:rPr>
            <w:rStyle w:val="Hyperlink"/>
            <w:noProof/>
          </w:rPr>
          <w:t>8.2 A result not obtained</w:t>
        </w:r>
        <w:r>
          <w:rPr>
            <w:noProof/>
            <w:webHidden/>
          </w:rPr>
          <w:tab/>
        </w:r>
        <w:r>
          <w:rPr>
            <w:noProof/>
            <w:webHidden/>
          </w:rPr>
          <w:fldChar w:fldCharType="begin"/>
        </w:r>
        <w:r>
          <w:rPr>
            <w:noProof/>
            <w:webHidden/>
          </w:rPr>
          <w:instrText xml:space="preserve"> PAGEREF _Toc243480167 \h </w:instrText>
        </w:r>
        <w:r>
          <w:rPr>
            <w:noProof/>
            <w:webHidden/>
          </w:rPr>
        </w:r>
        <w:r>
          <w:rPr>
            <w:noProof/>
            <w:webHidden/>
          </w:rPr>
          <w:fldChar w:fldCharType="separate"/>
        </w:r>
        <w:r>
          <w:rPr>
            <w:noProof/>
            <w:webHidden/>
          </w:rPr>
          <w:t>1</w:t>
        </w:r>
        <w:r>
          <w:rPr>
            <w:noProof/>
            <w:webHidden/>
          </w:rPr>
          <w:fldChar w:fldCharType="end"/>
        </w:r>
      </w:hyperlink>
    </w:p>
    <w:p w14:paraId="68D8C74F" w14:textId="77777777" w:rsidR="00A36627" w:rsidRDefault="00A36627">
      <w:pPr>
        <w:pStyle w:val="TOC1"/>
        <w:tabs>
          <w:tab w:val="right" w:leader="dot" w:pos="9062"/>
        </w:tabs>
        <w:rPr>
          <w:noProof/>
        </w:rPr>
      </w:pPr>
      <w:hyperlink w:anchor="_Toc243480168" w:history="1">
        <w:r w:rsidRPr="00472C46">
          <w:rPr>
            <w:rStyle w:val="Hyperlink"/>
            <w:noProof/>
          </w:rPr>
          <w:t>9. Conclusion and Future Scope</w:t>
        </w:r>
        <w:r>
          <w:rPr>
            <w:noProof/>
            <w:webHidden/>
          </w:rPr>
          <w:tab/>
        </w:r>
        <w:r>
          <w:rPr>
            <w:noProof/>
            <w:webHidden/>
          </w:rPr>
          <w:fldChar w:fldCharType="begin"/>
        </w:r>
        <w:r>
          <w:rPr>
            <w:noProof/>
            <w:webHidden/>
          </w:rPr>
          <w:instrText xml:space="preserve"> PAGEREF _Toc243480168 \h </w:instrText>
        </w:r>
        <w:r>
          <w:rPr>
            <w:noProof/>
            <w:webHidden/>
          </w:rPr>
        </w:r>
        <w:r>
          <w:rPr>
            <w:noProof/>
            <w:webHidden/>
          </w:rPr>
          <w:fldChar w:fldCharType="separate"/>
        </w:r>
        <w:r>
          <w:rPr>
            <w:noProof/>
            <w:webHidden/>
          </w:rPr>
          <w:t>1</w:t>
        </w:r>
        <w:r>
          <w:rPr>
            <w:noProof/>
            <w:webHidden/>
          </w:rPr>
          <w:fldChar w:fldCharType="end"/>
        </w:r>
      </w:hyperlink>
    </w:p>
    <w:p w14:paraId="5F630128" w14:textId="77777777" w:rsidR="00A36627" w:rsidRDefault="00A36627">
      <w:pPr>
        <w:pStyle w:val="TOC2"/>
        <w:tabs>
          <w:tab w:val="right" w:leader="dot" w:pos="9062"/>
        </w:tabs>
        <w:rPr>
          <w:noProof/>
        </w:rPr>
      </w:pPr>
      <w:hyperlink w:anchor="_Toc243480169" w:history="1">
        <w:r w:rsidRPr="00472C46">
          <w:rPr>
            <w:rStyle w:val="Hyperlink"/>
            <w:noProof/>
          </w:rPr>
          <w:t>9.1 Conclusion</w:t>
        </w:r>
        <w:r>
          <w:rPr>
            <w:noProof/>
            <w:webHidden/>
          </w:rPr>
          <w:tab/>
        </w:r>
        <w:r>
          <w:rPr>
            <w:noProof/>
            <w:webHidden/>
          </w:rPr>
          <w:fldChar w:fldCharType="begin"/>
        </w:r>
        <w:r>
          <w:rPr>
            <w:noProof/>
            <w:webHidden/>
          </w:rPr>
          <w:instrText xml:space="preserve"> PAGEREF _Toc243480169 \h </w:instrText>
        </w:r>
        <w:r>
          <w:rPr>
            <w:noProof/>
            <w:webHidden/>
          </w:rPr>
        </w:r>
        <w:r>
          <w:rPr>
            <w:noProof/>
            <w:webHidden/>
          </w:rPr>
          <w:fldChar w:fldCharType="separate"/>
        </w:r>
        <w:r>
          <w:rPr>
            <w:noProof/>
            <w:webHidden/>
          </w:rPr>
          <w:t>1</w:t>
        </w:r>
        <w:r>
          <w:rPr>
            <w:noProof/>
            <w:webHidden/>
          </w:rPr>
          <w:fldChar w:fldCharType="end"/>
        </w:r>
      </w:hyperlink>
    </w:p>
    <w:p w14:paraId="7430451A" w14:textId="77777777" w:rsidR="00A36627" w:rsidRDefault="00A36627">
      <w:pPr>
        <w:pStyle w:val="TOC2"/>
        <w:tabs>
          <w:tab w:val="right" w:leader="dot" w:pos="9062"/>
        </w:tabs>
        <w:rPr>
          <w:noProof/>
        </w:rPr>
      </w:pPr>
      <w:hyperlink w:anchor="_Toc243480170" w:history="1">
        <w:r w:rsidRPr="00472C46">
          <w:rPr>
            <w:rStyle w:val="Hyperlink"/>
            <w:noProof/>
          </w:rPr>
          <w:t>9.2 Limitations</w:t>
        </w:r>
        <w:r>
          <w:rPr>
            <w:noProof/>
            <w:webHidden/>
          </w:rPr>
          <w:tab/>
        </w:r>
        <w:r>
          <w:rPr>
            <w:noProof/>
            <w:webHidden/>
          </w:rPr>
          <w:fldChar w:fldCharType="begin"/>
        </w:r>
        <w:r>
          <w:rPr>
            <w:noProof/>
            <w:webHidden/>
          </w:rPr>
          <w:instrText xml:space="preserve"> PAGEREF _Toc243480170 \h </w:instrText>
        </w:r>
        <w:r>
          <w:rPr>
            <w:noProof/>
            <w:webHidden/>
          </w:rPr>
        </w:r>
        <w:r>
          <w:rPr>
            <w:noProof/>
            <w:webHidden/>
          </w:rPr>
          <w:fldChar w:fldCharType="separate"/>
        </w:r>
        <w:r>
          <w:rPr>
            <w:noProof/>
            <w:webHidden/>
          </w:rPr>
          <w:t>1</w:t>
        </w:r>
        <w:r>
          <w:rPr>
            <w:noProof/>
            <w:webHidden/>
          </w:rPr>
          <w:fldChar w:fldCharType="end"/>
        </w:r>
      </w:hyperlink>
    </w:p>
    <w:p w14:paraId="7AD7F406" w14:textId="77777777" w:rsidR="00A36627" w:rsidRDefault="00A36627">
      <w:pPr>
        <w:pStyle w:val="TOC2"/>
        <w:tabs>
          <w:tab w:val="right" w:leader="dot" w:pos="9062"/>
        </w:tabs>
        <w:rPr>
          <w:noProof/>
        </w:rPr>
      </w:pPr>
      <w:hyperlink w:anchor="_Toc243480171" w:history="1">
        <w:r w:rsidRPr="00472C46">
          <w:rPr>
            <w:rStyle w:val="Hyperlink"/>
            <w:noProof/>
          </w:rPr>
          <w:t>9.3 Future scope</w:t>
        </w:r>
        <w:r>
          <w:rPr>
            <w:noProof/>
            <w:webHidden/>
          </w:rPr>
          <w:tab/>
        </w:r>
        <w:r>
          <w:rPr>
            <w:noProof/>
            <w:webHidden/>
          </w:rPr>
          <w:fldChar w:fldCharType="begin"/>
        </w:r>
        <w:r>
          <w:rPr>
            <w:noProof/>
            <w:webHidden/>
          </w:rPr>
          <w:instrText xml:space="preserve"> PAGEREF _Toc243480171 \h </w:instrText>
        </w:r>
        <w:r>
          <w:rPr>
            <w:noProof/>
            <w:webHidden/>
          </w:rPr>
        </w:r>
        <w:r>
          <w:rPr>
            <w:noProof/>
            <w:webHidden/>
          </w:rPr>
          <w:fldChar w:fldCharType="separate"/>
        </w:r>
        <w:r>
          <w:rPr>
            <w:noProof/>
            <w:webHidden/>
          </w:rPr>
          <w:t>1</w:t>
        </w:r>
        <w:r>
          <w:rPr>
            <w:noProof/>
            <w:webHidden/>
          </w:rPr>
          <w:fldChar w:fldCharType="end"/>
        </w:r>
      </w:hyperlink>
    </w:p>
    <w:p w14:paraId="49B97481" w14:textId="77777777" w:rsidR="00A36627" w:rsidRDefault="00A36627">
      <w:pPr>
        <w:pStyle w:val="TOC1"/>
        <w:tabs>
          <w:tab w:val="right" w:leader="dot" w:pos="9062"/>
        </w:tabs>
        <w:rPr>
          <w:noProof/>
        </w:rPr>
      </w:pPr>
      <w:hyperlink w:anchor="_Toc243480172" w:history="1">
        <w:r w:rsidRPr="00472C46">
          <w:rPr>
            <w:rStyle w:val="Hyperlink"/>
            <w:noProof/>
          </w:rPr>
          <w:t>10. References</w:t>
        </w:r>
        <w:r>
          <w:rPr>
            <w:noProof/>
            <w:webHidden/>
          </w:rPr>
          <w:tab/>
        </w:r>
        <w:r>
          <w:rPr>
            <w:noProof/>
            <w:webHidden/>
          </w:rPr>
          <w:fldChar w:fldCharType="begin"/>
        </w:r>
        <w:r>
          <w:rPr>
            <w:noProof/>
            <w:webHidden/>
          </w:rPr>
          <w:instrText xml:space="preserve"> PAGEREF _Toc243480172 \h </w:instrText>
        </w:r>
        <w:r>
          <w:rPr>
            <w:noProof/>
            <w:webHidden/>
          </w:rPr>
        </w:r>
        <w:r>
          <w:rPr>
            <w:noProof/>
            <w:webHidden/>
          </w:rPr>
          <w:fldChar w:fldCharType="separate"/>
        </w:r>
        <w:r>
          <w:rPr>
            <w:noProof/>
            <w:webHidden/>
          </w:rPr>
          <w:t>1</w:t>
        </w:r>
        <w:r>
          <w:rPr>
            <w:noProof/>
            <w:webHidden/>
          </w:rPr>
          <w:fldChar w:fldCharType="end"/>
        </w:r>
      </w:hyperlink>
    </w:p>
    <w:p w14:paraId="6AB7491C" w14:textId="77777777" w:rsidR="000F2B84" w:rsidRDefault="00000000">
      <w:r>
        <w:fldChar w:fldCharType="end"/>
      </w:r>
    </w:p>
    <w:p w14:paraId="147CA59F" w14:textId="77777777" w:rsidR="000F2B84" w:rsidRDefault="00000000">
      <w:r>
        <w:br w:type="page"/>
      </w:r>
    </w:p>
    <w:p w14:paraId="0CEA6E33" w14:textId="77777777" w:rsidR="000F2B84" w:rsidRDefault="00000000">
      <w:pPr>
        <w:pStyle w:val="Heading1"/>
        <w:spacing w:before="280" w:after="120"/>
      </w:pPr>
      <w:bookmarkStart w:id="0" w:name="_Toc243480132"/>
      <w:r>
        <w:rPr>
          <w:rFonts w:ascii="Times New Roman" w:hAnsi="Times New Roman"/>
        </w:rPr>
        <w:lastRenderedPageBreak/>
        <w:t>1. Introduction</w:t>
      </w:r>
      <w:bookmarkEnd w:id="0"/>
    </w:p>
    <w:p w14:paraId="18925F2A" w14:textId="77777777" w:rsidR="000F2B84" w:rsidRDefault="00000000">
      <w:pPr>
        <w:pStyle w:val="Heading2"/>
        <w:spacing w:after="120"/>
      </w:pPr>
      <w:bookmarkStart w:id="1" w:name="_Toc243480133"/>
      <w:r>
        <w:rPr>
          <w:rFonts w:ascii="Times New Roman" w:hAnsi="Times New Roman"/>
        </w:rPr>
        <w:t>1.1 Background</w:t>
      </w:r>
      <w:bookmarkEnd w:id="1"/>
    </w:p>
    <w:p w14:paraId="4259906B" w14:textId="77777777" w:rsidR="000F2B84" w:rsidRDefault="00000000">
      <w: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14:paraId="010641A0" w14:textId="77777777" w:rsidR="000F2B84" w:rsidRDefault="00000000">
      <w:r>
        <w:t>This project asks a narrow question. If the rubric already exists, what changes when the student can read it before they submit, and when every mark carries the line of text that justified it?</w:t>
      </w:r>
    </w:p>
    <w:p w14:paraId="6810480D" w14:textId="77777777" w:rsidR="000F2B84" w:rsidRDefault="00000000">
      <w:pPr>
        <w:pStyle w:val="Heading2"/>
        <w:spacing w:after="120"/>
      </w:pPr>
      <w:bookmarkStart w:id="2" w:name="_Toc243480134"/>
      <w:r>
        <w:rPr>
          <w:rFonts w:ascii="Times New Roman" w:hAnsi="Times New Roman"/>
        </w:rPr>
        <w:t>1.2 Objectives</w:t>
      </w:r>
      <w:bookmarkEnd w:id="2"/>
    </w:p>
    <w:p w14:paraId="53A90C04" w14:textId="77777777" w:rsidR="000F2B84" w:rsidRDefault="00000000">
      <w:pPr>
        <w:pStyle w:val="ListNumber"/>
        <w:ind w:left="720"/>
      </w:pPr>
      <w:r>
        <w:t>Let a faculty member write a rubric for each review, check that its weights total 100, and publish it so that it cannot be edited afterwards.</w:t>
      </w:r>
    </w:p>
    <w:p w14:paraId="173ECCF9" w14:textId="77777777" w:rsidR="000F2B84" w:rsidRDefault="00000000">
      <w:pPr>
        <w:pStyle w:val="ListNumber"/>
        <w:ind w:left="720"/>
      </w:pPr>
      <w:r>
        <w:t>Show the published rubric to the student before submission opens.</w:t>
      </w:r>
    </w:p>
    <w:p w14:paraId="5F4A25ED" w14:textId="77777777" w:rsidR="000F2B84" w:rsidRDefault="00000000">
      <w:pPr>
        <w:pStyle w:val="ListNumber"/>
        <w:ind w:left="720"/>
      </w:pPr>
      <w:r>
        <w:t>Accept versioned submissions and read their text at the time of upload.</w:t>
      </w:r>
    </w:p>
    <w:p w14:paraId="3A9DDB27" w14:textId="77777777" w:rsidR="000F2B84" w:rsidRDefault="00000000">
      <w:pPr>
        <w:pStyle w:val="ListNumber"/>
        <w:ind w:left="720"/>
      </w:pPr>
      <w:r>
        <w:t>Produce a suggested score for each rubric point, quoting the student's own document as evidence, and reject any quotation that is not really there.</w:t>
      </w:r>
    </w:p>
    <w:p w14:paraId="54ED29C7" w14:textId="77777777" w:rsidR="000F2B84" w:rsidRDefault="00000000">
      <w:pPr>
        <w:pStyle w:val="ListNumber"/>
        <w:ind w:left="720"/>
      </w:pPr>
      <w:r>
        <w:t>Apply late-submission and absence rules by calculation rather than by judgement.</w:t>
      </w:r>
    </w:p>
    <w:p w14:paraId="2968A37E" w14:textId="77777777" w:rsidR="000F2B84" w:rsidRDefault="00000000">
      <w:pPr>
        <w:pStyle w:val="ListNumber"/>
        <w:ind w:left="720"/>
      </w:pPr>
      <w:r>
        <w:t>Require an explicit, named faculty approval before any mark is final.</w:t>
      </w:r>
    </w:p>
    <w:p w14:paraId="2E54D757" w14:textId="77777777" w:rsidR="000F2B84" w:rsidRDefault="00000000">
      <w:pPr>
        <w:pStyle w:val="ListNumber"/>
        <w:ind w:left="720"/>
      </w:pPr>
      <w:r>
        <w:t>Export approved marks to Excel with the numbers shown on screen.</w:t>
      </w:r>
    </w:p>
    <w:p w14:paraId="07D5F1C9" w14:textId="77777777" w:rsidR="000F2B84" w:rsidRDefault="00000000">
      <w:pPr>
        <w:pStyle w:val="ListNumber"/>
        <w:ind w:left="720"/>
      </w:pPr>
      <w:r>
        <w:t>Answer student questions from the published rubric alone, and pass on anything it cannot answer.</w:t>
      </w:r>
    </w:p>
    <w:p w14:paraId="35A962F1" w14:textId="77777777" w:rsidR="000F2B84" w:rsidRDefault="00000000">
      <w:pPr>
        <w:pStyle w:val="ListNumber"/>
        <w:ind w:left="720"/>
      </w:pPr>
      <w:r>
        <w:t>Allow project groups only where a faculty member has granted them, and allow a member of a granted group to be marked apart from it with a recorded reason.</w:t>
      </w:r>
    </w:p>
    <w:p w14:paraId="3E4596DC" w14:textId="77777777" w:rsidR="000F2B84" w:rsidRDefault="00000000">
      <w:pPr>
        <w:pStyle w:val="Heading2"/>
        <w:spacing w:after="120"/>
      </w:pPr>
      <w:bookmarkStart w:id="3" w:name="_Toc243480135"/>
      <w:r>
        <w:rPr>
          <w:rFonts w:ascii="Times New Roman" w:hAnsi="Times New Roman"/>
        </w:rPr>
        <w:t>1.3 Organisation of the report</w:t>
      </w:r>
      <w:bookmarkEnd w:id="3"/>
    </w:p>
    <w:p w14:paraId="0EB95190" w14:textId="77777777" w:rsidR="000F2B84" w:rsidRDefault="00000000">
      <w: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14:paraId="767ABA68" w14:textId="77777777" w:rsidR="000F2B84" w:rsidRDefault="00000000">
      <w:r>
        <w:lastRenderedPageBreak/>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14:paraId="5D4E115B" w14:textId="77777777" w:rsidR="000F2B84" w:rsidRDefault="00000000">
      <w:pPr>
        <w:pStyle w:val="Heading1"/>
        <w:spacing w:before="280" w:after="120"/>
      </w:pPr>
      <w:bookmarkStart w:id="4" w:name="_Toc243480136"/>
      <w:r>
        <w:rPr>
          <w:rFonts w:ascii="Times New Roman" w:hAnsi="Times New Roman"/>
        </w:rPr>
        <w:t>2. Problem Statement and Existing System</w:t>
      </w:r>
      <w:bookmarkEnd w:id="4"/>
    </w:p>
    <w:p w14:paraId="16FCA75A" w14:textId="77777777" w:rsidR="000F2B84" w:rsidRDefault="00000000">
      <w:pPr>
        <w:pStyle w:val="Heading2"/>
        <w:spacing w:after="120"/>
      </w:pPr>
      <w:bookmarkStart w:id="5" w:name="_Toc243480137"/>
      <w:r>
        <w:rPr>
          <w:rFonts w:ascii="Times New Roman" w:hAnsi="Times New Roman"/>
        </w:rPr>
        <w:t>2.1 Working of the existing system</w:t>
      </w:r>
      <w:bookmarkEnd w:id="5"/>
    </w:p>
    <w:p w14:paraId="75ACF29F" w14:textId="77777777" w:rsidR="000F2B84" w:rsidRDefault="00000000">
      <w: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14:paraId="06E4B02E" w14:textId="77777777" w:rsidR="000F2B84" w:rsidRDefault="00000000">
      <w:r>
        <w:t>This works, and it has worked for years. Its weaknesses are not failures of effort but consequences of everything depending on one person holding the whole rubric in mind at once, with nothing written down afterwards.</w:t>
      </w:r>
    </w:p>
    <w:p w14:paraId="0E479647" w14:textId="77777777" w:rsidR="000F2B84" w:rsidRDefault="00000000">
      <w:r>
        <w:t>Its difficulties are:</w:t>
      </w:r>
    </w:p>
    <w:p w14:paraId="6B5CD2CB" w14:textId="77777777" w:rsidR="000F2B84" w:rsidRDefault="00000000">
      <w:pPr>
        <w:pStyle w:val="ListBullet"/>
        <w:ind w:left="720"/>
      </w:pPr>
      <w:r>
        <w:t>The student cannot see the rubric before submitting, so they cannot aim at it.</w:t>
      </w:r>
    </w:p>
    <w:p w14:paraId="630FAE01" w14:textId="77777777" w:rsidR="000F2B84" w:rsidRDefault="00000000">
      <w:pPr>
        <w:pStyle w:val="ListBullet"/>
        <w:ind w:left="720"/>
      </w:pPr>
      <w:r>
        <w:t>Only the mark survives the review. The reasons behind it do not.</w:t>
      </w:r>
    </w:p>
    <w:p w14:paraId="6B934ABB" w14:textId="77777777" w:rsidR="000F2B84" w:rsidRDefault="00000000">
      <w:pPr>
        <w:pStyle w:val="ListBullet"/>
        <w:ind w:left="720"/>
      </w:pPr>
      <w:r>
        <w:t>Two reviewers, or one reviewer on two different days, may score similar work differently, and there is no record against which to check.</w:t>
      </w:r>
    </w:p>
    <w:p w14:paraId="0CA6D721" w14:textId="77777777" w:rsidR="000F2B84" w:rsidRDefault="00000000">
      <w:pPr>
        <w:pStyle w:val="ListBullet"/>
        <w:ind w:left="720"/>
      </w:pPr>
      <w:r>
        <w:t>A student four days late and a student who never submitted are usually both recorded as zero, although they are administratively different.</w:t>
      </w:r>
    </w:p>
    <w:p w14:paraId="7797D5BE" w14:textId="77777777" w:rsidR="000F2B84" w:rsidRDefault="00000000">
      <w:pPr>
        <w:pStyle w:val="ListBullet"/>
        <w:ind w:left="720"/>
      </w:pPr>
      <w:r>
        <w:t>Spoken feedback is forgotten, leaving the student nothing written to improve from.</w:t>
      </w:r>
    </w:p>
    <w:p w14:paraId="16EFC22D" w14:textId="77777777" w:rsidR="000F2B84" w:rsidRDefault="00000000">
      <w:pPr>
        <w:pStyle w:val="ListBullet"/>
        <w:ind w:left="720"/>
      </w:pPr>
      <w:r>
        <w:t>Marks are copied by hand into a spreadsheet, where a typing error is easy to make and hard to notice.</w:t>
      </w:r>
    </w:p>
    <w:p w14:paraId="06F8FE69" w14:textId="77777777" w:rsidR="000F2B84" w:rsidRDefault="00000000">
      <w:pPr>
        <w:pStyle w:val="Heading2"/>
        <w:spacing w:after="120"/>
      </w:pPr>
      <w:bookmarkStart w:id="6" w:name="_Toc243480138"/>
      <w:r>
        <w:rPr>
          <w:rFonts w:ascii="Times New Roman" w:hAnsi="Times New Roman"/>
        </w:rPr>
        <w:t>2.2 Need for the new system</w:t>
      </w:r>
      <w:bookmarkEnd w:id="6"/>
    </w:p>
    <w:p w14:paraId="1944AF41" w14:textId="77777777" w:rsidR="000F2B84" w:rsidRDefault="00000000">
      <w:r>
        <w:t xml:space="preserve">The proposed system addresses each of these directly. It publishes the rubric before the deadline, so the rubric becomes a specification rather than a justification. It prepares a first </w:t>
      </w:r>
      <w:r>
        <w:lastRenderedPageBreak/>
        <w:t>draft of the score sheet so the reviewer checks rather than composes, and it attaches to every suggested score the exact sentence from the report that supports it, so the draft can be checked rather than trusted.</w:t>
      </w:r>
    </w:p>
    <w:p w14:paraId="7B04116C" w14:textId="77777777" w:rsidR="000F2B84" w:rsidRDefault="00000000">
      <w:r>
        <w:t>It applies the late-submission table by calculation, keeps “absent” as a status distinct from a mark of zero, records every change with its reason and its author, and produces the department's Excel file automatically from the same figures shown on screen.</w:t>
      </w:r>
    </w:p>
    <w:p w14:paraId="661D6101" w14:textId="77777777" w:rsidR="000F2B84" w:rsidRDefault="00000000">
      <w:pPr>
        <w:pStyle w:val="Heading2"/>
        <w:spacing w:after="120"/>
      </w:pPr>
      <w:bookmarkStart w:id="7" w:name="_Toc243480139"/>
      <w:r>
        <w:rPr>
          <w:rFonts w:ascii="Times New Roman" w:hAnsi="Times New Roman"/>
        </w:rPr>
        <w:t>2.3 Related work</w:t>
      </w:r>
      <w:bookmarkEnd w:id="7"/>
    </w:p>
    <w:p w14:paraId="101F5E79" w14:textId="77777777" w:rsidR="000F2B84" w:rsidRDefault="00000000">
      <w: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14:paraId="1E780C25" w14:textId="77777777" w:rsidR="000F2B84" w:rsidRDefault="00000000">
      <w: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14:paraId="7E76A627" w14:textId="77777777" w:rsidR="000F2B84" w:rsidRDefault="00000000">
      <w:pPr>
        <w:pStyle w:val="Heading1"/>
        <w:spacing w:before="280" w:after="120"/>
      </w:pPr>
      <w:bookmarkStart w:id="8" w:name="_Toc243480140"/>
      <w:r>
        <w:rPr>
          <w:rFonts w:ascii="Times New Roman" w:hAnsi="Times New Roman"/>
        </w:rPr>
        <w:t>3. Scope of Proposed System</w:t>
      </w:r>
      <w:bookmarkEnd w:id="8"/>
    </w:p>
    <w:p w14:paraId="28D127A5" w14:textId="77777777" w:rsidR="000F2B84" w:rsidRDefault="00000000">
      <w:r>
        <w:t>The scope below is stated in both directions. What a system deliberately does not do is as much a part of its specification as what it does, and an exclusion that is written down is a decision rather than a gap discovered later.</w:t>
      </w:r>
    </w:p>
    <w:p w14:paraId="7AEAB9FB" w14:textId="77777777" w:rsidR="000F2B84" w:rsidRDefault="00000000">
      <w:pPr>
        <w:pStyle w:val="Heading2"/>
        <w:spacing w:after="120"/>
      </w:pPr>
      <w:bookmarkStart w:id="9" w:name="_Toc243480141"/>
      <w:r>
        <w:rPr>
          <w:rFonts w:ascii="Times New Roman" w:hAnsi="Times New Roman"/>
        </w:rPr>
        <w:t>3.1 Within scope</w:t>
      </w:r>
      <w:bookmarkEnd w:id="9"/>
    </w:p>
    <w:p w14:paraId="19EDD89C" w14:textId="77777777" w:rsidR="000F2B84" w:rsidRDefault="00000000">
      <w:pPr>
        <w:pStyle w:val="ListBullet"/>
        <w:ind w:left="720"/>
      </w:pPr>
      <w:r>
        <w:t>Faculty author a rubric for each review, with weighted criteria, maximum scores and the evidence each criterion expects, and publish it so that it freezes; editing a published rubric produces a new version and leaves the old one intact for work already marked against it.</w:t>
      </w:r>
    </w:p>
    <w:p w14:paraId="549B870D" w14:textId="77777777" w:rsidR="000F2B84" w:rsidRDefault="00000000">
      <w:pPr>
        <w:pStyle w:val="ListBullet"/>
        <w:ind w:left="720"/>
      </w:pPr>
      <w:r>
        <w:lastRenderedPageBreak/>
        <w:t>Students read the published rubric before uploading, submit PDF, DOCX or text files and optionally a repository link, and see what submitting late will cost before they confirm. Every re-upload is a new version and the earlier ones remain retrievable.</w:t>
      </w:r>
    </w:p>
    <w:p w14:paraId="6D98E845" w14:textId="77777777" w:rsidR="000F2B84" w:rsidRDefault="00000000">
      <w:pPr>
        <w:pStyle w:val="ListBullet"/>
        <w:ind w:left="720"/>
      </w:pPr>
      <w:r>
        <w:t>The system extracts the text of a submission at upload and produces a suggested score for each rubric criterion, together with a line quoted from the submission as evidence and a one-sentence reason.</w:t>
      </w:r>
    </w:p>
    <w:p w14:paraId="1E138426" w14:textId="77777777" w:rsidR="000F2B84" w:rsidRDefault="00000000">
      <w:pPr>
        <w:pStyle w:val="ListBullet"/>
        <w:ind w:left="720"/>
      </w:pPr>
      <w:r>
        <w:t>Faculty review those suggestions in a grid, override any of them with a recorded reason, and approve. Nothing is a mark until a named faculty member has approved it, and approval is blocked while a mandatory criterion has no evidence behind it.</w:t>
      </w:r>
    </w:p>
    <w:p w14:paraId="6DC15AA0" w14:textId="77777777" w:rsidR="000F2B84" w:rsidRDefault="00000000">
      <w:pPr>
        <w:pStyle w:val="ListBullet"/>
        <w:ind w:left="720"/>
      </w:pPr>
      <w:r>
        <w:t>Late penalties and absence are applied from a configurable rule table computed in program code, and results export to Excel and to a pasteable form carrying the same numbers as the screen.</w:t>
      </w:r>
    </w:p>
    <w:p w14:paraId="2DBEAE80" w14:textId="77777777" w:rsidR="000F2B84" w:rsidRDefault="00000000">
      <w:pPr>
        <w:pStyle w:val="ListBullet"/>
        <w:ind w:left="720"/>
      </w:pPr>
      <w:r>
        <w:t>Project groups exist where a faculty member has granted them, and a member of a granted group may be marked apart from it with a recorded reason. Students may ask questions scoped to one review, which are answered from the rubric or escalated to the guide unanswered.</w:t>
      </w:r>
    </w:p>
    <w:p w14:paraId="07394071" w14:textId="77777777" w:rsidR="000F2B84" w:rsidRDefault="00000000">
      <w:pPr>
        <w:pStyle w:val="Heading2"/>
        <w:spacing w:after="120"/>
      </w:pPr>
      <w:bookmarkStart w:id="10" w:name="_Toc243480142"/>
      <w:r>
        <w:rPr>
          <w:rFonts w:ascii="Times New Roman" w:hAnsi="Times New Roman"/>
        </w:rPr>
        <w:t>3.2 Outside scope</w:t>
      </w:r>
      <w:bookmarkEnd w:id="10"/>
    </w:p>
    <w:p w14:paraId="3A69DDA8" w14:textId="77777777" w:rsidR="000F2B84" w:rsidRDefault="00000000">
      <w:pPr>
        <w:pStyle w:val="ListBullet"/>
        <w:ind w:left="720"/>
      </w:pPr>
      <w:r>
        <w:t>Plagiarism detection, and any comparison of one submission against another or against external sources.</w:t>
      </w:r>
    </w:p>
    <w:p w14:paraId="0A694F20" w14:textId="77777777" w:rsidR="000F2B84" w:rsidRDefault="00000000">
      <w:pPr>
        <w:pStyle w:val="ListBullet"/>
        <w:ind w:left="720"/>
      </w:pPr>
      <w:r>
        <w:t>Executing, compiling or testing submitted code. A repository link is recorded and shown but never fetched, so nothing is judged that the system has not read.</w:t>
      </w:r>
    </w:p>
    <w:p w14:paraId="050D30FB" w14:textId="77777777" w:rsidR="000F2B84" w:rsidRDefault="00000000">
      <w:pPr>
        <w:pStyle w:val="ListBullet"/>
        <w:ind w:left="720"/>
      </w:pPr>
      <w:r>
        <w:t>A mobile application, and integration with any learning-management system or university portal.</w:t>
      </w:r>
    </w:p>
    <w:p w14:paraId="661CC30E" w14:textId="77777777" w:rsidR="000F2B84" w:rsidRDefault="00000000">
      <w:pPr>
        <w:pStyle w:val="ListBullet"/>
        <w:ind w:left="720"/>
      </w:pPr>
      <w:r>
        <w:t>Multiple institutions in one deployment. The system assumes a single institute and a single email domain.</w:t>
      </w:r>
    </w:p>
    <w:p w14:paraId="7873E0ED" w14:textId="77777777" w:rsidR="000F2B84" w:rsidRDefault="00000000">
      <w:pPr>
        <w:pStyle w:val="ListBullet"/>
        <w:ind w:left="720"/>
      </w:pPr>
      <w:r>
        <w:t>Real-time collaborative editing of a rubric or a score sheet by two people at once.</w:t>
      </w:r>
    </w:p>
    <w:p w14:paraId="1088D312" w14:textId="77777777" w:rsidR="000F2B84" w:rsidRDefault="00000000">
      <w:pPr>
        <w:pStyle w:val="ListBullet"/>
        <w:ind w:left="720"/>
      </w:pPr>
      <w:r>
        <w:t>Production hosting of real student data, which is a decision for the institution rather than for this project.</w:t>
      </w:r>
    </w:p>
    <w:p w14:paraId="6C160D76" w14:textId="77777777" w:rsidR="000F2B84" w:rsidRDefault="00000000">
      <w:r>
        <w:t xml:space="preserve">Each exclusion above is a decision rather than an omission, and each is recorded with its reason in the project's design notes. The repository link is the clearest example: fetching a </w:t>
      </w:r>
      <w:r>
        <w:lastRenderedPageBreak/>
        <w:t>repository would require a network connection at upload time and would invite the system to judge code it had never read, which the evidence check could not then verify a quotation against.</w:t>
      </w:r>
    </w:p>
    <w:p w14:paraId="250F635A" w14:textId="77777777" w:rsidR="000F2B84" w:rsidRDefault="00000000">
      <w:pPr>
        <w:pStyle w:val="Heading1"/>
        <w:spacing w:before="280" w:after="120"/>
      </w:pPr>
      <w:bookmarkStart w:id="11" w:name="_Toc243480143"/>
      <w:r>
        <w:rPr>
          <w:rFonts w:ascii="Times New Roman" w:hAnsi="Times New Roman"/>
        </w:rPr>
        <w:t>4. Requirement Analysis</w:t>
      </w:r>
      <w:bookmarkEnd w:id="11"/>
    </w:p>
    <w:p w14:paraId="5A63345B" w14:textId="77777777" w:rsidR="000F2B84" w:rsidRDefault="00000000">
      <w:pPr>
        <w:pStyle w:val="Heading2"/>
        <w:spacing w:after="120"/>
      </w:pPr>
      <w:bookmarkStart w:id="12" w:name="_Toc243480144"/>
      <w:r>
        <w:rPr>
          <w:rFonts w:ascii="Times New Roman" w:hAnsi="Times New Roman"/>
        </w:rPr>
        <w:t>4.1 Functional requirements</w:t>
      </w:r>
      <w:bookmarkEnd w:id="12"/>
    </w:p>
    <w:p w14:paraId="2ADC7DE5" w14:textId="77777777" w:rsidR="000F2B84" w:rsidRDefault="00000000">
      <w: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w="0" w:type="auto"/>
        <w:tblLook w:val="04A0" w:firstRow="1" w:lastRow="0" w:firstColumn="1" w:lastColumn="0" w:noHBand="0" w:noVBand="1"/>
      </w:tblPr>
      <w:tblGrid>
        <w:gridCol w:w="2160"/>
        <w:gridCol w:w="6336"/>
      </w:tblGrid>
      <w:tr w:rsidR="000F2B84" w14:paraId="7A1E0E8F" w14:textId="77777777">
        <w:tc>
          <w:tcPr>
            <w:tcW w:w="2160" w:type="dxa"/>
          </w:tcPr>
          <w:p w14:paraId="67D6972D" w14:textId="77777777" w:rsidR="000F2B84" w:rsidRDefault="00000000">
            <w:pPr>
              <w:spacing w:after="40" w:line="240" w:lineRule="auto"/>
            </w:pPr>
            <w:r>
              <w:rPr>
                <w:b/>
                <w:sz w:val="22"/>
              </w:rPr>
              <w:t>Area</w:t>
            </w:r>
          </w:p>
        </w:tc>
        <w:tc>
          <w:tcPr>
            <w:tcW w:w="6336" w:type="dxa"/>
          </w:tcPr>
          <w:p w14:paraId="2E728326" w14:textId="77777777" w:rsidR="000F2B84" w:rsidRDefault="00000000">
            <w:pPr>
              <w:spacing w:after="40" w:line="240" w:lineRule="auto"/>
            </w:pPr>
            <w:r>
              <w:rPr>
                <w:b/>
                <w:sz w:val="22"/>
              </w:rPr>
              <w:t>Requirement</w:t>
            </w:r>
          </w:p>
        </w:tc>
      </w:tr>
      <w:tr w:rsidR="000F2B84" w14:paraId="19F59A4D" w14:textId="77777777">
        <w:tc>
          <w:tcPr>
            <w:tcW w:w="2160" w:type="dxa"/>
          </w:tcPr>
          <w:p w14:paraId="6E218845" w14:textId="77777777" w:rsidR="000F2B84" w:rsidRDefault="00000000">
            <w:pPr>
              <w:spacing w:after="40" w:line="240" w:lineRule="auto"/>
            </w:pPr>
            <w:r>
              <w:rPr>
                <w:sz w:val="22"/>
              </w:rPr>
              <w:t>Authentication</w:t>
            </w:r>
          </w:p>
        </w:tc>
        <w:tc>
          <w:tcPr>
            <w:tcW w:w="6336" w:type="dxa"/>
          </w:tcPr>
          <w:p w14:paraId="1775B6E1" w14:textId="77777777" w:rsidR="000F2B84" w:rsidRDefault="00000000">
            <w:pPr>
              <w:spacing w:after="40" w:line="240" w:lineRule="auto"/>
            </w:pPr>
            <w:r>
              <w:rPr>
                <w:sz w:val="22"/>
              </w:rPr>
              <w:t>Sign-in restricted to institute Google accounts; the role is decided from a stored list and cannot be chosen by the user.</w:t>
            </w:r>
          </w:p>
        </w:tc>
      </w:tr>
      <w:tr w:rsidR="000F2B84" w14:paraId="47784FFB" w14:textId="77777777">
        <w:tc>
          <w:tcPr>
            <w:tcW w:w="2160" w:type="dxa"/>
          </w:tcPr>
          <w:p w14:paraId="7E2D372A" w14:textId="77777777" w:rsidR="000F2B84" w:rsidRDefault="00000000">
            <w:pPr>
              <w:spacing w:after="40" w:line="240" w:lineRule="auto"/>
            </w:pPr>
            <w:r>
              <w:rPr>
                <w:sz w:val="22"/>
              </w:rPr>
              <w:t>Academics</w:t>
            </w:r>
          </w:p>
        </w:tc>
        <w:tc>
          <w:tcPr>
            <w:tcW w:w="6336" w:type="dxa"/>
          </w:tcPr>
          <w:p w14:paraId="27AA3321" w14:textId="77777777" w:rsidR="000F2B84" w:rsidRDefault="00000000">
            <w:pPr>
              <w:spacing w:after="40" w:line="240" w:lineRule="auto"/>
            </w:pPr>
            <w:r>
              <w:rPr>
                <w:sz w:val="22"/>
              </w:rPr>
              <w:t>Subjects, project cycles, enrolment including a validated CSV import, and review milestones with dates and marks.</w:t>
            </w:r>
          </w:p>
        </w:tc>
      </w:tr>
      <w:tr w:rsidR="000F2B84" w14:paraId="73A4921C" w14:textId="77777777">
        <w:tc>
          <w:tcPr>
            <w:tcW w:w="2160" w:type="dxa"/>
          </w:tcPr>
          <w:p w14:paraId="6DA12599" w14:textId="77777777" w:rsidR="000F2B84" w:rsidRDefault="00000000">
            <w:pPr>
              <w:spacing w:after="40" w:line="240" w:lineRule="auto"/>
            </w:pPr>
            <w:r>
              <w:rPr>
                <w:sz w:val="22"/>
              </w:rPr>
              <w:t>Rubrics</w:t>
            </w:r>
          </w:p>
        </w:tc>
        <w:tc>
          <w:tcPr>
            <w:tcW w:w="6336" w:type="dxa"/>
          </w:tcPr>
          <w:p w14:paraId="5A2C617B" w14:textId="77777777" w:rsidR="000F2B84" w:rsidRDefault="00000000">
            <w:pPr>
              <w:spacing w:after="40" w:line="240" w:lineRule="auto"/>
            </w:pPr>
            <w:r>
              <w:rPr>
                <w:sz w:val="22"/>
              </w:rPr>
              <w:t>Criteria with weights and maximum scores; publishing is refused unless the weights total 100; a published rubric is read-only and editing it creates a new version.</w:t>
            </w:r>
          </w:p>
        </w:tc>
      </w:tr>
      <w:tr w:rsidR="000F2B84" w14:paraId="2040E907" w14:textId="77777777">
        <w:tc>
          <w:tcPr>
            <w:tcW w:w="2160" w:type="dxa"/>
          </w:tcPr>
          <w:p w14:paraId="0B8621A1" w14:textId="77777777" w:rsidR="000F2B84" w:rsidRDefault="00000000">
            <w:pPr>
              <w:spacing w:after="40" w:line="240" w:lineRule="auto"/>
            </w:pPr>
            <w:r>
              <w:rPr>
                <w:sz w:val="22"/>
              </w:rPr>
              <w:t>Submissions</w:t>
            </w:r>
          </w:p>
        </w:tc>
        <w:tc>
          <w:tcPr>
            <w:tcW w:w="6336" w:type="dxa"/>
          </w:tcPr>
          <w:p w14:paraId="33C4CEDE" w14:textId="77777777" w:rsidR="000F2B84" w:rsidRDefault="00000000">
            <w:pPr>
              <w:spacing w:after="40" w:line="240" w:lineRule="auto"/>
            </w:pPr>
            <w:r>
              <w:rPr>
                <w:sz w:val="22"/>
              </w:rPr>
              <w:t>PDF, DOCX and TXT uploads with full version history; text extracted at upload; an optional GitHub link accepted only if it belongs to a registered account.</w:t>
            </w:r>
          </w:p>
        </w:tc>
      </w:tr>
      <w:tr w:rsidR="000F2B84" w14:paraId="1CDEBB05" w14:textId="77777777">
        <w:tc>
          <w:tcPr>
            <w:tcW w:w="2160" w:type="dxa"/>
          </w:tcPr>
          <w:p w14:paraId="753864DE" w14:textId="77777777" w:rsidR="000F2B84" w:rsidRDefault="00000000">
            <w:pPr>
              <w:spacing w:after="40" w:line="240" w:lineRule="auto"/>
            </w:pPr>
            <w:r>
              <w:rPr>
                <w:sz w:val="22"/>
              </w:rPr>
              <w:t>Groups</w:t>
            </w:r>
          </w:p>
        </w:tc>
        <w:tc>
          <w:tcPr>
            <w:tcW w:w="6336" w:type="dxa"/>
          </w:tcPr>
          <w:p w14:paraId="0F8282C0" w14:textId="77777777" w:rsidR="000F2B84" w:rsidRDefault="00000000">
            <w:pPr>
              <w:spacing w:after="40" w:line="240" w:lineRule="auto"/>
            </w:pPr>
            <w:r>
              <w:rPr>
                <w:sz w:val="22"/>
              </w:rPr>
              <w:t>A student may request a group and a faculty member may form one; only a granted group has any effect, and it submits once for all its members.</w:t>
            </w:r>
          </w:p>
        </w:tc>
      </w:tr>
      <w:tr w:rsidR="000F2B84" w14:paraId="2A5AA0D3" w14:textId="77777777">
        <w:tc>
          <w:tcPr>
            <w:tcW w:w="2160" w:type="dxa"/>
          </w:tcPr>
          <w:p w14:paraId="27B97C4B" w14:textId="77777777" w:rsidR="000F2B84" w:rsidRDefault="00000000">
            <w:pPr>
              <w:spacing w:after="40" w:line="240" w:lineRule="auto"/>
            </w:pPr>
            <w:r>
              <w:rPr>
                <w:sz w:val="22"/>
              </w:rPr>
              <w:t>Evaluation</w:t>
            </w:r>
          </w:p>
        </w:tc>
        <w:tc>
          <w:tcPr>
            <w:tcW w:w="6336" w:type="dxa"/>
          </w:tcPr>
          <w:p w14:paraId="11E21C0C" w14:textId="77777777" w:rsidR="000F2B84" w:rsidRDefault="00000000">
            <w:pPr>
              <w:spacing w:after="40" w:line="240" w:lineRule="auto"/>
            </w:pPr>
            <w:r>
              <w:rPr>
                <w:sz w:val="22"/>
              </w:rPr>
              <w:t>A verdict, a score, a confidence and a quoted line for each rubric point; any quotation not found in the submission is rejected and recorded as having no evidence.</w:t>
            </w:r>
          </w:p>
        </w:tc>
      </w:tr>
      <w:tr w:rsidR="000F2B84" w14:paraId="44C1B920" w14:textId="77777777">
        <w:tc>
          <w:tcPr>
            <w:tcW w:w="2160" w:type="dxa"/>
          </w:tcPr>
          <w:p w14:paraId="71D8756C" w14:textId="77777777" w:rsidR="000F2B84" w:rsidRDefault="00000000">
            <w:pPr>
              <w:spacing w:after="40" w:line="240" w:lineRule="auto"/>
            </w:pPr>
            <w:r>
              <w:rPr>
                <w:sz w:val="22"/>
              </w:rPr>
              <w:t>Scoring</w:t>
            </w:r>
          </w:p>
        </w:tc>
        <w:tc>
          <w:tcPr>
            <w:tcW w:w="6336" w:type="dxa"/>
          </w:tcPr>
          <w:p w14:paraId="181DA7F9" w14:textId="77777777" w:rsidR="000F2B84" w:rsidRDefault="00000000">
            <w:pPr>
              <w:spacing w:after="40" w:line="240" w:lineRule="auto"/>
            </w:pPr>
            <w:r>
              <w:rPr>
                <w:sz w:val="22"/>
              </w:rPr>
              <w:t>Weighted totals, late penalties and absence computed from a fixed rule table, in program code rather than by the model.</w:t>
            </w:r>
          </w:p>
        </w:tc>
      </w:tr>
      <w:tr w:rsidR="000F2B84" w14:paraId="2227F9D9" w14:textId="77777777">
        <w:tc>
          <w:tcPr>
            <w:tcW w:w="2160" w:type="dxa"/>
          </w:tcPr>
          <w:p w14:paraId="56E7C6E8" w14:textId="77777777" w:rsidR="000F2B84" w:rsidRDefault="00000000">
            <w:pPr>
              <w:spacing w:after="40" w:line="240" w:lineRule="auto"/>
            </w:pPr>
            <w:r>
              <w:rPr>
                <w:sz w:val="22"/>
              </w:rPr>
              <w:t>Approval</w:t>
            </w:r>
          </w:p>
        </w:tc>
        <w:tc>
          <w:tcPr>
            <w:tcW w:w="6336" w:type="dxa"/>
          </w:tcPr>
          <w:p w14:paraId="14C69AA9" w14:textId="77777777" w:rsidR="000F2B84" w:rsidRDefault="00000000">
            <w:pPr>
              <w:spacing w:after="40" w:line="240" w:lineRule="auto"/>
            </w:pPr>
            <w:r>
              <w:rPr>
                <w:sz w:val="22"/>
              </w:rPr>
              <w:t>No mark is final until approved by a named faculty member; any change requires a reason and clears an existing approval.</w:t>
            </w:r>
          </w:p>
        </w:tc>
      </w:tr>
      <w:tr w:rsidR="000F2B84" w14:paraId="7A1062BD" w14:textId="77777777">
        <w:tc>
          <w:tcPr>
            <w:tcW w:w="2160" w:type="dxa"/>
          </w:tcPr>
          <w:p w14:paraId="72A8B300" w14:textId="77777777" w:rsidR="000F2B84" w:rsidRDefault="00000000">
            <w:pPr>
              <w:spacing w:after="40" w:line="240" w:lineRule="auto"/>
            </w:pPr>
            <w:r>
              <w:rPr>
                <w:sz w:val="22"/>
              </w:rPr>
              <w:t>Per-member marks</w:t>
            </w:r>
          </w:p>
        </w:tc>
        <w:tc>
          <w:tcPr>
            <w:tcW w:w="6336" w:type="dxa"/>
          </w:tcPr>
          <w:p w14:paraId="4CE7F78B" w14:textId="77777777" w:rsidR="000F2B84" w:rsidRDefault="00000000">
            <w:pPr>
              <w:spacing w:after="40" w:line="240" w:lineRule="auto"/>
            </w:pPr>
            <w:r>
              <w:rPr>
                <w:sz w:val="22"/>
              </w:rPr>
              <w:t>A member of a granted group may be marked apart from it by a recorded difference, with a reason the student can read.</w:t>
            </w:r>
          </w:p>
        </w:tc>
      </w:tr>
      <w:tr w:rsidR="000F2B84" w14:paraId="4276A82E" w14:textId="77777777">
        <w:tc>
          <w:tcPr>
            <w:tcW w:w="2160" w:type="dxa"/>
          </w:tcPr>
          <w:p w14:paraId="61A8E54B" w14:textId="77777777" w:rsidR="000F2B84" w:rsidRDefault="00000000">
            <w:pPr>
              <w:spacing w:after="40" w:line="240" w:lineRule="auto"/>
            </w:pPr>
            <w:r>
              <w:rPr>
                <w:sz w:val="22"/>
              </w:rPr>
              <w:t>Export</w:t>
            </w:r>
          </w:p>
        </w:tc>
        <w:tc>
          <w:tcPr>
            <w:tcW w:w="6336" w:type="dxa"/>
          </w:tcPr>
          <w:p w14:paraId="2771592C" w14:textId="77777777" w:rsidR="000F2B84" w:rsidRDefault="00000000">
            <w:pPr>
              <w:spacing w:after="40" w:line="240" w:lineRule="auto"/>
            </w:pPr>
            <w:r>
              <w:rPr>
                <w:sz w:val="22"/>
              </w:rPr>
              <w:t>Excel and clipboard-pastable exports carrying identical numbers, built from stored score sheets.</w:t>
            </w:r>
          </w:p>
        </w:tc>
      </w:tr>
      <w:tr w:rsidR="000F2B84" w14:paraId="6CD0D2CA" w14:textId="77777777">
        <w:tc>
          <w:tcPr>
            <w:tcW w:w="2160" w:type="dxa"/>
          </w:tcPr>
          <w:p w14:paraId="5D1EB338" w14:textId="77777777" w:rsidR="000F2B84" w:rsidRDefault="00000000">
            <w:pPr>
              <w:spacing w:after="40" w:line="240" w:lineRule="auto"/>
            </w:pPr>
            <w:r>
              <w:rPr>
                <w:sz w:val="22"/>
              </w:rPr>
              <w:t>Student assistant</w:t>
            </w:r>
          </w:p>
        </w:tc>
        <w:tc>
          <w:tcPr>
            <w:tcW w:w="6336" w:type="dxa"/>
          </w:tcPr>
          <w:p w14:paraId="7DCE4242" w14:textId="77777777" w:rsidR="000F2B84" w:rsidRDefault="00000000">
            <w:pPr>
              <w:spacing w:after="40" w:line="240" w:lineRule="auto"/>
            </w:pPr>
            <w:r>
              <w:rPr>
                <w:sz w:val="22"/>
              </w:rPr>
              <w:t>Questions answered from the published rubric alone, escalated to the guide when they cannot be answered.</w:t>
            </w:r>
          </w:p>
        </w:tc>
      </w:tr>
      <w:tr w:rsidR="000F2B84" w14:paraId="64B92D70" w14:textId="77777777">
        <w:tc>
          <w:tcPr>
            <w:tcW w:w="2160" w:type="dxa"/>
          </w:tcPr>
          <w:p w14:paraId="2233701E" w14:textId="77777777" w:rsidR="000F2B84" w:rsidRDefault="00000000">
            <w:pPr>
              <w:spacing w:after="40" w:line="240" w:lineRule="auto"/>
            </w:pPr>
            <w:r>
              <w:rPr>
                <w:sz w:val="22"/>
              </w:rPr>
              <w:t>Feedback and audit</w:t>
            </w:r>
          </w:p>
        </w:tc>
        <w:tc>
          <w:tcPr>
            <w:tcW w:w="6336" w:type="dxa"/>
          </w:tcPr>
          <w:p w14:paraId="2A60F58F" w14:textId="77777777" w:rsidR="000F2B84" w:rsidRDefault="00000000">
            <w:pPr>
              <w:spacing w:after="40" w:line="240" w:lineRule="auto"/>
            </w:pPr>
            <w:r>
              <w:rPr>
                <w:sz w:val="22"/>
              </w:rPr>
              <w:t>Per-criterion feedback shown after approval; every action recorded.</w:t>
            </w:r>
          </w:p>
        </w:tc>
      </w:tr>
    </w:tbl>
    <w:p w14:paraId="2F110E43" w14:textId="77777777" w:rsidR="000F2B84" w:rsidRDefault="000F2B84"/>
    <w:p w14:paraId="3C5CDB62" w14:textId="77777777" w:rsidR="000F2B84" w:rsidRDefault="00000000">
      <w:pPr>
        <w:pStyle w:val="Heading2"/>
        <w:spacing w:after="120"/>
      </w:pPr>
      <w:bookmarkStart w:id="13" w:name="_Toc243480145"/>
      <w:r>
        <w:rPr>
          <w:rFonts w:ascii="Times New Roman" w:hAnsi="Times New Roman"/>
        </w:rPr>
        <w:lastRenderedPageBreak/>
        <w:t>4.2 Non-functional requirements</w:t>
      </w:r>
      <w:bookmarkEnd w:id="13"/>
    </w:p>
    <w:tbl>
      <w:tblPr>
        <w:tblStyle w:val="TableGrid"/>
        <w:tblW w:w="0" w:type="auto"/>
        <w:tblLook w:val="04A0" w:firstRow="1" w:lastRow="0" w:firstColumn="1" w:lastColumn="0" w:noHBand="0" w:noVBand="1"/>
      </w:tblPr>
      <w:tblGrid>
        <w:gridCol w:w="2016"/>
        <w:gridCol w:w="6480"/>
      </w:tblGrid>
      <w:tr w:rsidR="000F2B84" w14:paraId="37D74B2A" w14:textId="77777777">
        <w:tc>
          <w:tcPr>
            <w:tcW w:w="2016" w:type="dxa"/>
          </w:tcPr>
          <w:p w14:paraId="51591D89" w14:textId="77777777" w:rsidR="000F2B84" w:rsidRDefault="00000000">
            <w:pPr>
              <w:spacing w:after="40" w:line="240" w:lineRule="auto"/>
            </w:pPr>
            <w:r>
              <w:rPr>
                <w:b/>
                <w:sz w:val="22"/>
              </w:rPr>
              <w:t>Quality</w:t>
            </w:r>
          </w:p>
        </w:tc>
        <w:tc>
          <w:tcPr>
            <w:tcW w:w="6480" w:type="dxa"/>
          </w:tcPr>
          <w:p w14:paraId="62CEEFED" w14:textId="77777777" w:rsidR="000F2B84" w:rsidRDefault="00000000">
            <w:pPr>
              <w:spacing w:after="40" w:line="240" w:lineRule="auto"/>
            </w:pPr>
            <w:r>
              <w:rPr>
                <w:b/>
                <w:sz w:val="22"/>
              </w:rPr>
              <w:t>Requirement</w:t>
            </w:r>
          </w:p>
        </w:tc>
      </w:tr>
      <w:tr w:rsidR="000F2B84" w14:paraId="23C25742" w14:textId="77777777">
        <w:tc>
          <w:tcPr>
            <w:tcW w:w="2016" w:type="dxa"/>
          </w:tcPr>
          <w:p w14:paraId="596B4B98" w14:textId="77777777" w:rsidR="000F2B84" w:rsidRDefault="00000000">
            <w:pPr>
              <w:spacing w:after="40" w:line="240" w:lineRule="auto"/>
            </w:pPr>
            <w:r>
              <w:rPr>
                <w:sz w:val="22"/>
              </w:rPr>
              <w:t>Security</w:t>
            </w:r>
          </w:p>
        </w:tc>
        <w:tc>
          <w:tcPr>
            <w:tcW w:w="6480" w:type="dxa"/>
          </w:tcPr>
          <w:p w14:paraId="043FEF0C" w14:textId="77777777" w:rsidR="000F2B84" w:rsidRDefault="00000000">
            <w:pPr>
              <w:spacing w:after="40" w:line="240" w:lineRule="auto"/>
            </w:pPr>
            <w:r>
              <w:rPr>
                <w:sz w:val="22"/>
              </w:rPr>
              <w:t>A student can never read another student's work or marks. This is enforced while the data is fetched from the database, not by hiding controls.</w:t>
            </w:r>
          </w:p>
        </w:tc>
      </w:tr>
      <w:tr w:rsidR="000F2B84" w14:paraId="6AA885BE" w14:textId="77777777">
        <w:tc>
          <w:tcPr>
            <w:tcW w:w="2016" w:type="dxa"/>
          </w:tcPr>
          <w:p w14:paraId="719A45C8" w14:textId="77777777" w:rsidR="000F2B84" w:rsidRDefault="00000000">
            <w:pPr>
              <w:spacing w:after="40" w:line="240" w:lineRule="auto"/>
            </w:pPr>
            <w:r>
              <w:rPr>
                <w:sz w:val="22"/>
              </w:rPr>
              <w:t>Privacy</w:t>
            </w:r>
          </w:p>
        </w:tc>
        <w:tc>
          <w:tcPr>
            <w:tcW w:w="6480" w:type="dxa"/>
          </w:tcPr>
          <w:p w14:paraId="4673FC72" w14:textId="77777777" w:rsidR="000F2B84" w:rsidRDefault="00000000">
            <w:pPr>
              <w:spacing w:after="40" w:line="240" w:lineRule="auto"/>
            </w:pPr>
            <w:r>
              <w:rPr>
                <w:sz w:val="22"/>
              </w:rPr>
              <w:t>The student's name, PRN and email are removed before any text is sent to the AI service.</w:t>
            </w:r>
          </w:p>
        </w:tc>
      </w:tr>
      <w:tr w:rsidR="000F2B84" w14:paraId="7C114841" w14:textId="77777777">
        <w:tc>
          <w:tcPr>
            <w:tcW w:w="2016" w:type="dxa"/>
          </w:tcPr>
          <w:p w14:paraId="5E1FAC2E" w14:textId="77777777" w:rsidR="000F2B84" w:rsidRDefault="00000000">
            <w:pPr>
              <w:spacing w:after="40" w:line="240" w:lineRule="auto"/>
            </w:pPr>
            <w:r>
              <w:rPr>
                <w:sz w:val="22"/>
              </w:rPr>
              <w:t>Reliability</w:t>
            </w:r>
          </w:p>
        </w:tc>
        <w:tc>
          <w:tcPr>
            <w:tcW w:w="6480" w:type="dxa"/>
          </w:tcPr>
          <w:p w14:paraId="001D389B" w14:textId="77777777" w:rsidR="000F2B84" w:rsidRDefault="00000000">
            <w:pPr>
              <w:spacing w:after="40" w:line="240" w:lineRule="auto"/>
            </w:pPr>
            <w:r>
              <w:rPr>
                <w:sz w:val="22"/>
              </w:rPr>
              <w:t>If the AI service is unavailable, manual marking, penalties, approval and export continue to work.</w:t>
            </w:r>
          </w:p>
        </w:tc>
      </w:tr>
      <w:tr w:rsidR="000F2B84" w14:paraId="20B4BE42" w14:textId="77777777">
        <w:tc>
          <w:tcPr>
            <w:tcW w:w="2016" w:type="dxa"/>
          </w:tcPr>
          <w:p w14:paraId="3E0DDD6D" w14:textId="77777777" w:rsidR="000F2B84" w:rsidRDefault="00000000">
            <w:pPr>
              <w:spacing w:after="40" w:line="240" w:lineRule="auto"/>
            </w:pPr>
            <w:r>
              <w:rPr>
                <w:sz w:val="22"/>
              </w:rPr>
              <w:t>Correctness</w:t>
            </w:r>
          </w:p>
        </w:tc>
        <w:tc>
          <w:tcPr>
            <w:tcW w:w="6480" w:type="dxa"/>
          </w:tcPr>
          <w:p w14:paraId="34F4718B" w14:textId="77777777" w:rsidR="000F2B84" w:rsidRDefault="00000000">
            <w:pPr>
              <w:spacing w:after="40" w:line="240" w:lineRule="auto"/>
            </w:pPr>
            <w:r>
              <w:rPr>
                <w:sz w:val="22"/>
              </w:rPr>
              <w:t>The same submission and rubric always produce the same marks; all money-like values use exact decimal arithmetic.</w:t>
            </w:r>
          </w:p>
        </w:tc>
      </w:tr>
      <w:tr w:rsidR="000F2B84" w14:paraId="1C924C31" w14:textId="77777777">
        <w:tc>
          <w:tcPr>
            <w:tcW w:w="2016" w:type="dxa"/>
          </w:tcPr>
          <w:p w14:paraId="50F3BEDF" w14:textId="77777777" w:rsidR="000F2B84" w:rsidRDefault="00000000">
            <w:pPr>
              <w:spacing w:after="40" w:line="240" w:lineRule="auto"/>
            </w:pPr>
            <w:r>
              <w:rPr>
                <w:sz w:val="22"/>
              </w:rPr>
              <w:t>Traceability</w:t>
            </w:r>
          </w:p>
        </w:tc>
        <w:tc>
          <w:tcPr>
            <w:tcW w:w="6480" w:type="dxa"/>
          </w:tcPr>
          <w:p w14:paraId="31EE4322" w14:textId="77777777" w:rsidR="000F2B84" w:rsidRDefault="00000000">
            <w:pPr>
              <w:spacing w:after="40" w:line="240" w:lineRule="auto"/>
            </w:pPr>
            <w:r>
              <w:rPr>
                <w:sz w:val="22"/>
              </w:rPr>
              <w:t>Every final mark traces to an approver, a submission version and a rubric version.</w:t>
            </w:r>
          </w:p>
        </w:tc>
      </w:tr>
      <w:tr w:rsidR="000F2B84" w14:paraId="518679AB" w14:textId="77777777">
        <w:tc>
          <w:tcPr>
            <w:tcW w:w="2016" w:type="dxa"/>
          </w:tcPr>
          <w:p w14:paraId="3381A94D" w14:textId="77777777" w:rsidR="000F2B84" w:rsidRDefault="00000000">
            <w:pPr>
              <w:spacing w:after="40" w:line="240" w:lineRule="auto"/>
            </w:pPr>
            <w:r>
              <w:rPr>
                <w:sz w:val="22"/>
              </w:rPr>
              <w:t>Data safety</w:t>
            </w:r>
          </w:p>
        </w:tc>
        <w:tc>
          <w:tcPr>
            <w:tcW w:w="6480" w:type="dxa"/>
          </w:tcPr>
          <w:p w14:paraId="1048BCFA" w14:textId="77777777" w:rsidR="000F2B84" w:rsidRDefault="00000000">
            <w:pPr>
              <w:spacing w:after="40" w:line="240" w:lineRule="auto"/>
            </w:pPr>
            <w:r>
              <w:rPr>
                <w:sz w:val="22"/>
              </w:rPr>
              <w:t>Nothing is permanently deleted; new submissions and evaluations are stored as new versions.</w:t>
            </w:r>
          </w:p>
        </w:tc>
      </w:tr>
      <w:tr w:rsidR="000F2B84" w14:paraId="1F470436" w14:textId="77777777">
        <w:tc>
          <w:tcPr>
            <w:tcW w:w="2016" w:type="dxa"/>
          </w:tcPr>
          <w:p w14:paraId="2EF66D77" w14:textId="77777777" w:rsidR="000F2B84" w:rsidRDefault="00000000">
            <w:pPr>
              <w:spacing w:after="40" w:line="240" w:lineRule="auto"/>
            </w:pPr>
            <w:r>
              <w:rPr>
                <w:sz w:val="22"/>
              </w:rPr>
              <w:t>Usability</w:t>
            </w:r>
          </w:p>
        </w:tc>
        <w:tc>
          <w:tcPr>
            <w:tcW w:w="6480" w:type="dxa"/>
          </w:tcPr>
          <w:p w14:paraId="3ED227A0" w14:textId="77777777" w:rsidR="000F2B84" w:rsidRDefault="00000000">
            <w:pPr>
              <w:spacing w:after="40" w:line="240" w:lineRule="auto"/>
            </w:pPr>
            <w:r>
              <w:rPr>
                <w:sz w:val="22"/>
              </w:rPr>
              <w:t>No screen shows a blank area or a technical error; every empty page states the next action.</w:t>
            </w:r>
          </w:p>
        </w:tc>
      </w:tr>
      <w:tr w:rsidR="000F2B84" w14:paraId="0A341CA0" w14:textId="77777777">
        <w:tc>
          <w:tcPr>
            <w:tcW w:w="2016" w:type="dxa"/>
          </w:tcPr>
          <w:p w14:paraId="0279525B" w14:textId="77777777" w:rsidR="000F2B84" w:rsidRDefault="00000000">
            <w:pPr>
              <w:spacing w:after="40" w:line="240" w:lineRule="auto"/>
            </w:pPr>
            <w:r>
              <w:rPr>
                <w:sz w:val="22"/>
              </w:rPr>
              <w:t>Maintainability</w:t>
            </w:r>
          </w:p>
        </w:tc>
        <w:tc>
          <w:tcPr>
            <w:tcW w:w="6480" w:type="dxa"/>
          </w:tcPr>
          <w:p w14:paraId="03590C28" w14:textId="77777777" w:rsidR="000F2B84" w:rsidRDefault="00000000">
            <w:pPr>
              <w:spacing w:after="40" w:line="240" w:lineRule="auto"/>
            </w:pPr>
            <w:r>
              <w:rPr>
                <w:sz w:val="22"/>
              </w:rPr>
              <w:t>Domain logic is kept entirely separate from interface code.</w:t>
            </w:r>
          </w:p>
        </w:tc>
      </w:tr>
      <w:tr w:rsidR="000F2B84" w14:paraId="0B925861" w14:textId="77777777">
        <w:tc>
          <w:tcPr>
            <w:tcW w:w="2016" w:type="dxa"/>
          </w:tcPr>
          <w:p w14:paraId="0C3AD22D" w14:textId="77777777" w:rsidR="000F2B84" w:rsidRDefault="00000000">
            <w:pPr>
              <w:spacing w:after="40" w:line="240" w:lineRule="auto"/>
            </w:pPr>
            <w:r>
              <w:rPr>
                <w:sz w:val="22"/>
              </w:rPr>
              <w:t>Portability</w:t>
            </w:r>
          </w:p>
        </w:tc>
        <w:tc>
          <w:tcPr>
            <w:tcW w:w="6480" w:type="dxa"/>
          </w:tcPr>
          <w:p w14:paraId="479DCB70" w14:textId="77777777" w:rsidR="000F2B84" w:rsidRDefault="00000000">
            <w:pPr>
              <w:spacing w:after="40" w:line="240" w:lineRule="auto"/>
            </w:pPr>
            <w:r>
              <w:rPr>
                <w:sz w:val="22"/>
              </w:rPr>
              <w:t>Runs on a normal laptop with only Python installed; there is no database server to configure.</w:t>
            </w:r>
          </w:p>
        </w:tc>
      </w:tr>
    </w:tbl>
    <w:p w14:paraId="08553D7C" w14:textId="77777777" w:rsidR="000F2B84" w:rsidRDefault="000F2B84"/>
    <w:p w14:paraId="49247305" w14:textId="77777777" w:rsidR="000F2B84" w:rsidRDefault="00000000">
      <w:pPr>
        <w:pStyle w:val="Heading2"/>
        <w:spacing w:after="120"/>
      </w:pPr>
      <w:bookmarkStart w:id="14" w:name="_Toc243480146"/>
      <w:r>
        <w:rPr>
          <w:rFonts w:ascii="Times New Roman" w:hAnsi="Times New Roman"/>
        </w:rPr>
        <w:t>4.3 Software requirements</w:t>
      </w:r>
      <w:bookmarkEnd w:id="14"/>
    </w:p>
    <w:tbl>
      <w:tblPr>
        <w:tblStyle w:val="TableGrid"/>
        <w:tblW w:w="0" w:type="auto"/>
        <w:tblLook w:val="04A0" w:firstRow="1" w:lastRow="0" w:firstColumn="1" w:lastColumn="0" w:noHBand="0" w:noVBand="1"/>
      </w:tblPr>
      <w:tblGrid>
        <w:gridCol w:w="2592"/>
        <w:gridCol w:w="5904"/>
      </w:tblGrid>
      <w:tr w:rsidR="000F2B84" w14:paraId="57FC6746" w14:textId="77777777">
        <w:tc>
          <w:tcPr>
            <w:tcW w:w="2592" w:type="dxa"/>
          </w:tcPr>
          <w:p w14:paraId="165D70C5" w14:textId="77777777" w:rsidR="000F2B84" w:rsidRDefault="00000000">
            <w:pPr>
              <w:spacing w:after="40" w:line="240" w:lineRule="auto"/>
            </w:pPr>
            <w:r>
              <w:rPr>
                <w:b/>
                <w:sz w:val="22"/>
              </w:rPr>
              <w:t>Item</w:t>
            </w:r>
          </w:p>
        </w:tc>
        <w:tc>
          <w:tcPr>
            <w:tcW w:w="5904" w:type="dxa"/>
          </w:tcPr>
          <w:p w14:paraId="19BBE2E7" w14:textId="77777777" w:rsidR="000F2B84" w:rsidRDefault="00000000">
            <w:pPr>
              <w:spacing w:after="40" w:line="240" w:lineRule="auto"/>
            </w:pPr>
            <w:r>
              <w:rPr>
                <w:b/>
                <w:sz w:val="22"/>
              </w:rPr>
              <w:t>Software used</w:t>
            </w:r>
          </w:p>
        </w:tc>
      </w:tr>
      <w:tr w:rsidR="000F2B84" w14:paraId="4CDC016C" w14:textId="77777777">
        <w:tc>
          <w:tcPr>
            <w:tcW w:w="2592" w:type="dxa"/>
          </w:tcPr>
          <w:p w14:paraId="0912BA7B" w14:textId="77777777" w:rsidR="000F2B84" w:rsidRDefault="00000000">
            <w:pPr>
              <w:spacing w:after="40" w:line="240" w:lineRule="auto"/>
            </w:pPr>
            <w:r>
              <w:rPr>
                <w:sz w:val="22"/>
              </w:rPr>
              <w:t>Operating system</w:t>
            </w:r>
          </w:p>
        </w:tc>
        <w:tc>
          <w:tcPr>
            <w:tcW w:w="5904" w:type="dxa"/>
          </w:tcPr>
          <w:p w14:paraId="2E88B031" w14:textId="77777777" w:rsidR="000F2B84" w:rsidRDefault="00000000">
            <w:pPr>
              <w:spacing w:after="40" w:line="240" w:lineRule="auto"/>
            </w:pPr>
            <w:r>
              <w:rPr>
                <w:sz w:val="22"/>
              </w:rPr>
              <w:t>Windows 10 or 11; also runs on Linux and macOS</w:t>
            </w:r>
          </w:p>
        </w:tc>
      </w:tr>
      <w:tr w:rsidR="000F2B84" w14:paraId="30BF4C9D" w14:textId="77777777">
        <w:tc>
          <w:tcPr>
            <w:tcW w:w="2592" w:type="dxa"/>
          </w:tcPr>
          <w:p w14:paraId="2F2F59DD" w14:textId="77777777" w:rsidR="000F2B84" w:rsidRDefault="00000000">
            <w:pPr>
              <w:spacing w:after="40" w:line="240" w:lineRule="auto"/>
            </w:pPr>
            <w:r>
              <w:rPr>
                <w:sz w:val="22"/>
              </w:rPr>
              <w:t>Language</w:t>
            </w:r>
          </w:p>
        </w:tc>
        <w:tc>
          <w:tcPr>
            <w:tcW w:w="5904" w:type="dxa"/>
          </w:tcPr>
          <w:p w14:paraId="46972DA7" w14:textId="77777777" w:rsidR="000F2B84" w:rsidRDefault="00000000">
            <w:pPr>
              <w:spacing w:after="40" w:line="240" w:lineRule="auto"/>
            </w:pPr>
            <w:r>
              <w:rPr>
                <w:sz w:val="22"/>
              </w:rPr>
              <w:t>Python 3.12 or above</w:t>
            </w:r>
          </w:p>
        </w:tc>
      </w:tr>
      <w:tr w:rsidR="000F2B84" w14:paraId="7600CED7" w14:textId="77777777">
        <w:tc>
          <w:tcPr>
            <w:tcW w:w="2592" w:type="dxa"/>
          </w:tcPr>
          <w:p w14:paraId="35EB00EC" w14:textId="77777777" w:rsidR="000F2B84" w:rsidRDefault="00000000">
            <w:pPr>
              <w:spacing w:after="40" w:line="240" w:lineRule="auto"/>
            </w:pPr>
            <w:r>
              <w:rPr>
                <w:sz w:val="22"/>
              </w:rPr>
              <w:t>Web framework</w:t>
            </w:r>
          </w:p>
        </w:tc>
        <w:tc>
          <w:tcPr>
            <w:tcW w:w="5904" w:type="dxa"/>
          </w:tcPr>
          <w:p w14:paraId="138F2811" w14:textId="77777777" w:rsidR="000F2B84" w:rsidRDefault="00000000">
            <w:pPr>
              <w:spacing w:after="40" w:line="240" w:lineRule="auto"/>
            </w:pPr>
            <w:r>
              <w:rPr>
                <w:sz w:val="22"/>
              </w:rPr>
              <w:t>Streamlit 1.42 or above</w:t>
            </w:r>
          </w:p>
        </w:tc>
      </w:tr>
      <w:tr w:rsidR="000F2B84" w14:paraId="5F746D11" w14:textId="77777777">
        <w:tc>
          <w:tcPr>
            <w:tcW w:w="2592" w:type="dxa"/>
          </w:tcPr>
          <w:p w14:paraId="180C16ED" w14:textId="77777777" w:rsidR="000F2B84" w:rsidRDefault="00000000">
            <w:pPr>
              <w:spacing w:after="40" w:line="240" w:lineRule="auto"/>
            </w:pPr>
            <w:r>
              <w:rPr>
                <w:sz w:val="22"/>
              </w:rPr>
              <w:t>Database</w:t>
            </w:r>
          </w:p>
        </w:tc>
        <w:tc>
          <w:tcPr>
            <w:tcW w:w="5904" w:type="dxa"/>
          </w:tcPr>
          <w:p w14:paraId="22D84FA7" w14:textId="77777777" w:rsidR="000F2B84" w:rsidRDefault="00000000">
            <w:pPr>
              <w:spacing w:after="40" w:line="240" w:lineRule="auto"/>
            </w:pPr>
            <w:r>
              <w:rPr>
                <w:sz w:val="22"/>
              </w:rPr>
              <w:t>SQLite, accessed through SQLAlchemy 2.0</w:t>
            </w:r>
          </w:p>
        </w:tc>
      </w:tr>
      <w:tr w:rsidR="000F2B84" w14:paraId="56EAF51E" w14:textId="77777777">
        <w:tc>
          <w:tcPr>
            <w:tcW w:w="2592" w:type="dxa"/>
          </w:tcPr>
          <w:p w14:paraId="1089163F" w14:textId="77777777" w:rsidR="000F2B84" w:rsidRDefault="00000000">
            <w:pPr>
              <w:spacing w:after="40" w:line="240" w:lineRule="auto"/>
            </w:pPr>
            <w:r>
              <w:rPr>
                <w:sz w:val="22"/>
              </w:rPr>
              <w:t>Migrations</w:t>
            </w:r>
          </w:p>
        </w:tc>
        <w:tc>
          <w:tcPr>
            <w:tcW w:w="5904" w:type="dxa"/>
          </w:tcPr>
          <w:p w14:paraId="76272608" w14:textId="77777777" w:rsidR="000F2B84" w:rsidRDefault="00000000">
            <w:pPr>
              <w:spacing w:after="40" w:line="240" w:lineRule="auto"/>
            </w:pPr>
            <w:r>
              <w:rPr>
                <w:sz w:val="22"/>
              </w:rPr>
              <w:t>Alembic</w:t>
            </w:r>
          </w:p>
        </w:tc>
      </w:tr>
      <w:tr w:rsidR="000F2B84" w14:paraId="3A4A6A99" w14:textId="77777777">
        <w:tc>
          <w:tcPr>
            <w:tcW w:w="2592" w:type="dxa"/>
          </w:tcPr>
          <w:p w14:paraId="0ECA759D" w14:textId="77777777" w:rsidR="000F2B84" w:rsidRDefault="00000000">
            <w:pPr>
              <w:spacing w:after="40" w:line="240" w:lineRule="auto"/>
            </w:pPr>
            <w:r>
              <w:rPr>
                <w:sz w:val="22"/>
              </w:rPr>
              <w:t>Authentication</w:t>
            </w:r>
          </w:p>
        </w:tc>
        <w:tc>
          <w:tcPr>
            <w:tcW w:w="5904" w:type="dxa"/>
          </w:tcPr>
          <w:p w14:paraId="080EC93A" w14:textId="77777777" w:rsidR="000F2B84" w:rsidRDefault="00000000">
            <w:pPr>
              <w:spacing w:after="40" w:line="240" w:lineRule="auto"/>
            </w:pPr>
            <w:r>
              <w:rPr>
                <w:sz w:val="22"/>
              </w:rPr>
              <w:t>Google Sign-In (OIDC), restricted to the college domain</w:t>
            </w:r>
          </w:p>
        </w:tc>
      </w:tr>
      <w:tr w:rsidR="000F2B84" w14:paraId="58A70E2C" w14:textId="77777777">
        <w:tc>
          <w:tcPr>
            <w:tcW w:w="2592" w:type="dxa"/>
          </w:tcPr>
          <w:p w14:paraId="53E82FB8" w14:textId="77777777" w:rsidR="000F2B84" w:rsidRDefault="00000000">
            <w:pPr>
              <w:spacing w:after="40" w:line="240" w:lineRule="auto"/>
            </w:pPr>
            <w:r>
              <w:rPr>
                <w:sz w:val="22"/>
              </w:rPr>
              <w:t>File reading</w:t>
            </w:r>
          </w:p>
        </w:tc>
        <w:tc>
          <w:tcPr>
            <w:tcW w:w="5904" w:type="dxa"/>
          </w:tcPr>
          <w:p w14:paraId="0D7B9245" w14:textId="77777777" w:rsidR="000F2B84" w:rsidRDefault="00000000">
            <w:pPr>
              <w:spacing w:after="40" w:line="240" w:lineRule="auto"/>
            </w:pPr>
            <w:r>
              <w:rPr>
                <w:sz w:val="22"/>
              </w:rPr>
              <w:t>pdfplumber (PDF), python-docx (Word)</w:t>
            </w:r>
          </w:p>
        </w:tc>
      </w:tr>
      <w:tr w:rsidR="000F2B84" w14:paraId="73B79914" w14:textId="77777777">
        <w:tc>
          <w:tcPr>
            <w:tcW w:w="2592" w:type="dxa"/>
          </w:tcPr>
          <w:p w14:paraId="1BD7952A" w14:textId="77777777" w:rsidR="000F2B84" w:rsidRDefault="00000000">
            <w:pPr>
              <w:spacing w:after="40" w:line="240" w:lineRule="auto"/>
            </w:pPr>
            <w:r>
              <w:rPr>
                <w:sz w:val="22"/>
              </w:rPr>
              <w:t>AI service</w:t>
            </w:r>
          </w:p>
        </w:tc>
        <w:tc>
          <w:tcPr>
            <w:tcW w:w="5904" w:type="dxa"/>
          </w:tcPr>
          <w:p w14:paraId="3882244E" w14:textId="77777777" w:rsidR="000F2B84" w:rsidRDefault="00000000">
            <w:pPr>
              <w:spacing w:after="40" w:line="240" w:lineRule="auto"/>
            </w:pPr>
            <w:r>
              <w:rPr>
                <w:sz w:val="22"/>
              </w:rPr>
              <w:t>Google Gemini (gemini-3.6-flash)</w:t>
            </w:r>
          </w:p>
        </w:tc>
      </w:tr>
      <w:tr w:rsidR="000F2B84" w14:paraId="272DEC6F" w14:textId="77777777">
        <w:tc>
          <w:tcPr>
            <w:tcW w:w="2592" w:type="dxa"/>
          </w:tcPr>
          <w:p w14:paraId="65787ED0" w14:textId="77777777" w:rsidR="000F2B84" w:rsidRDefault="00000000">
            <w:pPr>
              <w:spacing w:after="40" w:line="240" w:lineRule="auto"/>
            </w:pPr>
            <w:r>
              <w:rPr>
                <w:sz w:val="22"/>
              </w:rPr>
              <w:t>AI workflow</w:t>
            </w:r>
          </w:p>
        </w:tc>
        <w:tc>
          <w:tcPr>
            <w:tcW w:w="5904" w:type="dxa"/>
          </w:tcPr>
          <w:p w14:paraId="5AA5D6CA" w14:textId="77777777" w:rsidR="000F2B84" w:rsidRDefault="00000000">
            <w:pPr>
              <w:spacing w:after="40" w:line="240" w:lineRule="auto"/>
            </w:pPr>
            <w:r>
              <w:rPr>
                <w:sz w:val="22"/>
              </w:rPr>
              <w:t>LangGraph, with SQLite checkpointing</w:t>
            </w:r>
          </w:p>
        </w:tc>
      </w:tr>
      <w:tr w:rsidR="000F2B84" w14:paraId="0E65AEE1" w14:textId="77777777">
        <w:tc>
          <w:tcPr>
            <w:tcW w:w="2592" w:type="dxa"/>
          </w:tcPr>
          <w:p w14:paraId="27D42B21" w14:textId="77777777" w:rsidR="000F2B84" w:rsidRDefault="00000000">
            <w:pPr>
              <w:spacing w:after="40" w:line="240" w:lineRule="auto"/>
            </w:pPr>
            <w:r>
              <w:rPr>
                <w:sz w:val="22"/>
              </w:rPr>
              <w:t>Validation</w:t>
            </w:r>
          </w:p>
        </w:tc>
        <w:tc>
          <w:tcPr>
            <w:tcW w:w="5904" w:type="dxa"/>
          </w:tcPr>
          <w:p w14:paraId="11874B6F" w14:textId="77777777" w:rsidR="000F2B84" w:rsidRDefault="00000000">
            <w:pPr>
              <w:spacing w:after="40" w:line="240" w:lineRule="auto"/>
            </w:pPr>
            <w:r>
              <w:rPr>
                <w:sz w:val="22"/>
              </w:rPr>
              <w:t>Pydantic 2</w:t>
            </w:r>
          </w:p>
        </w:tc>
      </w:tr>
      <w:tr w:rsidR="000F2B84" w14:paraId="371D523E" w14:textId="77777777">
        <w:tc>
          <w:tcPr>
            <w:tcW w:w="2592" w:type="dxa"/>
          </w:tcPr>
          <w:p w14:paraId="6DF2A123" w14:textId="77777777" w:rsidR="000F2B84" w:rsidRDefault="00000000">
            <w:pPr>
              <w:spacing w:after="40" w:line="240" w:lineRule="auto"/>
            </w:pPr>
            <w:r>
              <w:rPr>
                <w:sz w:val="22"/>
              </w:rPr>
              <w:t>Text matching</w:t>
            </w:r>
          </w:p>
        </w:tc>
        <w:tc>
          <w:tcPr>
            <w:tcW w:w="5904" w:type="dxa"/>
          </w:tcPr>
          <w:p w14:paraId="101CACC9" w14:textId="77777777" w:rsidR="000F2B84" w:rsidRDefault="00000000">
            <w:pPr>
              <w:spacing w:after="40" w:line="240" w:lineRule="auto"/>
            </w:pPr>
            <w:r>
              <w:rPr>
                <w:sz w:val="22"/>
              </w:rPr>
              <w:t>RapidFuzz</w:t>
            </w:r>
          </w:p>
        </w:tc>
      </w:tr>
      <w:tr w:rsidR="000F2B84" w14:paraId="1AA7A64C" w14:textId="77777777">
        <w:tc>
          <w:tcPr>
            <w:tcW w:w="2592" w:type="dxa"/>
          </w:tcPr>
          <w:p w14:paraId="7AE8E957" w14:textId="77777777" w:rsidR="000F2B84" w:rsidRDefault="00000000">
            <w:pPr>
              <w:spacing w:after="40" w:line="240" w:lineRule="auto"/>
            </w:pPr>
            <w:r>
              <w:rPr>
                <w:sz w:val="22"/>
              </w:rPr>
              <w:t>Spreadsheet export</w:t>
            </w:r>
          </w:p>
        </w:tc>
        <w:tc>
          <w:tcPr>
            <w:tcW w:w="5904" w:type="dxa"/>
          </w:tcPr>
          <w:p w14:paraId="544CA01F" w14:textId="77777777" w:rsidR="000F2B84" w:rsidRDefault="00000000">
            <w:pPr>
              <w:spacing w:after="40" w:line="240" w:lineRule="auto"/>
            </w:pPr>
            <w:r>
              <w:rPr>
                <w:sz w:val="22"/>
              </w:rPr>
              <w:t>openpyxl</w:t>
            </w:r>
          </w:p>
        </w:tc>
      </w:tr>
      <w:tr w:rsidR="000F2B84" w14:paraId="66CBBA92" w14:textId="77777777">
        <w:tc>
          <w:tcPr>
            <w:tcW w:w="2592" w:type="dxa"/>
          </w:tcPr>
          <w:p w14:paraId="2CA36DB4" w14:textId="77777777" w:rsidR="000F2B84" w:rsidRDefault="00000000">
            <w:pPr>
              <w:spacing w:after="40" w:line="240" w:lineRule="auto"/>
            </w:pPr>
            <w:r>
              <w:rPr>
                <w:sz w:val="22"/>
              </w:rPr>
              <w:t>Testing</w:t>
            </w:r>
          </w:p>
        </w:tc>
        <w:tc>
          <w:tcPr>
            <w:tcW w:w="5904" w:type="dxa"/>
          </w:tcPr>
          <w:p w14:paraId="14B45FCB" w14:textId="77777777" w:rsidR="000F2B84" w:rsidRDefault="00000000">
            <w:pPr>
              <w:spacing w:after="40" w:line="240" w:lineRule="auto"/>
            </w:pPr>
            <w:r>
              <w:rPr>
                <w:sz w:val="22"/>
              </w:rPr>
              <w:t>pytest</w:t>
            </w:r>
          </w:p>
        </w:tc>
      </w:tr>
    </w:tbl>
    <w:p w14:paraId="30C16C59" w14:textId="77777777" w:rsidR="000F2B84" w:rsidRDefault="000F2B84"/>
    <w:p w14:paraId="07666F19" w14:textId="77777777" w:rsidR="000F2B84" w:rsidRDefault="00000000">
      <w:pPr>
        <w:pStyle w:val="Heading2"/>
        <w:spacing w:after="120"/>
      </w:pPr>
      <w:bookmarkStart w:id="15" w:name="_Toc243480147"/>
      <w:r>
        <w:rPr>
          <w:rFonts w:ascii="Times New Roman" w:hAnsi="Times New Roman"/>
        </w:rPr>
        <w:lastRenderedPageBreak/>
        <w:t>4.4 Hardware requirements</w:t>
      </w:r>
      <w:bookmarkEnd w:id="15"/>
    </w:p>
    <w:p w14:paraId="7FC0C09C" w14:textId="77777777" w:rsidR="000F2B84" w:rsidRDefault="00000000">
      <w:r>
        <w:t>No special hardware is required. A laptop with 8 GB of RAM is sufficient. An internet connection is needed for sign-in and for AI evaluation; every other feature works without one.</w:t>
      </w:r>
    </w:p>
    <w:tbl>
      <w:tblPr>
        <w:tblStyle w:val="TableGrid"/>
        <w:tblW w:w="0" w:type="auto"/>
        <w:tblLook w:val="04A0" w:firstRow="1" w:lastRow="0" w:firstColumn="1" w:lastColumn="0" w:noHBand="0" w:noVBand="1"/>
      </w:tblPr>
      <w:tblGrid>
        <w:gridCol w:w="2160"/>
        <w:gridCol w:w="6336"/>
      </w:tblGrid>
      <w:tr w:rsidR="000F2B84" w14:paraId="1E792203" w14:textId="77777777">
        <w:tc>
          <w:tcPr>
            <w:tcW w:w="2160" w:type="dxa"/>
          </w:tcPr>
          <w:p w14:paraId="20AA1929" w14:textId="77777777" w:rsidR="000F2B84" w:rsidRDefault="00000000">
            <w:pPr>
              <w:spacing w:after="40" w:line="240" w:lineRule="auto"/>
            </w:pPr>
            <w:r>
              <w:rPr>
                <w:b/>
                <w:sz w:val="22"/>
              </w:rPr>
              <w:t>Item</w:t>
            </w:r>
          </w:p>
        </w:tc>
        <w:tc>
          <w:tcPr>
            <w:tcW w:w="6336" w:type="dxa"/>
          </w:tcPr>
          <w:p w14:paraId="3893F05E" w14:textId="77777777" w:rsidR="000F2B84" w:rsidRDefault="00000000">
            <w:pPr>
              <w:spacing w:after="40" w:line="240" w:lineRule="auto"/>
            </w:pPr>
            <w:r>
              <w:rPr>
                <w:b/>
                <w:sz w:val="22"/>
              </w:rPr>
              <w:t>Requirement</w:t>
            </w:r>
          </w:p>
        </w:tc>
      </w:tr>
      <w:tr w:rsidR="000F2B84" w14:paraId="221BF905" w14:textId="77777777">
        <w:tc>
          <w:tcPr>
            <w:tcW w:w="2160" w:type="dxa"/>
          </w:tcPr>
          <w:p w14:paraId="281A9B18" w14:textId="77777777" w:rsidR="000F2B84" w:rsidRDefault="00000000">
            <w:pPr>
              <w:spacing w:after="40" w:line="240" w:lineRule="auto"/>
            </w:pPr>
            <w:r>
              <w:rPr>
                <w:sz w:val="22"/>
              </w:rPr>
              <w:t>Processor</w:t>
            </w:r>
          </w:p>
        </w:tc>
        <w:tc>
          <w:tcPr>
            <w:tcW w:w="6336" w:type="dxa"/>
          </w:tcPr>
          <w:p w14:paraId="1FBC9E92" w14:textId="77777777" w:rsidR="000F2B84" w:rsidRDefault="00000000">
            <w:pPr>
              <w:spacing w:after="40" w:line="240" w:lineRule="auto"/>
            </w:pPr>
            <w:r>
              <w:rPr>
                <w:sz w:val="22"/>
              </w:rPr>
              <w:t>Any dual-core processor; developed on an x86-64 laptop</w:t>
            </w:r>
          </w:p>
        </w:tc>
      </w:tr>
      <w:tr w:rsidR="000F2B84" w14:paraId="4545FC1F" w14:textId="77777777">
        <w:tc>
          <w:tcPr>
            <w:tcW w:w="2160" w:type="dxa"/>
          </w:tcPr>
          <w:p w14:paraId="262CEE37" w14:textId="77777777" w:rsidR="000F2B84" w:rsidRDefault="00000000">
            <w:pPr>
              <w:spacing w:after="40" w:line="240" w:lineRule="auto"/>
            </w:pPr>
            <w:r>
              <w:rPr>
                <w:sz w:val="22"/>
              </w:rPr>
              <w:t>Memory</w:t>
            </w:r>
          </w:p>
        </w:tc>
        <w:tc>
          <w:tcPr>
            <w:tcW w:w="6336" w:type="dxa"/>
          </w:tcPr>
          <w:p w14:paraId="24BB6CB4" w14:textId="77777777" w:rsidR="000F2B84" w:rsidRDefault="00000000">
            <w:pPr>
              <w:spacing w:after="40" w:line="240" w:lineRule="auto"/>
            </w:pPr>
            <w:r>
              <w:rPr>
                <w:sz w:val="22"/>
              </w:rPr>
              <w:t>8 GB RAM is sufficient</w:t>
            </w:r>
          </w:p>
        </w:tc>
      </w:tr>
      <w:tr w:rsidR="000F2B84" w14:paraId="750EBC0B" w14:textId="77777777">
        <w:tc>
          <w:tcPr>
            <w:tcW w:w="2160" w:type="dxa"/>
          </w:tcPr>
          <w:p w14:paraId="28E61D16" w14:textId="77777777" w:rsidR="000F2B84" w:rsidRDefault="00000000">
            <w:pPr>
              <w:spacing w:after="40" w:line="240" w:lineRule="auto"/>
            </w:pPr>
            <w:r>
              <w:rPr>
                <w:sz w:val="22"/>
              </w:rPr>
              <w:t>Storage</w:t>
            </w:r>
          </w:p>
        </w:tc>
        <w:tc>
          <w:tcPr>
            <w:tcW w:w="6336" w:type="dxa"/>
          </w:tcPr>
          <w:p w14:paraId="1EF69715" w14:textId="77777777" w:rsidR="000F2B84" w:rsidRDefault="00000000">
            <w:pPr>
              <w:spacing w:after="40" w:line="240" w:lineRule="auto"/>
            </w:pPr>
            <w:r>
              <w:rPr>
                <w:sz w:val="22"/>
              </w:rPr>
              <w:t>500 MB for the application, its database and uploaded files</w:t>
            </w:r>
          </w:p>
        </w:tc>
      </w:tr>
      <w:tr w:rsidR="000F2B84" w14:paraId="30060D9F" w14:textId="77777777">
        <w:tc>
          <w:tcPr>
            <w:tcW w:w="2160" w:type="dxa"/>
          </w:tcPr>
          <w:p w14:paraId="5150F3C5" w14:textId="77777777" w:rsidR="000F2B84" w:rsidRDefault="00000000">
            <w:pPr>
              <w:spacing w:after="40" w:line="240" w:lineRule="auto"/>
            </w:pPr>
            <w:r>
              <w:rPr>
                <w:sz w:val="22"/>
              </w:rPr>
              <w:t>Display</w:t>
            </w:r>
          </w:p>
        </w:tc>
        <w:tc>
          <w:tcPr>
            <w:tcW w:w="6336" w:type="dxa"/>
          </w:tcPr>
          <w:p w14:paraId="29A4BD7C" w14:textId="77777777" w:rsidR="000F2B84" w:rsidRDefault="00000000">
            <w:pPr>
              <w:spacing w:after="40" w:line="240" w:lineRule="auto"/>
            </w:pPr>
            <w:r>
              <w:rPr>
                <w:sz w:val="22"/>
              </w:rPr>
              <w:t>1366 × 768 or larger; the review grid is a wide table</w:t>
            </w:r>
          </w:p>
        </w:tc>
      </w:tr>
      <w:tr w:rsidR="000F2B84" w14:paraId="19371F42" w14:textId="77777777">
        <w:tc>
          <w:tcPr>
            <w:tcW w:w="2160" w:type="dxa"/>
          </w:tcPr>
          <w:p w14:paraId="734562DA" w14:textId="77777777" w:rsidR="000F2B84" w:rsidRDefault="00000000">
            <w:pPr>
              <w:spacing w:after="40" w:line="240" w:lineRule="auto"/>
            </w:pPr>
            <w:r>
              <w:rPr>
                <w:sz w:val="22"/>
              </w:rPr>
              <w:t>Network</w:t>
            </w:r>
          </w:p>
        </w:tc>
        <w:tc>
          <w:tcPr>
            <w:tcW w:w="6336" w:type="dxa"/>
          </w:tcPr>
          <w:p w14:paraId="47EE3A15" w14:textId="77777777" w:rsidR="000F2B84" w:rsidRDefault="00000000">
            <w:pPr>
              <w:spacing w:after="40" w:line="240" w:lineRule="auto"/>
            </w:pPr>
            <w:r>
              <w:rPr>
                <w:sz w:val="22"/>
              </w:rPr>
              <w:t>Needed for Google sign-in and for AI evaluation only. Every other feature works offline</w:t>
            </w:r>
          </w:p>
        </w:tc>
      </w:tr>
      <w:tr w:rsidR="000F2B84" w14:paraId="3EA7F854" w14:textId="77777777">
        <w:tc>
          <w:tcPr>
            <w:tcW w:w="2160" w:type="dxa"/>
          </w:tcPr>
          <w:p w14:paraId="72B6E278" w14:textId="77777777" w:rsidR="000F2B84" w:rsidRDefault="00000000">
            <w:pPr>
              <w:spacing w:after="40" w:line="240" w:lineRule="auto"/>
            </w:pPr>
            <w:r>
              <w:rPr>
                <w:sz w:val="22"/>
              </w:rPr>
              <w:t>Server</w:t>
            </w:r>
          </w:p>
        </w:tc>
        <w:tc>
          <w:tcPr>
            <w:tcW w:w="6336" w:type="dxa"/>
          </w:tcPr>
          <w:p w14:paraId="6D1AF7F9" w14:textId="77777777" w:rsidR="000F2B84" w:rsidRDefault="00000000">
            <w:pPr>
              <w:spacing w:after="40" w:line="240" w:lineRule="auto"/>
            </w:pPr>
            <w:r>
              <w:rPr>
                <w:sz w:val="22"/>
              </w:rPr>
              <w:t>None. The database is a file and the application is one process</w:t>
            </w:r>
          </w:p>
        </w:tc>
      </w:tr>
    </w:tbl>
    <w:p w14:paraId="4CEE8582" w14:textId="77777777" w:rsidR="000F2B84" w:rsidRDefault="000F2B84"/>
    <w:p w14:paraId="7584A1A4" w14:textId="77777777" w:rsidR="000F2B84" w:rsidRDefault="00000000">
      <w:pPr>
        <w:pStyle w:val="Heading2"/>
        <w:spacing w:after="120"/>
      </w:pPr>
      <w:bookmarkStart w:id="16" w:name="_Toc243480148"/>
      <w:r>
        <w:rPr>
          <w:rFonts w:ascii="Times New Roman" w:hAnsi="Times New Roman"/>
        </w:rPr>
        <w:t>4.5 Feasibility and design considerations</w:t>
      </w:r>
      <w:bookmarkEnd w:id="16"/>
    </w:p>
    <w:p w14:paraId="7C3A1379" w14:textId="77777777" w:rsidR="000F2B84" w:rsidRDefault="00000000">
      <w:r>
        <w:t>The project was assessed for feasibility along four dimensions before the design was settled.</w:t>
      </w:r>
    </w:p>
    <w:tbl>
      <w:tblPr>
        <w:tblStyle w:val="TableGrid"/>
        <w:tblW w:w="0" w:type="auto"/>
        <w:tblLook w:val="04A0" w:firstRow="1" w:lastRow="0" w:firstColumn="1" w:lastColumn="0" w:noHBand="0" w:noVBand="1"/>
      </w:tblPr>
      <w:tblGrid>
        <w:gridCol w:w="1872"/>
        <w:gridCol w:w="6624"/>
      </w:tblGrid>
      <w:tr w:rsidR="000F2B84" w14:paraId="3A486091" w14:textId="77777777">
        <w:tc>
          <w:tcPr>
            <w:tcW w:w="1872" w:type="dxa"/>
          </w:tcPr>
          <w:p w14:paraId="5B0A15BF" w14:textId="77777777" w:rsidR="000F2B84" w:rsidRDefault="00000000">
            <w:pPr>
              <w:spacing w:after="40" w:line="240" w:lineRule="auto"/>
            </w:pPr>
            <w:r>
              <w:rPr>
                <w:b/>
                <w:sz w:val="22"/>
              </w:rPr>
              <w:t>Dimension</w:t>
            </w:r>
          </w:p>
        </w:tc>
        <w:tc>
          <w:tcPr>
            <w:tcW w:w="6624" w:type="dxa"/>
          </w:tcPr>
          <w:p w14:paraId="2CF125EB" w14:textId="77777777" w:rsidR="000F2B84" w:rsidRDefault="00000000">
            <w:pPr>
              <w:spacing w:after="40" w:line="240" w:lineRule="auto"/>
            </w:pPr>
            <w:r>
              <w:rPr>
                <w:b/>
                <w:sz w:val="22"/>
              </w:rPr>
              <w:t>Assessment</w:t>
            </w:r>
          </w:p>
        </w:tc>
      </w:tr>
      <w:tr w:rsidR="000F2B84" w14:paraId="30FB4B9D" w14:textId="77777777">
        <w:tc>
          <w:tcPr>
            <w:tcW w:w="1872" w:type="dxa"/>
          </w:tcPr>
          <w:p w14:paraId="05AD7D5C" w14:textId="77777777" w:rsidR="000F2B84" w:rsidRDefault="00000000">
            <w:pPr>
              <w:spacing w:after="40" w:line="240" w:lineRule="auto"/>
            </w:pPr>
            <w:r>
              <w:rPr>
                <w:sz w:val="22"/>
              </w:rPr>
              <w:t>Technical</w:t>
            </w:r>
          </w:p>
        </w:tc>
        <w:tc>
          <w:tcPr>
            <w:tcW w:w="6624" w:type="dxa"/>
          </w:tcPr>
          <w:p w14:paraId="6BAEEE5D" w14:textId="77777777" w:rsidR="000F2B84" w:rsidRDefault="00000000">
            <w:pPr>
              <w:spacing w:after="40" w:line="240" w:lineRule="auto"/>
            </w:pPr>
            <w:r>
              <w:rPr>
                <w:sz w:val="22"/>
              </w:rPr>
              <w:t>The system is built from a single language and a small set of well-supported libraries, and runs as one process against a file-based database. There is no server to provision and no service to keep running, so it can be demonstrated on whichever machine is available.</w:t>
            </w:r>
          </w:p>
        </w:tc>
      </w:tr>
      <w:tr w:rsidR="000F2B84" w14:paraId="03A30410" w14:textId="77777777">
        <w:tc>
          <w:tcPr>
            <w:tcW w:w="1872" w:type="dxa"/>
          </w:tcPr>
          <w:p w14:paraId="33909A2E" w14:textId="77777777" w:rsidR="000F2B84" w:rsidRDefault="00000000">
            <w:pPr>
              <w:spacing w:after="40" w:line="240" w:lineRule="auto"/>
            </w:pPr>
            <w:r>
              <w:rPr>
                <w:sz w:val="22"/>
              </w:rPr>
              <w:t>Economic</w:t>
            </w:r>
          </w:p>
        </w:tc>
        <w:tc>
          <w:tcPr>
            <w:tcW w:w="6624" w:type="dxa"/>
          </w:tcPr>
          <w:p w14:paraId="4D77AFE0" w14:textId="77777777" w:rsidR="000F2B84" w:rsidRDefault="00000000">
            <w:pPr>
              <w:spacing w:after="40" w:line="240" w:lineRule="auto"/>
            </w:pPr>
            <w:r>
              <w:rPr>
                <w:sz w:val="22"/>
              </w:rPr>
              <w:t>Every component is open source or has a free tier. The only running cost is the language-model provider, and the system is designed to work without one: with no key configured, AI evaluation reports that it is unavailable and manual scoring, penalties, approval and the exports are unaffected.</w:t>
            </w:r>
          </w:p>
        </w:tc>
      </w:tr>
      <w:tr w:rsidR="000F2B84" w14:paraId="5B8C9A7D" w14:textId="77777777">
        <w:tc>
          <w:tcPr>
            <w:tcW w:w="1872" w:type="dxa"/>
          </w:tcPr>
          <w:p w14:paraId="1FDF8B91" w14:textId="77777777" w:rsidR="000F2B84" w:rsidRDefault="00000000">
            <w:pPr>
              <w:spacing w:after="40" w:line="240" w:lineRule="auto"/>
            </w:pPr>
            <w:r>
              <w:rPr>
                <w:sz w:val="22"/>
              </w:rPr>
              <w:t>Operational</w:t>
            </w:r>
          </w:p>
        </w:tc>
        <w:tc>
          <w:tcPr>
            <w:tcW w:w="6624" w:type="dxa"/>
          </w:tcPr>
          <w:p w14:paraId="5DFA0487" w14:textId="77777777" w:rsidR="000F2B84" w:rsidRDefault="00000000">
            <w:pPr>
              <w:spacing w:after="40" w:line="240" w:lineRule="auto"/>
            </w:pPr>
            <w:r>
              <w:rPr>
                <w:sz w:val="22"/>
              </w:rPr>
              <w:t>The people who would use it already work this way — a guide writes a rubric and marks against it, and a student submits against it. The system changes the order in which those happen rather than asking anyone to adopt a new process.</w:t>
            </w:r>
          </w:p>
        </w:tc>
      </w:tr>
      <w:tr w:rsidR="000F2B84" w14:paraId="5C3017AA" w14:textId="77777777">
        <w:tc>
          <w:tcPr>
            <w:tcW w:w="1872" w:type="dxa"/>
          </w:tcPr>
          <w:p w14:paraId="3C0F9962" w14:textId="77777777" w:rsidR="000F2B84" w:rsidRDefault="00000000">
            <w:pPr>
              <w:spacing w:after="40" w:line="240" w:lineRule="auto"/>
            </w:pPr>
            <w:r>
              <w:rPr>
                <w:sz w:val="22"/>
              </w:rPr>
              <w:t>Schedule</w:t>
            </w:r>
          </w:p>
        </w:tc>
        <w:tc>
          <w:tcPr>
            <w:tcW w:w="6624" w:type="dxa"/>
          </w:tcPr>
          <w:p w14:paraId="3D7C14A0" w14:textId="77777777" w:rsidR="000F2B84" w:rsidRDefault="00000000">
            <w:pPr>
              <w:spacing w:after="40" w:line="240" w:lineRule="auto"/>
            </w:pPr>
            <w:r>
              <w:rPr>
                <w:sz w:val="22"/>
              </w:rPr>
              <w:t>The work was divided into phases, each with its own exit condition, and the deterministic half was completed before the AI half began. That ordering meant a working, demonstrable system existed well before the more uncertain component was attempted.</w:t>
            </w:r>
          </w:p>
        </w:tc>
      </w:tr>
    </w:tbl>
    <w:p w14:paraId="3C08B0EC" w14:textId="77777777" w:rsidR="000F2B84" w:rsidRDefault="000F2B84"/>
    <w:p w14:paraId="3478113F" w14:textId="77777777" w:rsidR="000F2B84" w:rsidRDefault="00000000">
      <w:pPr>
        <w:pStyle w:val="Heading1"/>
        <w:spacing w:before="280" w:after="120"/>
      </w:pPr>
      <w:bookmarkStart w:id="17" w:name="_Toc243480149"/>
      <w:r>
        <w:rPr>
          <w:rFonts w:ascii="Times New Roman" w:hAnsi="Times New Roman"/>
        </w:rPr>
        <w:lastRenderedPageBreak/>
        <w:t>5. System Architecture and Methodology</w:t>
      </w:r>
      <w:bookmarkEnd w:id="17"/>
    </w:p>
    <w:p w14:paraId="7D3A6A9C" w14:textId="77777777" w:rsidR="000F2B84" w:rsidRDefault="00000000">
      <w:pPr>
        <w:pStyle w:val="Heading2"/>
        <w:spacing w:after="120"/>
      </w:pPr>
      <w:bookmarkStart w:id="18" w:name="_Toc243480150"/>
      <w:r>
        <w:rPr>
          <w:rFonts w:ascii="Times New Roman" w:hAnsi="Times New Roman"/>
        </w:rPr>
        <w:t>5.1 Architecture</w:t>
      </w:r>
      <w:bookmarkEnd w:id="18"/>
    </w:p>
    <w:p w14:paraId="4518E2E0" w14:textId="77777777" w:rsidR="000F2B84" w:rsidRDefault="00000000">
      <w: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14:paraId="66C47D1F" w14:textId="77777777" w:rsidR="000F2B84" w:rsidRDefault="00000000">
      <w:r>
        <w:t>The rule is worth the discipline for three reasons. The domain becomes testable without a browser, which is why 589 of the project's 701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14:paraId="1B00EE9F" w14:textId="77777777" w:rsidR="000F2B84" w:rsidRDefault="00000000">
      <w:pPr>
        <w:keepNext/>
        <w:spacing w:before="120" w:after="80"/>
        <w:jc w:val="center"/>
      </w:pPr>
      <w:r>
        <w:rPr>
          <w:noProof/>
        </w:rPr>
        <w:drawing>
          <wp:inline distT="0" distB="0" distL="0" distR="0" wp14:anchorId="02A19643" wp14:editId="0C0E35FA">
            <wp:extent cx="5394960" cy="39563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394960" cy="3956304"/>
                    </a:xfrm>
                    <a:prstGeom prst="rect">
                      <a:avLst/>
                    </a:prstGeom>
                  </pic:spPr>
                </pic:pic>
              </a:graphicData>
            </a:graphic>
          </wp:inline>
        </w:drawing>
      </w:r>
    </w:p>
    <w:p w14:paraId="0DCF13DF" w14:textId="77777777" w:rsidR="000F2B84" w:rsidRDefault="00000000">
      <w:pPr>
        <w:spacing w:after="200" w:line="240" w:lineRule="auto"/>
        <w:jc w:val="center"/>
      </w:pPr>
      <w:r>
        <w:rPr>
          <w:i/>
          <w:sz w:val="22"/>
        </w:rPr>
        <w:t>Fig. 5.1 — System architecture</w:t>
      </w:r>
    </w:p>
    <w:p w14:paraId="5C39F7C6" w14:textId="77777777" w:rsidR="000F2B84" w:rsidRDefault="00000000">
      <w:pPr>
        <w:pStyle w:val="Heading2"/>
        <w:spacing w:after="120"/>
      </w:pPr>
      <w:bookmarkStart w:id="19" w:name="_Toc243480151"/>
      <w:r>
        <w:rPr>
          <w:rFonts w:ascii="Times New Roman" w:hAnsi="Times New Roman"/>
        </w:rPr>
        <w:lastRenderedPageBreak/>
        <w:t>5.2 Use cases</w:t>
      </w:r>
      <w:bookmarkEnd w:id="19"/>
    </w:p>
    <w:p w14:paraId="36E355C0" w14:textId="77777777" w:rsidR="000F2B84" w:rsidRDefault="00000000">
      <w: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14:paraId="4A5D7307" w14:textId="77777777" w:rsidR="000F2B84" w:rsidRDefault="00000000">
      <w: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14:paraId="7E12A9EF" w14:textId="77777777" w:rsidR="000F2B84" w:rsidRDefault="00000000">
      <w:pPr>
        <w:keepNext/>
        <w:spacing w:before="120" w:after="80"/>
        <w:jc w:val="center"/>
      </w:pPr>
      <w:r>
        <w:rPr>
          <w:noProof/>
        </w:rPr>
        <w:lastRenderedPageBreak/>
        <w:drawing>
          <wp:inline distT="0" distB="0" distL="0" distR="0" wp14:anchorId="18395CB1" wp14:editId="6BA5A47E">
            <wp:extent cx="4663440" cy="600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4663440" cy="6002447"/>
                    </a:xfrm>
                    <a:prstGeom prst="rect">
                      <a:avLst/>
                    </a:prstGeom>
                  </pic:spPr>
                </pic:pic>
              </a:graphicData>
            </a:graphic>
          </wp:inline>
        </w:drawing>
      </w:r>
    </w:p>
    <w:p w14:paraId="2D0E2039" w14:textId="77777777" w:rsidR="000F2B84" w:rsidRDefault="00000000">
      <w:pPr>
        <w:spacing w:after="200" w:line="240" w:lineRule="auto"/>
        <w:jc w:val="center"/>
      </w:pPr>
      <w:r>
        <w:rPr>
          <w:i/>
          <w:sz w:val="22"/>
        </w:rPr>
        <w:t>Fig. 5.2 — Use-case diagram</w:t>
      </w:r>
    </w:p>
    <w:p w14:paraId="11F701DA" w14:textId="77777777" w:rsidR="000F2B84" w:rsidRDefault="00000000">
      <w:pPr>
        <w:pStyle w:val="Heading2"/>
        <w:spacing w:after="120"/>
      </w:pPr>
      <w:bookmarkStart w:id="20" w:name="_Toc243480152"/>
      <w:r>
        <w:rPr>
          <w:rFonts w:ascii="Times New Roman" w:hAnsi="Times New Roman"/>
        </w:rPr>
        <w:t>5.3 Data flow</w:t>
      </w:r>
      <w:bookmarkEnd w:id="20"/>
    </w:p>
    <w:p w14:paraId="4C0EC530" w14:textId="77777777" w:rsidR="000F2B84" w:rsidRDefault="00000000">
      <w:r>
        <w:t xml:space="preserve">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w:t>
      </w:r>
      <w:r>
        <w:lastRenderedPageBreak/>
        <w:t>back is an estimate; it becomes a mark only after a named person approves it inside the boundary.</w:t>
      </w:r>
    </w:p>
    <w:p w14:paraId="6DAF96BB" w14:textId="77777777" w:rsidR="000F2B84" w:rsidRDefault="00000000">
      <w: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14:paraId="04366B0A" w14:textId="77777777" w:rsidR="000F2B84" w:rsidRDefault="00000000">
      <w:pPr>
        <w:keepNext/>
        <w:spacing w:before="120" w:after="80"/>
        <w:jc w:val="center"/>
      </w:pPr>
      <w:r>
        <w:rPr>
          <w:noProof/>
        </w:rPr>
        <w:drawing>
          <wp:inline distT="0" distB="0" distL="0" distR="0" wp14:anchorId="4CA45B30" wp14:editId="584B27C3">
            <wp:extent cx="5394960" cy="3716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0.png"/>
                    <pic:cNvPicPr/>
                  </pic:nvPicPr>
                  <pic:blipFill>
                    <a:blip r:embed="rId11"/>
                    <a:stretch>
                      <a:fillRect/>
                    </a:stretch>
                  </pic:blipFill>
                  <pic:spPr>
                    <a:xfrm>
                      <a:off x="0" y="0"/>
                      <a:ext cx="5394960" cy="3716528"/>
                    </a:xfrm>
                    <a:prstGeom prst="rect">
                      <a:avLst/>
                    </a:prstGeom>
                  </pic:spPr>
                </pic:pic>
              </a:graphicData>
            </a:graphic>
          </wp:inline>
        </w:drawing>
      </w:r>
    </w:p>
    <w:p w14:paraId="36B50FB6" w14:textId="77777777" w:rsidR="000F2B84" w:rsidRDefault="00000000">
      <w:pPr>
        <w:spacing w:after="200" w:line="240" w:lineRule="auto"/>
        <w:jc w:val="center"/>
      </w:pPr>
      <w:r>
        <w:rPr>
          <w:i/>
          <w:sz w:val="22"/>
        </w:rPr>
        <w:t>Fig. 5.3 — Data flow diagram, level 0 (context)</w:t>
      </w:r>
    </w:p>
    <w:p w14:paraId="5B2891FB" w14:textId="77777777" w:rsidR="000F2B84" w:rsidRDefault="00000000">
      <w:pPr>
        <w:keepNext/>
        <w:spacing w:before="120" w:after="80"/>
        <w:jc w:val="center"/>
      </w:pPr>
      <w:r>
        <w:rPr>
          <w:noProof/>
        </w:rPr>
        <w:lastRenderedPageBreak/>
        <w:drawing>
          <wp:inline distT="0" distB="0" distL="0" distR="0" wp14:anchorId="5641502F" wp14:editId="22AE0DF1">
            <wp:extent cx="4754880" cy="6258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1.png"/>
                    <pic:cNvPicPr/>
                  </pic:nvPicPr>
                  <pic:blipFill>
                    <a:blip r:embed="rId12"/>
                    <a:stretch>
                      <a:fillRect/>
                    </a:stretch>
                  </pic:blipFill>
                  <pic:spPr>
                    <a:xfrm>
                      <a:off x="0" y="0"/>
                      <a:ext cx="4754880" cy="6258975"/>
                    </a:xfrm>
                    <a:prstGeom prst="rect">
                      <a:avLst/>
                    </a:prstGeom>
                  </pic:spPr>
                </pic:pic>
              </a:graphicData>
            </a:graphic>
          </wp:inline>
        </w:drawing>
      </w:r>
    </w:p>
    <w:p w14:paraId="3E75345B" w14:textId="77777777" w:rsidR="000F2B84" w:rsidRDefault="00000000">
      <w:pPr>
        <w:spacing w:after="200" w:line="240" w:lineRule="auto"/>
        <w:jc w:val="center"/>
      </w:pPr>
      <w:r>
        <w:rPr>
          <w:i/>
          <w:sz w:val="22"/>
        </w:rPr>
        <w:t>Fig. 5.4 — Data flow diagram, level 1</w:t>
      </w:r>
    </w:p>
    <w:p w14:paraId="31666FA9" w14:textId="77777777" w:rsidR="000F2B84" w:rsidRDefault="00000000">
      <w:pPr>
        <w:pStyle w:val="Heading2"/>
        <w:spacing w:after="120"/>
      </w:pPr>
      <w:bookmarkStart w:id="21" w:name="_Toc243480153"/>
      <w:r>
        <w:rPr>
          <w:rFonts w:ascii="Times New Roman" w:hAnsi="Times New Roman"/>
        </w:rPr>
        <w:t>5.4 Data model</w:t>
      </w:r>
      <w:bookmarkEnd w:id="21"/>
    </w:p>
    <w:p w14:paraId="41D66FC0" w14:textId="77777777" w:rsidR="000F2B84" w:rsidRDefault="00000000">
      <w:r>
        <w:t xml:space="preserve">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w:t>
      </w:r>
      <w:r>
        <w:lastRenderedPageBreak/>
        <w:t>for each rubric point is stored in its own column rather than being derived from the score when the page is drawn, which is what makes “what has the student followed, and what have they not” answerable.</w:t>
      </w:r>
    </w:p>
    <w:p w14:paraId="5A89EBEB" w14:textId="77777777" w:rsidR="000F2B84" w:rsidRDefault="00000000">
      <w:pPr>
        <w:keepNext/>
        <w:spacing w:before="120" w:after="80"/>
        <w:jc w:val="center"/>
      </w:pPr>
      <w:r>
        <w:rPr>
          <w:noProof/>
        </w:rPr>
        <w:drawing>
          <wp:inline distT="0" distB="0" distL="0" distR="0" wp14:anchorId="0A599B7D" wp14:editId="2AAEC215">
            <wp:extent cx="5394960" cy="46756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3"/>
                    <a:stretch>
                      <a:fillRect/>
                    </a:stretch>
                  </pic:blipFill>
                  <pic:spPr>
                    <a:xfrm>
                      <a:off x="0" y="0"/>
                      <a:ext cx="5394960" cy="4675631"/>
                    </a:xfrm>
                    <a:prstGeom prst="rect">
                      <a:avLst/>
                    </a:prstGeom>
                  </pic:spPr>
                </pic:pic>
              </a:graphicData>
            </a:graphic>
          </wp:inline>
        </w:drawing>
      </w:r>
    </w:p>
    <w:p w14:paraId="782C8809" w14:textId="77777777" w:rsidR="000F2B84" w:rsidRDefault="00000000">
      <w:pPr>
        <w:spacing w:after="200" w:line="240" w:lineRule="auto"/>
        <w:jc w:val="center"/>
      </w:pPr>
      <w:r>
        <w:rPr>
          <w:i/>
          <w:sz w:val="22"/>
        </w:rPr>
        <w:t>Fig. 5.5 — Entity–relationship overview</w:t>
      </w:r>
    </w:p>
    <w:p w14:paraId="5F6BB029" w14:textId="77777777" w:rsidR="000F2B84" w:rsidRDefault="00000000">
      <w:pPr>
        <w:pStyle w:val="Heading2"/>
        <w:spacing w:after="120"/>
      </w:pPr>
      <w:bookmarkStart w:id="22" w:name="_Toc243480154"/>
      <w:r>
        <w:rPr>
          <w:rFonts w:ascii="Times New Roman" w:hAnsi="Times New Roman"/>
        </w:rPr>
        <w:lastRenderedPageBreak/>
        <w:t>5.5 Flow of work</w:t>
      </w:r>
      <w:bookmarkEnd w:id="22"/>
    </w:p>
    <w:p w14:paraId="41520E81" w14:textId="77777777" w:rsidR="000F2B84" w:rsidRDefault="00000000">
      <w:pPr>
        <w:keepNext/>
        <w:spacing w:before="120" w:after="80"/>
        <w:jc w:val="center"/>
      </w:pPr>
      <w:r>
        <w:rPr>
          <w:noProof/>
        </w:rPr>
        <w:drawing>
          <wp:inline distT="0" distB="0" distL="0" distR="0" wp14:anchorId="0D5877E6" wp14:editId="15FC64FC">
            <wp:extent cx="4937760" cy="64739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4"/>
                    <a:stretch>
                      <a:fillRect/>
                    </a:stretch>
                  </pic:blipFill>
                  <pic:spPr>
                    <a:xfrm>
                      <a:off x="0" y="0"/>
                      <a:ext cx="4937760" cy="6473952"/>
                    </a:xfrm>
                    <a:prstGeom prst="rect">
                      <a:avLst/>
                    </a:prstGeom>
                  </pic:spPr>
                </pic:pic>
              </a:graphicData>
            </a:graphic>
          </wp:inline>
        </w:drawing>
      </w:r>
    </w:p>
    <w:p w14:paraId="04033D23" w14:textId="77777777" w:rsidR="000F2B84" w:rsidRDefault="00000000">
      <w:pPr>
        <w:spacing w:after="200" w:line="240" w:lineRule="auto"/>
        <w:jc w:val="center"/>
      </w:pPr>
      <w:r>
        <w:rPr>
          <w:i/>
          <w:sz w:val="22"/>
        </w:rPr>
        <w:t>Fig. 5.6 — Flow of work in RubriQ</w:t>
      </w:r>
    </w:p>
    <w:p w14:paraId="0B4D2C21" w14:textId="77777777" w:rsidR="000F2B84" w:rsidRDefault="00000000">
      <w:pPr>
        <w:pStyle w:val="Heading2"/>
        <w:spacing w:after="120"/>
      </w:pPr>
      <w:bookmarkStart w:id="23" w:name="_Toc243480155"/>
      <w:r>
        <w:rPr>
          <w:rFonts w:ascii="Times New Roman" w:hAnsi="Times New Roman"/>
        </w:rPr>
        <w:t>5.6 Scoring</w:t>
      </w:r>
      <w:bookmarkEnd w:id="23"/>
    </w:p>
    <w:p w14:paraId="2AA29B3F" w14:textId="77777777" w:rsidR="000F2B84" w:rsidRDefault="00000000">
      <w:r>
        <w:t xml:space="preserve">Marks are computed in one module and nowhere else. The weighted total is the sum, over the rubric's criteria, of the score obtained divided by the criterion maximum and multiplied by the </w:t>
      </w:r>
      <w:r>
        <w:lastRenderedPageBreak/>
        <w:t>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14:paraId="3B2A8EA3" w14:textId="77777777" w:rsidR="000F2B84" w:rsidRDefault="00000000">
      <w:r>
        <w:t>Two properties of this arrangement matter. It is deterministic, so the same inputs always produce the same mark. And it is separate from the language model, which is never asked to perform arithmetic that decides a mark.</w:t>
      </w:r>
    </w:p>
    <w:p w14:paraId="6AAED961" w14:textId="77777777" w:rsidR="000F2B84" w:rsidRDefault="00000000">
      <w:r>
        <w:t>The late-submission policy is as follows:</w:t>
      </w:r>
    </w:p>
    <w:tbl>
      <w:tblPr>
        <w:tblStyle w:val="TableGrid"/>
        <w:tblW w:w="0" w:type="auto"/>
        <w:tblLook w:val="04A0" w:firstRow="1" w:lastRow="0" w:firstColumn="1" w:lastColumn="0" w:noHBand="0" w:noVBand="1"/>
      </w:tblPr>
      <w:tblGrid>
        <w:gridCol w:w="1872"/>
        <w:gridCol w:w="6624"/>
      </w:tblGrid>
      <w:tr w:rsidR="000F2B84" w14:paraId="413922F0" w14:textId="77777777">
        <w:tc>
          <w:tcPr>
            <w:tcW w:w="1872" w:type="dxa"/>
          </w:tcPr>
          <w:p w14:paraId="50D65A18" w14:textId="77777777" w:rsidR="000F2B84" w:rsidRDefault="00000000">
            <w:pPr>
              <w:spacing w:after="40" w:line="240" w:lineRule="auto"/>
            </w:pPr>
            <w:r>
              <w:rPr>
                <w:b/>
                <w:sz w:val="22"/>
              </w:rPr>
              <w:t>Days late</w:t>
            </w:r>
          </w:p>
        </w:tc>
        <w:tc>
          <w:tcPr>
            <w:tcW w:w="6624" w:type="dxa"/>
          </w:tcPr>
          <w:p w14:paraId="4A4B2E39" w14:textId="77777777" w:rsidR="000F2B84" w:rsidRDefault="00000000">
            <w:pPr>
              <w:spacing w:after="40" w:line="240" w:lineRule="auto"/>
            </w:pPr>
            <w:r>
              <w:rPr>
                <w:b/>
                <w:sz w:val="22"/>
              </w:rPr>
              <w:t>Outcome</w:t>
            </w:r>
          </w:p>
        </w:tc>
      </w:tr>
      <w:tr w:rsidR="000F2B84" w14:paraId="1BCF370C" w14:textId="77777777">
        <w:tc>
          <w:tcPr>
            <w:tcW w:w="1872" w:type="dxa"/>
          </w:tcPr>
          <w:p w14:paraId="47FE300C" w14:textId="77777777" w:rsidR="000F2B84" w:rsidRDefault="00000000">
            <w:pPr>
              <w:spacing w:after="40" w:line="240" w:lineRule="auto"/>
            </w:pPr>
            <w:r>
              <w:rPr>
                <w:sz w:val="22"/>
              </w:rPr>
              <w:t>0</w:t>
            </w:r>
          </w:p>
        </w:tc>
        <w:tc>
          <w:tcPr>
            <w:tcW w:w="6624" w:type="dxa"/>
          </w:tcPr>
          <w:p w14:paraId="7D86148C" w14:textId="77777777" w:rsidR="000F2B84" w:rsidRDefault="00000000">
            <w:pPr>
              <w:spacing w:after="40" w:line="240" w:lineRule="auto"/>
            </w:pPr>
            <w:r>
              <w:rPr>
                <w:sz w:val="22"/>
              </w:rPr>
              <w:t>No penalty</w:t>
            </w:r>
          </w:p>
        </w:tc>
      </w:tr>
      <w:tr w:rsidR="000F2B84" w14:paraId="23C8715E" w14:textId="77777777">
        <w:tc>
          <w:tcPr>
            <w:tcW w:w="1872" w:type="dxa"/>
          </w:tcPr>
          <w:p w14:paraId="777F8852" w14:textId="77777777" w:rsidR="000F2B84" w:rsidRDefault="00000000">
            <w:pPr>
              <w:spacing w:after="40" w:line="240" w:lineRule="auto"/>
            </w:pPr>
            <w:r>
              <w:rPr>
                <w:sz w:val="22"/>
              </w:rPr>
              <w:t>1</w:t>
            </w:r>
          </w:p>
        </w:tc>
        <w:tc>
          <w:tcPr>
            <w:tcW w:w="6624" w:type="dxa"/>
          </w:tcPr>
          <w:p w14:paraId="729D9E22" w14:textId="77777777" w:rsidR="000F2B84" w:rsidRDefault="00000000">
            <w:pPr>
              <w:spacing w:after="40" w:line="240" w:lineRule="auto"/>
            </w:pPr>
            <w:r>
              <w:rPr>
                <w:sz w:val="22"/>
              </w:rPr>
              <w:t>10% of the milestone's maximum marks deducted</w:t>
            </w:r>
          </w:p>
        </w:tc>
      </w:tr>
      <w:tr w:rsidR="000F2B84" w14:paraId="4CCFEA94" w14:textId="77777777">
        <w:tc>
          <w:tcPr>
            <w:tcW w:w="1872" w:type="dxa"/>
          </w:tcPr>
          <w:p w14:paraId="5BB1F618" w14:textId="77777777" w:rsidR="000F2B84" w:rsidRDefault="00000000">
            <w:pPr>
              <w:spacing w:after="40" w:line="240" w:lineRule="auto"/>
            </w:pPr>
            <w:r>
              <w:rPr>
                <w:sz w:val="22"/>
              </w:rPr>
              <w:t>2</w:t>
            </w:r>
          </w:p>
        </w:tc>
        <w:tc>
          <w:tcPr>
            <w:tcW w:w="6624" w:type="dxa"/>
          </w:tcPr>
          <w:p w14:paraId="553AD37B" w14:textId="77777777" w:rsidR="000F2B84" w:rsidRDefault="00000000">
            <w:pPr>
              <w:spacing w:after="40" w:line="240" w:lineRule="auto"/>
            </w:pPr>
            <w:r>
              <w:rPr>
                <w:sz w:val="22"/>
              </w:rPr>
              <w:t>20% deducted</w:t>
            </w:r>
          </w:p>
        </w:tc>
      </w:tr>
      <w:tr w:rsidR="000F2B84" w14:paraId="2322EBD6" w14:textId="77777777">
        <w:tc>
          <w:tcPr>
            <w:tcW w:w="1872" w:type="dxa"/>
          </w:tcPr>
          <w:p w14:paraId="5F6701E3" w14:textId="77777777" w:rsidR="000F2B84" w:rsidRDefault="00000000">
            <w:pPr>
              <w:spacing w:after="40" w:line="240" w:lineRule="auto"/>
            </w:pPr>
            <w:r>
              <w:rPr>
                <w:sz w:val="22"/>
              </w:rPr>
              <w:t>3</w:t>
            </w:r>
          </w:p>
        </w:tc>
        <w:tc>
          <w:tcPr>
            <w:tcW w:w="6624" w:type="dxa"/>
          </w:tcPr>
          <w:p w14:paraId="0DC03E4E" w14:textId="77777777" w:rsidR="000F2B84" w:rsidRDefault="00000000">
            <w:pPr>
              <w:spacing w:after="40" w:line="240" w:lineRule="auto"/>
            </w:pPr>
            <w:r>
              <w:rPr>
                <w:sz w:val="22"/>
              </w:rPr>
              <w:t>35% deducted</w:t>
            </w:r>
          </w:p>
        </w:tc>
      </w:tr>
      <w:tr w:rsidR="000F2B84" w14:paraId="1C02C224" w14:textId="77777777">
        <w:tc>
          <w:tcPr>
            <w:tcW w:w="1872" w:type="dxa"/>
          </w:tcPr>
          <w:p w14:paraId="0DBE3EBF" w14:textId="77777777" w:rsidR="000F2B84" w:rsidRDefault="00000000">
            <w:pPr>
              <w:spacing w:after="40" w:line="240" w:lineRule="auto"/>
            </w:pPr>
            <w:r>
              <w:rPr>
                <w:sz w:val="22"/>
              </w:rPr>
              <w:t>4 – 5</w:t>
            </w:r>
          </w:p>
        </w:tc>
        <w:tc>
          <w:tcPr>
            <w:tcW w:w="6624" w:type="dxa"/>
          </w:tcPr>
          <w:p w14:paraId="5679DC3C" w14:textId="77777777" w:rsidR="000F2B84" w:rsidRDefault="00000000">
            <w:pPr>
              <w:spacing w:after="40" w:line="240" w:lineRule="auto"/>
            </w:pPr>
            <w:r>
              <w:rPr>
                <w:sz w:val="22"/>
              </w:rPr>
              <w:t>Recorded ABSENT; the work is still stored and still receives feedback</w:t>
            </w:r>
          </w:p>
        </w:tc>
      </w:tr>
      <w:tr w:rsidR="000F2B84" w14:paraId="2C7521BB" w14:textId="77777777">
        <w:tc>
          <w:tcPr>
            <w:tcW w:w="1872" w:type="dxa"/>
          </w:tcPr>
          <w:p w14:paraId="30DE9879" w14:textId="77777777" w:rsidR="000F2B84" w:rsidRDefault="00000000">
            <w:pPr>
              <w:spacing w:after="40" w:line="240" w:lineRule="auto"/>
            </w:pPr>
            <w:r>
              <w:rPr>
                <w:sz w:val="22"/>
              </w:rPr>
              <w:t>More than 5</w:t>
            </w:r>
          </w:p>
        </w:tc>
        <w:tc>
          <w:tcPr>
            <w:tcW w:w="6624" w:type="dxa"/>
          </w:tcPr>
          <w:p w14:paraId="668C390A" w14:textId="77777777" w:rsidR="000F2B84" w:rsidRDefault="00000000">
            <w:pPr>
              <w:spacing w:after="40" w:line="240" w:lineRule="auto"/>
            </w:pPr>
            <w:r>
              <w:rPr>
                <w:sz w:val="22"/>
              </w:rPr>
              <w:t>Recorded ABSENT, and requires explicit faculty reinstatement before it can be scored</w:t>
            </w:r>
          </w:p>
        </w:tc>
      </w:tr>
    </w:tbl>
    <w:p w14:paraId="249BC865" w14:textId="77777777" w:rsidR="000F2B84" w:rsidRDefault="000F2B84"/>
    <w:p w14:paraId="07638CC8" w14:textId="77777777" w:rsidR="000F2B84" w:rsidRDefault="00000000">
      <w:pPr>
        <w:pStyle w:val="Heading2"/>
        <w:spacing w:after="120"/>
      </w:pPr>
      <w:bookmarkStart w:id="24" w:name="_Toc243480156"/>
      <w:r>
        <w:rPr>
          <w:rFonts w:ascii="Times New Roman" w:hAnsi="Times New Roman"/>
        </w:rPr>
        <w:t>5.7 The AI layer</w:t>
      </w:r>
      <w:bookmarkEnd w:id="24"/>
    </w:p>
    <w:p w14:paraId="111C9014" w14:textId="77777777" w:rsidR="000F2B84" w:rsidRDefault="00000000">
      <w:r>
        <w:t>The AI layer is confined to a single package. Everything outside it calls three ordinary Python functions and never sees a model, a prompt or a workflow object.</w:t>
      </w:r>
    </w:p>
    <w:p w14:paraId="0FD00451" w14:textId="77777777" w:rsidR="000F2B84" w:rsidRDefault="00000000">
      <w: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14:paraId="3A4261FB" w14:textId="77777777" w:rsidR="000F2B84" w:rsidRDefault="00000000">
      <w: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14:paraId="1FB5A9C2" w14:textId="77777777" w:rsidR="000F2B84" w:rsidRDefault="00000000">
      <w:pPr>
        <w:keepNext/>
        <w:spacing w:before="120" w:after="80"/>
        <w:jc w:val="center"/>
      </w:pPr>
      <w:r>
        <w:rPr>
          <w:noProof/>
        </w:rPr>
        <w:lastRenderedPageBreak/>
        <w:drawing>
          <wp:inline distT="0" distB="0" distL="0" distR="0" wp14:anchorId="0EBAD464" wp14:editId="3072C6B0">
            <wp:extent cx="5120640" cy="44669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state.png"/>
                    <pic:cNvPicPr/>
                  </pic:nvPicPr>
                  <pic:blipFill>
                    <a:blip r:embed="rId15"/>
                    <a:stretch>
                      <a:fillRect/>
                    </a:stretch>
                  </pic:blipFill>
                  <pic:spPr>
                    <a:xfrm>
                      <a:off x="0" y="0"/>
                      <a:ext cx="5120640" cy="4466942"/>
                    </a:xfrm>
                    <a:prstGeom prst="rect">
                      <a:avLst/>
                    </a:prstGeom>
                  </pic:spPr>
                </pic:pic>
              </a:graphicData>
            </a:graphic>
          </wp:inline>
        </w:drawing>
      </w:r>
    </w:p>
    <w:p w14:paraId="173E4D92" w14:textId="77777777" w:rsidR="000F2B84" w:rsidRDefault="00000000">
      <w:pPr>
        <w:spacing w:after="200" w:line="240" w:lineRule="auto"/>
        <w:jc w:val="center"/>
      </w:pPr>
      <w:r>
        <w:rPr>
          <w:i/>
          <w:sz w:val="22"/>
        </w:rPr>
        <w:t>Fig. 5.7 — Evaluation state machine, with both failure loops</w:t>
      </w:r>
    </w:p>
    <w:p w14:paraId="4C32A890" w14:textId="77777777" w:rsidR="000F2B84" w:rsidRDefault="00000000">
      <w:pPr>
        <w:pStyle w:val="Heading2"/>
        <w:spacing w:after="120"/>
      </w:pPr>
      <w:bookmarkStart w:id="25" w:name="_Toc243480157"/>
      <w:r>
        <w:rPr>
          <w:rFonts w:ascii="Times New Roman" w:hAnsi="Times New Roman"/>
        </w:rPr>
        <w:t>5.8 The evidence guard</w:t>
      </w:r>
      <w:bookmarkEnd w:id="25"/>
    </w:p>
    <w:p w14:paraId="4E7983F0" w14:textId="77777777" w:rsidR="000F2B84" w:rsidRDefault="00000000">
      <w: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14:paraId="26C7700C" w14:textId="77777777" w:rsidR="000F2B84" w:rsidRDefault="00000000">
      <w: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14:paraId="4C223860" w14:textId="77777777" w:rsidR="000F2B84" w:rsidRDefault="00000000">
      <w:r>
        <w:lastRenderedPageBreak/>
        <w:t>There is no way past this check. It is not skipped at high confidence and not skipped in a batch run, because a confidence value reported by a language model is a self-assessment and not a probability.</w:t>
      </w:r>
    </w:p>
    <w:p w14:paraId="57D9A7AB" w14:textId="77777777" w:rsidR="000F2B84" w:rsidRDefault="00000000">
      <w:pPr>
        <w:pStyle w:val="Heading1"/>
        <w:spacing w:before="280" w:after="120"/>
      </w:pPr>
      <w:bookmarkStart w:id="26" w:name="_Toc243480158"/>
      <w:r>
        <w:rPr>
          <w:rFonts w:ascii="Times New Roman" w:hAnsi="Times New Roman"/>
        </w:rPr>
        <w:t>6. Implementation</w:t>
      </w:r>
      <w:bookmarkEnd w:id="26"/>
    </w:p>
    <w:p w14:paraId="5402416F" w14:textId="77777777" w:rsidR="000F2B84" w:rsidRDefault="00000000">
      <w:pPr>
        <w:pStyle w:val="Heading2"/>
        <w:spacing w:after="120"/>
      </w:pPr>
      <w:bookmarkStart w:id="27" w:name="_Toc243480159"/>
      <w:r>
        <w:rPr>
          <w:rFonts w:ascii="Times New Roman" w:hAnsi="Times New Roman"/>
        </w:rPr>
        <w:t>6.1 Module structure</w:t>
      </w:r>
      <w:bookmarkEnd w:id="27"/>
    </w:p>
    <w:tbl>
      <w:tblPr>
        <w:tblStyle w:val="TableGrid"/>
        <w:tblW w:w="0" w:type="auto"/>
        <w:tblLook w:val="04A0" w:firstRow="1" w:lastRow="0" w:firstColumn="1" w:lastColumn="0" w:noHBand="0" w:noVBand="1"/>
      </w:tblPr>
      <w:tblGrid>
        <w:gridCol w:w="2016"/>
        <w:gridCol w:w="6480"/>
      </w:tblGrid>
      <w:tr w:rsidR="000F2B84" w14:paraId="0B213189" w14:textId="77777777">
        <w:tc>
          <w:tcPr>
            <w:tcW w:w="2016" w:type="dxa"/>
          </w:tcPr>
          <w:p w14:paraId="759511E4" w14:textId="77777777" w:rsidR="000F2B84" w:rsidRDefault="00000000">
            <w:pPr>
              <w:spacing w:after="40" w:line="240" w:lineRule="auto"/>
            </w:pPr>
            <w:r>
              <w:rPr>
                <w:b/>
                <w:sz w:val="22"/>
              </w:rPr>
              <w:t>Module</w:t>
            </w:r>
          </w:p>
        </w:tc>
        <w:tc>
          <w:tcPr>
            <w:tcW w:w="6480" w:type="dxa"/>
          </w:tcPr>
          <w:p w14:paraId="72DC5E79" w14:textId="77777777" w:rsidR="000F2B84" w:rsidRDefault="00000000">
            <w:pPr>
              <w:spacing w:after="40" w:line="240" w:lineRule="auto"/>
            </w:pPr>
            <w:r>
              <w:rPr>
                <w:b/>
                <w:sz w:val="22"/>
              </w:rPr>
              <w:t>Responsibility</w:t>
            </w:r>
          </w:p>
        </w:tc>
      </w:tr>
      <w:tr w:rsidR="000F2B84" w14:paraId="7E3E790D" w14:textId="77777777">
        <w:tc>
          <w:tcPr>
            <w:tcW w:w="2016" w:type="dxa"/>
          </w:tcPr>
          <w:p w14:paraId="137605B3" w14:textId="77777777" w:rsidR="000F2B84" w:rsidRDefault="00000000">
            <w:pPr>
              <w:spacing w:after="40" w:line="240" w:lineRule="auto"/>
            </w:pPr>
            <w:r>
              <w:rPr>
                <w:sz w:val="22"/>
              </w:rPr>
              <w:t>core/auth</w:t>
            </w:r>
          </w:p>
        </w:tc>
        <w:tc>
          <w:tcPr>
            <w:tcW w:w="6480" w:type="dxa"/>
          </w:tcPr>
          <w:p w14:paraId="31C56EF5" w14:textId="77777777" w:rsidR="000F2B84" w:rsidRDefault="00000000">
            <w:pPr>
              <w:spacing w:after="40" w:line="240" w:lineRule="auto"/>
            </w:pPr>
            <w:r>
              <w:rPr>
                <w:sz w:val="22"/>
              </w:rPr>
              <w:t>Domain assertion, role resolution from a stored list, and the page policy that decides which pages exist for which role.</w:t>
            </w:r>
          </w:p>
        </w:tc>
      </w:tr>
      <w:tr w:rsidR="000F2B84" w14:paraId="0BF2B841" w14:textId="77777777">
        <w:tc>
          <w:tcPr>
            <w:tcW w:w="2016" w:type="dxa"/>
          </w:tcPr>
          <w:p w14:paraId="3DB6F5F0" w14:textId="77777777" w:rsidR="000F2B84" w:rsidRDefault="00000000">
            <w:pPr>
              <w:spacing w:after="40" w:line="240" w:lineRule="auto"/>
            </w:pPr>
            <w:r>
              <w:rPr>
                <w:sz w:val="22"/>
              </w:rPr>
              <w:t>core/academics</w:t>
            </w:r>
          </w:p>
        </w:tc>
        <w:tc>
          <w:tcPr>
            <w:tcW w:w="6480" w:type="dxa"/>
          </w:tcPr>
          <w:p w14:paraId="2F05C8BD" w14:textId="77777777" w:rsidR="000F2B84" w:rsidRDefault="00000000">
            <w:pPr>
              <w:spacing w:after="40" w:line="240" w:lineRule="auto"/>
            </w:pPr>
            <w:r>
              <w:rPr>
                <w:sz w:val="22"/>
              </w:rPr>
              <w:t>Subjects, project cycles, enrolment and milestones. The CSV import is a dry run first: every row is given a verdict and shown before anything is written, and the commit is all-or-nothing.</w:t>
            </w:r>
          </w:p>
        </w:tc>
      </w:tr>
      <w:tr w:rsidR="000F2B84" w14:paraId="120D45A9" w14:textId="77777777">
        <w:tc>
          <w:tcPr>
            <w:tcW w:w="2016" w:type="dxa"/>
          </w:tcPr>
          <w:p w14:paraId="799354ED" w14:textId="77777777" w:rsidR="000F2B84" w:rsidRDefault="00000000">
            <w:pPr>
              <w:spacing w:after="40" w:line="240" w:lineRule="auto"/>
            </w:pPr>
            <w:r>
              <w:rPr>
                <w:sz w:val="22"/>
              </w:rPr>
              <w:t>core/rubrics</w:t>
            </w:r>
          </w:p>
        </w:tc>
        <w:tc>
          <w:tcPr>
            <w:tcW w:w="6480" w:type="dxa"/>
          </w:tcPr>
          <w:p w14:paraId="242DF499" w14:textId="77777777" w:rsidR="000F2B84" w:rsidRDefault="00000000">
            <w:pPr>
              <w:spacing w:after="40" w:line="240" w:lineRule="auto"/>
            </w:pPr>
            <w:r>
              <w:rPr>
                <w:sz w:val="22"/>
              </w:rPr>
              <w:t>Rubric versioning. A published rubric is read-only at the service layer; editing clones it to the next version and leaves the published one untouched, so work already marked stays valid.</w:t>
            </w:r>
          </w:p>
        </w:tc>
      </w:tr>
      <w:tr w:rsidR="000F2B84" w14:paraId="4822CE84" w14:textId="77777777">
        <w:tc>
          <w:tcPr>
            <w:tcW w:w="2016" w:type="dxa"/>
          </w:tcPr>
          <w:p w14:paraId="22362117" w14:textId="77777777" w:rsidR="000F2B84" w:rsidRDefault="00000000">
            <w:pPr>
              <w:spacing w:after="40" w:line="240" w:lineRule="auto"/>
            </w:pPr>
            <w:r>
              <w:rPr>
                <w:sz w:val="22"/>
              </w:rPr>
              <w:t>core/submissions</w:t>
            </w:r>
          </w:p>
        </w:tc>
        <w:tc>
          <w:tcPr>
            <w:tcW w:w="6480" w:type="dxa"/>
          </w:tcPr>
          <w:p w14:paraId="11A027C8" w14:textId="77777777" w:rsidR="000F2B84" w:rsidRDefault="00000000">
            <w:pPr>
              <w:spacing w:after="40" w:line="240" w:lineRule="auto"/>
            </w:pPr>
            <w:r>
              <w:rPr>
                <w:sz w:val="22"/>
              </w:rPr>
              <w:t>Storage, text extraction and versioning. Text is read at upload so that no later stage opens a file. Repository links are parsed and checked against the account the faculty member recorded.</w:t>
            </w:r>
          </w:p>
        </w:tc>
      </w:tr>
      <w:tr w:rsidR="000F2B84" w14:paraId="64ABF818" w14:textId="77777777">
        <w:tc>
          <w:tcPr>
            <w:tcW w:w="2016" w:type="dxa"/>
          </w:tcPr>
          <w:p w14:paraId="7A5973E5" w14:textId="77777777" w:rsidR="000F2B84" w:rsidRDefault="00000000">
            <w:pPr>
              <w:spacing w:after="40" w:line="240" w:lineRule="auto"/>
            </w:pPr>
            <w:r>
              <w:rPr>
                <w:sz w:val="22"/>
              </w:rPr>
              <w:t>core/groups</w:t>
            </w:r>
          </w:p>
        </w:tc>
        <w:tc>
          <w:tcPr>
            <w:tcW w:w="6480" w:type="dxa"/>
          </w:tcPr>
          <w:p w14:paraId="54BFFF24" w14:textId="77777777" w:rsidR="000F2B84" w:rsidRDefault="00000000">
            <w:pPr>
              <w:spacing w:after="40" w:line="240" w:lineRule="auto"/>
            </w:pPr>
            <w:r>
              <w:rPr>
                <w:sz w:val="22"/>
              </w:rPr>
              <w:t>Group requests, grants and refusals. Only a granted group has any effect; this is the single deliberate exception to the rule that a student sees only their own data.</w:t>
            </w:r>
          </w:p>
        </w:tc>
      </w:tr>
      <w:tr w:rsidR="000F2B84" w14:paraId="1EF5F936" w14:textId="77777777">
        <w:tc>
          <w:tcPr>
            <w:tcW w:w="2016" w:type="dxa"/>
          </w:tcPr>
          <w:p w14:paraId="34599FC3" w14:textId="77777777" w:rsidR="000F2B84" w:rsidRDefault="00000000">
            <w:pPr>
              <w:spacing w:after="40" w:line="240" w:lineRule="auto"/>
            </w:pPr>
            <w:r>
              <w:rPr>
                <w:sz w:val="22"/>
              </w:rPr>
              <w:t>core/scoring</w:t>
            </w:r>
          </w:p>
        </w:tc>
        <w:tc>
          <w:tcPr>
            <w:tcW w:w="6480" w:type="dxa"/>
          </w:tcPr>
          <w:p w14:paraId="6D52DD05" w14:textId="77777777" w:rsidR="000F2B84" w:rsidRDefault="00000000">
            <w:pPr>
              <w:spacing w:after="40" w:line="240" w:lineRule="auto"/>
            </w:pPr>
            <w:r>
              <w:rPr>
                <w:sz w:val="22"/>
              </w:rPr>
              <w:t>The arithmetic, the late-policy table, the score sheets, and the review-grid query. Nothing outside this package computes a mark.</w:t>
            </w:r>
          </w:p>
        </w:tc>
      </w:tr>
      <w:tr w:rsidR="000F2B84" w14:paraId="1B4035EB" w14:textId="77777777">
        <w:tc>
          <w:tcPr>
            <w:tcW w:w="2016" w:type="dxa"/>
          </w:tcPr>
          <w:p w14:paraId="5D6651C6" w14:textId="77777777" w:rsidR="000F2B84" w:rsidRDefault="00000000">
            <w:pPr>
              <w:spacing w:after="40" w:line="240" w:lineRule="auto"/>
            </w:pPr>
            <w:r>
              <w:rPr>
                <w:sz w:val="22"/>
              </w:rPr>
              <w:t>core/ai</w:t>
            </w:r>
          </w:p>
        </w:tc>
        <w:tc>
          <w:tcPr>
            <w:tcW w:w="6480" w:type="dxa"/>
          </w:tcPr>
          <w:p w14:paraId="395C0BDF" w14:textId="77777777" w:rsidR="000F2B84" w:rsidRDefault="00000000">
            <w:pPr>
              <w:spacing w:after="40" w:line="240" w:lineRule="auto"/>
            </w:pPr>
            <w:r>
              <w:rPr>
                <w:sz w:val="22"/>
              </w:rPr>
              <w:t>The only package permitted to import a language-model library. It contains the response schema, the evidence guard, the prompts and the evaluation workflow.</w:t>
            </w:r>
          </w:p>
        </w:tc>
      </w:tr>
      <w:tr w:rsidR="000F2B84" w14:paraId="52AC9925" w14:textId="77777777">
        <w:tc>
          <w:tcPr>
            <w:tcW w:w="2016" w:type="dxa"/>
          </w:tcPr>
          <w:p w14:paraId="09612BED" w14:textId="77777777" w:rsidR="000F2B84" w:rsidRDefault="00000000">
            <w:pPr>
              <w:spacing w:after="40" w:line="240" w:lineRule="auto"/>
            </w:pPr>
            <w:r>
              <w:rPr>
                <w:sz w:val="22"/>
              </w:rPr>
              <w:t>core/queries</w:t>
            </w:r>
          </w:p>
        </w:tc>
        <w:tc>
          <w:tcPr>
            <w:tcW w:w="6480" w:type="dxa"/>
          </w:tcPr>
          <w:p w14:paraId="6FDED55F" w14:textId="77777777" w:rsidR="000F2B84" w:rsidRDefault="00000000">
            <w:pPr>
              <w:spacing w:after="40" w:line="240" w:lineRule="auto"/>
            </w:pPr>
            <w:r>
              <w:rPr>
                <w:sz w:val="22"/>
              </w:rPr>
              <w:t>The student assistant: its context is the published rubric and the milestone description, and nothing else.</w:t>
            </w:r>
          </w:p>
        </w:tc>
      </w:tr>
      <w:tr w:rsidR="000F2B84" w14:paraId="73F5FF96" w14:textId="77777777">
        <w:tc>
          <w:tcPr>
            <w:tcW w:w="2016" w:type="dxa"/>
          </w:tcPr>
          <w:p w14:paraId="427BEF31" w14:textId="77777777" w:rsidR="000F2B84" w:rsidRDefault="00000000">
            <w:pPr>
              <w:spacing w:after="40" w:line="240" w:lineRule="auto"/>
            </w:pPr>
            <w:r>
              <w:rPr>
                <w:sz w:val="22"/>
              </w:rPr>
              <w:t>core/exports</w:t>
            </w:r>
          </w:p>
        </w:tc>
        <w:tc>
          <w:tcPr>
            <w:tcW w:w="6480" w:type="dxa"/>
          </w:tcPr>
          <w:p w14:paraId="279400F8" w14:textId="77777777" w:rsidR="000F2B84" w:rsidRDefault="00000000">
            <w:pPr>
              <w:spacing w:after="40" w:line="240" w:lineRule="auto"/>
            </w:pPr>
            <w:r>
              <w:rPr>
                <w:sz w:val="22"/>
              </w:rPr>
              <w:t>One row builder feeding both the Excel and the clipboard exports, so the two can differ in formatting but never in numbers.</w:t>
            </w:r>
          </w:p>
        </w:tc>
      </w:tr>
      <w:tr w:rsidR="000F2B84" w14:paraId="7FC0DB81" w14:textId="77777777">
        <w:tc>
          <w:tcPr>
            <w:tcW w:w="2016" w:type="dxa"/>
          </w:tcPr>
          <w:p w14:paraId="3F5B00FF" w14:textId="77777777" w:rsidR="000F2B84" w:rsidRDefault="00000000">
            <w:pPr>
              <w:spacing w:after="40" w:line="240" w:lineRule="auto"/>
            </w:pPr>
            <w:r>
              <w:rPr>
                <w:sz w:val="22"/>
              </w:rPr>
              <w:t>app/</w:t>
            </w:r>
          </w:p>
        </w:tc>
        <w:tc>
          <w:tcPr>
            <w:tcW w:w="6480" w:type="dxa"/>
          </w:tcPr>
          <w:p w14:paraId="214218DF" w14:textId="77777777" w:rsidR="000F2B84" w:rsidRDefault="00000000">
            <w:pPr>
              <w:spacing w:after="40" w:line="240" w:lineRule="auto"/>
            </w:pPr>
            <w:r>
              <w:rPr>
                <w:sz w:val="22"/>
              </w:rPr>
              <w:t>Pages and shared components. It computes no marks and writes no database queries of its own.</w:t>
            </w:r>
          </w:p>
        </w:tc>
      </w:tr>
    </w:tbl>
    <w:p w14:paraId="24B1E26B" w14:textId="77777777" w:rsidR="000F2B84" w:rsidRDefault="000F2B84"/>
    <w:p w14:paraId="5747F4C4" w14:textId="77777777" w:rsidR="000F2B84" w:rsidRDefault="00000000">
      <w:pPr>
        <w:pStyle w:val="Heading2"/>
        <w:spacing w:after="120"/>
      </w:pPr>
      <w:bookmarkStart w:id="28" w:name="_Toc243480160"/>
      <w:r>
        <w:rPr>
          <w:rFonts w:ascii="Times New Roman" w:hAnsi="Times New Roman"/>
        </w:rPr>
        <w:t>6.2 Implementation notes</w:t>
      </w:r>
      <w:bookmarkEnd w:id="28"/>
    </w:p>
    <w:p w14:paraId="7E85F17E" w14:textId="77777777" w:rsidR="000F2B84" w:rsidRDefault="00000000">
      <w:r>
        <w:t>Four decisions are worth recording, because each was made in response to something that went wrong rather than in advance.</w:t>
      </w:r>
    </w:p>
    <w:p w14:paraId="738E7D5C" w14:textId="77777777" w:rsidR="000F2B84" w:rsidRDefault="00000000">
      <w:r>
        <w:rPr>
          <w:b/>
        </w:rPr>
        <w:t xml:space="preserve">Storing time correctly. </w:t>
      </w:r>
      <w:r>
        <w:t xml:space="preserve">Timestamps are stored in UTC through a custom column type that refuses to accept a value with no timezone attached. This was written in response to a real </w:t>
      </w:r>
      <w:r>
        <w:lastRenderedPageBreak/>
        <w:t>defect: SQLite discarded the offset on an India-time value, so a submission made at 23:59 was read back as 23:59 UTC and displayed as 05:29 the next morning, turning an on-time submission into a late one.</w:t>
      </w:r>
    </w:p>
    <w:p w14:paraId="3C6C25BD" w14:textId="77777777" w:rsidR="000F2B84" w:rsidRDefault="00000000">
      <w:r>
        <w:rPr>
          <w:b/>
        </w:rPr>
        <w:t xml:space="preserve">Deciding lateness. </w:t>
      </w:r>
      <w:r>
        <w:t>Days late are computed from the calendar date in India Standard Time on both sides of the comparison. Comparing timestamps in UTC would make a submission at a quarter to midnight count as a day late, which is both wrong and impossible to explain to a student.</w:t>
      </w:r>
    </w:p>
    <w:p w14:paraId="1BF08C1E" w14:textId="77777777" w:rsidR="000F2B84" w:rsidRDefault="00000000">
      <w:r>
        <w:rPr>
          <w:b/>
        </w:rPr>
        <w:t xml:space="preserve">Keeping the reviewer honest about groups. </w:t>
      </w:r>
      <w:r>
        <w:t>A group's submission is stored once and every member resolves to it, but each member keeps their own row in the review grid. Collapsing a group into a single row would leave individual members with no record of their own.</w:t>
      </w:r>
    </w:p>
    <w:p w14:paraId="763C272C" w14:textId="77777777" w:rsidR="000F2B84" w:rsidRDefault="00000000">
      <w:r>
        <w:rPr>
          <w:b/>
        </w:rPr>
        <w:t xml:space="preserve">Marking a member apart. </w:t>
      </w:r>
      <w: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14:paraId="7CB7BFBD" w14:textId="77777777" w:rsidR="000F2B84" w:rsidRDefault="00000000">
      <w:pPr>
        <w:pStyle w:val="Heading1"/>
        <w:spacing w:before="280" w:after="120"/>
      </w:pPr>
      <w:bookmarkStart w:id="29" w:name="_Toc243480161"/>
      <w:r>
        <w:rPr>
          <w:rFonts w:ascii="Times New Roman" w:hAnsi="Times New Roman"/>
        </w:rPr>
        <w:t>7. Testing</w:t>
      </w:r>
      <w:bookmarkEnd w:id="29"/>
    </w:p>
    <w:p w14:paraId="3043A022" w14:textId="77777777" w:rsidR="000F2B84" w:rsidRDefault="00000000">
      <w:pPr>
        <w:pStyle w:val="Heading2"/>
        <w:spacing w:after="120"/>
      </w:pPr>
      <w:bookmarkStart w:id="30" w:name="_Toc243480162"/>
      <w:r>
        <w:rPr>
          <w:rFonts w:ascii="Times New Roman" w:hAnsi="Times New Roman"/>
        </w:rPr>
        <w:t>7.1 Automated tests</w:t>
      </w:r>
      <w:bookmarkEnd w:id="30"/>
    </w:p>
    <w:p w14:paraId="2D63168A" w14:textId="77777777" w:rsidR="000F2B84" w:rsidRDefault="00000000">
      <w:r>
        <w:t>The project has 701 automated tests, all passing. They are summarised by area below; the complete run is kept with the source code in docs/test-report.txt.</w:t>
      </w:r>
    </w:p>
    <w:tbl>
      <w:tblPr>
        <w:tblStyle w:val="TableGrid"/>
        <w:tblW w:w="0" w:type="auto"/>
        <w:tblLook w:val="04A0" w:firstRow="1" w:lastRow="0" w:firstColumn="1" w:lastColumn="0" w:noHBand="0" w:noVBand="1"/>
      </w:tblPr>
      <w:tblGrid>
        <w:gridCol w:w="2160"/>
        <w:gridCol w:w="1008"/>
        <w:gridCol w:w="5328"/>
      </w:tblGrid>
      <w:tr w:rsidR="000F2B84" w14:paraId="0198AB1C" w14:textId="77777777">
        <w:tc>
          <w:tcPr>
            <w:tcW w:w="2160" w:type="dxa"/>
          </w:tcPr>
          <w:p w14:paraId="4D646BF9" w14:textId="77777777" w:rsidR="000F2B84" w:rsidRDefault="00000000">
            <w:pPr>
              <w:spacing w:after="40" w:line="240" w:lineRule="auto"/>
            </w:pPr>
            <w:r>
              <w:rPr>
                <w:b/>
                <w:sz w:val="22"/>
              </w:rPr>
              <w:t>Area</w:t>
            </w:r>
          </w:p>
        </w:tc>
        <w:tc>
          <w:tcPr>
            <w:tcW w:w="1008" w:type="dxa"/>
          </w:tcPr>
          <w:p w14:paraId="208F0002" w14:textId="77777777" w:rsidR="000F2B84" w:rsidRDefault="00000000">
            <w:pPr>
              <w:spacing w:after="40" w:line="240" w:lineRule="auto"/>
            </w:pPr>
            <w:r>
              <w:rPr>
                <w:b/>
                <w:sz w:val="22"/>
              </w:rPr>
              <w:t>Tests</w:t>
            </w:r>
          </w:p>
        </w:tc>
        <w:tc>
          <w:tcPr>
            <w:tcW w:w="5328" w:type="dxa"/>
          </w:tcPr>
          <w:p w14:paraId="29000A52" w14:textId="77777777" w:rsidR="000F2B84" w:rsidRDefault="00000000">
            <w:pPr>
              <w:spacing w:after="40" w:line="240" w:lineRule="auto"/>
            </w:pPr>
            <w:r>
              <w:rPr>
                <w:b/>
                <w:sz w:val="22"/>
              </w:rPr>
              <w:t>What it checks</w:t>
            </w:r>
          </w:p>
        </w:tc>
      </w:tr>
      <w:tr w:rsidR="000F2B84" w14:paraId="597F69CD" w14:textId="77777777">
        <w:tc>
          <w:tcPr>
            <w:tcW w:w="2160" w:type="dxa"/>
          </w:tcPr>
          <w:p w14:paraId="58E8F0F1" w14:textId="77777777" w:rsidR="000F2B84" w:rsidRDefault="00000000">
            <w:pPr>
              <w:spacing w:after="40" w:line="240" w:lineRule="auto"/>
            </w:pPr>
            <w:r>
              <w:rPr>
                <w:sz w:val="22"/>
              </w:rPr>
              <w:t>Scoring engine</w:t>
            </w:r>
          </w:p>
        </w:tc>
        <w:tc>
          <w:tcPr>
            <w:tcW w:w="1008" w:type="dxa"/>
          </w:tcPr>
          <w:p w14:paraId="7B7027FD" w14:textId="77777777" w:rsidR="000F2B84" w:rsidRDefault="00000000">
            <w:pPr>
              <w:spacing w:after="40" w:line="240" w:lineRule="auto"/>
            </w:pPr>
            <w:r>
              <w:rPr>
                <w:sz w:val="22"/>
              </w:rPr>
              <w:t>30</w:t>
            </w:r>
          </w:p>
        </w:tc>
        <w:tc>
          <w:tcPr>
            <w:tcW w:w="5328" w:type="dxa"/>
          </w:tcPr>
          <w:p w14:paraId="18BB036F" w14:textId="77777777" w:rsidR="000F2B84" w:rsidRDefault="00000000">
            <w:pPr>
              <w:spacing w:after="40" w:line="240" w:lineRule="auto"/>
            </w:pPr>
            <w:r>
              <w:rPr>
                <w:sz w:val="22"/>
              </w:rPr>
              <w:t>The late-penalty table row by row, boundary days, midnight in India Standard Time, and a round-trip check that a stored mark equals a fresh recomputation.</w:t>
            </w:r>
          </w:p>
        </w:tc>
      </w:tr>
      <w:tr w:rsidR="000F2B84" w14:paraId="2520F64E" w14:textId="77777777">
        <w:tc>
          <w:tcPr>
            <w:tcW w:w="2160" w:type="dxa"/>
          </w:tcPr>
          <w:p w14:paraId="080ACB52" w14:textId="77777777" w:rsidR="000F2B84" w:rsidRDefault="00000000">
            <w:pPr>
              <w:spacing w:after="40" w:line="240" w:lineRule="auto"/>
            </w:pPr>
            <w:r>
              <w:rPr>
                <w:sz w:val="22"/>
              </w:rPr>
              <w:t>Score sheets</w:t>
            </w:r>
          </w:p>
        </w:tc>
        <w:tc>
          <w:tcPr>
            <w:tcW w:w="1008" w:type="dxa"/>
          </w:tcPr>
          <w:p w14:paraId="2126C735" w14:textId="77777777" w:rsidR="000F2B84" w:rsidRDefault="00000000">
            <w:pPr>
              <w:spacing w:after="40" w:line="240" w:lineRule="auto"/>
            </w:pPr>
            <w:r>
              <w:rPr>
                <w:sz w:val="22"/>
              </w:rPr>
              <w:t>25</w:t>
            </w:r>
          </w:p>
        </w:tc>
        <w:tc>
          <w:tcPr>
            <w:tcW w:w="5328" w:type="dxa"/>
          </w:tcPr>
          <w:p w14:paraId="67B4FB7E" w14:textId="77777777" w:rsidR="000F2B84" w:rsidRDefault="00000000">
            <w:pPr>
              <w:spacing w:after="40" w:line="240" w:lineRule="auto"/>
            </w:pPr>
            <w:r>
              <w:rPr>
                <w:sz w:val="22"/>
              </w:rPr>
              <w:t>Approval refused while an evaluation is still running, an empty override reason refused, totals recomputed after an override.</w:t>
            </w:r>
          </w:p>
        </w:tc>
      </w:tr>
      <w:tr w:rsidR="000F2B84" w14:paraId="12BF2150" w14:textId="77777777">
        <w:tc>
          <w:tcPr>
            <w:tcW w:w="2160" w:type="dxa"/>
          </w:tcPr>
          <w:p w14:paraId="7C95C687" w14:textId="77777777" w:rsidR="000F2B84" w:rsidRDefault="00000000">
            <w:pPr>
              <w:spacing w:after="40" w:line="240" w:lineRule="auto"/>
            </w:pPr>
            <w:r>
              <w:rPr>
                <w:sz w:val="22"/>
              </w:rPr>
              <w:t>Evidence guard</w:t>
            </w:r>
          </w:p>
        </w:tc>
        <w:tc>
          <w:tcPr>
            <w:tcW w:w="1008" w:type="dxa"/>
          </w:tcPr>
          <w:p w14:paraId="18EE3217" w14:textId="77777777" w:rsidR="000F2B84" w:rsidRDefault="00000000">
            <w:pPr>
              <w:spacing w:after="40" w:line="240" w:lineRule="auto"/>
            </w:pPr>
            <w:r>
              <w:rPr>
                <w:sz w:val="22"/>
              </w:rPr>
              <w:t>22</w:t>
            </w:r>
          </w:p>
        </w:tc>
        <w:tc>
          <w:tcPr>
            <w:tcW w:w="5328" w:type="dxa"/>
          </w:tcPr>
          <w:p w14:paraId="05045861" w14:textId="77777777" w:rsidR="000F2B84" w:rsidRDefault="00000000">
            <w:pPr>
              <w:spacing w:after="40" w:line="240" w:lineRule="auto"/>
            </w:pPr>
            <w:r>
              <w:rPr>
                <w:sz w:val="22"/>
              </w:rPr>
              <w:t>A fabricated quotation is rejected; a genuine but reflowed one is accepted; no identifying information appears in the outgoing prompt.</w:t>
            </w:r>
          </w:p>
        </w:tc>
      </w:tr>
      <w:tr w:rsidR="000F2B84" w14:paraId="424A1488" w14:textId="77777777">
        <w:tc>
          <w:tcPr>
            <w:tcW w:w="2160" w:type="dxa"/>
          </w:tcPr>
          <w:p w14:paraId="496DA3A6" w14:textId="77777777" w:rsidR="000F2B84" w:rsidRDefault="00000000">
            <w:pPr>
              <w:spacing w:after="40" w:line="240" w:lineRule="auto"/>
            </w:pPr>
            <w:r>
              <w:rPr>
                <w:sz w:val="22"/>
              </w:rPr>
              <w:t>Response schema</w:t>
            </w:r>
          </w:p>
        </w:tc>
        <w:tc>
          <w:tcPr>
            <w:tcW w:w="1008" w:type="dxa"/>
          </w:tcPr>
          <w:p w14:paraId="0E2BE9E1" w14:textId="77777777" w:rsidR="000F2B84" w:rsidRDefault="00000000">
            <w:pPr>
              <w:spacing w:after="40" w:line="240" w:lineRule="auto"/>
            </w:pPr>
            <w:r>
              <w:rPr>
                <w:sz w:val="22"/>
              </w:rPr>
              <w:t>22</w:t>
            </w:r>
          </w:p>
        </w:tc>
        <w:tc>
          <w:tcPr>
            <w:tcW w:w="5328" w:type="dxa"/>
          </w:tcPr>
          <w:p w14:paraId="45B816A8" w14:textId="77777777" w:rsidR="000F2B84" w:rsidRDefault="00000000">
            <w:pPr>
              <w:spacing w:after="40" w:line="240" w:lineRule="auto"/>
            </w:pPr>
            <w:r>
              <w:rPr>
                <w:sz w:val="22"/>
              </w:rPr>
              <w:t>The required response format, including the rule that a point with no evidence must score zero.</w:t>
            </w:r>
          </w:p>
        </w:tc>
      </w:tr>
      <w:tr w:rsidR="000F2B84" w14:paraId="6367D5E0" w14:textId="77777777">
        <w:tc>
          <w:tcPr>
            <w:tcW w:w="2160" w:type="dxa"/>
          </w:tcPr>
          <w:p w14:paraId="2F0275A8" w14:textId="77777777" w:rsidR="000F2B84" w:rsidRDefault="00000000">
            <w:pPr>
              <w:spacing w:after="40" w:line="240" w:lineRule="auto"/>
            </w:pPr>
            <w:r>
              <w:rPr>
                <w:sz w:val="22"/>
              </w:rPr>
              <w:t>Evaluation workflow</w:t>
            </w:r>
          </w:p>
        </w:tc>
        <w:tc>
          <w:tcPr>
            <w:tcW w:w="1008" w:type="dxa"/>
          </w:tcPr>
          <w:p w14:paraId="0C68761E" w14:textId="77777777" w:rsidR="000F2B84" w:rsidRDefault="00000000">
            <w:pPr>
              <w:spacing w:after="40" w:line="240" w:lineRule="auto"/>
            </w:pPr>
            <w:r>
              <w:rPr>
                <w:sz w:val="22"/>
              </w:rPr>
              <w:t>20</w:t>
            </w:r>
          </w:p>
        </w:tc>
        <w:tc>
          <w:tcPr>
            <w:tcW w:w="5328" w:type="dxa"/>
          </w:tcPr>
          <w:p w14:paraId="1E880656" w14:textId="77777777" w:rsidR="000F2B84" w:rsidRDefault="00000000">
            <w:pPr>
              <w:spacing w:after="40" w:line="240" w:lineRule="auto"/>
            </w:pPr>
            <w:r>
              <w:rPr>
                <w:sz w:val="22"/>
              </w:rPr>
              <w:t>The repair limit, batch demotion, checkpoint resume and the absence of duplicate model calls.</w:t>
            </w:r>
          </w:p>
        </w:tc>
      </w:tr>
      <w:tr w:rsidR="000F2B84" w14:paraId="2912986B" w14:textId="77777777">
        <w:tc>
          <w:tcPr>
            <w:tcW w:w="2160" w:type="dxa"/>
          </w:tcPr>
          <w:p w14:paraId="2184DAE7" w14:textId="77777777" w:rsidR="000F2B84" w:rsidRDefault="00000000">
            <w:pPr>
              <w:spacing w:after="40" w:line="240" w:lineRule="auto"/>
            </w:pPr>
            <w:r>
              <w:rPr>
                <w:sz w:val="22"/>
              </w:rPr>
              <w:lastRenderedPageBreak/>
              <w:t>Student assistant</w:t>
            </w:r>
          </w:p>
        </w:tc>
        <w:tc>
          <w:tcPr>
            <w:tcW w:w="1008" w:type="dxa"/>
          </w:tcPr>
          <w:p w14:paraId="00CE924F" w14:textId="77777777" w:rsidR="000F2B84" w:rsidRDefault="00000000">
            <w:pPr>
              <w:spacing w:after="40" w:line="240" w:lineRule="auto"/>
            </w:pPr>
            <w:r>
              <w:rPr>
                <w:sz w:val="22"/>
              </w:rPr>
              <w:t>34</w:t>
            </w:r>
          </w:p>
        </w:tc>
        <w:tc>
          <w:tcPr>
            <w:tcW w:w="5328" w:type="dxa"/>
          </w:tcPr>
          <w:p w14:paraId="0FCF91A1" w14:textId="77777777" w:rsidR="000F2B84" w:rsidRDefault="00000000">
            <w:pPr>
              <w:spacing w:after="40" w:line="240" w:lineRule="auto"/>
            </w:pPr>
            <w:r>
              <w:rPr>
                <w:sz w:val="22"/>
              </w:rPr>
              <w:t>Scope rules, escalation, and refusal to predict a mark.</w:t>
            </w:r>
          </w:p>
        </w:tc>
      </w:tr>
      <w:tr w:rsidR="000F2B84" w14:paraId="319AF309" w14:textId="77777777">
        <w:tc>
          <w:tcPr>
            <w:tcW w:w="2160" w:type="dxa"/>
          </w:tcPr>
          <w:p w14:paraId="496E186D" w14:textId="77777777" w:rsidR="000F2B84" w:rsidRDefault="00000000">
            <w:pPr>
              <w:spacing w:after="40" w:line="240" w:lineRule="auto"/>
            </w:pPr>
            <w:r>
              <w:rPr>
                <w:sz w:val="22"/>
              </w:rPr>
              <w:t>Groups</w:t>
            </w:r>
          </w:p>
        </w:tc>
        <w:tc>
          <w:tcPr>
            <w:tcW w:w="1008" w:type="dxa"/>
          </w:tcPr>
          <w:p w14:paraId="1FABDDBC" w14:textId="77777777" w:rsidR="000F2B84" w:rsidRDefault="00000000">
            <w:pPr>
              <w:spacing w:after="40" w:line="240" w:lineRule="auto"/>
            </w:pPr>
            <w:r>
              <w:rPr>
                <w:sz w:val="22"/>
              </w:rPr>
              <w:t>32</w:t>
            </w:r>
          </w:p>
        </w:tc>
        <w:tc>
          <w:tcPr>
            <w:tcW w:w="5328" w:type="dxa"/>
          </w:tcPr>
          <w:p w14:paraId="1F664612" w14:textId="77777777" w:rsidR="000F2B84" w:rsidRDefault="00000000">
            <w:pPr>
              <w:spacing w:after="40" w:line="240" w:lineRule="auto"/>
            </w:pPr>
            <w:r>
              <w:rPr>
                <w:sz w:val="22"/>
              </w:rPr>
              <w:t>A pending request confers nothing; a granted group shares one submission; a non-member sees nothing.</w:t>
            </w:r>
          </w:p>
        </w:tc>
      </w:tr>
      <w:tr w:rsidR="000F2B84" w14:paraId="05A54CBB" w14:textId="77777777">
        <w:tc>
          <w:tcPr>
            <w:tcW w:w="2160" w:type="dxa"/>
          </w:tcPr>
          <w:p w14:paraId="206A7996" w14:textId="77777777" w:rsidR="000F2B84" w:rsidRDefault="00000000">
            <w:pPr>
              <w:spacing w:after="40" w:line="240" w:lineRule="auto"/>
            </w:pPr>
            <w:r>
              <w:rPr>
                <w:sz w:val="22"/>
              </w:rPr>
              <w:t>Repository links</w:t>
            </w:r>
          </w:p>
        </w:tc>
        <w:tc>
          <w:tcPr>
            <w:tcW w:w="1008" w:type="dxa"/>
          </w:tcPr>
          <w:p w14:paraId="2FC736C0" w14:textId="77777777" w:rsidR="000F2B84" w:rsidRDefault="00000000">
            <w:pPr>
              <w:spacing w:after="40" w:line="240" w:lineRule="auto"/>
            </w:pPr>
            <w:r>
              <w:rPr>
                <w:sz w:val="22"/>
              </w:rPr>
              <w:t>48</w:t>
            </w:r>
          </w:p>
        </w:tc>
        <w:tc>
          <w:tcPr>
            <w:tcW w:w="5328" w:type="dxa"/>
          </w:tcPr>
          <w:p w14:paraId="088C33A1" w14:textId="77777777" w:rsidR="000F2B84" w:rsidRDefault="00000000">
            <w:pPr>
              <w:spacing w:after="40" w:line="240" w:lineRule="auto"/>
            </w:pPr>
            <w:r>
              <w:rPr>
                <w:sz w:val="22"/>
              </w:rPr>
              <w:t>URL parsing, lookalike hosts, ownership against the register, and a refused link leaving no submission behind.</w:t>
            </w:r>
          </w:p>
        </w:tc>
      </w:tr>
      <w:tr w:rsidR="000F2B84" w14:paraId="5AED1B3D" w14:textId="77777777">
        <w:tc>
          <w:tcPr>
            <w:tcW w:w="2160" w:type="dxa"/>
          </w:tcPr>
          <w:p w14:paraId="317D5FFA" w14:textId="77777777" w:rsidR="000F2B84" w:rsidRDefault="00000000">
            <w:pPr>
              <w:spacing w:after="40" w:line="240" w:lineRule="auto"/>
            </w:pPr>
            <w:r>
              <w:rPr>
                <w:sz w:val="22"/>
              </w:rPr>
              <w:t>Per-member marks</w:t>
            </w:r>
          </w:p>
        </w:tc>
        <w:tc>
          <w:tcPr>
            <w:tcW w:w="1008" w:type="dxa"/>
          </w:tcPr>
          <w:p w14:paraId="31D7BC95" w14:textId="77777777" w:rsidR="000F2B84" w:rsidRDefault="00000000">
            <w:pPr>
              <w:spacing w:after="40" w:line="240" w:lineRule="auto"/>
            </w:pPr>
            <w:r>
              <w:rPr>
                <w:sz w:val="22"/>
              </w:rPr>
              <w:t>39</w:t>
            </w:r>
          </w:p>
        </w:tc>
        <w:tc>
          <w:tcPr>
            <w:tcW w:w="5328" w:type="dxa"/>
          </w:tcPr>
          <w:p w14:paraId="3C6A73E6" w14:textId="77777777" w:rsidR="000F2B84" w:rsidRDefault="00000000">
            <w:pPr>
              <w:spacing w:after="40" w:line="240" w:lineRule="auto"/>
            </w:pPr>
            <w:r>
              <w:rPr>
                <w:sz w:val="22"/>
              </w:rPr>
              <w:t>Reasons required, both clamps enforced, approval cleared, and an absent row staying absent.</w:t>
            </w:r>
          </w:p>
        </w:tc>
      </w:tr>
      <w:tr w:rsidR="000F2B84" w14:paraId="73B5D42D" w14:textId="77777777">
        <w:tc>
          <w:tcPr>
            <w:tcW w:w="2160" w:type="dxa"/>
          </w:tcPr>
          <w:p w14:paraId="553AE773" w14:textId="77777777" w:rsidR="000F2B84" w:rsidRDefault="00000000">
            <w:pPr>
              <w:spacing w:after="40" w:line="240" w:lineRule="auto"/>
            </w:pPr>
            <w:r>
              <w:rPr>
                <w:sz w:val="22"/>
              </w:rPr>
              <w:t>Rubric versioning</w:t>
            </w:r>
          </w:p>
        </w:tc>
        <w:tc>
          <w:tcPr>
            <w:tcW w:w="1008" w:type="dxa"/>
          </w:tcPr>
          <w:p w14:paraId="4FCDFD05" w14:textId="77777777" w:rsidR="000F2B84" w:rsidRDefault="00000000">
            <w:pPr>
              <w:spacing w:after="40" w:line="240" w:lineRule="auto"/>
            </w:pPr>
            <w:r>
              <w:rPr>
                <w:sz w:val="22"/>
              </w:rPr>
              <w:t>18</w:t>
            </w:r>
          </w:p>
        </w:tc>
        <w:tc>
          <w:tcPr>
            <w:tcW w:w="5328" w:type="dxa"/>
          </w:tcPr>
          <w:p w14:paraId="2C708548" w14:textId="77777777" w:rsidR="000F2B84" w:rsidRDefault="00000000">
            <w:pPr>
              <w:spacing w:after="40" w:line="240" w:lineRule="auto"/>
            </w:pPr>
            <w:r>
              <w:rPr>
                <w:sz w:val="22"/>
              </w:rPr>
              <w:t>A published rubric cannot be edited; publishing with weights that do not total 100 is refused.</w:t>
            </w:r>
          </w:p>
        </w:tc>
      </w:tr>
      <w:tr w:rsidR="000F2B84" w14:paraId="7DA37042" w14:textId="77777777">
        <w:tc>
          <w:tcPr>
            <w:tcW w:w="2160" w:type="dxa"/>
          </w:tcPr>
          <w:p w14:paraId="2199A4F5" w14:textId="77777777" w:rsidR="000F2B84" w:rsidRDefault="00000000">
            <w:pPr>
              <w:spacing w:after="40" w:line="240" w:lineRule="auto"/>
            </w:pPr>
            <w:r>
              <w:rPr>
                <w:sz w:val="22"/>
              </w:rPr>
              <w:t>Submission versioning</w:t>
            </w:r>
          </w:p>
        </w:tc>
        <w:tc>
          <w:tcPr>
            <w:tcW w:w="1008" w:type="dxa"/>
          </w:tcPr>
          <w:p w14:paraId="1E59FFFB" w14:textId="77777777" w:rsidR="000F2B84" w:rsidRDefault="00000000">
            <w:pPr>
              <w:spacing w:after="40" w:line="240" w:lineRule="auto"/>
            </w:pPr>
            <w:r>
              <w:rPr>
                <w:sz w:val="22"/>
              </w:rPr>
              <w:t>19</w:t>
            </w:r>
          </w:p>
        </w:tc>
        <w:tc>
          <w:tcPr>
            <w:tcW w:w="5328" w:type="dxa"/>
          </w:tcPr>
          <w:p w14:paraId="7DBE03C4" w14:textId="77777777" w:rsidR="000F2B84" w:rsidRDefault="00000000">
            <w:pPr>
              <w:spacing w:after="40" w:line="240" w:lineRule="auto"/>
            </w:pPr>
            <w:r>
              <w:rPr>
                <w:sz w:val="22"/>
              </w:rPr>
              <w:t>Version 1 remains retrievable and bound to its own text after version 2 exists.</w:t>
            </w:r>
          </w:p>
        </w:tc>
      </w:tr>
      <w:tr w:rsidR="000F2B84" w14:paraId="0A79A672" w14:textId="77777777">
        <w:tc>
          <w:tcPr>
            <w:tcW w:w="2160" w:type="dxa"/>
          </w:tcPr>
          <w:p w14:paraId="02169023" w14:textId="77777777" w:rsidR="000F2B84" w:rsidRDefault="00000000">
            <w:pPr>
              <w:spacing w:after="40" w:line="240" w:lineRule="auto"/>
            </w:pPr>
            <w:r>
              <w:rPr>
                <w:sz w:val="22"/>
              </w:rPr>
              <w:t>Export parity</w:t>
            </w:r>
          </w:p>
        </w:tc>
        <w:tc>
          <w:tcPr>
            <w:tcW w:w="1008" w:type="dxa"/>
          </w:tcPr>
          <w:p w14:paraId="36A44171" w14:textId="77777777" w:rsidR="000F2B84" w:rsidRDefault="00000000">
            <w:pPr>
              <w:spacing w:after="40" w:line="240" w:lineRule="auto"/>
            </w:pPr>
            <w:r>
              <w:rPr>
                <w:sz w:val="22"/>
              </w:rPr>
              <w:t>17</w:t>
            </w:r>
          </w:p>
        </w:tc>
        <w:tc>
          <w:tcPr>
            <w:tcW w:w="5328" w:type="dxa"/>
          </w:tcPr>
          <w:p w14:paraId="566F64C4" w14:textId="77777777" w:rsidR="000F2B84" w:rsidRDefault="00000000">
            <w:pPr>
              <w:spacing w:after="40" w:line="240" w:lineRule="auto"/>
            </w:pPr>
            <w:r>
              <w:rPr>
                <w:sz w:val="22"/>
              </w:rPr>
              <w:t>The two export formats agree cell for cell; absence exports as a status.</w:t>
            </w:r>
          </w:p>
        </w:tc>
      </w:tr>
      <w:tr w:rsidR="000F2B84" w14:paraId="0B2D13C5" w14:textId="77777777">
        <w:tc>
          <w:tcPr>
            <w:tcW w:w="2160" w:type="dxa"/>
          </w:tcPr>
          <w:p w14:paraId="77F324D3" w14:textId="77777777" w:rsidR="000F2B84" w:rsidRDefault="00000000">
            <w:pPr>
              <w:spacing w:after="40" w:line="240" w:lineRule="auto"/>
            </w:pPr>
            <w:r>
              <w:rPr>
                <w:sz w:val="22"/>
              </w:rPr>
              <w:t>Isolation and access</w:t>
            </w:r>
          </w:p>
        </w:tc>
        <w:tc>
          <w:tcPr>
            <w:tcW w:w="1008" w:type="dxa"/>
          </w:tcPr>
          <w:p w14:paraId="45D8A272" w14:textId="77777777" w:rsidR="000F2B84" w:rsidRDefault="00000000">
            <w:pPr>
              <w:spacing w:after="40" w:line="240" w:lineRule="auto"/>
            </w:pPr>
            <w:r>
              <w:rPr>
                <w:sz w:val="22"/>
              </w:rPr>
              <w:t>74</w:t>
            </w:r>
          </w:p>
        </w:tc>
        <w:tc>
          <w:tcPr>
            <w:tcW w:w="5328" w:type="dxa"/>
          </w:tcPr>
          <w:p w14:paraId="22DCC98E" w14:textId="77777777" w:rsidR="000F2B84" w:rsidRDefault="00000000">
            <w:pPr>
              <w:spacing w:after="40" w:line="240" w:lineRule="auto"/>
            </w:pPr>
            <w:r>
              <w:rPr>
                <w:sz w:val="22"/>
              </w:rPr>
              <w:t>Cross-user negative cases, the domain assertion, and the page-list policy.</w:t>
            </w:r>
          </w:p>
        </w:tc>
      </w:tr>
      <w:tr w:rsidR="000F2B84" w14:paraId="34550DE2" w14:textId="77777777">
        <w:tc>
          <w:tcPr>
            <w:tcW w:w="2160" w:type="dxa"/>
          </w:tcPr>
          <w:p w14:paraId="5B5C3578" w14:textId="77777777" w:rsidR="000F2B84" w:rsidRDefault="00000000">
            <w:pPr>
              <w:spacing w:after="40" w:line="240" w:lineRule="auto"/>
            </w:pPr>
            <w:r>
              <w:rPr>
                <w:sz w:val="22"/>
              </w:rPr>
              <w:t>Interface</w:t>
            </w:r>
          </w:p>
        </w:tc>
        <w:tc>
          <w:tcPr>
            <w:tcW w:w="1008" w:type="dxa"/>
          </w:tcPr>
          <w:p w14:paraId="7B7C32AD" w14:textId="77777777" w:rsidR="000F2B84" w:rsidRDefault="00000000">
            <w:pPr>
              <w:spacing w:after="40" w:line="240" w:lineRule="auto"/>
            </w:pPr>
            <w:r>
              <w:rPr>
                <w:sz w:val="22"/>
              </w:rPr>
              <w:t>78</w:t>
            </w:r>
          </w:p>
        </w:tc>
        <w:tc>
          <w:tcPr>
            <w:tcW w:w="5328" w:type="dxa"/>
          </w:tcPr>
          <w:p w14:paraId="66B1213D" w14:textId="77777777" w:rsidR="000F2B84" w:rsidRDefault="00000000">
            <w:pPr>
              <w:spacing w:after="40" w:line="240" w:lineRule="auto"/>
            </w:pPr>
            <w:r>
              <w:rPr>
                <w:sz w:val="22"/>
              </w:rPr>
              <w:t>All thirteen pages against an empty database; grid layout; the wording shown for each late-penalty band.</w:t>
            </w:r>
          </w:p>
        </w:tc>
      </w:tr>
    </w:tbl>
    <w:p w14:paraId="3E026015" w14:textId="77777777" w:rsidR="000F2B84" w:rsidRDefault="000F2B84"/>
    <w:p w14:paraId="7C2CDC51" w14:textId="77777777" w:rsidR="000F2B84" w:rsidRDefault="00000000">
      <w:pPr>
        <w:pStyle w:val="Heading2"/>
        <w:spacing w:after="120"/>
      </w:pPr>
      <w:bookmarkStart w:id="31" w:name="_Toc243480163"/>
      <w:r>
        <w:rPr>
          <w:rFonts w:ascii="Times New Roman" w:hAnsi="Times New Roman"/>
        </w:rPr>
        <w:t>7.2 Tests that protect the design</w:t>
      </w:r>
      <w:bookmarkEnd w:id="31"/>
    </w:p>
    <w:p w14:paraId="600D15B2" w14:textId="77777777" w:rsidR="000F2B84" w:rsidRDefault="00000000">
      <w:r>
        <w:t>Three tests check the structure of the project rather than its behaviour. They exist because the design erodes quietly otherwise.</w:t>
      </w:r>
    </w:p>
    <w:p w14:paraId="71063AAF" w14:textId="77777777" w:rsidR="000F2B84" w:rsidRDefault="00000000">
      <w:pPr>
        <w:pStyle w:val="ListBullet"/>
        <w:ind w:left="720"/>
      </w:pPr>
      <w:r>
        <w:t>One test searches every file in the domain package for an interface import and fails if it finds one.</w:t>
      </w:r>
    </w:p>
    <w:p w14:paraId="1706306E" w14:textId="77777777" w:rsidR="000F2B84" w:rsidRDefault="00000000">
      <w:pPr>
        <w:pStyle w:val="ListBullet"/>
        <w:ind w:left="720"/>
      </w:pPr>
      <w:r>
        <w:t>One test uses reflection over every public function in the domain package and fails any whose signature does not begin with the acting user. Exemptions must be listed with a written reason.</w:t>
      </w:r>
    </w:p>
    <w:p w14:paraId="637CB251" w14:textId="77777777" w:rsidR="000F2B84" w:rsidRDefault="00000000">
      <w:pPr>
        <w:pStyle w:val="ListBullet"/>
        <w:ind w:left="720"/>
      </w:pPr>
      <w:r>
        <w:t>One test asserts the page-list builder directly, so the claim that a student cannot reach a faculty page is proved by a unit test rather than by clicking.</w:t>
      </w:r>
    </w:p>
    <w:p w14:paraId="41D1BCC5" w14:textId="77777777" w:rsidR="000F2B84" w:rsidRDefault="00000000">
      <w:pPr>
        <w:pStyle w:val="Heading2"/>
        <w:spacing w:after="120"/>
      </w:pPr>
      <w:bookmarkStart w:id="32" w:name="_Toc243480164"/>
      <w:r>
        <w:rPr>
          <w:rFonts w:ascii="Times New Roman" w:hAnsi="Times New Roman"/>
        </w:rPr>
        <w:t>7.3 Defects found and corrected</w:t>
      </w:r>
      <w:bookmarkEnd w:id="32"/>
    </w:p>
    <w:p w14:paraId="2643A843" w14:textId="77777777" w:rsidR="000F2B84" w:rsidRDefault="00000000">
      <w:r>
        <w:t>The following defects were found during development and are recorded here rather than omitted, since a project that reports no failures is less credible than one that shows them.</w:t>
      </w:r>
    </w:p>
    <w:tbl>
      <w:tblPr>
        <w:tblStyle w:val="TableGrid"/>
        <w:tblW w:w="0" w:type="auto"/>
        <w:tblLook w:val="04A0" w:firstRow="1" w:lastRow="0" w:firstColumn="1" w:lastColumn="0" w:noHBand="0" w:noVBand="1"/>
      </w:tblPr>
      <w:tblGrid>
        <w:gridCol w:w="2160"/>
        <w:gridCol w:w="3456"/>
        <w:gridCol w:w="2880"/>
      </w:tblGrid>
      <w:tr w:rsidR="000F2B84" w14:paraId="6226C11B" w14:textId="77777777">
        <w:tc>
          <w:tcPr>
            <w:tcW w:w="2160" w:type="dxa"/>
          </w:tcPr>
          <w:p w14:paraId="0C9ACBE3" w14:textId="77777777" w:rsidR="000F2B84" w:rsidRDefault="00000000">
            <w:pPr>
              <w:spacing w:after="40" w:line="240" w:lineRule="auto"/>
            </w:pPr>
            <w:r>
              <w:rPr>
                <w:b/>
                <w:sz w:val="22"/>
              </w:rPr>
              <w:t>Defect</w:t>
            </w:r>
          </w:p>
        </w:tc>
        <w:tc>
          <w:tcPr>
            <w:tcW w:w="3456" w:type="dxa"/>
          </w:tcPr>
          <w:p w14:paraId="298C8A20" w14:textId="77777777" w:rsidR="000F2B84" w:rsidRDefault="00000000">
            <w:pPr>
              <w:spacing w:after="40" w:line="240" w:lineRule="auto"/>
            </w:pPr>
            <w:r>
              <w:rPr>
                <w:b/>
                <w:sz w:val="22"/>
              </w:rPr>
              <w:t>Effect</w:t>
            </w:r>
          </w:p>
        </w:tc>
        <w:tc>
          <w:tcPr>
            <w:tcW w:w="2880" w:type="dxa"/>
          </w:tcPr>
          <w:p w14:paraId="0F9BAC1E" w14:textId="77777777" w:rsidR="000F2B84" w:rsidRDefault="00000000">
            <w:pPr>
              <w:spacing w:after="40" w:line="240" w:lineRule="auto"/>
            </w:pPr>
            <w:r>
              <w:rPr>
                <w:b/>
                <w:sz w:val="22"/>
              </w:rPr>
              <w:t>Correction</w:t>
            </w:r>
          </w:p>
        </w:tc>
      </w:tr>
      <w:tr w:rsidR="000F2B84" w14:paraId="47239D52" w14:textId="77777777">
        <w:tc>
          <w:tcPr>
            <w:tcW w:w="2160" w:type="dxa"/>
          </w:tcPr>
          <w:p w14:paraId="03CB0A38" w14:textId="77777777" w:rsidR="000F2B84" w:rsidRDefault="00000000">
            <w:pPr>
              <w:spacing w:after="40" w:line="240" w:lineRule="auto"/>
            </w:pPr>
            <w:r>
              <w:rPr>
                <w:sz w:val="22"/>
              </w:rPr>
              <w:t>Timezone discarded on storage</w:t>
            </w:r>
          </w:p>
        </w:tc>
        <w:tc>
          <w:tcPr>
            <w:tcW w:w="3456" w:type="dxa"/>
          </w:tcPr>
          <w:p w14:paraId="1F53BEEB" w14:textId="77777777" w:rsidR="000F2B84" w:rsidRDefault="00000000">
            <w:pPr>
              <w:spacing w:after="40" w:line="240" w:lineRule="auto"/>
            </w:pPr>
            <w:r>
              <w:rPr>
                <w:sz w:val="22"/>
              </w:rPr>
              <w:t xml:space="preserve">A submission at 23:59 India time was read back as the following morning, turning an on-time </w:t>
            </w:r>
            <w:r>
              <w:rPr>
                <w:sz w:val="22"/>
              </w:rPr>
              <w:lastRenderedPageBreak/>
              <w:t>submission late.</w:t>
            </w:r>
          </w:p>
        </w:tc>
        <w:tc>
          <w:tcPr>
            <w:tcW w:w="2880" w:type="dxa"/>
          </w:tcPr>
          <w:p w14:paraId="6ACFF62A" w14:textId="77777777" w:rsidR="000F2B84" w:rsidRDefault="00000000">
            <w:pPr>
              <w:spacing w:after="40" w:line="240" w:lineRule="auto"/>
            </w:pPr>
            <w:r>
              <w:rPr>
                <w:sz w:val="22"/>
              </w:rPr>
              <w:lastRenderedPageBreak/>
              <w:t>A column type that refuses a value with no timezone and normalises to UTC.</w:t>
            </w:r>
          </w:p>
        </w:tc>
      </w:tr>
      <w:tr w:rsidR="000F2B84" w14:paraId="58E42888" w14:textId="77777777">
        <w:tc>
          <w:tcPr>
            <w:tcW w:w="2160" w:type="dxa"/>
          </w:tcPr>
          <w:p w14:paraId="3C573A91" w14:textId="77777777" w:rsidR="000F2B84" w:rsidRDefault="00000000">
            <w:pPr>
              <w:spacing w:after="40" w:line="240" w:lineRule="auto"/>
            </w:pPr>
            <w:r>
              <w:rPr>
                <w:sz w:val="22"/>
              </w:rPr>
              <w:t>Confirmation messages discarded</w:t>
            </w:r>
          </w:p>
        </w:tc>
        <w:tc>
          <w:tcPr>
            <w:tcW w:w="3456" w:type="dxa"/>
          </w:tcPr>
          <w:p w14:paraId="796E961A" w14:textId="77777777" w:rsidR="000F2B84" w:rsidRDefault="00000000">
            <w:pPr>
              <w:spacing w:after="40" w:line="240" w:lineRule="auto"/>
            </w:pPr>
            <w:r>
              <w:rPr>
                <w:sz w:val="22"/>
              </w:rPr>
              <w:t>A success message shown immediately before the page refreshed was drawn and thrown away, so the student was told nothing.</w:t>
            </w:r>
          </w:p>
        </w:tc>
        <w:tc>
          <w:tcPr>
            <w:tcW w:w="2880" w:type="dxa"/>
          </w:tcPr>
          <w:p w14:paraId="228163F3" w14:textId="77777777" w:rsidR="000F2B84" w:rsidRDefault="00000000">
            <w:pPr>
              <w:spacing w:after="40" w:line="240" w:lineRule="auto"/>
            </w:pPr>
            <w:r>
              <w:rPr>
                <w:sz w:val="22"/>
              </w:rPr>
              <w:t>Messages are queued and shown after the refresh.</w:t>
            </w:r>
          </w:p>
        </w:tc>
      </w:tr>
      <w:tr w:rsidR="000F2B84" w14:paraId="5D6100AD" w14:textId="77777777">
        <w:tc>
          <w:tcPr>
            <w:tcW w:w="2160" w:type="dxa"/>
          </w:tcPr>
          <w:p w14:paraId="43F3DFA5" w14:textId="77777777" w:rsidR="000F2B84" w:rsidRDefault="00000000">
            <w:pPr>
              <w:spacing w:after="40" w:line="240" w:lineRule="auto"/>
            </w:pPr>
            <w:r>
              <w:rPr>
                <w:sz w:val="22"/>
              </w:rPr>
              <w:t>Resumed evaluation overwrote its own checkpoint</w:t>
            </w:r>
          </w:p>
        </w:tc>
        <w:tc>
          <w:tcPr>
            <w:tcW w:w="3456" w:type="dxa"/>
          </w:tcPr>
          <w:p w14:paraId="7DD7888A" w14:textId="77777777" w:rsidR="000F2B84" w:rsidRDefault="00000000">
            <w:pPr>
              <w:spacing w:after="40" w:line="240" w:lineRule="auto"/>
            </w:pPr>
            <w:r>
              <w:rPr>
                <w:sz w:val="22"/>
              </w:rPr>
              <w:t>The workflow was resumed by passing it a fresh starting state, which is exactly the duplicate call the design forbids.</w:t>
            </w:r>
          </w:p>
        </w:tc>
        <w:tc>
          <w:tcPr>
            <w:tcW w:w="2880" w:type="dxa"/>
          </w:tcPr>
          <w:p w14:paraId="509E20E6" w14:textId="77777777" w:rsidR="000F2B84" w:rsidRDefault="00000000">
            <w:pPr>
              <w:spacing w:after="40" w:line="240" w:lineRule="auto"/>
            </w:pPr>
            <w:r>
              <w:rPr>
                <w:sz w:val="22"/>
              </w:rPr>
              <w:t>Resume passes no state, so the checkpoint is replayed.</w:t>
            </w:r>
          </w:p>
        </w:tc>
      </w:tr>
      <w:tr w:rsidR="000F2B84" w14:paraId="7CE7844C" w14:textId="77777777">
        <w:tc>
          <w:tcPr>
            <w:tcW w:w="2160" w:type="dxa"/>
          </w:tcPr>
          <w:p w14:paraId="6D63E6FA" w14:textId="77777777" w:rsidR="000F2B84" w:rsidRDefault="00000000">
            <w:pPr>
              <w:spacing w:after="40" w:line="240" w:lineRule="auto"/>
            </w:pPr>
            <w:r>
              <w:rPr>
                <w:sz w:val="22"/>
              </w:rPr>
              <w:t>Provider failure recorded as zeroes</w:t>
            </w:r>
          </w:p>
        </w:tc>
        <w:tc>
          <w:tcPr>
            <w:tcW w:w="3456" w:type="dxa"/>
          </w:tcPr>
          <w:p w14:paraId="2CA107DF" w14:textId="77777777" w:rsidR="000F2B84" w:rsidRDefault="00000000">
            <w:pPr>
              <w:spacing w:after="40" w:line="240" w:lineRule="auto"/>
            </w:pPr>
            <w:r>
              <w:rPr>
                <w:sz w:val="22"/>
              </w:rPr>
              <w:t>A service outage was written to the database as a page of zero scores instead of a failure.</w:t>
            </w:r>
          </w:p>
        </w:tc>
        <w:tc>
          <w:tcPr>
            <w:tcW w:w="2880" w:type="dxa"/>
          </w:tcPr>
          <w:p w14:paraId="38B7C403" w14:textId="77777777" w:rsidR="000F2B84" w:rsidRDefault="00000000">
            <w:pPr>
              <w:spacing w:after="40" w:line="240" w:lineRule="auto"/>
            </w:pPr>
            <w:r>
              <w:rPr>
                <w:sz w:val="22"/>
              </w:rPr>
              <w:t>The failure status and its reason are preserved.</w:t>
            </w:r>
          </w:p>
        </w:tc>
      </w:tr>
      <w:tr w:rsidR="000F2B84" w14:paraId="3B809880" w14:textId="77777777">
        <w:tc>
          <w:tcPr>
            <w:tcW w:w="2160" w:type="dxa"/>
          </w:tcPr>
          <w:p w14:paraId="58CB5650" w14:textId="77777777" w:rsidR="000F2B84" w:rsidRDefault="00000000">
            <w:pPr>
              <w:spacing w:after="40" w:line="240" w:lineRule="auto"/>
            </w:pPr>
            <w:r>
              <w:rPr>
                <w:sz w:val="22"/>
              </w:rPr>
              <w:t>Mark-prediction refusal too narrow</w:t>
            </w:r>
          </w:p>
        </w:tc>
        <w:tc>
          <w:tcPr>
            <w:tcW w:w="3456" w:type="dxa"/>
          </w:tcPr>
          <w:p w14:paraId="0BBB1AE6" w14:textId="77777777" w:rsidR="000F2B84" w:rsidRDefault="00000000">
            <w:pPr>
              <w:spacing w:after="40" w:line="240" w:lineRule="auto"/>
            </w:pPr>
            <w:r>
              <w:rPr>
                <w:sz w:val="22"/>
              </w:rPr>
              <w:t>The assistant refused “what marks will I get” but answered “how many marks will I get”.</w:t>
            </w:r>
          </w:p>
        </w:tc>
        <w:tc>
          <w:tcPr>
            <w:tcW w:w="2880" w:type="dxa"/>
          </w:tcPr>
          <w:p w14:paraId="2403A93F" w14:textId="77777777" w:rsidR="000F2B84" w:rsidRDefault="00000000">
            <w:pPr>
              <w:spacing w:after="40" w:line="240" w:lineRule="auto"/>
            </w:pPr>
            <w:r>
              <w:rPr>
                <w:sz w:val="22"/>
              </w:rPr>
              <w:t>The check no longer assumes the words appear in a particular order.</w:t>
            </w:r>
          </w:p>
        </w:tc>
      </w:tr>
      <w:tr w:rsidR="000F2B84" w14:paraId="3892CF29" w14:textId="77777777">
        <w:tc>
          <w:tcPr>
            <w:tcW w:w="2160" w:type="dxa"/>
          </w:tcPr>
          <w:p w14:paraId="4F672C55" w14:textId="77777777" w:rsidR="000F2B84" w:rsidRDefault="00000000">
            <w:pPr>
              <w:spacing w:after="40" w:line="240" w:lineRule="auto"/>
            </w:pPr>
            <w:r>
              <w:rPr>
                <w:sz w:val="22"/>
              </w:rPr>
              <w:t>Empty totals displayed as a word</w:t>
            </w:r>
          </w:p>
        </w:tc>
        <w:tc>
          <w:tcPr>
            <w:tcW w:w="3456" w:type="dxa"/>
          </w:tcPr>
          <w:p w14:paraId="441C9DCF" w14:textId="77777777" w:rsidR="000F2B84" w:rsidRDefault="00000000">
            <w:pPr>
              <w:spacing w:after="40" w:line="240" w:lineRule="auto"/>
            </w:pPr>
            <w:r>
              <w:rPr>
                <w:sz w:val="22"/>
              </w:rPr>
              <w:t>A student with no score sheet showed the word None in the marks column, which reads as a value.</w:t>
            </w:r>
          </w:p>
        </w:tc>
        <w:tc>
          <w:tcPr>
            <w:tcW w:w="2880" w:type="dxa"/>
          </w:tcPr>
          <w:p w14:paraId="18DEDB61" w14:textId="77777777" w:rsidR="000F2B84" w:rsidRDefault="00000000">
            <w:pPr>
              <w:spacing w:after="40" w:line="240" w:lineRule="auto"/>
            </w:pPr>
            <w:r>
              <w:rPr>
                <w:sz w:val="22"/>
              </w:rPr>
              <w:t>All three totals render through one path and show nothing when there is nothing.</w:t>
            </w:r>
          </w:p>
        </w:tc>
      </w:tr>
      <w:tr w:rsidR="000F2B84" w14:paraId="0B6CD2F3" w14:textId="77777777">
        <w:tc>
          <w:tcPr>
            <w:tcW w:w="2160" w:type="dxa"/>
          </w:tcPr>
          <w:p w14:paraId="73223733" w14:textId="77777777" w:rsidR="000F2B84" w:rsidRDefault="00000000">
            <w:pPr>
              <w:spacing w:after="40" w:line="240" w:lineRule="auto"/>
            </w:pPr>
            <w:r>
              <w:rPr>
                <w:sz w:val="22"/>
              </w:rPr>
              <w:t>Late-penalty wording understated the outcome</w:t>
            </w:r>
          </w:p>
        </w:tc>
        <w:tc>
          <w:tcPr>
            <w:tcW w:w="3456" w:type="dxa"/>
          </w:tcPr>
          <w:p w14:paraId="02ACA188" w14:textId="77777777" w:rsidR="000F2B84" w:rsidRDefault="00000000">
            <w:pPr>
              <w:spacing w:after="40" w:line="240" w:lineRule="auto"/>
            </w:pPr>
            <w:r>
              <w:rPr>
                <w:sz w:val="22"/>
              </w:rPr>
              <w:t>Ten days late was described as a late penalty applying, when the policy records it as absent and requires reinstatement.</w:t>
            </w:r>
          </w:p>
        </w:tc>
        <w:tc>
          <w:tcPr>
            <w:tcW w:w="2880" w:type="dxa"/>
          </w:tcPr>
          <w:p w14:paraId="33BD9794" w14:textId="77777777" w:rsidR="000F2B84" w:rsidRDefault="00000000">
            <w:pPr>
              <w:spacing w:after="40" w:line="240" w:lineRule="auto"/>
            </w:pPr>
            <w:r>
              <w:rPr>
                <w:sz w:val="22"/>
              </w:rPr>
              <w:t>The wording names the band that actually applies.</w:t>
            </w:r>
          </w:p>
        </w:tc>
      </w:tr>
      <w:tr w:rsidR="000F2B84" w14:paraId="777A065E" w14:textId="77777777">
        <w:tc>
          <w:tcPr>
            <w:tcW w:w="2160" w:type="dxa"/>
          </w:tcPr>
          <w:p w14:paraId="68E57803" w14:textId="77777777" w:rsidR="000F2B84" w:rsidRDefault="00000000">
            <w:pPr>
              <w:spacing w:after="40" w:line="240" w:lineRule="auto"/>
            </w:pPr>
            <w:r>
              <w:rPr>
                <w:sz w:val="22"/>
              </w:rPr>
              <w:t>Version collision after a group was granted</w:t>
            </w:r>
          </w:p>
        </w:tc>
        <w:tc>
          <w:tcPr>
            <w:tcW w:w="3456" w:type="dxa"/>
          </w:tcPr>
          <w:p w14:paraId="4639ECB9" w14:textId="77777777" w:rsidR="000F2B84" w:rsidRDefault="00000000">
            <w:pPr>
              <w:spacing w:after="40" w:line="240" w:lineRule="auto"/>
            </w:pPr>
            <w:r>
              <w:rPr>
                <w:sz w:val="22"/>
              </w:rPr>
              <w:t>A student who had already submitted individually, then had their group granted, caused a database constraint violation on their next upload.</w:t>
            </w:r>
          </w:p>
        </w:tc>
        <w:tc>
          <w:tcPr>
            <w:tcW w:w="2880" w:type="dxa"/>
          </w:tcPr>
          <w:p w14:paraId="373B42AF" w14:textId="77777777" w:rsidR="000F2B84" w:rsidRDefault="00000000">
            <w:pPr>
              <w:spacing w:after="40" w:line="240" w:lineRule="auto"/>
            </w:pPr>
            <w:r>
              <w:rPr>
                <w:sz w:val="22"/>
              </w:rPr>
              <w:t>Version numbering takes the union of the group's submissions and the uploader's own.</w:t>
            </w:r>
          </w:p>
        </w:tc>
      </w:tr>
      <w:tr w:rsidR="000F2B84" w14:paraId="298FD38E" w14:textId="77777777">
        <w:tc>
          <w:tcPr>
            <w:tcW w:w="2160" w:type="dxa"/>
          </w:tcPr>
          <w:p w14:paraId="1F533957" w14:textId="77777777" w:rsidR="000F2B84" w:rsidRDefault="00000000">
            <w:pPr>
              <w:spacing w:after="40" w:line="240" w:lineRule="auto"/>
            </w:pPr>
            <w:r>
              <w:rPr>
                <w:sz w:val="22"/>
              </w:rPr>
              <w:t>Export crashed on a non-submitter</w:t>
            </w:r>
          </w:p>
        </w:tc>
        <w:tc>
          <w:tcPr>
            <w:tcW w:w="3456" w:type="dxa"/>
          </w:tcPr>
          <w:p w14:paraId="56CB7561" w14:textId="77777777" w:rsidR="000F2B84" w:rsidRDefault="00000000">
            <w:pPr>
              <w:spacing w:after="40" w:line="240" w:lineRule="auto"/>
            </w:pPr>
            <w:r>
              <w:rPr>
                <w:sz w:val="22"/>
              </w:rPr>
              <w:t>Adding the group columns updated only the branch for scored rows, so exporting any milestone containing a student who never submitted raised an error.</w:t>
            </w:r>
          </w:p>
        </w:tc>
        <w:tc>
          <w:tcPr>
            <w:tcW w:w="2880" w:type="dxa"/>
          </w:tcPr>
          <w:p w14:paraId="5662DB9C" w14:textId="77777777" w:rsidR="000F2B84" w:rsidRDefault="00000000">
            <w:pPr>
              <w:spacing w:after="40" w:line="240" w:lineRule="auto"/>
            </w:pPr>
            <w:r>
              <w:rPr>
                <w:sz w:val="22"/>
              </w:rPr>
              <w:t>Both branches updated, with a test that exports a cohort containing an empty row.</w:t>
            </w:r>
          </w:p>
        </w:tc>
      </w:tr>
    </w:tbl>
    <w:p w14:paraId="0DB3A6EF" w14:textId="77777777" w:rsidR="000F2B84" w:rsidRDefault="000F2B84"/>
    <w:p w14:paraId="4017E914" w14:textId="77777777" w:rsidR="000F2B84" w:rsidRDefault="00000000">
      <w:pPr>
        <w:pStyle w:val="Heading1"/>
        <w:spacing w:before="280" w:after="120"/>
      </w:pPr>
      <w:bookmarkStart w:id="33" w:name="_Toc243480165"/>
      <w:r>
        <w:rPr>
          <w:rFonts w:ascii="Times New Roman" w:hAnsi="Times New Roman"/>
        </w:rPr>
        <w:t>8. Results</w:t>
      </w:r>
      <w:bookmarkEnd w:id="33"/>
    </w:p>
    <w:p w14:paraId="70557E54" w14:textId="77777777" w:rsidR="000F2B84" w:rsidRDefault="00000000">
      <w: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w="0" w:type="auto"/>
        <w:tblLook w:val="04A0" w:firstRow="1" w:lastRow="0" w:firstColumn="1" w:lastColumn="0" w:noHBand="0" w:noVBand="1"/>
      </w:tblPr>
      <w:tblGrid>
        <w:gridCol w:w="2304"/>
        <w:gridCol w:w="6192"/>
      </w:tblGrid>
      <w:tr w:rsidR="000F2B84" w14:paraId="10869A9C" w14:textId="77777777">
        <w:tc>
          <w:tcPr>
            <w:tcW w:w="2304" w:type="dxa"/>
          </w:tcPr>
          <w:p w14:paraId="1ADC4318" w14:textId="77777777" w:rsidR="000F2B84" w:rsidRDefault="00000000">
            <w:pPr>
              <w:spacing w:after="40" w:line="240" w:lineRule="auto"/>
            </w:pPr>
            <w:r>
              <w:rPr>
                <w:b/>
                <w:sz w:val="22"/>
              </w:rPr>
              <w:lastRenderedPageBreak/>
              <w:t>Result</w:t>
            </w:r>
          </w:p>
        </w:tc>
        <w:tc>
          <w:tcPr>
            <w:tcW w:w="6192" w:type="dxa"/>
          </w:tcPr>
          <w:p w14:paraId="0F06BCD3" w14:textId="77777777" w:rsidR="000F2B84" w:rsidRDefault="00000000">
            <w:pPr>
              <w:spacing w:after="40" w:line="240" w:lineRule="auto"/>
            </w:pPr>
            <w:r>
              <w:rPr>
                <w:b/>
                <w:sz w:val="22"/>
              </w:rPr>
              <w:t>Observation</w:t>
            </w:r>
          </w:p>
        </w:tc>
      </w:tr>
      <w:tr w:rsidR="000F2B84" w14:paraId="1A8860B8" w14:textId="77777777">
        <w:tc>
          <w:tcPr>
            <w:tcW w:w="2304" w:type="dxa"/>
          </w:tcPr>
          <w:p w14:paraId="16E60FBE" w14:textId="77777777" w:rsidR="000F2B84" w:rsidRDefault="00000000">
            <w:pPr>
              <w:spacing w:after="40" w:line="240" w:lineRule="auto"/>
            </w:pPr>
            <w:r>
              <w:rPr>
                <w:sz w:val="22"/>
              </w:rPr>
              <w:t>Deterministic marking</w:t>
            </w:r>
          </w:p>
        </w:tc>
        <w:tc>
          <w:tcPr>
            <w:tcW w:w="6192" w:type="dxa"/>
          </w:tcPr>
          <w:p w14:paraId="12F6A0ED" w14:textId="77777777" w:rsidR="000F2B84" w:rsidRDefault="00000000">
            <w:pPr>
              <w:spacing w:after="40" w:line="240" w:lineRule="auto"/>
            </w:pPr>
            <w:r>
              <w:rPr>
                <w:sz w:val="22"/>
              </w:rPr>
              <w:t>The late-penalty table produces the documented deduction at every band, including the boundary between three days and four.</w:t>
            </w:r>
          </w:p>
        </w:tc>
      </w:tr>
      <w:tr w:rsidR="000F2B84" w14:paraId="03C9024A" w14:textId="77777777">
        <w:tc>
          <w:tcPr>
            <w:tcW w:w="2304" w:type="dxa"/>
          </w:tcPr>
          <w:p w14:paraId="7CF3244B" w14:textId="77777777" w:rsidR="000F2B84" w:rsidRDefault="00000000">
            <w:pPr>
              <w:spacing w:after="40" w:line="240" w:lineRule="auto"/>
            </w:pPr>
            <w:r>
              <w:rPr>
                <w:sz w:val="22"/>
              </w:rPr>
              <w:t>Absence kept distinct</w:t>
            </w:r>
          </w:p>
        </w:tc>
        <w:tc>
          <w:tcPr>
            <w:tcW w:w="6192" w:type="dxa"/>
          </w:tcPr>
          <w:p w14:paraId="16C44CF5" w14:textId="77777777" w:rsidR="000F2B84" w:rsidRDefault="00000000">
            <w:pPr>
              <w:spacing w:after="40" w:line="240" w:lineRule="auto"/>
            </w:pPr>
            <w:r>
              <w:rPr>
                <w:sz w:val="22"/>
              </w:rPr>
              <w:t>An absent submission is displayed and exported as ABSENT and never as a number, and is excluded from the class average.</w:t>
            </w:r>
          </w:p>
        </w:tc>
      </w:tr>
      <w:tr w:rsidR="000F2B84" w14:paraId="58D9E8A5" w14:textId="77777777">
        <w:tc>
          <w:tcPr>
            <w:tcW w:w="2304" w:type="dxa"/>
          </w:tcPr>
          <w:p w14:paraId="51697599" w14:textId="77777777" w:rsidR="000F2B84" w:rsidRDefault="00000000">
            <w:pPr>
              <w:spacing w:after="40" w:line="240" w:lineRule="auto"/>
            </w:pPr>
            <w:r>
              <w:rPr>
                <w:sz w:val="22"/>
              </w:rPr>
              <w:t>Evidence checking</w:t>
            </w:r>
          </w:p>
        </w:tc>
        <w:tc>
          <w:tcPr>
            <w:tcW w:w="6192" w:type="dxa"/>
          </w:tcPr>
          <w:p w14:paraId="55D14892" w14:textId="77777777" w:rsidR="000F2B84" w:rsidRDefault="00000000">
            <w:pPr>
              <w:spacing w:after="40" w:line="240" w:lineRule="auto"/>
            </w:pPr>
            <w:r>
              <w:rPr>
                <w:sz w:val="22"/>
              </w:rPr>
              <w:t>Live evaluation completed for every submission attempted, with each score carrying a quotation checked against the submitted text.</w:t>
            </w:r>
          </w:p>
        </w:tc>
      </w:tr>
      <w:tr w:rsidR="000F2B84" w14:paraId="5515919B" w14:textId="77777777">
        <w:tc>
          <w:tcPr>
            <w:tcW w:w="2304" w:type="dxa"/>
          </w:tcPr>
          <w:p w14:paraId="3ABEF974" w14:textId="77777777" w:rsidR="000F2B84" w:rsidRDefault="00000000">
            <w:pPr>
              <w:spacing w:after="40" w:line="240" w:lineRule="auto"/>
            </w:pPr>
            <w:r>
              <w:rPr>
                <w:sz w:val="22"/>
              </w:rPr>
              <w:t>Resumable evaluation</w:t>
            </w:r>
          </w:p>
        </w:tc>
        <w:tc>
          <w:tcPr>
            <w:tcW w:w="6192" w:type="dxa"/>
          </w:tcPr>
          <w:p w14:paraId="4B74A61D" w14:textId="77777777" w:rsidR="000F2B84" w:rsidRDefault="00000000">
            <w:pPr>
              <w:spacing w:after="40" w:line="240" w:lineRule="auto"/>
            </w:pPr>
            <w:r>
              <w:rPr>
                <w:sz w:val="22"/>
              </w:rPr>
              <w:t>A completed run re-entered with the same identifier executed no further steps and made no model calls.</w:t>
            </w:r>
          </w:p>
        </w:tc>
      </w:tr>
      <w:tr w:rsidR="000F2B84" w14:paraId="1193CC1D" w14:textId="77777777">
        <w:tc>
          <w:tcPr>
            <w:tcW w:w="2304" w:type="dxa"/>
          </w:tcPr>
          <w:p w14:paraId="377FD6CE" w14:textId="77777777" w:rsidR="000F2B84" w:rsidRDefault="00000000">
            <w:pPr>
              <w:spacing w:after="40" w:line="240" w:lineRule="auto"/>
            </w:pPr>
            <w:r>
              <w:rPr>
                <w:sz w:val="22"/>
              </w:rPr>
              <w:t>Group marking</w:t>
            </w:r>
          </w:p>
        </w:tc>
        <w:tc>
          <w:tcPr>
            <w:tcW w:w="6192" w:type="dxa"/>
          </w:tcPr>
          <w:p w14:paraId="3E605B1A" w14:textId="77777777" w:rsidR="000F2B84" w:rsidRDefault="00000000">
            <w:pPr>
              <w:spacing w:after="40" w:line="240" w:lineRule="auto"/>
            </w:pPr>
            <w:r>
              <w:rPr>
                <w:sz w:val="22"/>
              </w:rPr>
              <w:t>Two members of one granted group hold different marks (11.63 and 9.13 out of 25) from a single submission, with the difference and its reason recorded.</w:t>
            </w:r>
          </w:p>
        </w:tc>
      </w:tr>
      <w:tr w:rsidR="000F2B84" w14:paraId="39BF3525" w14:textId="77777777">
        <w:tc>
          <w:tcPr>
            <w:tcW w:w="2304" w:type="dxa"/>
          </w:tcPr>
          <w:p w14:paraId="6E0A3BF0" w14:textId="77777777" w:rsidR="000F2B84" w:rsidRDefault="00000000">
            <w:pPr>
              <w:spacing w:after="40" w:line="240" w:lineRule="auto"/>
            </w:pPr>
            <w:r>
              <w:rPr>
                <w:sz w:val="22"/>
              </w:rPr>
              <w:t>Export agreement</w:t>
            </w:r>
          </w:p>
        </w:tc>
        <w:tc>
          <w:tcPr>
            <w:tcW w:w="6192" w:type="dxa"/>
          </w:tcPr>
          <w:p w14:paraId="19AA6A5D" w14:textId="77777777" w:rsidR="000F2B84" w:rsidRDefault="00000000">
            <w:pPr>
              <w:spacing w:after="40" w:line="240" w:lineRule="auto"/>
            </w:pPr>
            <w:r>
              <w:rPr>
                <w:sz w:val="22"/>
              </w:rPr>
              <w:t>The spreadsheet carries the same figures as the screen, including a member's adjusted mark rather than the group's.</w:t>
            </w:r>
          </w:p>
        </w:tc>
      </w:tr>
      <w:tr w:rsidR="000F2B84" w14:paraId="6170B8F8" w14:textId="77777777">
        <w:tc>
          <w:tcPr>
            <w:tcW w:w="2304" w:type="dxa"/>
          </w:tcPr>
          <w:p w14:paraId="7766B197" w14:textId="77777777" w:rsidR="000F2B84" w:rsidRDefault="00000000">
            <w:pPr>
              <w:spacing w:after="40" w:line="240" w:lineRule="auto"/>
            </w:pPr>
            <w:r>
              <w:rPr>
                <w:sz w:val="22"/>
              </w:rPr>
              <w:t>Behaviour without AI</w:t>
            </w:r>
          </w:p>
        </w:tc>
        <w:tc>
          <w:tcPr>
            <w:tcW w:w="6192" w:type="dxa"/>
          </w:tcPr>
          <w:p w14:paraId="39B7F64D" w14:textId="77777777" w:rsidR="000F2B84" w:rsidRDefault="00000000">
            <w:pPr>
              <w:spacing w:after="40" w:line="240" w:lineRule="auto"/>
            </w:pPr>
            <w:r>
              <w:rPr>
                <w:sz w:val="22"/>
              </w:rPr>
              <w:t>With the model unavailable, manual marking, penalties, approval and export continue to work.</w:t>
            </w:r>
          </w:p>
        </w:tc>
      </w:tr>
    </w:tbl>
    <w:p w14:paraId="3C74E97F" w14:textId="77777777" w:rsidR="000F2B84" w:rsidRDefault="000F2B84"/>
    <w:p w14:paraId="6C2E7A16" w14:textId="77777777" w:rsidR="000F2B84" w:rsidRDefault="00000000">
      <w:pPr>
        <w:pStyle w:val="Heading2"/>
        <w:spacing w:after="120"/>
      </w:pPr>
      <w:bookmarkStart w:id="34" w:name="_Toc243480166"/>
      <w:r>
        <w:rPr>
          <w:rFonts w:ascii="Times New Roman" w:hAnsi="Times New Roman"/>
        </w:rPr>
        <w:t>8.1 Output screens</w:t>
      </w:r>
      <w:bookmarkEnd w:id="34"/>
    </w:p>
    <w:p w14:paraId="4E0E8CBC" w14:textId="77777777" w:rsidR="000F2B84" w:rsidRDefault="00000000">
      <w:r>
        <w:t>The screens below are captured from the running system, in the order in which it is used. Each is evidence of one stage of the flow described in Chapter 5.</w:t>
      </w:r>
    </w:p>
    <w:p w14:paraId="1F39F41F" w14:textId="77777777" w:rsidR="000F2B84" w:rsidRDefault="00000000">
      <w:r>
        <w:rPr>
          <w:b/>
        </w:rPr>
        <w:t xml:space="preserve">The authentication gate. </w:t>
      </w:r>
      <w:r>
        <w:t>The only way into the system. Sign-in is through the institute's Google account, and the address is checked against the permitted domain on the server after Google returns it. The role — faculty or student — is then resolved from a list held by the institution, so a user cannot choose their own.</w:t>
      </w:r>
    </w:p>
    <w:p w14:paraId="0D570B5A" w14:textId="77777777" w:rsidR="000F2B84" w:rsidRDefault="00000000">
      <w:pPr>
        <w:keepNext/>
        <w:spacing w:before="120" w:after="80"/>
        <w:jc w:val="center"/>
      </w:pPr>
      <w:r>
        <w:rPr>
          <w:noProof/>
        </w:rPr>
        <w:lastRenderedPageBreak/>
        <w:drawing>
          <wp:inline distT="0" distB="0" distL="0" distR="0" wp14:anchorId="3E3D16EB" wp14:editId="48A50C10">
            <wp:extent cx="5212080" cy="2931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jpg"/>
                    <pic:cNvPicPr/>
                  </pic:nvPicPr>
                  <pic:blipFill>
                    <a:blip r:embed="rId16"/>
                    <a:stretch>
                      <a:fillRect/>
                    </a:stretch>
                  </pic:blipFill>
                  <pic:spPr>
                    <a:xfrm>
                      <a:off x="0" y="0"/>
                      <a:ext cx="5212080" cy="2931795"/>
                    </a:xfrm>
                    <a:prstGeom prst="rect">
                      <a:avLst/>
                    </a:prstGeom>
                  </pic:spPr>
                </pic:pic>
              </a:graphicData>
            </a:graphic>
          </wp:inline>
        </w:drawing>
      </w:r>
    </w:p>
    <w:p w14:paraId="5F5B371D" w14:textId="77777777" w:rsidR="000F2B84" w:rsidRDefault="00000000">
      <w:pPr>
        <w:spacing w:after="200" w:line="240" w:lineRule="auto"/>
        <w:jc w:val="center"/>
      </w:pPr>
      <w:r>
        <w:rPr>
          <w:i/>
          <w:sz w:val="22"/>
        </w:rPr>
        <w:t>Fig. 8.1 — The authentication gate</w:t>
      </w:r>
    </w:p>
    <w:p w14:paraId="495E2EF3" w14:textId="77777777" w:rsidR="000F2B84" w:rsidRDefault="00000000">
      <w:r>
        <w:rPr>
          <w:b/>
        </w:rPr>
        <w:t xml:space="preserve">What is waiting for the guide. </w:t>
      </w:r>
      <w:r>
        <w:t>Sixty-seven enrolled students and eighty-five rows awaiting a decision across both reviews. Each line under “Waiting on you” is a link to the page that resolves it. The progress bar below reports forty-nine of sixty-seven approved for the selected review.</w:t>
      </w:r>
    </w:p>
    <w:p w14:paraId="3D3BEAD5" w14:textId="77777777" w:rsidR="000F2B84" w:rsidRDefault="00000000">
      <w:pPr>
        <w:keepNext/>
        <w:spacing w:before="120" w:after="80"/>
        <w:jc w:val="center"/>
      </w:pPr>
      <w:r>
        <w:rPr>
          <w:noProof/>
        </w:rPr>
        <w:drawing>
          <wp:inline distT="0" distB="0" distL="0" distR="0" wp14:anchorId="7ECCA1B8" wp14:editId="0B64FCDE">
            <wp:extent cx="5212080" cy="29317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ulty-dashboard.jpg"/>
                    <pic:cNvPicPr/>
                  </pic:nvPicPr>
                  <pic:blipFill>
                    <a:blip r:embed="rId17"/>
                    <a:stretch>
                      <a:fillRect/>
                    </a:stretch>
                  </pic:blipFill>
                  <pic:spPr>
                    <a:xfrm>
                      <a:off x="0" y="0"/>
                      <a:ext cx="5212080" cy="2931795"/>
                    </a:xfrm>
                    <a:prstGeom prst="rect">
                      <a:avLst/>
                    </a:prstGeom>
                  </pic:spPr>
                </pic:pic>
              </a:graphicData>
            </a:graphic>
          </wp:inline>
        </w:drawing>
      </w:r>
    </w:p>
    <w:p w14:paraId="3EACBCF4" w14:textId="77777777" w:rsidR="000F2B84" w:rsidRDefault="00000000">
      <w:pPr>
        <w:spacing w:after="200" w:line="240" w:lineRule="auto"/>
        <w:jc w:val="center"/>
      </w:pPr>
      <w:r>
        <w:rPr>
          <w:i/>
          <w:sz w:val="22"/>
        </w:rPr>
        <w:t>Fig. 8.2 — What is waiting for the guide</w:t>
      </w:r>
    </w:p>
    <w:p w14:paraId="03D9B2BD" w14:textId="77777777" w:rsidR="000F2B84" w:rsidRDefault="00000000">
      <w:r>
        <w:rPr>
          <w:b/>
        </w:rPr>
        <w:lastRenderedPageBreak/>
        <w:t xml:space="preserve">The published rubric, frozen. </w:t>
      </w:r>
      <w:r>
        <w:t>The department's five criteria with the evidence each expects, and the two that are mandatory. The version is marked published and frozen: it cannot be edited in place, and the only way forward is “Edit as new version”, which leaves work already graded against this version valid.</w:t>
      </w:r>
    </w:p>
    <w:p w14:paraId="51AAA4D2" w14:textId="77777777" w:rsidR="000F2B84" w:rsidRDefault="00000000">
      <w:pPr>
        <w:keepNext/>
        <w:spacing w:before="120" w:after="80"/>
        <w:jc w:val="center"/>
      </w:pPr>
      <w:r>
        <w:rPr>
          <w:noProof/>
        </w:rPr>
        <w:drawing>
          <wp:inline distT="0" distB="0" distL="0" distR="0" wp14:anchorId="3C458F37" wp14:editId="5393FE28">
            <wp:extent cx="5212080" cy="29317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ubric-builder.jpg"/>
                    <pic:cNvPicPr/>
                  </pic:nvPicPr>
                  <pic:blipFill>
                    <a:blip r:embed="rId18"/>
                    <a:stretch>
                      <a:fillRect/>
                    </a:stretch>
                  </pic:blipFill>
                  <pic:spPr>
                    <a:xfrm>
                      <a:off x="0" y="0"/>
                      <a:ext cx="5212080" cy="2931795"/>
                    </a:xfrm>
                    <a:prstGeom prst="rect">
                      <a:avLst/>
                    </a:prstGeom>
                  </pic:spPr>
                </pic:pic>
              </a:graphicData>
            </a:graphic>
          </wp:inline>
        </w:drawing>
      </w:r>
    </w:p>
    <w:p w14:paraId="1A81F3EB" w14:textId="77777777" w:rsidR="000F2B84" w:rsidRDefault="00000000">
      <w:pPr>
        <w:spacing w:after="200" w:line="240" w:lineRule="auto"/>
        <w:jc w:val="center"/>
      </w:pPr>
      <w:r>
        <w:rPr>
          <w:i/>
          <w:sz w:val="22"/>
        </w:rPr>
        <w:t>Fig. 8.3 — The published rubric, frozen</w:t>
      </w:r>
    </w:p>
    <w:p w14:paraId="067739DE" w14:textId="77777777" w:rsidR="000F2B84" w:rsidRDefault="00000000">
      <w:r>
        <w:rPr>
          <w:b/>
        </w:rPr>
        <w:t xml:space="preserve">The next deadline, and where each review stands. </w:t>
      </w:r>
      <w:r>
        <w:t>The countdown answers the question the page is opened to ask. Below it, each review carries its own status — submitted at version one, or not yet submitted — so the student never has to work it out from a date.</w:t>
      </w:r>
    </w:p>
    <w:p w14:paraId="26F3B5AB" w14:textId="77777777" w:rsidR="000F2B84" w:rsidRDefault="00000000">
      <w:pPr>
        <w:keepNext/>
        <w:spacing w:before="120" w:after="80"/>
        <w:jc w:val="center"/>
      </w:pPr>
      <w:r>
        <w:rPr>
          <w:noProof/>
        </w:rPr>
        <w:lastRenderedPageBreak/>
        <w:drawing>
          <wp:inline distT="0" distB="0" distL="0" distR="0" wp14:anchorId="6F8A21D0" wp14:editId="21402E3D">
            <wp:extent cx="5212080" cy="29317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tudent-dashboard.jpg"/>
                    <pic:cNvPicPr/>
                  </pic:nvPicPr>
                  <pic:blipFill>
                    <a:blip r:embed="rId19"/>
                    <a:stretch>
                      <a:fillRect/>
                    </a:stretch>
                  </pic:blipFill>
                  <pic:spPr>
                    <a:xfrm>
                      <a:off x="0" y="0"/>
                      <a:ext cx="5212080" cy="2931795"/>
                    </a:xfrm>
                    <a:prstGeom prst="rect">
                      <a:avLst/>
                    </a:prstGeom>
                  </pic:spPr>
                </pic:pic>
              </a:graphicData>
            </a:graphic>
          </wp:inline>
        </w:drawing>
      </w:r>
    </w:p>
    <w:p w14:paraId="6E8D278D" w14:textId="77777777" w:rsidR="000F2B84" w:rsidRDefault="00000000">
      <w:pPr>
        <w:spacing w:after="200" w:line="240" w:lineRule="auto"/>
        <w:jc w:val="center"/>
      </w:pPr>
      <w:r>
        <w:rPr>
          <w:i/>
          <w:sz w:val="22"/>
        </w:rPr>
        <w:t>Fig. 8.4 — The next deadline, and where each review stands</w:t>
      </w:r>
    </w:p>
    <w:p w14:paraId="38334289" w14:textId="77777777" w:rsidR="000F2B84" w:rsidRDefault="00000000">
      <w:r>
        <w:rPr>
          <w:b/>
        </w:rPr>
        <w:t xml:space="preserve">The rubric is shown before the upload box. </w:t>
      </w:r>
      <w:r>
        <w:t>The central idea of the project, visible in one screen. “What you are being marked on” appears above “Your submission”, so the student reads the criteria before choosing a file rather than after being marked. The notice above it states the consequence of the deadline having passed before anything is confirmed.</w:t>
      </w:r>
    </w:p>
    <w:p w14:paraId="218C546B" w14:textId="77777777" w:rsidR="000F2B84" w:rsidRDefault="00000000">
      <w:pPr>
        <w:keepNext/>
        <w:spacing w:before="120" w:after="80"/>
        <w:jc w:val="center"/>
      </w:pPr>
      <w:r>
        <w:rPr>
          <w:noProof/>
        </w:rPr>
        <w:drawing>
          <wp:inline distT="0" distB="0" distL="0" distR="0" wp14:anchorId="363A8F6F" wp14:editId="7F9D74C8">
            <wp:extent cx="5212080" cy="29317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tudent-submit.jpg"/>
                    <pic:cNvPicPr/>
                  </pic:nvPicPr>
                  <pic:blipFill>
                    <a:blip r:embed="rId20"/>
                    <a:stretch>
                      <a:fillRect/>
                    </a:stretch>
                  </pic:blipFill>
                  <pic:spPr>
                    <a:xfrm>
                      <a:off x="0" y="0"/>
                      <a:ext cx="5212080" cy="2931795"/>
                    </a:xfrm>
                    <a:prstGeom prst="rect">
                      <a:avLst/>
                    </a:prstGeom>
                  </pic:spPr>
                </pic:pic>
              </a:graphicData>
            </a:graphic>
          </wp:inline>
        </w:drawing>
      </w:r>
    </w:p>
    <w:p w14:paraId="1F8F4DC3" w14:textId="77777777" w:rsidR="000F2B84" w:rsidRDefault="00000000">
      <w:pPr>
        <w:spacing w:after="200" w:line="240" w:lineRule="auto"/>
        <w:jc w:val="center"/>
      </w:pPr>
      <w:r>
        <w:rPr>
          <w:i/>
          <w:sz w:val="22"/>
        </w:rPr>
        <w:t>Fig. 8.5 — The rubric is shown before the upload box</w:t>
      </w:r>
    </w:p>
    <w:p w14:paraId="57A6F0DA" w14:textId="77777777" w:rsidR="000F2B84" w:rsidRDefault="00000000">
      <w:r>
        <w:rPr>
          <w:b/>
        </w:rPr>
        <w:lastRenderedPageBreak/>
        <w:t xml:space="preserve">One row per student, one column per criterion. </w:t>
      </w:r>
      <w:r>
        <w:t>The centrepiece. Sixty-seven rows, eighteen flagged as needing a decision, forty-nine already approved. The status column distinguishes an estimate awaiting approval from an absence and from a student who never submitted — a non-submitter keeps a row rather than disappearing from the list.</w:t>
      </w:r>
    </w:p>
    <w:p w14:paraId="3A72D22F" w14:textId="77777777" w:rsidR="000F2B84" w:rsidRDefault="00000000">
      <w:pPr>
        <w:keepNext/>
        <w:spacing w:before="120" w:after="80"/>
        <w:jc w:val="center"/>
      </w:pPr>
      <w:r>
        <w:rPr>
          <w:noProof/>
        </w:rPr>
        <w:drawing>
          <wp:inline distT="0" distB="0" distL="0" distR="0" wp14:anchorId="5696063B" wp14:editId="5479DCB9">
            <wp:extent cx="5212080" cy="29317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view-grid.jpg"/>
                    <pic:cNvPicPr/>
                  </pic:nvPicPr>
                  <pic:blipFill>
                    <a:blip r:embed="rId21"/>
                    <a:stretch>
                      <a:fillRect/>
                    </a:stretch>
                  </pic:blipFill>
                  <pic:spPr>
                    <a:xfrm>
                      <a:off x="0" y="0"/>
                      <a:ext cx="5212080" cy="2931795"/>
                    </a:xfrm>
                    <a:prstGeom prst="rect">
                      <a:avLst/>
                    </a:prstGeom>
                  </pic:spPr>
                </pic:pic>
              </a:graphicData>
            </a:graphic>
          </wp:inline>
        </w:drawing>
      </w:r>
    </w:p>
    <w:p w14:paraId="61F619A2" w14:textId="77777777" w:rsidR="000F2B84" w:rsidRDefault="00000000">
      <w:pPr>
        <w:spacing w:after="200" w:line="240" w:lineRule="auto"/>
        <w:jc w:val="center"/>
      </w:pPr>
      <w:r>
        <w:rPr>
          <w:i/>
          <w:sz w:val="22"/>
        </w:rPr>
        <w:t>Fig. 8.6 — One row per student, one column per criterion</w:t>
      </w:r>
    </w:p>
    <w:p w14:paraId="39423D69" w14:textId="77777777" w:rsidR="000F2B84" w:rsidRDefault="00000000">
      <w:r>
        <w:rPr>
          <w:b/>
        </w:rPr>
        <w:t xml:space="preserve">The cohort, and the department's grading scale. </w:t>
      </w:r>
      <w:r>
        <w:t>The distribution of marks out of twenty-five, with absent students excluded because an absence is a status and not a mark of zero. Below it the department's published bands — Excellent, Good, Satisfactory, Needs Improvement, Poor — applied to this review's marks.</w:t>
      </w:r>
    </w:p>
    <w:p w14:paraId="3D3AABA7" w14:textId="77777777" w:rsidR="000F2B84" w:rsidRDefault="00000000">
      <w:pPr>
        <w:keepNext/>
        <w:spacing w:before="120" w:after="80"/>
        <w:jc w:val="center"/>
      </w:pPr>
      <w:r>
        <w:rPr>
          <w:noProof/>
        </w:rPr>
        <w:lastRenderedPageBreak/>
        <w:drawing>
          <wp:inline distT="0" distB="0" distL="0" distR="0" wp14:anchorId="6215967F" wp14:editId="713B788D">
            <wp:extent cx="5212080" cy="29317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reports.jpg"/>
                    <pic:cNvPicPr/>
                  </pic:nvPicPr>
                  <pic:blipFill>
                    <a:blip r:embed="rId22"/>
                    <a:stretch>
                      <a:fillRect/>
                    </a:stretch>
                  </pic:blipFill>
                  <pic:spPr>
                    <a:xfrm>
                      <a:off x="0" y="0"/>
                      <a:ext cx="5212080" cy="2931795"/>
                    </a:xfrm>
                    <a:prstGeom prst="rect">
                      <a:avLst/>
                    </a:prstGeom>
                  </pic:spPr>
                </pic:pic>
              </a:graphicData>
            </a:graphic>
          </wp:inline>
        </w:drawing>
      </w:r>
    </w:p>
    <w:p w14:paraId="0ED7FC97" w14:textId="77777777" w:rsidR="000F2B84" w:rsidRDefault="00000000">
      <w:pPr>
        <w:spacing w:after="200" w:line="240" w:lineRule="auto"/>
        <w:jc w:val="center"/>
      </w:pPr>
      <w:r>
        <w:rPr>
          <w:i/>
          <w:sz w:val="22"/>
        </w:rPr>
        <w:t>Fig. 8.7 — The cohort, and the department's grading scale</w:t>
      </w:r>
    </w:p>
    <w:p w14:paraId="0F01D4F2" w14:textId="77777777" w:rsidR="000F2B84" w:rsidRDefault="00000000">
      <w:pPr>
        <w:pStyle w:val="Heading2"/>
        <w:spacing w:after="120"/>
      </w:pPr>
      <w:bookmarkStart w:id="35" w:name="_Toc243480167"/>
      <w:r>
        <w:rPr>
          <w:rFonts w:ascii="Times New Roman" w:hAnsi="Times New Roman"/>
        </w:rPr>
        <w:t>8.2 A result not obtained</w:t>
      </w:r>
      <w:bookmarkEnd w:id="35"/>
    </w:p>
    <w:p w14:paraId="54530235" w14:textId="77777777" w:rsidR="000F2B84" w:rsidRDefault="00000000">
      <w: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14:paraId="0F88913C" w14:textId="77777777" w:rsidR="000F2B84" w:rsidRDefault="00000000">
      <w:pPr>
        <w:pStyle w:val="Heading1"/>
        <w:spacing w:before="280" w:after="120"/>
      </w:pPr>
      <w:bookmarkStart w:id="36" w:name="_Toc243480168"/>
      <w:r>
        <w:rPr>
          <w:rFonts w:ascii="Times New Roman" w:hAnsi="Times New Roman"/>
        </w:rPr>
        <w:t>9. Conclusion and Future Scope</w:t>
      </w:r>
      <w:bookmarkEnd w:id="36"/>
    </w:p>
    <w:p w14:paraId="05386672" w14:textId="77777777" w:rsidR="000F2B84" w:rsidRDefault="00000000">
      <w:pPr>
        <w:pStyle w:val="Heading2"/>
        <w:spacing w:after="120"/>
      </w:pPr>
      <w:bookmarkStart w:id="37" w:name="_Toc243480169"/>
      <w:r>
        <w:rPr>
          <w:rFonts w:ascii="Times New Roman" w:hAnsi="Times New Roman"/>
        </w:rPr>
        <w:t>9.1 Conclusion</w:t>
      </w:r>
      <w:bookmarkEnd w:id="37"/>
    </w:p>
    <w:p w14:paraId="5FBEC701" w14:textId="77777777" w:rsidR="000F2B84" w:rsidRDefault="00000000">
      <w:r>
        <w:t>RubriQ addresses a small but real problem in the way project reviews are conducted. The rubric already exists in every course; the difficulty is that the student sees it too late to act on, and that the reasoning behind a mark is never written down.</w:t>
      </w:r>
    </w:p>
    <w:p w14:paraId="34E555EB" w14:textId="77777777" w:rsidR="000F2B84" w:rsidRDefault="00000000">
      <w: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14:paraId="5D1DE911" w14:textId="77777777" w:rsidR="000F2B84" w:rsidRDefault="00000000">
      <w:r>
        <w:lastRenderedPageBreak/>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14:paraId="5F832311" w14:textId="77777777" w:rsidR="000F2B84" w:rsidRDefault="00000000">
      <w:pPr>
        <w:pStyle w:val="Heading2"/>
        <w:spacing w:after="120"/>
      </w:pPr>
      <w:bookmarkStart w:id="38" w:name="_Toc243480170"/>
      <w:r>
        <w:rPr>
          <w:rFonts w:ascii="Times New Roman" w:hAnsi="Times New Roman"/>
        </w:rPr>
        <w:t>9.2 Limitations</w:t>
      </w:r>
      <w:bookmarkEnd w:id="38"/>
    </w:p>
    <w:tbl>
      <w:tblPr>
        <w:tblStyle w:val="TableGrid"/>
        <w:tblW w:w="0" w:type="auto"/>
        <w:tblLook w:val="04A0" w:firstRow="1" w:lastRow="0" w:firstColumn="1" w:lastColumn="0" w:noHBand="0" w:noVBand="1"/>
      </w:tblPr>
      <w:tblGrid>
        <w:gridCol w:w="2448"/>
        <w:gridCol w:w="6048"/>
      </w:tblGrid>
      <w:tr w:rsidR="000F2B84" w14:paraId="7B5423C3" w14:textId="77777777">
        <w:tc>
          <w:tcPr>
            <w:tcW w:w="2448" w:type="dxa"/>
          </w:tcPr>
          <w:p w14:paraId="44E5209D" w14:textId="77777777" w:rsidR="000F2B84" w:rsidRDefault="00000000">
            <w:pPr>
              <w:spacing w:after="40" w:line="240" w:lineRule="auto"/>
            </w:pPr>
            <w:r>
              <w:rPr>
                <w:b/>
                <w:sz w:val="22"/>
              </w:rPr>
              <w:t>Limitation</w:t>
            </w:r>
          </w:p>
        </w:tc>
        <w:tc>
          <w:tcPr>
            <w:tcW w:w="6048" w:type="dxa"/>
          </w:tcPr>
          <w:p w14:paraId="2520EDEB" w14:textId="77777777" w:rsidR="000F2B84" w:rsidRDefault="00000000">
            <w:pPr>
              <w:spacing w:after="40" w:line="240" w:lineRule="auto"/>
            </w:pPr>
            <w:r>
              <w:rPr>
                <w:b/>
                <w:sz w:val="22"/>
              </w:rPr>
              <w:t>Detail</w:t>
            </w:r>
          </w:p>
        </w:tc>
      </w:tr>
      <w:tr w:rsidR="000F2B84" w14:paraId="36AB4D38" w14:textId="77777777">
        <w:tc>
          <w:tcPr>
            <w:tcW w:w="2448" w:type="dxa"/>
          </w:tcPr>
          <w:p w14:paraId="65ECF669" w14:textId="77777777" w:rsidR="000F2B84" w:rsidRDefault="00000000">
            <w:pPr>
              <w:spacing w:after="40" w:line="240" w:lineRule="auto"/>
            </w:pPr>
            <w:r>
              <w:rPr>
                <w:sz w:val="22"/>
              </w:rPr>
              <w:t>Concurrency</w:t>
            </w:r>
          </w:p>
        </w:tc>
        <w:tc>
          <w:tcPr>
            <w:tcW w:w="6048" w:type="dxa"/>
          </w:tcPr>
          <w:p w14:paraId="4EB5FCAD" w14:textId="77777777" w:rsidR="000F2B84" w:rsidRDefault="00000000">
            <w:pPr>
              <w:spacing w:after="40" w:line="240" w:lineRule="auto"/>
            </w:pPr>
            <w:r>
              <w:rPr>
                <w:sz w:val="22"/>
              </w:rPr>
              <w:t>SQLite permits one writer at a time. This is adequate for a single guide reviewing a cohort, but would not survive an entire class submitting simultaneously.</w:t>
            </w:r>
          </w:p>
        </w:tc>
      </w:tr>
      <w:tr w:rsidR="000F2B84" w14:paraId="366C7A3D" w14:textId="77777777">
        <w:tc>
          <w:tcPr>
            <w:tcW w:w="2448" w:type="dxa"/>
          </w:tcPr>
          <w:p w14:paraId="64BE250C" w14:textId="77777777" w:rsidR="000F2B84" w:rsidRDefault="00000000">
            <w:pPr>
              <w:spacing w:after="40" w:line="240" w:lineRule="auto"/>
            </w:pPr>
            <w:r>
              <w:rPr>
                <w:sz w:val="22"/>
              </w:rPr>
              <w:t>Single process</w:t>
            </w:r>
          </w:p>
        </w:tc>
        <w:tc>
          <w:tcPr>
            <w:tcW w:w="6048" w:type="dxa"/>
          </w:tcPr>
          <w:p w14:paraId="6DA0370A" w14:textId="77777777" w:rsidR="000F2B84" w:rsidRDefault="00000000">
            <w:pPr>
              <w:spacing w:after="40" w:line="240" w:lineRule="auto"/>
            </w:pPr>
            <w:r>
              <w:rPr>
                <w:sz w:val="22"/>
              </w:rPr>
              <w:t>A long evaluation occupies the session that started it, and there is no background worker.</w:t>
            </w:r>
          </w:p>
        </w:tc>
      </w:tr>
      <w:tr w:rsidR="000F2B84" w14:paraId="4088BA33" w14:textId="77777777">
        <w:tc>
          <w:tcPr>
            <w:tcW w:w="2448" w:type="dxa"/>
          </w:tcPr>
          <w:p w14:paraId="7A9A3685" w14:textId="77777777" w:rsidR="000F2B84" w:rsidRDefault="00000000">
            <w:pPr>
              <w:spacing w:after="40" w:line="240" w:lineRule="auto"/>
            </w:pPr>
            <w:r>
              <w:rPr>
                <w:sz w:val="22"/>
              </w:rPr>
              <w:t>Confidence is not a probability</w:t>
            </w:r>
          </w:p>
        </w:tc>
        <w:tc>
          <w:tcPr>
            <w:tcW w:w="6048" w:type="dxa"/>
          </w:tcPr>
          <w:p w14:paraId="092A8DA5" w14:textId="77777777" w:rsidR="000F2B84" w:rsidRDefault="00000000">
            <w:pPr>
              <w:spacing w:after="40" w:line="240" w:lineRule="auto"/>
            </w:pPr>
            <w:r>
              <w:rPr>
                <w:sz w:val="22"/>
              </w:rPr>
              <w:t>A confidence figure reported by a language model is a self- assessment. No decision in the system depends on it alone.</w:t>
            </w:r>
          </w:p>
        </w:tc>
      </w:tr>
      <w:tr w:rsidR="000F2B84" w14:paraId="6FBFC938" w14:textId="77777777">
        <w:tc>
          <w:tcPr>
            <w:tcW w:w="2448" w:type="dxa"/>
          </w:tcPr>
          <w:p w14:paraId="585C0666" w14:textId="77777777" w:rsidR="000F2B84" w:rsidRDefault="00000000">
            <w:pPr>
              <w:spacing w:after="40" w:line="240" w:lineRule="auto"/>
            </w:pPr>
            <w:r>
              <w:rPr>
                <w:sz w:val="22"/>
              </w:rPr>
              <w:t>Evidence checking is lexical</w:t>
            </w:r>
          </w:p>
        </w:tc>
        <w:tc>
          <w:tcPr>
            <w:tcW w:w="6048" w:type="dxa"/>
          </w:tcPr>
          <w:p w14:paraId="5D6E6905" w14:textId="77777777" w:rsidR="000F2B84" w:rsidRDefault="00000000">
            <w:pPr>
              <w:spacing w:after="40" w:line="240" w:lineRule="auto"/>
            </w:pPr>
            <w:r>
              <w:rPr>
                <w:sz w:val="22"/>
              </w:rPr>
              <w:t>The guard detects a fabricated quotation. It cannot detect a genuine quotation used to support a conclusion it does not actually support.</w:t>
            </w:r>
          </w:p>
        </w:tc>
      </w:tr>
      <w:tr w:rsidR="000F2B84" w14:paraId="27624158" w14:textId="77777777">
        <w:tc>
          <w:tcPr>
            <w:tcW w:w="2448" w:type="dxa"/>
          </w:tcPr>
          <w:p w14:paraId="2B975278" w14:textId="77777777" w:rsidR="000F2B84" w:rsidRDefault="00000000">
            <w:pPr>
              <w:spacing w:after="40" w:line="240" w:lineRule="auto"/>
            </w:pPr>
            <w:r>
              <w:rPr>
                <w:sz w:val="22"/>
              </w:rPr>
              <w:t>Extraction depends on the file</w:t>
            </w:r>
          </w:p>
        </w:tc>
        <w:tc>
          <w:tcPr>
            <w:tcW w:w="6048" w:type="dxa"/>
          </w:tcPr>
          <w:p w14:paraId="67439970" w14:textId="77777777" w:rsidR="000F2B84" w:rsidRDefault="00000000">
            <w:pPr>
              <w:spacing w:after="40" w:line="240" w:lineRule="auto"/>
            </w:pPr>
            <w:r>
              <w:rPr>
                <w:sz w:val="22"/>
              </w:rPr>
              <w:t>A scanned PDF with no text layer yields nothing, and diagrams are invisible to the system. It records this rather than guessing.</w:t>
            </w:r>
          </w:p>
        </w:tc>
      </w:tr>
      <w:tr w:rsidR="000F2B84" w14:paraId="1ECBD3CD" w14:textId="77777777">
        <w:tc>
          <w:tcPr>
            <w:tcW w:w="2448" w:type="dxa"/>
          </w:tcPr>
          <w:p w14:paraId="7F7196C5" w14:textId="77777777" w:rsidR="000F2B84" w:rsidRDefault="00000000">
            <w:pPr>
              <w:spacing w:after="40" w:line="240" w:lineRule="auto"/>
            </w:pPr>
            <w:r>
              <w:rPr>
                <w:sz w:val="22"/>
              </w:rPr>
              <w:t>No plagiarism detection</w:t>
            </w:r>
          </w:p>
        </w:tc>
        <w:tc>
          <w:tcPr>
            <w:tcW w:w="6048" w:type="dxa"/>
          </w:tcPr>
          <w:p w14:paraId="43B2008C" w14:textId="77777777" w:rsidR="000F2B84" w:rsidRDefault="00000000">
            <w:pPr>
              <w:spacing w:after="40" w:line="240" w:lineRule="auto"/>
            </w:pPr>
            <w:r>
              <w:rPr>
                <w:sz w:val="22"/>
              </w:rPr>
              <w:t>The system reports whether a submission evidences a rubric point, not whether it is the student's own work.</w:t>
            </w:r>
          </w:p>
        </w:tc>
      </w:tr>
      <w:tr w:rsidR="000F2B84" w14:paraId="3A4978AA" w14:textId="77777777">
        <w:tc>
          <w:tcPr>
            <w:tcW w:w="2448" w:type="dxa"/>
          </w:tcPr>
          <w:p w14:paraId="0C892A41" w14:textId="77777777" w:rsidR="000F2B84" w:rsidRDefault="00000000">
            <w:pPr>
              <w:spacing w:after="40" w:line="240" w:lineRule="auto"/>
            </w:pPr>
            <w:r>
              <w:rPr>
                <w:sz w:val="22"/>
              </w:rPr>
              <w:t>Group splits are judgements</w:t>
            </w:r>
          </w:p>
        </w:tc>
        <w:tc>
          <w:tcPr>
            <w:tcW w:w="6048" w:type="dxa"/>
          </w:tcPr>
          <w:p w14:paraId="0526BDBC" w14:textId="77777777" w:rsidR="000F2B84" w:rsidRDefault="00000000">
            <w:pPr>
              <w:spacing w:after="40" w:line="240" w:lineRule="auto"/>
            </w:pPr>
            <w:r>
              <w:rPr>
                <w:sz w:val="22"/>
              </w:rPr>
              <w:t>A per-member adjustment records that a guide decided a member contributed less, and their stated reason, but the system has no evidence of contribution to check it against.</w:t>
            </w:r>
          </w:p>
        </w:tc>
      </w:tr>
      <w:tr w:rsidR="000F2B84" w14:paraId="2A923BE0" w14:textId="77777777">
        <w:tc>
          <w:tcPr>
            <w:tcW w:w="2448" w:type="dxa"/>
          </w:tcPr>
          <w:p w14:paraId="2FA6E168" w14:textId="77777777" w:rsidR="000F2B84" w:rsidRDefault="00000000">
            <w:pPr>
              <w:spacing w:after="40" w:line="240" w:lineRule="auto"/>
            </w:pPr>
            <w:r>
              <w:rPr>
                <w:sz w:val="22"/>
              </w:rPr>
              <w:t>Reproducibility is recorded, not guaranteed</w:t>
            </w:r>
          </w:p>
        </w:tc>
        <w:tc>
          <w:tcPr>
            <w:tcW w:w="6048" w:type="dxa"/>
          </w:tcPr>
          <w:p w14:paraId="30222FD8" w14:textId="77777777" w:rsidR="000F2B84" w:rsidRDefault="00000000">
            <w:pPr>
              <w:spacing w:after="40" w:line="240" w:lineRule="auto"/>
            </w:pPr>
            <w:r>
              <w:rPr>
                <w:sz w:val="22"/>
              </w:rPr>
              <w:t>Every evaluation stores the model name, prompt version and raw response, so a result can be explained later; it cannot necessarily be reproduced, because the service is non- deterministic and models are withdrawn on the vendor's schedule.</w:t>
            </w:r>
          </w:p>
        </w:tc>
      </w:tr>
    </w:tbl>
    <w:p w14:paraId="470FC203" w14:textId="77777777" w:rsidR="000F2B84" w:rsidRDefault="000F2B84"/>
    <w:p w14:paraId="4292CB6D" w14:textId="77777777" w:rsidR="000F2B84" w:rsidRDefault="00000000">
      <w:pPr>
        <w:pStyle w:val="Heading2"/>
        <w:spacing w:after="120"/>
      </w:pPr>
      <w:bookmarkStart w:id="39" w:name="_Toc243480171"/>
      <w:r>
        <w:rPr>
          <w:rFonts w:ascii="Times New Roman" w:hAnsi="Times New Roman"/>
        </w:rPr>
        <w:t>9.3 Future scope</w:t>
      </w:r>
      <w:bookmarkEnd w:id="39"/>
    </w:p>
    <w:p w14:paraId="1492E260" w14:textId="77777777" w:rsidR="000F2B84" w:rsidRDefault="00000000">
      <w:r>
        <w:t>In the order in which it would be worth doing:</w:t>
      </w:r>
    </w:p>
    <w:p w14:paraId="6203452E" w14:textId="77777777" w:rsidR="000F2B84" w:rsidRDefault="00000000">
      <w:pPr>
        <w:pStyle w:val="ListNumber"/>
        <w:ind w:left="720"/>
      </w:pPr>
      <w:r>
        <w:t>Reading a linked repository, so that a commit history can serve as evidence a document cannot provide.</w:t>
      </w:r>
    </w:p>
    <w:p w14:paraId="3281DA6A" w14:textId="77777777" w:rsidR="000F2B84" w:rsidRDefault="00000000">
      <w:pPr>
        <w:pStyle w:val="ListNumber"/>
        <w:ind w:left="720"/>
      </w:pPr>
      <w:r>
        <w:t>Rubric templates, to remove the largest piece of manual work for faculty.</w:t>
      </w:r>
    </w:p>
    <w:p w14:paraId="3AA4F325" w14:textId="77777777" w:rsidR="000F2B84" w:rsidRDefault="00000000">
      <w:pPr>
        <w:pStyle w:val="ListNumber"/>
        <w:ind w:left="720"/>
      </w:pPr>
      <w:r>
        <w:t>Comparing reviewers against each other and against the model, using data the system already stores.</w:t>
      </w:r>
    </w:p>
    <w:p w14:paraId="651095BA" w14:textId="77777777" w:rsidR="000F2B84" w:rsidRDefault="00000000">
      <w:pPr>
        <w:pStyle w:val="ListNumber"/>
        <w:ind w:left="720"/>
      </w:pPr>
      <w:r>
        <w:lastRenderedPageBreak/>
        <w:t>Checking that a quoted line actually supports the verdict drawn from it, rather than merely existing.</w:t>
      </w:r>
    </w:p>
    <w:p w14:paraId="484CDEC1" w14:textId="77777777" w:rsidR="000F2B84" w:rsidRDefault="00000000">
      <w:pPr>
        <w:pStyle w:val="ListNumber"/>
        <w:ind w:left="720"/>
      </w:pPr>
      <w:r>
        <w:t>Evaluating diagrams as well as text, which for a project report is where much of the substance lies.</w:t>
      </w:r>
    </w:p>
    <w:p w14:paraId="480A7851" w14:textId="77777777" w:rsidR="000F2B84" w:rsidRDefault="00000000">
      <w:pPr>
        <w:pStyle w:val="ListNumber"/>
        <w:ind w:left="720"/>
      </w:pPr>
      <w:r>
        <w:t>Moving to a client–server database and a real deployment.</w:t>
      </w:r>
    </w:p>
    <w:p w14:paraId="54B68BF9" w14:textId="77777777" w:rsidR="000F2B84" w:rsidRDefault="00000000">
      <w:pPr>
        <w:pStyle w:val="ListNumber"/>
        <w:ind w:left="720"/>
      </w:pPr>
      <w:r>
        <w:t>Measuring contribution within a group rather than recording a judgement about it.</w:t>
      </w:r>
    </w:p>
    <w:p w14:paraId="7A24B368" w14:textId="77777777" w:rsidR="000F2B84" w:rsidRDefault="00000000">
      <w:pPr>
        <w:pStyle w:val="ListNumber"/>
        <w:ind w:left="720"/>
      </w:pPr>
      <w:r>
        <w:t>A rubric self-check for students before the deadline, letting them see which rubric points their own draft does not yet evidence.</w:t>
      </w:r>
    </w:p>
    <w:p w14:paraId="6D03A8D2" w14:textId="77777777" w:rsidR="000F2B84" w:rsidRDefault="00000000">
      <w:pPr>
        <w:pStyle w:val="Heading1"/>
        <w:spacing w:before="280" w:after="120"/>
      </w:pPr>
      <w:bookmarkStart w:id="40" w:name="_Toc243480172"/>
      <w:r>
        <w:rPr>
          <w:rFonts w:ascii="Times New Roman" w:hAnsi="Times New Roman"/>
        </w:rPr>
        <w:t>10. References</w:t>
      </w:r>
      <w:bookmarkEnd w:id="40"/>
    </w:p>
    <w:p w14:paraId="40706CDC" w14:textId="77777777" w:rsidR="000F2B84" w:rsidRDefault="00000000">
      <w:pPr>
        <w:pStyle w:val="ListNumber"/>
        <w:ind w:left="720"/>
      </w:pPr>
      <w:r>
        <w:t>RubriQ source code and commit history. https://github.com/manthanvs/rubriq</w:t>
      </w:r>
    </w:p>
    <w:p w14:paraId="340D1568" w14:textId="77777777" w:rsidR="000F2B84" w:rsidRDefault="00000000">
      <w:pPr>
        <w:pStyle w:val="ListNumber"/>
        <w:ind w:left="720"/>
      </w:pPr>
      <w:r>
        <w:t>Streamlit documentation. https://docs.streamlit.io</w:t>
      </w:r>
    </w:p>
    <w:p w14:paraId="74FAF651" w14:textId="77777777" w:rsidR="000F2B84" w:rsidRDefault="00000000">
      <w:pPr>
        <w:pStyle w:val="ListNumber"/>
        <w:ind w:left="720"/>
      </w:pPr>
      <w:r>
        <w:t>SQLAlchemy 2.0 documentation. https://docs.sqlalchemy.org</w:t>
      </w:r>
    </w:p>
    <w:p w14:paraId="5AC882D3" w14:textId="77777777" w:rsidR="000F2B84" w:rsidRDefault="00000000">
      <w:pPr>
        <w:pStyle w:val="ListNumber"/>
        <w:ind w:left="720"/>
      </w:pPr>
      <w:r>
        <w:t>Alembic documentation. https://alembic.sqlalchemy.org</w:t>
      </w:r>
    </w:p>
    <w:p w14:paraId="594FCD2A" w14:textId="77777777" w:rsidR="000F2B84" w:rsidRDefault="00000000">
      <w:pPr>
        <w:pStyle w:val="ListNumber"/>
        <w:ind w:left="720"/>
      </w:pPr>
      <w:r>
        <w:t>Pydantic documentation. https://docs.pydantic.dev</w:t>
      </w:r>
    </w:p>
    <w:p w14:paraId="657EAF67" w14:textId="77777777" w:rsidR="000F2B84" w:rsidRDefault="00000000">
      <w:pPr>
        <w:pStyle w:val="ListNumber"/>
        <w:ind w:left="720"/>
      </w:pPr>
      <w:r>
        <w:t>LangGraph documentation. https://langchain-ai.github.io/langgraph/</w:t>
      </w:r>
    </w:p>
    <w:p w14:paraId="481BF8E1" w14:textId="77777777" w:rsidR="000F2B84" w:rsidRDefault="00000000">
      <w:pPr>
        <w:pStyle w:val="ListNumber"/>
        <w:ind w:left="720"/>
      </w:pPr>
      <w:r>
        <w:t>Google Gemini API documentation. https://ai.google.dev/gemini-api/docs</w:t>
      </w:r>
    </w:p>
    <w:p w14:paraId="7427B03E" w14:textId="77777777" w:rsidR="000F2B84" w:rsidRDefault="00000000">
      <w:pPr>
        <w:pStyle w:val="ListNumber"/>
        <w:ind w:left="720"/>
      </w:pPr>
      <w:r>
        <w:t>RapidFuzz documentation. https://rapidfuzz.github.io/RapidFuzz/</w:t>
      </w:r>
    </w:p>
    <w:p w14:paraId="31A138EE" w14:textId="77777777" w:rsidR="000F2B84" w:rsidRDefault="00000000">
      <w:pPr>
        <w:pStyle w:val="ListNumber"/>
        <w:ind w:left="720"/>
      </w:pPr>
      <w:r>
        <w:t>openpyxl documentation. https://openpyxl.readthedocs.io</w:t>
      </w:r>
    </w:p>
    <w:p w14:paraId="1111C66D" w14:textId="77777777" w:rsidR="000F2B84" w:rsidRDefault="00000000">
      <w:pPr>
        <w:pStyle w:val="ListNumber"/>
        <w:ind w:left="720"/>
      </w:pPr>
      <w:r>
        <w:t>pdfplumber. https://github.com/jsvine/pdfplumber</w:t>
      </w:r>
    </w:p>
    <w:p w14:paraId="71F5ED68" w14:textId="77777777" w:rsidR="000F2B84" w:rsidRDefault="00000000">
      <w:pPr>
        <w:pStyle w:val="ListNumber"/>
        <w:ind w:left="720"/>
      </w:pPr>
      <w:r>
        <w:t>pytest documentation. https://docs.pytest.org</w:t>
      </w:r>
    </w:p>
    <w:sectPr w:rsidR="000F2B84" w:rsidSect="00034616">
      <w:footerReference w:type="default" r:id="rId23"/>
      <w:type w:val="continuous"/>
      <w:pgSz w:w="12240" w:h="15840"/>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28986" w14:textId="77777777" w:rsidR="00560048" w:rsidRDefault="00560048">
      <w:pPr>
        <w:spacing w:after="0" w:line="240" w:lineRule="auto"/>
      </w:pPr>
      <w:r>
        <w:separator/>
      </w:r>
    </w:p>
  </w:endnote>
  <w:endnote w:type="continuationSeparator" w:id="0">
    <w:p w14:paraId="2FA7F271" w14:textId="77777777" w:rsidR="00560048" w:rsidRDefault="00560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20EE5" w14:textId="77777777" w:rsidR="000F2B84" w:rsidRDefault="00000000">
    <w:pPr>
      <w:pStyle w:val="Footer"/>
      <w:jc w:val="center"/>
    </w:pPr>
    <w:r>
      <w:rPr>
        <w:sz w:val="20"/>
      </w:rPr>
      <w:fldChar w:fldCharType="begin"/>
    </w:r>
    <w:r>
      <w:rPr>
        <w:sz w:val="20"/>
      </w:rPr>
      <w:instrText xml:space="preserve"> PAGE </w:instrText>
    </w:r>
    <w:r>
      <w:rPr>
        <w:sz w:val="20"/>
      </w:rPr>
      <w:fldChar w:fldCharType="separate"/>
    </w:r>
    <w:r w:rsidR="00A3662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A26FF" w14:textId="77777777" w:rsidR="00560048" w:rsidRDefault="00560048">
      <w:pPr>
        <w:spacing w:after="0" w:line="240" w:lineRule="auto"/>
      </w:pPr>
      <w:r>
        <w:separator/>
      </w:r>
    </w:p>
  </w:footnote>
  <w:footnote w:type="continuationSeparator" w:id="0">
    <w:p w14:paraId="44FE6DDD" w14:textId="77777777" w:rsidR="00560048" w:rsidRDefault="00560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9376923">
    <w:abstractNumId w:val="8"/>
  </w:num>
  <w:num w:numId="2" w16cid:durableId="756707887">
    <w:abstractNumId w:val="6"/>
  </w:num>
  <w:num w:numId="3" w16cid:durableId="863861184">
    <w:abstractNumId w:val="5"/>
  </w:num>
  <w:num w:numId="4" w16cid:durableId="39524711">
    <w:abstractNumId w:val="4"/>
  </w:num>
  <w:num w:numId="5" w16cid:durableId="1549561254">
    <w:abstractNumId w:val="7"/>
  </w:num>
  <w:num w:numId="6" w16cid:durableId="773284539">
    <w:abstractNumId w:val="3"/>
  </w:num>
  <w:num w:numId="7" w16cid:durableId="1130392319">
    <w:abstractNumId w:val="2"/>
  </w:num>
  <w:num w:numId="8" w16cid:durableId="1716664194">
    <w:abstractNumId w:val="1"/>
  </w:num>
  <w:num w:numId="9" w16cid:durableId="551231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B84"/>
    <w:rsid w:val="0015074B"/>
    <w:rsid w:val="00183DA0"/>
    <w:rsid w:val="00194F38"/>
    <w:rsid w:val="0029639D"/>
    <w:rsid w:val="00326F90"/>
    <w:rsid w:val="003B7DEF"/>
    <w:rsid w:val="00560048"/>
    <w:rsid w:val="00737CD6"/>
    <w:rsid w:val="007B735B"/>
    <w:rsid w:val="008737BA"/>
    <w:rsid w:val="008B19D9"/>
    <w:rsid w:val="00945530"/>
    <w:rsid w:val="00A36627"/>
    <w:rsid w:val="00AA1D8D"/>
    <w:rsid w:val="00B47730"/>
    <w:rsid w:val="00C161FB"/>
    <w:rsid w:val="00CB0664"/>
    <w:rsid w:val="00F10D21"/>
    <w:rsid w:val="00FA73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27E9A"/>
  <w14:defaultImageDpi w14:val="300"/>
  <w15:docId w15:val="{78E98303-5035-48D2-9012-D7522CADA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6627"/>
    <w:pPr>
      <w:spacing w:after="100"/>
    </w:pPr>
  </w:style>
  <w:style w:type="paragraph" w:styleId="TOC2">
    <w:name w:val="toc 2"/>
    <w:basedOn w:val="Normal"/>
    <w:next w:val="Normal"/>
    <w:autoRedefine/>
    <w:uiPriority w:val="39"/>
    <w:unhideWhenUsed/>
    <w:rsid w:val="00A36627"/>
    <w:pPr>
      <w:spacing w:after="100"/>
      <w:ind w:left="240"/>
    </w:pPr>
  </w:style>
  <w:style w:type="character" w:styleId="Hyperlink">
    <w:name w:val="Hyperlink"/>
    <w:basedOn w:val="DefaultParagraphFont"/>
    <w:uiPriority w:val="99"/>
    <w:unhideWhenUsed/>
    <w:rsid w:val="00A3662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34</Pages>
  <Words>6526</Words>
  <Characters>37200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Manthan V.S.</cp:lastModifiedBy>
  <cp:revision>8</cp:revision>
  <dcterms:created xsi:type="dcterms:W3CDTF">2013-12-23T23:15:00Z</dcterms:created>
  <dcterms:modified xsi:type="dcterms:W3CDTF">2026-10-22T05:37:00Z</dcterms:modified>
  <cp:category/>
</cp:coreProperties>
</file>