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36E91">
        <w:rPr>
          <w:rFonts w:ascii="Times New Roman" w:hAnsi="Times New Roman" w:cs="Times New Roman"/>
          <w:b/>
          <w:sz w:val="32"/>
          <w:szCs w:val="32"/>
        </w:rPr>
        <w:t>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A1A8C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A1A8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A1A8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70FA3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70FA3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70FA3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 w:rsidRPr="001A1A8C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88.35pt;z-index:251681792" o:connectortype="straight"/>
        </w:pict>
      </w:r>
      <w:r>
        <w:rPr>
          <w:noProof/>
        </w:rPr>
        <w:pict>
          <v:shape id="_x0000_s1038" type="#_x0000_t32" style="position:absolute;margin-left:120.35pt;margin-top:15.85pt;width:.35pt;height:26.6pt;flip:x;z-index:251641856" o:connectortype="straight">
            <v:stroke endarrow="block"/>
          </v:shape>
        </w:pict>
      </w:r>
      <w:r w:rsidRPr="001A1A8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A1A8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1A1A8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7pt;width:176.25pt;height:41.2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E36E91" w:rsidRDefault="00E36E91" w:rsidP="00E36E91">
                  <w:r w:rsidRPr="00E36E91">
                    <w:t>Search Friend Track and Find Friend Request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7.5pt;margin-top:-.05pt;width:182.05pt;height:28.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E36E91" w:rsidRDefault="00E36E91" w:rsidP="00E36E91">
                  <w:pPr>
                    <w:jc w:val="center"/>
                  </w:pPr>
                  <w:r w:rsidRPr="00E36E91">
                    <w:t>View All My Friends</w:t>
                  </w:r>
                </w:p>
              </w:txbxContent>
            </v:textbox>
          </v:rect>
        </w:pict>
      </w:r>
    </w:p>
    <w:p w:rsidR="003C636B" w:rsidRDefault="00FD02AE" w:rsidP="003C636B">
      <w:pPr>
        <w:tabs>
          <w:tab w:val="left" w:pos="2145"/>
        </w:tabs>
      </w:pPr>
      <w:r>
        <w:rPr>
          <w:noProof/>
        </w:rPr>
        <w:pict>
          <v:shape id="_x0000_s1127" type="#_x0000_t32" style="position:absolute;margin-left:120.35pt;margin-top:3pt;width:.35pt;height:19.9pt;z-index:251720704" o:connectortype="straight">
            <v:stroke endarrow="block"/>
          </v:shape>
        </w:pict>
      </w:r>
      <w:r w:rsidR="001A1A8C">
        <w:rPr>
          <w:noProof/>
        </w:rPr>
        <w:pict>
          <v:rect id="_x0000_s1123" style="position:absolute;margin-left:33.75pt;margin-top:20.25pt;width:182.05pt;height:26.65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E36E91" w:rsidRPr="00E36E91" w:rsidRDefault="00E36E91" w:rsidP="00E36E91">
                  <w:pPr>
                    <w:jc w:val="center"/>
                  </w:pPr>
                  <w:r w:rsidRPr="00E36E91">
                    <w:t>Create Your Health Tweet</w:t>
                  </w:r>
                </w:p>
              </w:txbxContent>
            </v:textbox>
          </v:rect>
        </w:pict>
      </w:r>
      <w:r w:rsidR="001A1A8C"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 w:rsidRPr="001A1A8C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15.85pt;flip:y;z-index:251685888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120.55pt;margin-top:21.45pt;width:.45pt;height:14.55pt;flip:x;z-index:251687936" o:connectortype="straight">
            <v:stroke endarrow="block"/>
          </v:shape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37.5pt;margin-top:10.55pt;width:173.1pt;height:35.3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E36E91" w:rsidRDefault="00E36E91" w:rsidP="00E36E91">
                  <w:pPr>
                    <w:jc w:val="center"/>
                  </w:pPr>
                  <w:r w:rsidRPr="00E36E91">
                    <w:t>View All My Health Tweets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 w:rsidRPr="001A1A8C">
        <w:rPr>
          <w:rFonts w:ascii="Verdana" w:hAnsi="Verdana"/>
          <w:b/>
          <w:noProof/>
        </w:rPr>
        <w:pict>
          <v:shape id="_x0000_s1085" type="#_x0000_t32" style="position:absolute;margin-left:121.15pt;margin-top:24.9pt;width:0;height:26.2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1A1A8C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12" style="position:absolute;margin-left:41.85pt;margin-top:.3pt;width:168.75pt;height:51pt;z-index:2517073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E36E91" w:rsidRPr="00E36E91" w:rsidRDefault="00E36E91" w:rsidP="00E36E91">
                  <w:r w:rsidRPr="00E36E91">
                    <w:t>View and Monitor All My Friends Health Tweets</w:t>
                  </w:r>
                </w:p>
                <w:p w:rsidR="00C22A94" w:rsidRPr="00E36E91" w:rsidRDefault="00C22A94" w:rsidP="00E36E91"/>
              </w:txbxContent>
            </v:textbox>
          </v:rect>
        </w:pict>
      </w:r>
    </w:p>
    <w:p w:rsidR="003C636B" w:rsidRDefault="001A1A8C" w:rsidP="003C636B">
      <w:pPr>
        <w:rPr>
          <w:rFonts w:ascii="Verdana" w:hAnsi="Verdana"/>
          <w:b/>
        </w:rPr>
      </w:pPr>
      <w:r w:rsidRPr="001A1A8C">
        <w:rPr>
          <w:noProof/>
        </w:rPr>
        <w:pict>
          <v:shape id="_x0000_s1106" type="#_x0000_t32" style="position:absolute;margin-left:206.25pt;margin-top:10.2pt;width:64.5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10.15pt;width:54.35pt;height:.05pt;z-index:251702272" o:connectortype="straight"/>
        </w:pict>
      </w: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51523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1A1A8C" w:rsidP="004769DB">
      <w:pPr>
        <w:rPr>
          <w:rFonts w:ascii="Verdana" w:hAnsi="Verdana"/>
          <w:b/>
        </w:rPr>
      </w:pPr>
      <w:r w:rsidRPr="001A1A8C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A1A8C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4775B6">
                    <w:rPr>
                      <w:b/>
                    </w:rPr>
                    <w:t>Admin</w:t>
                  </w:r>
                  <w:r w:rsidRPr="001860F5">
                    <w:rPr>
                      <w:b/>
                    </w:rPr>
                    <w:t xml:space="preserve"> Login</w:t>
                  </w:r>
                </w:p>
              </w:txbxContent>
            </v:textbox>
          </v:rect>
        </w:pict>
      </w:r>
    </w:p>
    <w:p w:rsidR="003C636B" w:rsidRPr="00D3646F" w:rsidRDefault="001A1A8C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A1A8C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33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775B6" w:rsidRDefault="004775B6" w:rsidP="004775B6">
                  <w:r w:rsidRPr="004775B6">
                    <w:t>View all authorized users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.05pt;height:433.6pt;flip:y;z-index:25166848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76.65pt;margin-top:23.65pt;width:.7pt;height:25.1pt;z-index:25166028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14.25pt;margin-top:23.3pt;width:174pt;height:51.9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775B6" w:rsidRDefault="004775B6" w:rsidP="004775B6">
                  <w:r>
                    <w:t>V</w:t>
                  </w:r>
                  <w:r w:rsidRPr="004775B6">
                    <w:t xml:space="preserve">iew </w:t>
                  </w:r>
                  <w:r w:rsidR="00AC612D">
                    <w:t xml:space="preserve">all </w:t>
                  </w:r>
                  <w:r w:rsidRPr="004775B6">
                    <w:t>friend and reques</w:t>
                  </w:r>
                  <w:r w:rsidR="00AC612D">
                    <w:t xml:space="preserve">t and response 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76.5pt;margin-top:24.35pt;width:.85pt;height:21.1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65pt;margin-top:20.05pt;width:0;height:318.6pt;flip: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4.9pt;margin-top:20.05pt;width:164.65pt;height:30.6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C612D" w:rsidRDefault="00AC612D" w:rsidP="00AC612D">
                  <w:pPr>
                    <w:jc w:val="center"/>
                  </w:pPr>
                  <w:r w:rsidRPr="00AC612D">
                    <w:t>Add Health Filter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35pt;margin-top:11.75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-.05pt;width:215.25pt;height:44.1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C612D" w:rsidRDefault="00AC612D" w:rsidP="00AC612D">
                  <w:r w:rsidRPr="00AC612D">
                    <w:t>View All Health Tweets with Discussion Comments</w:t>
                  </w:r>
                </w:p>
              </w:txbxContent>
            </v:textbox>
          </v:rect>
        </w:pict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77.35pt;margin-top:22.4pt;width:.05pt;height:30.45pt;z-index:25170636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8.5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AC612D" w:rsidRDefault="00AC612D" w:rsidP="00AC612D">
                  <w:r w:rsidRPr="00AC612D">
                    <w:t>Capture and View Different Health Monitoring for different geographic regions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1A1A8C" w:rsidP="003C636B">
      <w:pPr>
        <w:tabs>
          <w:tab w:val="left" w:pos="2145"/>
        </w:tabs>
        <w:rPr>
          <w:b/>
          <w:noProof/>
        </w:rPr>
      </w:pPr>
      <w:r w:rsidRPr="001A1A8C">
        <w:rPr>
          <w:noProof/>
        </w:rPr>
        <w:pict>
          <v:shape id="_x0000_s1059" type="#_x0000_t32" style="position:absolute;margin-left:76.5pt;margin-top:19.6pt;width:0;height:16.6pt;z-index:251663360" o:connectortype="straight">
            <v:stroke endarrow="block"/>
          </v:shape>
        </w:pict>
      </w:r>
    </w:p>
    <w:p w:rsidR="00A90B38" w:rsidRDefault="001A1A8C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20.25pt;margin-top:14.5pt;width:231pt;height:37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C612D" w:rsidRDefault="00AC612D" w:rsidP="00AC612D">
                  <w:r w:rsidRPr="00AC612D">
                    <w:t>Capture and View Different Health Monitoring Based On Disease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6C4EDE" w:rsidRDefault="001A1A8C" w:rsidP="001F06E8">
      <w:pPr>
        <w:tabs>
          <w:tab w:val="left" w:pos="1650"/>
        </w:tabs>
      </w:pPr>
      <w:r>
        <w:rPr>
          <w:noProof/>
        </w:rPr>
        <w:pict>
          <v:rect id="_x0000_s1119" style="position:absolute;margin-left:-20.25pt;margin-top:25pt;width:231pt;height:28.6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C612D" w:rsidRDefault="00AC612D" w:rsidP="00AC612D">
                  <w:pPr>
                    <w:jc w:val="center"/>
                  </w:pPr>
                  <w:r w:rsidRPr="00AC612D">
                    <w:t>View Number of Same Disease in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7.35pt;margin-top:1.1pt;width:.05pt;height:23.9pt;z-index:251716608" o:connectortype="straight">
            <v:stroke endarrow="block"/>
          </v:shape>
        </w:pict>
      </w:r>
      <w:r w:rsidR="001F06E8">
        <w:tab/>
      </w:r>
    </w:p>
    <w:p w:rsidR="003C636B" w:rsidRDefault="001A1A8C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204.1pt;margin-top:58.8pt;width:19.45pt;height:.05pt;z-index:251672576" o:connectortype="straight"/>
        </w:pict>
      </w:r>
      <w:r>
        <w:rPr>
          <w:noProof/>
        </w:rPr>
        <w:pict>
          <v:shape id="_x0000_s1061" type="#_x0000_t32" style="position:absolute;margin-left:-55.4pt;margin-top:58.8pt;width:41.15pt;height:0;z-index:251665408" o:connectortype="straight"/>
        </w:pict>
      </w:r>
      <w:r>
        <w:rPr>
          <w:noProof/>
        </w:rPr>
        <w:pict>
          <v:shape id="_x0000_s1125" type="#_x0000_t32" style="position:absolute;margin-left:76.45pt;margin-top:28.15pt;width:0;height:17.8pt;z-index:251719680" o:connectortype="straight">
            <v:stroke endarrow="block"/>
          </v:shape>
        </w:pict>
      </w:r>
      <w:r>
        <w:rPr>
          <w:noProof/>
        </w:rPr>
        <w:pict>
          <v:rect id="_x0000_s1124" style="position:absolute;margin-left:-20.25pt;margin-top:45.95pt;width:231pt;height:28.6pt;z-index:25171865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AC612D" w:rsidRPr="00AC612D" w:rsidRDefault="00AC612D" w:rsidP="00AC612D">
                  <w:pPr>
                    <w:jc w:val="center"/>
                  </w:pPr>
                  <w:r w:rsidRPr="00AC612D">
                    <w:t>View Number of Same Disease in Chart</w:t>
                  </w:r>
                </w:p>
              </w:txbxContent>
            </v:textbox>
          </v:rect>
        </w:pict>
      </w:r>
      <w:r w:rsidR="00AC612D"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C0C" w:rsidRDefault="007A6C0C" w:rsidP="003D501C">
      <w:pPr>
        <w:spacing w:after="0" w:line="240" w:lineRule="auto"/>
      </w:pPr>
      <w:r>
        <w:separator/>
      </w:r>
    </w:p>
  </w:endnote>
  <w:endnote w:type="continuationSeparator" w:id="1">
    <w:p w:rsidR="007A6C0C" w:rsidRDefault="007A6C0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C0C" w:rsidRDefault="007A6C0C" w:rsidP="003D501C">
      <w:pPr>
        <w:spacing w:after="0" w:line="240" w:lineRule="auto"/>
      </w:pPr>
      <w:r>
        <w:separator/>
      </w:r>
    </w:p>
  </w:footnote>
  <w:footnote w:type="continuationSeparator" w:id="1">
    <w:p w:rsidR="007A6C0C" w:rsidRDefault="007A6C0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63EC7"/>
    <w:rsid w:val="000763D7"/>
    <w:rsid w:val="000A1FFA"/>
    <w:rsid w:val="000B6C71"/>
    <w:rsid w:val="000F2B12"/>
    <w:rsid w:val="001342F5"/>
    <w:rsid w:val="00146486"/>
    <w:rsid w:val="00187741"/>
    <w:rsid w:val="001A1A8C"/>
    <w:rsid w:val="001C749A"/>
    <w:rsid w:val="001D2578"/>
    <w:rsid w:val="001F06E8"/>
    <w:rsid w:val="00200A36"/>
    <w:rsid w:val="00220FBD"/>
    <w:rsid w:val="0022329C"/>
    <w:rsid w:val="002C6905"/>
    <w:rsid w:val="002D5C8E"/>
    <w:rsid w:val="002F32AC"/>
    <w:rsid w:val="002F6CB0"/>
    <w:rsid w:val="003140A5"/>
    <w:rsid w:val="00354593"/>
    <w:rsid w:val="003915B0"/>
    <w:rsid w:val="003C636B"/>
    <w:rsid w:val="003D501C"/>
    <w:rsid w:val="0041532F"/>
    <w:rsid w:val="00456295"/>
    <w:rsid w:val="004769DB"/>
    <w:rsid w:val="004775B6"/>
    <w:rsid w:val="00484024"/>
    <w:rsid w:val="00494E5B"/>
    <w:rsid w:val="004D1F54"/>
    <w:rsid w:val="004E126A"/>
    <w:rsid w:val="004E4BED"/>
    <w:rsid w:val="004F3C90"/>
    <w:rsid w:val="005729DA"/>
    <w:rsid w:val="00584F8A"/>
    <w:rsid w:val="005B408F"/>
    <w:rsid w:val="005F320D"/>
    <w:rsid w:val="0061138D"/>
    <w:rsid w:val="00632F11"/>
    <w:rsid w:val="006716C3"/>
    <w:rsid w:val="006A64BC"/>
    <w:rsid w:val="006C4EDE"/>
    <w:rsid w:val="007233BC"/>
    <w:rsid w:val="00724405"/>
    <w:rsid w:val="00731511"/>
    <w:rsid w:val="007378E6"/>
    <w:rsid w:val="0075744E"/>
    <w:rsid w:val="00770FA3"/>
    <w:rsid w:val="00783775"/>
    <w:rsid w:val="007A6C0C"/>
    <w:rsid w:val="007A6F95"/>
    <w:rsid w:val="007B7F7F"/>
    <w:rsid w:val="007C0C50"/>
    <w:rsid w:val="007E1A5C"/>
    <w:rsid w:val="007F305E"/>
    <w:rsid w:val="00813CDE"/>
    <w:rsid w:val="008B394B"/>
    <w:rsid w:val="008B4045"/>
    <w:rsid w:val="008F52B9"/>
    <w:rsid w:val="00925830"/>
    <w:rsid w:val="009470A9"/>
    <w:rsid w:val="00951523"/>
    <w:rsid w:val="009A488C"/>
    <w:rsid w:val="00A263E3"/>
    <w:rsid w:val="00A33EA5"/>
    <w:rsid w:val="00A80688"/>
    <w:rsid w:val="00A90B38"/>
    <w:rsid w:val="00AC612D"/>
    <w:rsid w:val="00B525F3"/>
    <w:rsid w:val="00B53C70"/>
    <w:rsid w:val="00BC0D82"/>
    <w:rsid w:val="00BC7F1D"/>
    <w:rsid w:val="00BC7F8F"/>
    <w:rsid w:val="00C13EF7"/>
    <w:rsid w:val="00C2141D"/>
    <w:rsid w:val="00C22A94"/>
    <w:rsid w:val="00C25125"/>
    <w:rsid w:val="00C447DA"/>
    <w:rsid w:val="00C92CA0"/>
    <w:rsid w:val="00CD0749"/>
    <w:rsid w:val="00CE045A"/>
    <w:rsid w:val="00CF42E9"/>
    <w:rsid w:val="00D41B53"/>
    <w:rsid w:val="00D675FF"/>
    <w:rsid w:val="00E06A5D"/>
    <w:rsid w:val="00E36E91"/>
    <w:rsid w:val="00E56739"/>
    <w:rsid w:val="00EB7385"/>
    <w:rsid w:val="00ED7D5F"/>
    <w:rsid w:val="00F00D57"/>
    <w:rsid w:val="00F122FA"/>
    <w:rsid w:val="00F13DFC"/>
    <w:rsid w:val="00F46D77"/>
    <w:rsid w:val="00F4705D"/>
    <w:rsid w:val="00F62AA6"/>
    <w:rsid w:val="00F85B6C"/>
    <w:rsid w:val="00F87DE2"/>
    <w:rsid w:val="00F944B2"/>
    <w:rsid w:val="00F94E39"/>
    <w:rsid w:val="00FC2F64"/>
    <w:rsid w:val="00FD02AE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108"/>
        <o:r id="V:Rule39" type="connector" idref="#_x0000_s1066"/>
        <o:r id="V:Rule40" type="connector" idref="#_x0000_s1033"/>
        <o:r id="V:Rule41" type="connector" idref="#_x0000_s1046"/>
        <o:r id="V:Rule42" type="connector" idref="#_x0000_s1079"/>
        <o:r id="V:Rule43" type="connector" idref="#_x0000_s1038"/>
        <o:r id="V:Rule44" type="connector" idref="#_x0000_s1105"/>
        <o:r id="V:Rule45" type="connector" idref="#_x0000_s1074"/>
        <o:r id="V:Rule46" type="connector" idref="#_x0000_s1039"/>
        <o:r id="V:Rule47" type="connector" idref="#_x0000_s1061"/>
        <o:r id="V:Rule48" type="connector" idref="#_x0000_s1034"/>
        <o:r id="V:Rule49" type="connector" idref="#_x0000_s1084"/>
        <o:r id="V:Rule50" type="connector" idref="#_x0000_s1054"/>
        <o:r id="V:Rule51" type="connector" idref="#_x0000_s1044"/>
        <o:r id="V:Rule52" type="connector" idref="#_x0000_s1064"/>
        <o:r id="V:Rule53" type="connector" idref="#_x0000_s1075"/>
        <o:r id="V:Rule54" type="connector" idref="#_x0000_s1050"/>
        <o:r id="V:Rule55" type="connector" idref="#_x0000_s1081"/>
        <o:r id="V:Rule56" type="connector" idref="#_x0000_s1057"/>
        <o:r id="V:Rule57" type="connector" idref="#_x0000_s1029"/>
        <o:r id="V:Rule58" type="connector" idref="#_x0000_s1125"/>
        <o:r id="V:Rule59" type="connector" idref="#_x0000_s1059"/>
        <o:r id="V:Rule60" type="connector" idref="#_x0000_s1065"/>
        <o:r id="V:Rule61" type="connector" idref="#_x0000_s1121"/>
        <o:r id="V:Rule62" type="connector" idref="#_x0000_s1049"/>
        <o:r id="V:Rule63" type="connector" idref="#_x0000_s1110"/>
        <o:r id="V:Rule64" type="connector" idref="#_x0000_s1068"/>
        <o:r id="V:Rule65" type="connector" idref="#_x0000_s1048"/>
        <o:r id="V:Rule66" type="connector" idref="#_x0000_s1069"/>
        <o:r id="V:Rule67" type="connector" idref="#_x0000_s1106"/>
        <o:r id="V:Rule68" type="connector" idref="#_x0000_s1056"/>
        <o:r id="V:Rule69" type="connector" idref="#_x0000_s1031"/>
        <o:r id="V:Rule70" type="connector" idref="#_x0000_s1027"/>
        <o:r id="V:Rule71" type="connector" idref="#_x0000_s1051"/>
        <o:r id="V:Rule72" type="connector" idref="#_x0000_s1032"/>
        <o:r id="V:Rule73" type="connector" idref="#_x0000_s1085"/>
        <o:r id="V:Rule74" type="connector" idref="#_x0000_s1077"/>
        <o:r id="V:Rule75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94</cp:revision>
  <dcterms:created xsi:type="dcterms:W3CDTF">2015-08-04T07:16:00Z</dcterms:created>
  <dcterms:modified xsi:type="dcterms:W3CDTF">2019-01-19T06:50:00Z</dcterms:modified>
</cp:coreProperties>
</file>