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7FE0" w14:textId="77777777" w:rsidR="003D6C7C" w:rsidRPr="003D6C7C" w:rsidRDefault="003D6C7C" w:rsidP="003D6C7C">
      <w:r w:rsidRPr="003D6C7C">
        <w:t>Your current page is clean and the dark sidebar works well. The cards are tidy but all look the same, so nothing stands out and the owner has to read every one. Here is how I'd make it more engaging and useful.</w:t>
      </w:r>
    </w:p>
    <w:p w14:paraId="4A467723" w14:textId="77777777" w:rsidR="003D6C7C" w:rsidRPr="003D6C7C" w:rsidRDefault="003D6C7C" w:rsidP="003D6C7C">
      <w:pPr>
        <w:rPr>
          <w:b/>
          <w:bCs/>
        </w:rPr>
      </w:pPr>
      <w:r w:rsidRPr="003D6C7C">
        <w:rPr>
          <w:b/>
          <w:bCs/>
        </w:rPr>
        <w:t>1. Add a "today at a glance" strip at the top</w:t>
      </w:r>
    </w:p>
    <w:p w14:paraId="0C554D7D" w14:textId="77777777" w:rsidR="003D6C7C" w:rsidRPr="003D6C7C" w:rsidRDefault="003D6C7C" w:rsidP="003D6C7C">
      <w:r w:rsidRPr="003D6C7C">
        <w:t xml:space="preserve">Put 4 clickable stat tiles above the cards: </w:t>
      </w:r>
      <w:r w:rsidRPr="003D6C7C">
        <w:rPr>
          <w:b/>
          <w:bCs/>
        </w:rPr>
        <w:t>Total Students (157)</w:t>
      </w:r>
      <w:r w:rsidRPr="003D6C7C">
        <w:t xml:space="preserve">, </w:t>
      </w:r>
      <w:r w:rsidRPr="003D6C7C">
        <w:rPr>
          <w:b/>
          <w:bCs/>
        </w:rPr>
        <w:t>Today's Attendance (avg %)</w:t>
      </w:r>
      <w:r w:rsidRPr="003D6C7C">
        <w:t xml:space="preserve">, </w:t>
      </w:r>
      <w:r w:rsidRPr="003D6C7C">
        <w:rPr>
          <w:b/>
          <w:bCs/>
        </w:rPr>
        <w:t>Classes Needing Attention (2)</w:t>
      </w:r>
      <w:r w:rsidRPr="003D6C7C">
        <w:t xml:space="preserve">, </w:t>
      </w:r>
      <w:r w:rsidRPr="003D6C7C">
        <w:rPr>
          <w:b/>
          <w:bCs/>
        </w:rPr>
        <w:t>Results Pending Approval (1)</w:t>
      </w:r>
      <w:r w:rsidRPr="003D6C7C">
        <w:t>. Clicking a tile filters the cards below. This turns the page from a list into a dashboard.</w:t>
      </w:r>
    </w:p>
    <w:p w14:paraId="3F8A6ABC" w14:textId="77777777" w:rsidR="003D6C7C" w:rsidRPr="003D6C7C" w:rsidRDefault="003D6C7C" w:rsidP="003D6C7C">
      <w:pPr>
        <w:rPr>
          <w:b/>
          <w:bCs/>
        </w:rPr>
      </w:pPr>
      <w:r w:rsidRPr="003D6C7C">
        <w:rPr>
          <w:b/>
          <w:bCs/>
        </w:rPr>
        <w:t>2. Add a proper toolbar</w:t>
      </w:r>
    </w:p>
    <w:p w14:paraId="3C2D7C39" w14:textId="77777777" w:rsidR="003D6C7C" w:rsidRPr="003D6C7C" w:rsidRDefault="003D6C7C" w:rsidP="003D6C7C">
      <w:pPr>
        <w:numPr>
          <w:ilvl w:val="0"/>
          <w:numId w:val="1"/>
        </w:numPr>
      </w:pPr>
      <w:r w:rsidRPr="003D6C7C">
        <w:t>Search that says "Search classes, teachers or students…". "ZIP-defined modules" reads like a developer term.</w:t>
      </w:r>
    </w:p>
    <w:p w14:paraId="38036CF3" w14:textId="77777777" w:rsidR="003D6C7C" w:rsidRPr="003D6C7C" w:rsidRDefault="003D6C7C" w:rsidP="003D6C7C">
      <w:pPr>
        <w:numPr>
          <w:ilvl w:val="0"/>
          <w:numId w:val="1"/>
        </w:numPr>
      </w:pPr>
      <w:r w:rsidRPr="003D6C7C">
        <w:t xml:space="preserve">Filter chips: </w:t>
      </w:r>
      <w:r w:rsidRPr="003D6C7C">
        <w:rPr>
          <w:b/>
          <w:bCs/>
        </w:rPr>
        <w:t>All · Needs attention · Grade 6–8 · Grade 9–10</w:t>
      </w:r>
      <w:r w:rsidRPr="003D6C7C">
        <w:t>.</w:t>
      </w:r>
    </w:p>
    <w:p w14:paraId="767782BC" w14:textId="77777777" w:rsidR="003D6C7C" w:rsidRPr="003D6C7C" w:rsidRDefault="003D6C7C" w:rsidP="003D6C7C">
      <w:pPr>
        <w:numPr>
          <w:ilvl w:val="0"/>
          <w:numId w:val="1"/>
        </w:numPr>
      </w:pPr>
      <w:r w:rsidRPr="003D6C7C">
        <w:t xml:space="preserve">A view toggle: </w:t>
      </w:r>
      <w:r w:rsidRPr="003D6C7C">
        <w:rPr>
          <w:b/>
          <w:bCs/>
        </w:rPr>
        <w:t>Cards / List / By Grade</w:t>
      </w:r>
      <w:r w:rsidRPr="003D6C7C">
        <w:t>. Cards are good for 5 sections, but a table view is needed once an institute has 50.</w:t>
      </w:r>
    </w:p>
    <w:p w14:paraId="61DF6C0B" w14:textId="77777777" w:rsidR="003D6C7C" w:rsidRPr="003D6C7C" w:rsidRDefault="003D6C7C" w:rsidP="003D6C7C">
      <w:pPr>
        <w:numPr>
          <w:ilvl w:val="0"/>
          <w:numId w:val="1"/>
        </w:numPr>
      </w:pPr>
      <w:r w:rsidRPr="003D6C7C">
        <w:t xml:space="preserve">A clear primary button: </w:t>
      </w:r>
      <w:r w:rsidRPr="003D6C7C">
        <w:rPr>
          <w:b/>
          <w:bCs/>
        </w:rPr>
        <w:t>+ Add Section</w:t>
      </w:r>
      <w:r w:rsidRPr="003D6C7C">
        <w:t>.</w:t>
      </w:r>
    </w:p>
    <w:p w14:paraId="5340C4AD" w14:textId="77777777" w:rsidR="003D6C7C" w:rsidRPr="003D6C7C" w:rsidRDefault="003D6C7C" w:rsidP="003D6C7C">
      <w:pPr>
        <w:rPr>
          <w:b/>
          <w:bCs/>
        </w:rPr>
      </w:pPr>
      <w:r w:rsidRPr="003D6C7C">
        <w:rPr>
          <w:b/>
          <w:bCs/>
        </w:rPr>
        <w:t>3. Redesign the card to show status at a glance</w:t>
      </w:r>
    </w:p>
    <w:p w14:paraId="76C60327" w14:textId="77777777" w:rsidR="003D6C7C" w:rsidRPr="003D6C7C" w:rsidRDefault="003D6C7C" w:rsidP="003D6C7C">
      <w:pPr>
        <w:numPr>
          <w:ilvl w:val="0"/>
          <w:numId w:val="2"/>
        </w:numPr>
      </w:pPr>
      <w:proofErr w:type="spellStart"/>
      <w:r w:rsidRPr="003D6C7C">
        <w:rPr>
          <w:b/>
          <w:bCs/>
        </w:rPr>
        <w:t>Colour</w:t>
      </w:r>
      <w:proofErr w:type="spellEnd"/>
      <w:r w:rsidRPr="003D6C7C">
        <w:rPr>
          <w:b/>
          <w:bCs/>
        </w:rPr>
        <w:t>-code each grade</w:t>
      </w:r>
      <w:r w:rsidRPr="003D6C7C">
        <w:t xml:space="preserve"> with its own soft hue instead of all purple, so Grade 6 and Grade 10 are </w:t>
      </w:r>
      <w:proofErr w:type="spellStart"/>
      <w:r w:rsidRPr="003D6C7C">
        <w:t>recognisable</w:t>
      </w:r>
      <w:proofErr w:type="spellEnd"/>
      <w:r w:rsidRPr="003D6C7C">
        <w:t xml:space="preserve"> in a second.</w:t>
      </w:r>
    </w:p>
    <w:p w14:paraId="2573D4FF" w14:textId="77777777" w:rsidR="003D6C7C" w:rsidRPr="003D6C7C" w:rsidRDefault="003D6C7C" w:rsidP="003D6C7C">
      <w:pPr>
        <w:numPr>
          <w:ilvl w:val="0"/>
          <w:numId w:val="2"/>
        </w:numPr>
      </w:pPr>
      <w:r w:rsidRPr="003D6C7C">
        <w:rPr>
          <w:b/>
          <w:bCs/>
        </w:rPr>
        <w:t>Attendance as a small ring or progress bar</w:t>
      </w:r>
      <w:r w:rsidRPr="003D6C7C">
        <w:t xml:space="preserve"> instead of plain "94%".</w:t>
      </w:r>
    </w:p>
    <w:p w14:paraId="67BF0EC7" w14:textId="77777777" w:rsidR="003D6C7C" w:rsidRPr="003D6C7C" w:rsidRDefault="003D6C7C" w:rsidP="003D6C7C">
      <w:pPr>
        <w:numPr>
          <w:ilvl w:val="0"/>
          <w:numId w:val="2"/>
        </w:numPr>
      </w:pPr>
      <w:r w:rsidRPr="003D6C7C">
        <w:rPr>
          <w:b/>
          <w:bCs/>
        </w:rPr>
        <w:t>Average marks with a trend</w:t>
      </w:r>
      <w:r w:rsidRPr="003D6C7C">
        <w:t xml:space="preserve"> like "81% ↑2% vs last term", so it carries meaning.</w:t>
      </w:r>
    </w:p>
    <w:p w14:paraId="27A6E7D3" w14:textId="77777777" w:rsidR="003D6C7C" w:rsidRPr="003D6C7C" w:rsidRDefault="003D6C7C" w:rsidP="003D6C7C">
      <w:pPr>
        <w:numPr>
          <w:ilvl w:val="0"/>
          <w:numId w:val="2"/>
        </w:numPr>
      </w:pPr>
      <w:r w:rsidRPr="003D6C7C">
        <w:rPr>
          <w:b/>
          <w:bCs/>
        </w:rPr>
        <w:t>A live status line</w:t>
      </w:r>
      <w:r w:rsidRPr="003D6C7C">
        <w:t xml:space="preserve">, such as "Attendance marked </w:t>
      </w:r>
      <w:r w:rsidRPr="003D6C7C">
        <w:rPr>
          <w:rFonts w:ascii="Segoe UI Symbol" w:hAnsi="Segoe UI Symbol" w:cs="Segoe UI Symbol"/>
        </w:rPr>
        <w:t>✓</w:t>
      </w:r>
      <w:r w:rsidRPr="003D6C7C">
        <w:t xml:space="preserve">" or "Attendance pending </w:t>
      </w:r>
      <w:r w:rsidRPr="003D6C7C">
        <w:rPr>
          <w:rFonts w:ascii="Segoe UI Symbol" w:hAnsi="Segoe UI Symbol" w:cs="Segoe UI Symbol"/>
        </w:rPr>
        <w:t>⚠</w:t>
      </w:r>
      <w:r w:rsidRPr="003D6C7C">
        <w:t>". Owners will check this daily.</w:t>
      </w:r>
    </w:p>
    <w:p w14:paraId="491842F9" w14:textId="77777777" w:rsidR="003D6C7C" w:rsidRPr="003D6C7C" w:rsidRDefault="003D6C7C" w:rsidP="003D6C7C">
      <w:pPr>
        <w:numPr>
          <w:ilvl w:val="0"/>
          <w:numId w:val="2"/>
        </w:numPr>
      </w:pPr>
      <w:r w:rsidRPr="003D6C7C">
        <w:rPr>
          <w:b/>
          <w:bCs/>
        </w:rPr>
        <w:t>A teacher avatar</w:t>
      </w:r>
      <w:r w:rsidRPr="003D6C7C">
        <w:t xml:space="preserve"> next to the name, and a small avatar stack for students.</w:t>
      </w:r>
    </w:p>
    <w:p w14:paraId="42CE2293" w14:textId="77777777" w:rsidR="003D6C7C" w:rsidRPr="003D6C7C" w:rsidRDefault="003D6C7C" w:rsidP="003D6C7C">
      <w:pPr>
        <w:numPr>
          <w:ilvl w:val="0"/>
          <w:numId w:val="2"/>
        </w:numPr>
      </w:pPr>
      <w:r w:rsidRPr="003D6C7C">
        <w:rPr>
          <w:b/>
          <w:bCs/>
        </w:rPr>
        <w:t>A status pill</w:t>
      </w:r>
      <w:r w:rsidRPr="003D6C7C">
        <w:t xml:space="preserve"> instead of plain "All on track": a green dot or tick that stands out, with amber or red chips for issues.</w:t>
      </w:r>
    </w:p>
    <w:p w14:paraId="79112C41" w14:textId="77777777" w:rsidR="003D6C7C" w:rsidRPr="003D6C7C" w:rsidRDefault="003D6C7C" w:rsidP="003D6C7C">
      <w:pPr>
        <w:numPr>
          <w:ilvl w:val="0"/>
          <w:numId w:val="2"/>
        </w:numPr>
      </w:pPr>
      <w:r w:rsidRPr="003D6C7C">
        <w:rPr>
          <w:b/>
          <w:bCs/>
        </w:rPr>
        <w:t>Actionable alerts:</w:t>
      </w:r>
      <w:r w:rsidRPr="003D6C7C">
        <w:t xml:space="preserve"> make "Term results awaiting approval" a button (</w:t>
      </w:r>
      <w:r w:rsidRPr="003D6C7C">
        <w:rPr>
          <w:b/>
          <w:bCs/>
        </w:rPr>
        <w:t>Review</w:t>
      </w:r>
      <w:r w:rsidRPr="003D6C7C">
        <w:t>), and "Urdu needs cover at 03:15" a button (</w:t>
      </w:r>
      <w:r w:rsidRPr="003D6C7C">
        <w:rPr>
          <w:b/>
          <w:bCs/>
        </w:rPr>
        <w:t>Assign cover</w:t>
      </w:r>
      <w:r w:rsidRPr="003D6C7C">
        <w:t>). Solve the problem from the card.</w:t>
      </w:r>
    </w:p>
    <w:p w14:paraId="22DBA510" w14:textId="77777777" w:rsidR="003D6C7C" w:rsidRPr="003D6C7C" w:rsidRDefault="003D6C7C" w:rsidP="003D6C7C">
      <w:pPr>
        <w:rPr>
          <w:b/>
          <w:bCs/>
        </w:rPr>
      </w:pPr>
      <w:r w:rsidRPr="003D6C7C">
        <w:rPr>
          <w:b/>
          <w:bCs/>
        </w:rPr>
        <w:t>4. Sort by what matters</w:t>
      </w:r>
    </w:p>
    <w:p w14:paraId="5F581C92" w14:textId="77777777" w:rsidR="003D6C7C" w:rsidRPr="003D6C7C" w:rsidRDefault="003D6C7C" w:rsidP="003D6C7C">
      <w:r w:rsidRPr="003D6C7C">
        <w:t xml:space="preserve">Show cards that need attention first, with a "Sort: Attention / Grade / Attendance" option. Right </w:t>
      </w:r>
      <w:proofErr w:type="gramStart"/>
      <w:r w:rsidRPr="003D6C7C">
        <w:t>now</w:t>
      </w:r>
      <w:proofErr w:type="gramEnd"/>
      <w:r w:rsidRPr="003D6C7C">
        <w:t xml:space="preserve"> the problem classes (7-B and 8-A) sit between healthy ones.</w:t>
      </w:r>
    </w:p>
    <w:p w14:paraId="524CEB00" w14:textId="77777777" w:rsidR="003D6C7C" w:rsidRPr="003D6C7C" w:rsidRDefault="003D6C7C" w:rsidP="003D6C7C">
      <w:pPr>
        <w:rPr>
          <w:b/>
          <w:bCs/>
        </w:rPr>
      </w:pPr>
      <w:r w:rsidRPr="003D6C7C">
        <w:rPr>
          <w:b/>
          <w:bCs/>
        </w:rPr>
        <w:lastRenderedPageBreak/>
        <w:t>5. Quick actions on hover</w:t>
      </w:r>
    </w:p>
    <w:p w14:paraId="6BE0304B" w14:textId="77777777" w:rsidR="003D6C7C" w:rsidRPr="003D6C7C" w:rsidRDefault="003D6C7C" w:rsidP="003D6C7C">
      <w:r w:rsidRPr="003D6C7C">
        <w:t xml:space="preserve">Show a small row of icons: </w:t>
      </w:r>
      <w:r w:rsidRPr="003D6C7C">
        <w:rPr>
          <w:b/>
          <w:bCs/>
        </w:rPr>
        <w:t>Take attendance · Timetable · Message teacher · Open class</w:t>
      </w:r>
      <w:r w:rsidRPr="003D6C7C">
        <w:t xml:space="preserve">, plus a </w:t>
      </w:r>
      <w:r w:rsidRPr="003D6C7C">
        <w:rPr>
          <w:rFonts w:ascii="Cambria Math" w:hAnsi="Cambria Math" w:cs="Cambria Math"/>
        </w:rPr>
        <w:t>⋯</w:t>
      </w:r>
      <w:r w:rsidRPr="003D6C7C">
        <w:t xml:space="preserve"> menu. </w:t>
      </w:r>
      <w:proofErr w:type="gramStart"/>
      <w:r w:rsidRPr="003D6C7C">
        <w:t>This saves</w:t>
      </w:r>
      <w:proofErr w:type="gramEnd"/>
      <w:r w:rsidRPr="003D6C7C">
        <w:t xml:space="preserve"> clicks for admins.</w:t>
      </w:r>
    </w:p>
    <w:p w14:paraId="12A9B086" w14:textId="77777777" w:rsidR="003D6C7C" w:rsidRPr="003D6C7C" w:rsidRDefault="003D6C7C" w:rsidP="003D6C7C">
      <w:pPr>
        <w:rPr>
          <w:b/>
          <w:bCs/>
        </w:rPr>
      </w:pPr>
      <w:r w:rsidRPr="003D6C7C">
        <w:rPr>
          <w:b/>
          <w:bCs/>
        </w:rPr>
        <w:t>6. Open details in a side drawer</w:t>
      </w:r>
    </w:p>
    <w:p w14:paraId="12E5C126" w14:textId="77777777" w:rsidR="003D6C7C" w:rsidRPr="003D6C7C" w:rsidRDefault="003D6C7C" w:rsidP="003D6C7C">
      <w:r w:rsidRPr="003D6C7C">
        <w:t>Clicking a card slides in a right-hand panel instead of leaving the page. It shows:</w:t>
      </w:r>
    </w:p>
    <w:p w14:paraId="132F98B0" w14:textId="77777777" w:rsidR="003D6C7C" w:rsidRPr="003D6C7C" w:rsidRDefault="003D6C7C" w:rsidP="003D6C7C">
      <w:pPr>
        <w:numPr>
          <w:ilvl w:val="0"/>
          <w:numId w:val="3"/>
        </w:numPr>
      </w:pPr>
      <w:r w:rsidRPr="003D6C7C">
        <w:t>Roster and subject teachers</w:t>
      </w:r>
    </w:p>
    <w:p w14:paraId="24014F29" w14:textId="77777777" w:rsidR="003D6C7C" w:rsidRPr="003D6C7C" w:rsidRDefault="003D6C7C" w:rsidP="003D6C7C">
      <w:pPr>
        <w:numPr>
          <w:ilvl w:val="0"/>
          <w:numId w:val="3"/>
        </w:numPr>
      </w:pPr>
      <w:r w:rsidRPr="003D6C7C">
        <w:t>Today's timetable</w:t>
      </w:r>
    </w:p>
    <w:p w14:paraId="6146ACB6" w14:textId="77777777" w:rsidR="003D6C7C" w:rsidRPr="003D6C7C" w:rsidRDefault="003D6C7C" w:rsidP="003D6C7C">
      <w:pPr>
        <w:numPr>
          <w:ilvl w:val="0"/>
          <w:numId w:val="3"/>
        </w:numPr>
      </w:pPr>
      <w:r w:rsidRPr="003D6C7C">
        <w:t>A small performance chart</w:t>
      </w:r>
    </w:p>
    <w:p w14:paraId="6F5CB3A2" w14:textId="77777777" w:rsidR="003D6C7C" w:rsidRPr="003D6C7C" w:rsidRDefault="003D6C7C" w:rsidP="003D6C7C">
      <w:pPr>
        <w:numPr>
          <w:ilvl w:val="0"/>
          <w:numId w:val="3"/>
        </w:numPr>
      </w:pPr>
      <w:r w:rsidRPr="003D6C7C">
        <w:t>Top performers and at-risk students</w:t>
      </w:r>
    </w:p>
    <w:p w14:paraId="52642ECF" w14:textId="77777777" w:rsidR="003D6C7C" w:rsidRPr="003D6C7C" w:rsidRDefault="003D6C7C" w:rsidP="003D6C7C">
      <w:r w:rsidRPr="003D6C7C">
        <w:t>Admins can then check several classes quickly without losing their place.</w:t>
      </w:r>
    </w:p>
    <w:p w14:paraId="686496D6" w14:textId="77777777" w:rsidR="003D6C7C" w:rsidRPr="003D6C7C" w:rsidRDefault="003D6C7C" w:rsidP="003D6C7C">
      <w:pPr>
        <w:rPr>
          <w:b/>
          <w:bCs/>
        </w:rPr>
      </w:pPr>
      <w:r w:rsidRPr="003D6C7C">
        <w:rPr>
          <w:b/>
          <w:bCs/>
        </w:rPr>
        <w:t>7. Show your AI strength on this page</w:t>
      </w:r>
    </w:p>
    <w:p w14:paraId="75FB6F33" w14:textId="77777777" w:rsidR="003D6C7C" w:rsidRPr="003D6C7C" w:rsidRDefault="003D6C7C" w:rsidP="003D6C7C">
      <w:r w:rsidRPr="003D6C7C">
        <w:t xml:space="preserve">Add a slim </w:t>
      </w:r>
      <w:r w:rsidRPr="003D6C7C">
        <w:rPr>
          <w:b/>
          <w:bCs/>
        </w:rPr>
        <w:t>"ILMA AI Insight"</w:t>
      </w:r>
      <w:r w:rsidRPr="003D6C7C">
        <w:t xml:space="preserve"> banner above the cards, for example: </w:t>
      </w:r>
      <w:r w:rsidRPr="003D6C7C">
        <w:rPr>
          <w:i/>
          <w:iCs/>
        </w:rPr>
        <w:t>"Grade 8-A attendance dropped 3% this week. Urdu needs cover at 3:15. Suggest a substitute?"</w:t>
      </w:r>
      <w:r w:rsidRPr="003D6C7C">
        <w:t xml:space="preserve"> with </w:t>
      </w:r>
      <w:r w:rsidRPr="003D6C7C">
        <w:rPr>
          <w:b/>
          <w:bCs/>
        </w:rPr>
        <w:t>Fix it</w:t>
      </w:r>
      <w:r w:rsidRPr="003D6C7C">
        <w:t xml:space="preserve"> and </w:t>
      </w:r>
      <w:r w:rsidRPr="003D6C7C">
        <w:rPr>
          <w:b/>
          <w:bCs/>
        </w:rPr>
        <w:t>Dismiss</w:t>
      </w:r>
      <w:r w:rsidRPr="003D6C7C">
        <w:t xml:space="preserve"> buttons. This is your biggest selling point, so show it where owners will see it daily.</w:t>
      </w:r>
    </w:p>
    <w:p w14:paraId="49E5E11A" w14:textId="77777777" w:rsidR="003D6C7C" w:rsidRPr="003D6C7C" w:rsidRDefault="003D6C7C" w:rsidP="003D6C7C">
      <w:pPr>
        <w:rPr>
          <w:b/>
          <w:bCs/>
        </w:rPr>
      </w:pPr>
      <w:r w:rsidRPr="003D6C7C">
        <w:rPr>
          <w:b/>
          <w:bCs/>
        </w:rPr>
        <w:t>8. Polish and clarity</w:t>
      </w:r>
    </w:p>
    <w:p w14:paraId="12F979BD" w14:textId="77777777" w:rsidR="003D6C7C" w:rsidRPr="003D6C7C" w:rsidRDefault="003D6C7C" w:rsidP="003D6C7C">
      <w:pPr>
        <w:numPr>
          <w:ilvl w:val="0"/>
          <w:numId w:val="4"/>
        </w:numPr>
      </w:pPr>
      <w:r w:rsidRPr="003D6C7C">
        <w:rPr>
          <w:b/>
          <w:bCs/>
        </w:rPr>
        <w:t>Red dots:</w:t>
      </w:r>
      <w:r w:rsidRPr="003D6C7C">
        <w:t xml:space="preserve"> The red dot on the sidebar item and on cards 7B and 8A is unclear. Use a numbered badge ("2") with a tooltip, and match the card dot to the status </w:t>
      </w:r>
      <w:proofErr w:type="spellStart"/>
      <w:r w:rsidRPr="003D6C7C">
        <w:t>colour</w:t>
      </w:r>
      <w:proofErr w:type="spellEnd"/>
      <w:r w:rsidRPr="003D6C7C">
        <w:t>.</w:t>
      </w:r>
    </w:p>
    <w:p w14:paraId="07C01298" w14:textId="77777777" w:rsidR="003D6C7C" w:rsidRPr="003D6C7C" w:rsidRDefault="003D6C7C" w:rsidP="003D6C7C">
      <w:pPr>
        <w:numPr>
          <w:ilvl w:val="0"/>
          <w:numId w:val="4"/>
        </w:numPr>
      </w:pPr>
      <w:r w:rsidRPr="003D6C7C">
        <w:rPr>
          <w:b/>
          <w:bCs/>
        </w:rPr>
        <w:t>Label clarity:</w:t>
      </w:r>
      <w:r w:rsidRPr="003D6C7C">
        <w:t xml:space="preserve"> Change "81% average" to "81% avg. marks".</w:t>
      </w:r>
    </w:p>
    <w:p w14:paraId="6E95F6E8" w14:textId="77777777" w:rsidR="003D6C7C" w:rsidRPr="003D6C7C" w:rsidRDefault="003D6C7C" w:rsidP="003D6C7C">
      <w:pPr>
        <w:numPr>
          <w:ilvl w:val="0"/>
          <w:numId w:val="4"/>
        </w:numPr>
      </w:pPr>
      <w:r w:rsidRPr="003D6C7C">
        <w:rPr>
          <w:b/>
          <w:bCs/>
        </w:rPr>
        <w:t>Type hierarchy:</w:t>
      </w:r>
      <w:r w:rsidRPr="003D6C7C">
        <w:t xml:space="preserve"> Make the key numbers bigger and bolder, and the labels smaller and lighter. Check the light grey text for contrast.</w:t>
      </w:r>
    </w:p>
    <w:p w14:paraId="0A2E0A23" w14:textId="77777777" w:rsidR="003D6C7C" w:rsidRPr="003D6C7C" w:rsidRDefault="003D6C7C" w:rsidP="003D6C7C">
      <w:pPr>
        <w:numPr>
          <w:ilvl w:val="0"/>
          <w:numId w:val="4"/>
        </w:numPr>
      </w:pPr>
      <w:r w:rsidRPr="003D6C7C">
        <w:rPr>
          <w:b/>
          <w:bCs/>
        </w:rPr>
        <w:t>Motion:</w:t>
      </w:r>
      <w:r w:rsidRPr="003D6C7C">
        <w:t xml:space="preserve"> A subtle lift on hover, and rings that animate on load. Keep it soft.</w:t>
      </w:r>
    </w:p>
    <w:p w14:paraId="23478AE7" w14:textId="77777777" w:rsidR="003D6C7C" w:rsidRPr="003D6C7C" w:rsidRDefault="003D6C7C" w:rsidP="003D6C7C">
      <w:pPr>
        <w:numPr>
          <w:ilvl w:val="0"/>
          <w:numId w:val="4"/>
        </w:numPr>
      </w:pPr>
      <w:r w:rsidRPr="003D6C7C">
        <w:rPr>
          <w:b/>
          <w:bCs/>
        </w:rPr>
        <w:t>Empty and loading states:</w:t>
      </w:r>
      <w:r w:rsidRPr="003D6C7C">
        <w:t xml:space="preserve"> Use skeleton cards while loading, and a friendly "Add your first class" illustration when empty.</w:t>
      </w:r>
    </w:p>
    <w:p w14:paraId="0AA87D83" w14:textId="77777777" w:rsidR="003D6C7C" w:rsidRPr="003D6C7C" w:rsidRDefault="003D6C7C" w:rsidP="003D6C7C">
      <w:pPr>
        <w:numPr>
          <w:ilvl w:val="0"/>
          <w:numId w:val="4"/>
        </w:numPr>
      </w:pPr>
      <w:r w:rsidRPr="003D6C7C">
        <w:rPr>
          <w:b/>
          <w:bCs/>
        </w:rPr>
        <w:t xml:space="preserve">Don't rely on </w:t>
      </w:r>
      <w:proofErr w:type="spellStart"/>
      <w:r w:rsidRPr="003D6C7C">
        <w:rPr>
          <w:b/>
          <w:bCs/>
        </w:rPr>
        <w:t>colour</w:t>
      </w:r>
      <w:proofErr w:type="spellEnd"/>
      <w:r w:rsidRPr="003D6C7C">
        <w:rPr>
          <w:b/>
          <w:bCs/>
        </w:rPr>
        <w:t xml:space="preserve"> alone:</w:t>
      </w:r>
      <w:r w:rsidRPr="003D6C7C">
        <w:t xml:space="preserve"> Pair </w:t>
      </w:r>
      <w:proofErr w:type="spellStart"/>
      <w:r w:rsidRPr="003D6C7C">
        <w:t>colours</w:t>
      </w:r>
      <w:proofErr w:type="spellEnd"/>
      <w:r w:rsidRPr="003D6C7C">
        <w:t xml:space="preserve"> with icons so it works for </w:t>
      </w:r>
      <w:proofErr w:type="spellStart"/>
      <w:r w:rsidRPr="003D6C7C">
        <w:t>colour</w:t>
      </w:r>
      <w:proofErr w:type="spellEnd"/>
      <w:r w:rsidRPr="003D6C7C">
        <w:t>-blind users.</w:t>
      </w:r>
    </w:p>
    <w:p w14:paraId="7CE3C9E7" w14:textId="77777777" w:rsidR="003D6C7C" w:rsidRPr="003D6C7C" w:rsidRDefault="003D6C7C" w:rsidP="003D6C7C">
      <w:pPr>
        <w:rPr>
          <w:b/>
          <w:bCs/>
        </w:rPr>
      </w:pPr>
      <w:r w:rsidRPr="003D6C7C">
        <w:rPr>
          <w:b/>
          <w:bCs/>
        </w:rPr>
        <w:t>9. Role-aware views</w:t>
      </w:r>
    </w:p>
    <w:p w14:paraId="49C58F6A" w14:textId="77777777" w:rsidR="003D6C7C" w:rsidRPr="003D6C7C" w:rsidRDefault="003D6C7C" w:rsidP="003D6C7C">
      <w:pPr>
        <w:numPr>
          <w:ilvl w:val="0"/>
          <w:numId w:val="5"/>
        </w:numPr>
      </w:pPr>
      <w:r w:rsidRPr="003D6C7C">
        <w:rPr>
          <w:b/>
          <w:bCs/>
        </w:rPr>
        <w:t>Owner:</w:t>
      </w:r>
      <w:r w:rsidRPr="003D6C7C">
        <w:t xml:space="preserve"> compare view, attention first.</w:t>
      </w:r>
    </w:p>
    <w:p w14:paraId="3B1BAFF2" w14:textId="77777777" w:rsidR="003D6C7C" w:rsidRPr="003D6C7C" w:rsidRDefault="003D6C7C" w:rsidP="003D6C7C">
      <w:pPr>
        <w:numPr>
          <w:ilvl w:val="0"/>
          <w:numId w:val="5"/>
        </w:numPr>
      </w:pPr>
      <w:r w:rsidRPr="003D6C7C">
        <w:rPr>
          <w:b/>
          <w:bCs/>
        </w:rPr>
        <w:t>Teacher:</w:t>
      </w:r>
      <w:r w:rsidRPr="003D6C7C">
        <w:t xml:space="preserve"> "My Classes" first.</w:t>
      </w:r>
    </w:p>
    <w:p w14:paraId="3039B9F8" w14:textId="77777777" w:rsidR="003D6C7C" w:rsidRPr="003D6C7C" w:rsidRDefault="003D6C7C" w:rsidP="003D6C7C">
      <w:pPr>
        <w:numPr>
          <w:ilvl w:val="0"/>
          <w:numId w:val="5"/>
        </w:numPr>
      </w:pPr>
      <w:r w:rsidRPr="003D6C7C">
        <w:rPr>
          <w:b/>
          <w:bCs/>
        </w:rPr>
        <w:t>Mobile:</w:t>
      </w:r>
      <w:r w:rsidRPr="003D6C7C">
        <w:t xml:space="preserve"> a single column with swipe actions.</w:t>
      </w:r>
    </w:p>
    <w:p w14:paraId="31A03DE1" w14:textId="77777777" w:rsidR="003D6C7C" w:rsidRPr="003D6C7C" w:rsidRDefault="003D6C7C" w:rsidP="003D6C7C">
      <w:pPr>
        <w:rPr>
          <w:b/>
          <w:bCs/>
        </w:rPr>
      </w:pPr>
      <w:r w:rsidRPr="003D6C7C">
        <w:rPr>
          <w:b/>
          <w:bCs/>
        </w:rPr>
        <w:lastRenderedPageBreak/>
        <w:t>Suggested layout sketch</w:t>
      </w:r>
    </w:p>
    <w:p w14:paraId="6B72B1F5" w14:textId="77777777" w:rsidR="003D6C7C" w:rsidRPr="003D6C7C" w:rsidRDefault="003D6C7C" w:rsidP="003D6C7C">
      <w:r w:rsidRPr="003D6C7C">
        <w:t>┌──────────────────────────────────────────────────────────┐</w:t>
      </w:r>
    </w:p>
    <w:p w14:paraId="2A220050" w14:textId="77777777" w:rsidR="003D6C7C" w:rsidRPr="003D6C7C" w:rsidRDefault="003D6C7C" w:rsidP="003D6C7C">
      <w:r w:rsidRPr="003D6C7C">
        <w:t xml:space="preserve">│ Classes &amp; Sections         </w:t>
      </w:r>
      <w:proofErr w:type="gramStart"/>
      <w:r w:rsidRPr="003D6C7C">
        <w:t xml:space="preserve">   [</w:t>
      </w:r>
      <w:proofErr w:type="gramEnd"/>
      <w:r w:rsidRPr="003D6C7C">
        <w:rPr>
          <w:rFonts w:ascii="Segoe UI Emoji" w:hAnsi="Segoe UI Emoji" w:cs="Segoe UI Emoji"/>
        </w:rPr>
        <w:t>🔍</w:t>
      </w:r>
      <w:r w:rsidRPr="003D6C7C">
        <w:t xml:space="preserve"> Search…] [+ Add </w:t>
      </w:r>
      <w:proofErr w:type="gramStart"/>
      <w:r w:rsidRPr="003D6C7C">
        <w:t>Section]│</w:t>
      </w:r>
      <w:proofErr w:type="gramEnd"/>
    </w:p>
    <w:p w14:paraId="7572BDB9" w14:textId="77777777" w:rsidR="003D6C7C" w:rsidRPr="003D6C7C" w:rsidRDefault="003D6C7C" w:rsidP="003D6C7C">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p>
    <w:p w14:paraId="4DE5590B" w14:textId="77777777" w:rsidR="003D6C7C" w:rsidRPr="003D6C7C" w:rsidRDefault="003D6C7C" w:rsidP="003D6C7C">
      <w:r w:rsidRPr="003D6C7C">
        <w:t xml:space="preserve">│ [157 Students] [92% Attendance] [2 Need Attention] [1 </w:t>
      </w:r>
      <w:proofErr w:type="gramStart"/>
      <w:r w:rsidRPr="003D6C7C">
        <w:t>Pending]│</w:t>
      </w:r>
      <w:proofErr w:type="gramEnd"/>
    </w:p>
    <w:p w14:paraId="7295D821" w14:textId="77777777" w:rsidR="003D6C7C" w:rsidRPr="003D6C7C" w:rsidRDefault="003D6C7C" w:rsidP="003D6C7C">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p>
    <w:p w14:paraId="799161B8" w14:textId="77777777" w:rsidR="003D6C7C" w:rsidRPr="003D6C7C" w:rsidRDefault="003D6C7C" w:rsidP="003D6C7C">
      <w:r w:rsidRPr="003D6C7C">
        <w:t xml:space="preserve">│ </w:t>
      </w:r>
      <w:r w:rsidRPr="003D6C7C">
        <w:rPr>
          <w:rFonts w:ascii="Segoe UI Emoji" w:hAnsi="Segoe UI Emoji" w:cs="Segoe UI Emoji"/>
        </w:rPr>
        <w:t>✨</w:t>
      </w:r>
      <w:r w:rsidRPr="003D6C7C">
        <w:t xml:space="preserve"> ILMA AI: 8-A attendance dropped 3%. Suggest cover? [Fix]</w:t>
      </w:r>
      <w:r w:rsidRPr="003D6C7C">
        <w:rPr>
          <w:rFonts w:ascii="Calibri" w:hAnsi="Calibri" w:cs="Calibri"/>
        </w:rPr>
        <w:t>│</w:t>
      </w:r>
    </w:p>
    <w:p w14:paraId="595EDA3C" w14:textId="77777777" w:rsidR="003D6C7C" w:rsidRPr="003D6C7C" w:rsidRDefault="003D6C7C" w:rsidP="003D6C7C">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p>
    <w:p w14:paraId="26E71C85" w14:textId="77777777" w:rsidR="003D6C7C" w:rsidRPr="003D6C7C" w:rsidRDefault="003D6C7C" w:rsidP="003D6C7C">
      <w:r w:rsidRPr="003D6C7C">
        <w:t xml:space="preserve">│ [All] [Needs attention] [Gr 6–8] [Gr 9–10]   </w:t>
      </w:r>
      <w:r w:rsidRPr="003D6C7C">
        <w:rPr>
          <w:rFonts w:ascii="Cambria Math" w:hAnsi="Cambria Math" w:cs="Cambria Math"/>
        </w:rPr>
        <w:t>▦</w:t>
      </w:r>
      <w:r w:rsidRPr="003D6C7C">
        <w:t xml:space="preserve"> </w:t>
      </w:r>
      <w:r w:rsidRPr="003D6C7C">
        <w:rPr>
          <w:rFonts w:ascii="Segoe UI Symbol" w:hAnsi="Segoe UI Symbol" w:cs="Segoe UI Symbol"/>
        </w:rPr>
        <w:t>☰</w:t>
      </w:r>
      <w:r w:rsidRPr="003D6C7C">
        <w:t xml:space="preserve"> </w:t>
      </w:r>
      <w:r w:rsidRPr="003D6C7C">
        <w:rPr>
          <w:rFonts w:ascii="Calibri" w:hAnsi="Calibri" w:cs="Calibri"/>
        </w:rPr>
        <w:t>│</w:t>
      </w:r>
      <w:r w:rsidRPr="003D6C7C">
        <w:t xml:space="preserve"> Sort </w:t>
      </w:r>
      <w:r w:rsidRPr="003D6C7C">
        <w:rPr>
          <w:rFonts w:ascii="Cambria Math" w:hAnsi="Cambria Math" w:cs="Cambria Math"/>
        </w:rPr>
        <w:t>▾</w:t>
      </w:r>
      <w:r w:rsidRPr="003D6C7C">
        <w:t xml:space="preserve"> </w:t>
      </w:r>
      <w:r w:rsidRPr="003D6C7C">
        <w:rPr>
          <w:rFonts w:ascii="Calibri" w:hAnsi="Calibri" w:cs="Calibri"/>
        </w:rPr>
        <w:t>│</w:t>
      </w:r>
    </w:p>
    <w:p w14:paraId="0B3DE34D" w14:textId="77777777" w:rsidR="003D6C7C" w:rsidRPr="003D6C7C" w:rsidRDefault="003D6C7C" w:rsidP="003D6C7C">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p>
    <w:p w14:paraId="6045B14D" w14:textId="77777777" w:rsidR="003D6C7C" w:rsidRPr="003D6C7C" w:rsidRDefault="003D6C7C" w:rsidP="003D6C7C">
      <w:r w:rsidRPr="003D6C7C">
        <w:t xml:space="preserve">│ 7B </w:t>
      </w:r>
      <w:r w:rsidRPr="003D6C7C">
        <w:rPr>
          <w:rFonts w:ascii="Segoe UI Symbol" w:hAnsi="Segoe UI Symbol" w:cs="Segoe UI Symbol"/>
        </w:rPr>
        <w:t>⚠</w:t>
      </w:r>
      <w:r w:rsidRPr="003D6C7C">
        <w:t xml:space="preserve"> Needs    </w:t>
      </w:r>
      <w:r w:rsidRPr="003D6C7C">
        <w:rPr>
          <w:rFonts w:ascii="Calibri" w:hAnsi="Calibri" w:cs="Calibri"/>
        </w:rPr>
        <w:t>│</w:t>
      </w:r>
      <w:r w:rsidRPr="003D6C7C">
        <w:t xml:space="preserve"> 8A </w:t>
      </w:r>
      <w:r w:rsidRPr="003D6C7C">
        <w:rPr>
          <w:rFonts w:ascii="Segoe UI Symbol" w:hAnsi="Segoe UI Symbol" w:cs="Segoe UI Symbol"/>
        </w:rPr>
        <w:t>⚠</w:t>
      </w:r>
      <w:r w:rsidRPr="003D6C7C">
        <w:t xml:space="preserve"> Needs    </w:t>
      </w:r>
      <w:r w:rsidRPr="003D6C7C">
        <w:rPr>
          <w:rFonts w:ascii="Calibri" w:hAnsi="Calibri" w:cs="Calibri"/>
        </w:rPr>
        <w:t>│</w:t>
      </w:r>
      <w:r w:rsidRPr="003D6C7C">
        <w:t xml:space="preserve"> 6A </w:t>
      </w:r>
      <w:r w:rsidRPr="003D6C7C">
        <w:rPr>
          <w:rFonts w:ascii="Segoe UI Symbol" w:hAnsi="Segoe UI Symbol" w:cs="Segoe UI Symbol"/>
        </w:rPr>
        <w:t>✔</w:t>
      </w:r>
      <w:r w:rsidRPr="003D6C7C">
        <w:t xml:space="preserve"> On track            </w:t>
      </w:r>
      <w:r w:rsidRPr="003D6C7C">
        <w:rPr>
          <w:rFonts w:ascii="Calibri" w:hAnsi="Calibri" w:cs="Calibri"/>
        </w:rPr>
        <w:t>│</w:t>
      </w:r>
    </w:p>
    <w:p w14:paraId="6CAFB6E1" w14:textId="77777777" w:rsidR="003D6C7C" w:rsidRPr="003D6C7C" w:rsidRDefault="003D6C7C" w:rsidP="003D6C7C">
      <w:r w:rsidRPr="003D6C7C">
        <w:t xml:space="preserve">│ </w:t>
      </w:r>
      <w:r w:rsidRPr="003D6C7C">
        <w:rPr>
          <w:rFonts w:ascii="Cambria Math" w:hAnsi="Cambria Math" w:cs="Cambria Math"/>
        </w:rPr>
        <w:t>◔</w:t>
      </w:r>
      <w:r w:rsidRPr="003D6C7C">
        <w:t xml:space="preserve"> 93</w:t>
      </w:r>
      <w:proofErr w:type="gramStart"/>
      <w:r w:rsidRPr="003D6C7C">
        <w:t>%  80</w:t>
      </w:r>
      <w:proofErr w:type="gramEnd"/>
      <w:r w:rsidRPr="003D6C7C">
        <w:t xml:space="preserve">% </w:t>
      </w:r>
      <w:proofErr w:type="gramStart"/>
      <w:r w:rsidRPr="003D6C7C">
        <w:rPr>
          <w:rFonts w:ascii="Calibri" w:hAnsi="Calibri" w:cs="Calibri"/>
        </w:rPr>
        <w:t>↑</w:t>
      </w:r>
      <w:r w:rsidRPr="003D6C7C">
        <w:t xml:space="preserve">  </w:t>
      </w:r>
      <w:r w:rsidRPr="003D6C7C">
        <w:rPr>
          <w:rFonts w:ascii="Calibri" w:hAnsi="Calibri" w:cs="Calibri"/>
        </w:rPr>
        <w:t>│</w:t>
      </w:r>
      <w:proofErr w:type="gramEnd"/>
      <w:r w:rsidRPr="003D6C7C">
        <w:t xml:space="preserve"> </w:t>
      </w:r>
      <w:r w:rsidRPr="003D6C7C">
        <w:rPr>
          <w:rFonts w:ascii="Cambria Math" w:hAnsi="Cambria Math" w:cs="Cambria Math"/>
        </w:rPr>
        <w:t>◔</w:t>
      </w:r>
      <w:r w:rsidRPr="003D6C7C">
        <w:t xml:space="preserve"> 91</w:t>
      </w:r>
      <w:proofErr w:type="gramStart"/>
      <w:r w:rsidRPr="003D6C7C">
        <w:t>%  79</w:t>
      </w:r>
      <w:proofErr w:type="gramEnd"/>
      <w:r w:rsidRPr="003D6C7C">
        <w:t xml:space="preserve">% </w:t>
      </w:r>
      <w:proofErr w:type="gramStart"/>
      <w:r w:rsidRPr="003D6C7C">
        <w:rPr>
          <w:rFonts w:ascii="Calibri" w:hAnsi="Calibri" w:cs="Calibri"/>
        </w:rPr>
        <w:t>↓</w:t>
      </w:r>
      <w:r w:rsidRPr="003D6C7C">
        <w:t xml:space="preserve">  </w:t>
      </w:r>
      <w:r w:rsidRPr="003D6C7C">
        <w:rPr>
          <w:rFonts w:ascii="Calibri" w:hAnsi="Calibri" w:cs="Calibri"/>
        </w:rPr>
        <w:t>│</w:t>
      </w:r>
      <w:proofErr w:type="gramEnd"/>
      <w:r w:rsidRPr="003D6C7C">
        <w:t xml:space="preserve"> </w:t>
      </w:r>
      <w:r w:rsidRPr="003D6C7C">
        <w:rPr>
          <w:rFonts w:ascii="Cambria Math" w:hAnsi="Cambria Math" w:cs="Cambria Math"/>
        </w:rPr>
        <w:t>◔</w:t>
      </w:r>
      <w:r w:rsidRPr="003D6C7C">
        <w:t xml:space="preserve"> 94</w:t>
      </w:r>
      <w:proofErr w:type="gramStart"/>
      <w:r w:rsidRPr="003D6C7C">
        <w:t>%  81</w:t>
      </w:r>
      <w:proofErr w:type="gramEnd"/>
      <w:r w:rsidRPr="003D6C7C">
        <w:t xml:space="preserve">% </w:t>
      </w:r>
      <w:r w:rsidRPr="003D6C7C">
        <w:rPr>
          <w:rFonts w:ascii="Calibri" w:hAnsi="Calibri" w:cs="Calibri"/>
        </w:rPr>
        <w:t>↑</w:t>
      </w:r>
      <w:r w:rsidRPr="003D6C7C">
        <w:t xml:space="preserve">             </w:t>
      </w:r>
      <w:r w:rsidRPr="003D6C7C">
        <w:rPr>
          <w:rFonts w:ascii="Calibri" w:hAnsi="Calibri" w:cs="Calibri"/>
        </w:rPr>
        <w:t>│</w:t>
      </w:r>
    </w:p>
    <w:p w14:paraId="2C07C2C3" w14:textId="77777777" w:rsidR="003D6C7C" w:rsidRPr="003D6C7C" w:rsidRDefault="003D6C7C" w:rsidP="003D6C7C">
      <w:r w:rsidRPr="003D6C7C">
        <w:t>│ [</w:t>
      </w:r>
      <w:proofErr w:type="gramStart"/>
      <w:r w:rsidRPr="003D6C7C">
        <w:t xml:space="preserve">Review]   </w:t>
      </w:r>
      <w:proofErr w:type="gramEnd"/>
      <w:r w:rsidRPr="003D6C7C">
        <w:t xml:space="preserve">   │ [Assign </w:t>
      </w:r>
      <w:proofErr w:type="gramStart"/>
      <w:r w:rsidRPr="003D6C7C">
        <w:t>cover]│</w:t>
      </w:r>
      <w:proofErr w:type="gramEnd"/>
      <w:r w:rsidRPr="003D6C7C">
        <w:t xml:space="preserve"> Attendance marked </w:t>
      </w:r>
      <w:r w:rsidRPr="003D6C7C">
        <w:rPr>
          <w:rFonts w:ascii="Segoe UI Symbol" w:hAnsi="Segoe UI Symbol" w:cs="Segoe UI Symbol"/>
        </w:rPr>
        <w:t>✓</w:t>
      </w:r>
      <w:r w:rsidRPr="003D6C7C">
        <w:t xml:space="preserve">      </w:t>
      </w:r>
      <w:r w:rsidRPr="003D6C7C">
        <w:rPr>
          <w:rFonts w:ascii="Calibri" w:hAnsi="Calibri" w:cs="Calibri"/>
        </w:rPr>
        <w:t>│</w:t>
      </w:r>
    </w:p>
    <w:p w14:paraId="40C77168" w14:textId="77777777" w:rsidR="003D6C7C" w:rsidRPr="003D6C7C" w:rsidRDefault="003D6C7C" w:rsidP="003D6C7C">
      <w:r w:rsidRPr="003D6C7C">
        <w:t>└───────────────</w:t>
      </w:r>
      <w:r w:rsidRPr="003D6C7C">
        <w:rPr>
          <w:rFonts w:ascii="MS Gothic" w:eastAsia="MS Gothic" w:hAnsi="MS Gothic" w:cs="MS Gothic" w:hint="eastAsia"/>
        </w:rPr>
        <w:t>┴</w:t>
      </w:r>
      <w:r w:rsidRPr="003D6C7C">
        <w:rPr>
          <w:rFonts w:ascii="Calibri" w:hAnsi="Calibri" w:cs="Calibri"/>
        </w:rPr>
        <w:t>───────────────</w:t>
      </w:r>
      <w:r w:rsidRPr="003D6C7C">
        <w:rPr>
          <w:rFonts w:ascii="MS Gothic" w:eastAsia="MS Gothic" w:hAnsi="MS Gothic" w:cs="MS Gothic" w:hint="eastAsia"/>
        </w:rPr>
        <w:t>┴</w:t>
      </w:r>
      <w:r w:rsidRPr="003D6C7C">
        <w:rPr>
          <w:rFonts w:ascii="Calibri" w:hAnsi="Calibri" w:cs="Calibri"/>
        </w:rPr>
        <w:t>──────────────────────────┘</w:t>
      </w:r>
    </w:p>
    <w:p w14:paraId="3E566FF5" w14:textId="77777777" w:rsidR="003D6C7C" w:rsidRPr="003D6C7C" w:rsidRDefault="003D6C7C" w:rsidP="003D6C7C">
      <w:pPr>
        <w:rPr>
          <w:b/>
          <w:bCs/>
        </w:rPr>
      </w:pPr>
      <w:r w:rsidRPr="003D6C7C">
        <w:rPr>
          <w:b/>
          <w:bCs/>
        </w:rPr>
        <w:t>If you can only do 3 things first</w:t>
      </w:r>
    </w:p>
    <w:p w14:paraId="1511E74B" w14:textId="77777777" w:rsidR="003D6C7C" w:rsidRPr="003D6C7C" w:rsidRDefault="003D6C7C" w:rsidP="003D6C7C">
      <w:pPr>
        <w:numPr>
          <w:ilvl w:val="0"/>
          <w:numId w:val="6"/>
        </w:numPr>
      </w:pPr>
      <w:r w:rsidRPr="003D6C7C">
        <w:t>The summary strip with clickable filters.</w:t>
      </w:r>
    </w:p>
    <w:p w14:paraId="6AE2E130" w14:textId="77777777" w:rsidR="003D6C7C" w:rsidRPr="003D6C7C" w:rsidRDefault="003D6C7C" w:rsidP="003D6C7C">
      <w:pPr>
        <w:numPr>
          <w:ilvl w:val="0"/>
          <w:numId w:val="6"/>
        </w:numPr>
      </w:pPr>
      <w:r w:rsidRPr="003D6C7C">
        <w:t>Redesigned cards with attendance rings, trend arrows and status pills.</w:t>
      </w:r>
    </w:p>
    <w:p w14:paraId="6BAE3D51" w14:textId="4AD79FC5" w:rsidR="00A4273A" w:rsidRDefault="003D6C7C" w:rsidP="003D6C7C">
      <w:pPr>
        <w:numPr>
          <w:ilvl w:val="0"/>
          <w:numId w:val="6"/>
        </w:numPr>
      </w:pPr>
      <w:r w:rsidRPr="003D6C7C">
        <w:t>Actionable alerts with buttons right on the card.</w:t>
      </w:r>
    </w:p>
    <w:sectPr w:rsidR="00A42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256A6"/>
    <w:multiLevelType w:val="multilevel"/>
    <w:tmpl w:val="DEC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82655"/>
    <w:multiLevelType w:val="multilevel"/>
    <w:tmpl w:val="A7D4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85E0F"/>
    <w:multiLevelType w:val="multilevel"/>
    <w:tmpl w:val="64B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F632F"/>
    <w:multiLevelType w:val="multilevel"/>
    <w:tmpl w:val="B38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03283"/>
    <w:multiLevelType w:val="multilevel"/>
    <w:tmpl w:val="13A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26E1A"/>
    <w:multiLevelType w:val="multilevel"/>
    <w:tmpl w:val="62E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68852">
    <w:abstractNumId w:val="4"/>
  </w:num>
  <w:num w:numId="2" w16cid:durableId="930507904">
    <w:abstractNumId w:val="5"/>
  </w:num>
  <w:num w:numId="3" w16cid:durableId="1702852826">
    <w:abstractNumId w:val="3"/>
  </w:num>
  <w:num w:numId="4" w16cid:durableId="2109570808">
    <w:abstractNumId w:val="0"/>
  </w:num>
  <w:num w:numId="5" w16cid:durableId="888028591">
    <w:abstractNumId w:val="2"/>
  </w:num>
  <w:num w:numId="6" w16cid:durableId="689066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75"/>
    <w:rsid w:val="003D6C7C"/>
    <w:rsid w:val="00725B75"/>
    <w:rsid w:val="008541A8"/>
    <w:rsid w:val="008A6945"/>
    <w:rsid w:val="00A4273A"/>
    <w:rsid w:val="00A51446"/>
    <w:rsid w:val="00BB55CC"/>
    <w:rsid w:val="00C23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11CD"/>
  <w15:chartTrackingRefBased/>
  <w15:docId w15:val="{98AE1D66-C188-4E32-B4CD-07EB9F0B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B75"/>
    <w:rPr>
      <w:rFonts w:eastAsiaTheme="majorEastAsia" w:cstheme="majorBidi"/>
      <w:color w:val="272727" w:themeColor="text1" w:themeTint="D8"/>
    </w:rPr>
  </w:style>
  <w:style w:type="paragraph" w:styleId="Title">
    <w:name w:val="Title"/>
    <w:basedOn w:val="Normal"/>
    <w:next w:val="Normal"/>
    <w:link w:val="TitleChar"/>
    <w:uiPriority w:val="10"/>
    <w:qFormat/>
    <w:rsid w:val="00725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B75"/>
    <w:pPr>
      <w:spacing w:before="160"/>
      <w:jc w:val="center"/>
    </w:pPr>
    <w:rPr>
      <w:i/>
      <w:iCs/>
      <w:color w:val="404040" w:themeColor="text1" w:themeTint="BF"/>
    </w:rPr>
  </w:style>
  <w:style w:type="character" w:customStyle="1" w:styleId="QuoteChar">
    <w:name w:val="Quote Char"/>
    <w:basedOn w:val="DefaultParagraphFont"/>
    <w:link w:val="Quote"/>
    <w:uiPriority w:val="29"/>
    <w:rsid w:val="00725B75"/>
    <w:rPr>
      <w:i/>
      <w:iCs/>
      <w:color w:val="404040" w:themeColor="text1" w:themeTint="BF"/>
    </w:rPr>
  </w:style>
  <w:style w:type="paragraph" w:styleId="ListParagraph">
    <w:name w:val="List Paragraph"/>
    <w:basedOn w:val="Normal"/>
    <w:uiPriority w:val="34"/>
    <w:qFormat/>
    <w:rsid w:val="00725B75"/>
    <w:pPr>
      <w:ind w:left="720"/>
      <w:contextualSpacing/>
    </w:pPr>
  </w:style>
  <w:style w:type="character" w:styleId="IntenseEmphasis">
    <w:name w:val="Intense Emphasis"/>
    <w:basedOn w:val="DefaultParagraphFont"/>
    <w:uiPriority w:val="21"/>
    <w:qFormat/>
    <w:rsid w:val="00725B75"/>
    <w:rPr>
      <w:i/>
      <w:iCs/>
      <w:color w:val="2F5496" w:themeColor="accent1" w:themeShade="BF"/>
    </w:rPr>
  </w:style>
  <w:style w:type="paragraph" w:styleId="IntenseQuote">
    <w:name w:val="Intense Quote"/>
    <w:basedOn w:val="Normal"/>
    <w:next w:val="Normal"/>
    <w:link w:val="IntenseQuoteChar"/>
    <w:uiPriority w:val="30"/>
    <w:qFormat/>
    <w:rsid w:val="00725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B75"/>
    <w:rPr>
      <w:i/>
      <w:iCs/>
      <w:color w:val="2F5496" w:themeColor="accent1" w:themeShade="BF"/>
    </w:rPr>
  </w:style>
  <w:style w:type="character" w:styleId="IntenseReference">
    <w:name w:val="Intense Reference"/>
    <w:basedOn w:val="DefaultParagraphFont"/>
    <w:uiPriority w:val="32"/>
    <w:qFormat/>
    <w:rsid w:val="00725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ghni</dc:creator>
  <cp:keywords/>
  <dc:description/>
  <cp:lastModifiedBy>usman ghni</cp:lastModifiedBy>
  <cp:revision>2</cp:revision>
  <dcterms:created xsi:type="dcterms:W3CDTF">2026-10-10T17:05:00Z</dcterms:created>
  <dcterms:modified xsi:type="dcterms:W3CDTF">2026-10-10T17:05:00Z</dcterms:modified>
</cp:coreProperties>
</file>