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CE1" w:rsidRPr="000F052F" w:rsidRDefault="00833CE1" w:rsidP="00833CE1">
      <w:pPr>
        <w:jc w:val="both"/>
        <w:rPr>
          <w:sz w:val="12"/>
          <w:szCs w:val="12"/>
          <w:highlight w:val="yellow"/>
        </w:rPr>
      </w:pPr>
    </w:p>
    <w:p w:rsidR="00833CE1" w:rsidRPr="000F052F" w:rsidRDefault="00833CE1" w:rsidP="00833CE1">
      <w:pPr>
        <w:rPr>
          <w:b/>
        </w:rPr>
      </w:pPr>
    </w:p>
    <w:p w:rsidR="00833CE1" w:rsidRPr="000F052F" w:rsidRDefault="00833CE1" w:rsidP="00833CE1">
      <w:pPr>
        <w:rPr>
          <w:b/>
          <w:sz w:val="8"/>
          <w:szCs w:val="8"/>
          <w:highlight w:val="yellow"/>
        </w:rPr>
      </w:pPr>
    </w:p>
    <w:tbl>
      <w:tblPr>
        <w:tblW w:w="972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350"/>
        <w:gridCol w:w="4050"/>
        <w:gridCol w:w="2700"/>
        <w:gridCol w:w="1620"/>
      </w:tblGrid>
      <w:tr w:rsidR="00833CE1" w:rsidRPr="000F052F" w:rsidTr="00F84250">
        <w:tc>
          <w:tcPr>
            <w:tcW w:w="1350" w:type="dxa"/>
            <w:tcBorders>
              <w:top w:val="single" w:sz="12" w:space="0" w:color="auto"/>
            </w:tcBorders>
          </w:tcPr>
          <w:p w:rsidR="00833CE1" w:rsidRPr="000F052F" w:rsidRDefault="00833CE1" w:rsidP="00F84250">
            <w:pPr>
              <w:jc w:val="center"/>
              <w:rPr>
                <w:b/>
              </w:rPr>
            </w:pPr>
            <w:r w:rsidRPr="000F052F">
              <w:rPr>
                <w:b/>
              </w:rPr>
              <w:t>Revision</w:t>
            </w:r>
          </w:p>
        </w:tc>
        <w:tc>
          <w:tcPr>
            <w:tcW w:w="4050" w:type="dxa"/>
            <w:tcBorders>
              <w:top w:val="single" w:sz="12" w:space="0" w:color="auto"/>
            </w:tcBorders>
          </w:tcPr>
          <w:p w:rsidR="00833CE1" w:rsidRPr="000F052F" w:rsidRDefault="00833CE1" w:rsidP="00F84250">
            <w:pPr>
              <w:jc w:val="center"/>
              <w:rPr>
                <w:b/>
              </w:rPr>
            </w:pPr>
            <w:r w:rsidRPr="000F052F">
              <w:rPr>
                <w:b/>
              </w:rPr>
              <w:t>Description</w:t>
            </w:r>
          </w:p>
        </w:tc>
        <w:tc>
          <w:tcPr>
            <w:tcW w:w="2700" w:type="dxa"/>
            <w:tcBorders>
              <w:top w:val="single" w:sz="12" w:space="0" w:color="auto"/>
            </w:tcBorders>
          </w:tcPr>
          <w:p w:rsidR="00833CE1" w:rsidRPr="000F052F" w:rsidRDefault="00833CE1" w:rsidP="00F84250">
            <w:pPr>
              <w:jc w:val="center"/>
              <w:rPr>
                <w:b/>
              </w:rPr>
            </w:pPr>
            <w:r w:rsidRPr="000F052F">
              <w:rPr>
                <w:b/>
              </w:rPr>
              <w:t>Approved By</w:t>
            </w:r>
          </w:p>
        </w:tc>
        <w:tc>
          <w:tcPr>
            <w:tcW w:w="1620" w:type="dxa"/>
            <w:tcBorders>
              <w:top w:val="single" w:sz="12" w:space="0" w:color="auto"/>
            </w:tcBorders>
          </w:tcPr>
          <w:p w:rsidR="00833CE1" w:rsidRPr="000F052F" w:rsidRDefault="00833CE1" w:rsidP="00F84250">
            <w:pPr>
              <w:jc w:val="center"/>
              <w:rPr>
                <w:b/>
              </w:rPr>
            </w:pPr>
            <w:r w:rsidRPr="000F052F">
              <w:rPr>
                <w:b/>
              </w:rPr>
              <w:t>Date</w:t>
            </w:r>
          </w:p>
        </w:tc>
      </w:tr>
      <w:tr w:rsidR="00833CE1" w:rsidRPr="000F052F" w:rsidTr="00F84250">
        <w:tc>
          <w:tcPr>
            <w:tcW w:w="1350" w:type="dxa"/>
          </w:tcPr>
          <w:p w:rsidR="00833CE1" w:rsidRPr="000F052F" w:rsidRDefault="00E02BBA" w:rsidP="00F84250">
            <w:pPr>
              <w:jc w:val="center"/>
            </w:pPr>
            <w:r w:rsidRPr="000F052F">
              <w:t>A</w:t>
            </w:r>
          </w:p>
        </w:tc>
        <w:tc>
          <w:tcPr>
            <w:tcW w:w="4050" w:type="dxa"/>
          </w:tcPr>
          <w:p w:rsidR="00833CE1" w:rsidRPr="000F052F" w:rsidRDefault="00E02BBA" w:rsidP="00F84250">
            <w:pPr>
              <w:rPr>
                <w:sz w:val="20"/>
                <w:szCs w:val="20"/>
              </w:rPr>
            </w:pPr>
            <w:r w:rsidRPr="000F052F">
              <w:rPr>
                <w:sz w:val="20"/>
                <w:szCs w:val="20"/>
              </w:rPr>
              <w:t>Initial Release</w:t>
            </w:r>
          </w:p>
        </w:tc>
        <w:tc>
          <w:tcPr>
            <w:tcW w:w="2700" w:type="dxa"/>
          </w:tcPr>
          <w:p w:rsidR="00833CE1" w:rsidRPr="000F052F" w:rsidRDefault="00D16B44" w:rsidP="00F84250">
            <w:pPr>
              <w:jc w:val="center"/>
              <w:rPr>
                <w:sz w:val="20"/>
                <w:szCs w:val="20"/>
              </w:rPr>
            </w:pPr>
            <w:r w:rsidRPr="000F052F">
              <w:rPr>
                <w:sz w:val="20"/>
                <w:szCs w:val="20"/>
              </w:rPr>
              <w:t>G Routh</w:t>
            </w:r>
          </w:p>
        </w:tc>
        <w:tc>
          <w:tcPr>
            <w:tcW w:w="1620" w:type="dxa"/>
          </w:tcPr>
          <w:p w:rsidR="00833CE1" w:rsidRPr="000F052F" w:rsidRDefault="00D16B44" w:rsidP="00F84250">
            <w:pPr>
              <w:jc w:val="center"/>
              <w:rPr>
                <w:sz w:val="20"/>
                <w:szCs w:val="20"/>
              </w:rPr>
            </w:pPr>
            <w:r w:rsidRPr="000F052F">
              <w:rPr>
                <w:sz w:val="20"/>
                <w:szCs w:val="20"/>
              </w:rPr>
              <w:t>1-10-12</w:t>
            </w:r>
          </w:p>
        </w:tc>
      </w:tr>
      <w:tr w:rsidR="00833CE1" w:rsidRPr="000F052F" w:rsidTr="00F84250">
        <w:tc>
          <w:tcPr>
            <w:tcW w:w="1350" w:type="dxa"/>
          </w:tcPr>
          <w:p w:rsidR="00833CE1" w:rsidRPr="000F052F" w:rsidRDefault="00D16B44" w:rsidP="00F84250">
            <w:pPr>
              <w:jc w:val="center"/>
            </w:pPr>
            <w:r w:rsidRPr="000F052F">
              <w:t>B</w:t>
            </w:r>
          </w:p>
        </w:tc>
        <w:tc>
          <w:tcPr>
            <w:tcW w:w="4050" w:type="dxa"/>
          </w:tcPr>
          <w:p w:rsidR="00833CE1" w:rsidRPr="000F052F" w:rsidRDefault="00D16B44" w:rsidP="00F84250">
            <w:pPr>
              <w:rPr>
                <w:sz w:val="20"/>
                <w:szCs w:val="20"/>
              </w:rPr>
            </w:pPr>
            <w:r w:rsidRPr="000F052F">
              <w:rPr>
                <w:sz w:val="20"/>
                <w:szCs w:val="20"/>
              </w:rPr>
              <w:t>Processes Update</w:t>
            </w:r>
          </w:p>
        </w:tc>
        <w:tc>
          <w:tcPr>
            <w:tcW w:w="2700" w:type="dxa"/>
          </w:tcPr>
          <w:p w:rsidR="00833CE1" w:rsidRPr="000F052F" w:rsidRDefault="00BD4C87" w:rsidP="00F84250">
            <w:pPr>
              <w:jc w:val="center"/>
              <w:rPr>
                <w:sz w:val="20"/>
                <w:szCs w:val="20"/>
              </w:rPr>
            </w:pPr>
            <w:r w:rsidRPr="000F052F">
              <w:rPr>
                <w:sz w:val="20"/>
                <w:szCs w:val="20"/>
              </w:rPr>
              <w:t>W Omer</w:t>
            </w:r>
          </w:p>
        </w:tc>
        <w:tc>
          <w:tcPr>
            <w:tcW w:w="1620" w:type="dxa"/>
          </w:tcPr>
          <w:p w:rsidR="00833CE1" w:rsidRPr="000F052F" w:rsidRDefault="001C0891" w:rsidP="00F84250">
            <w:pPr>
              <w:jc w:val="center"/>
              <w:rPr>
                <w:sz w:val="20"/>
                <w:szCs w:val="20"/>
              </w:rPr>
            </w:pPr>
            <w:r w:rsidRPr="000F052F">
              <w:rPr>
                <w:sz w:val="20"/>
                <w:szCs w:val="20"/>
              </w:rPr>
              <w:t>10-17-13</w:t>
            </w:r>
          </w:p>
        </w:tc>
      </w:tr>
      <w:tr w:rsidR="00833CE1" w:rsidRPr="000F052F" w:rsidTr="00F84250">
        <w:tc>
          <w:tcPr>
            <w:tcW w:w="1350" w:type="dxa"/>
          </w:tcPr>
          <w:p w:rsidR="00833CE1" w:rsidRPr="000F052F" w:rsidRDefault="00BD4C87" w:rsidP="00F84250">
            <w:pPr>
              <w:jc w:val="center"/>
            </w:pPr>
            <w:r w:rsidRPr="000F052F">
              <w:t>C</w:t>
            </w:r>
          </w:p>
        </w:tc>
        <w:tc>
          <w:tcPr>
            <w:tcW w:w="4050" w:type="dxa"/>
          </w:tcPr>
          <w:p w:rsidR="00833CE1" w:rsidRPr="000F052F" w:rsidRDefault="00BD4C87" w:rsidP="008F2F73">
            <w:pPr>
              <w:rPr>
                <w:sz w:val="20"/>
                <w:szCs w:val="20"/>
              </w:rPr>
            </w:pPr>
            <w:r w:rsidRPr="000F052F">
              <w:rPr>
                <w:sz w:val="20"/>
                <w:szCs w:val="20"/>
              </w:rPr>
              <w:t xml:space="preserve">Part/Process Number Updates </w:t>
            </w:r>
          </w:p>
        </w:tc>
        <w:tc>
          <w:tcPr>
            <w:tcW w:w="2700" w:type="dxa"/>
          </w:tcPr>
          <w:p w:rsidR="00833CE1" w:rsidRPr="000F052F" w:rsidRDefault="00833CE1" w:rsidP="00F84250">
            <w:pPr>
              <w:jc w:val="center"/>
              <w:rPr>
                <w:sz w:val="20"/>
                <w:szCs w:val="20"/>
              </w:rPr>
            </w:pPr>
          </w:p>
        </w:tc>
        <w:tc>
          <w:tcPr>
            <w:tcW w:w="1620" w:type="dxa"/>
          </w:tcPr>
          <w:p w:rsidR="00833CE1" w:rsidRPr="000F052F" w:rsidRDefault="00833CE1" w:rsidP="00F84250">
            <w:pPr>
              <w:jc w:val="center"/>
              <w:rPr>
                <w:sz w:val="20"/>
                <w:szCs w:val="20"/>
              </w:rPr>
            </w:pPr>
          </w:p>
        </w:tc>
      </w:tr>
    </w:tbl>
    <w:p w:rsidR="00833CE1" w:rsidRPr="000F052F" w:rsidRDefault="00833CE1" w:rsidP="00833CE1">
      <w:pPr>
        <w:jc w:val="center"/>
        <w:rPr>
          <w:b/>
        </w:rPr>
      </w:pPr>
    </w:p>
    <w:p w:rsidR="00833CE1" w:rsidRPr="000F052F" w:rsidRDefault="00833CE1" w:rsidP="00833CE1">
      <w:pPr>
        <w:rPr>
          <w:b/>
          <w:highlight w:val="cyan"/>
        </w:rPr>
      </w:pPr>
    </w:p>
    <w:p w:rsidR="00617837" w:rsidRPr="000F052F" w:rsidRDefault="00617837" w:rsidP="00617837">
      <w:pPr>
        <w:rPr>
          <w:b/>
        </w:rPr>
      </w:pPr>
      <w:r w:rsidRPr="000F052F">
        <w:rPr>
          <w:b/>
        </w:rPr>
        <w:t>Plan Review Sign-Off</w:t>
      </w:r>
    </w:p>
    <w:p w:rsidR="00617837" w:rsidRPr="000F052F" w:rsidRDefault="00617837" w:rsidP="00617837">
      <w:pPr>
        <w:rPr>
          <w:b/>
        </w:rPr>
      </w:pPr>
    </w:p>
    <w:tbl>
      <w:tblPr>
        <w:tblW w:w="10530" w:type="dxa"/>
        <w:jc w:val="center"/>
        <w:tblInd w:w="-432" w:type="dxa"/>
        <w:tblLayout w:type="fixed"/>
        <w:tblLook w:val="0000"/>
      </w:tblPr>
      <w:tblGrid>
        <w:gridCol w:w="2520"/>
        <w:gridCol w:w="2520"/>
        <w:gridCol w:w="3690"/>
        <w:gridCol w:w="1800"/>
      </w:tblGrid>
      <w:tr w:rsidR="00617837" w:rsidRPr="000F052F" w:rsidTr="00667D0C">
        <w:trPr>
          <w:trHeight w:val="300"/>
          <w:jc w:val="center"/>
        </w:trPr>
        <w:tc>
          <w:tcPr>
            <w:tcW w:w="2520" w:type="dxa"/>
            <w:tcBorders>
              <w:bottom w:val="single" w:sz="6" w:space="0" w:color="auto"/>
              <w:right w:val="single" w:sz="6" w:space="0" w:color="auto"/>
            </w:tcBorders>
          </w:tcPr>
          <w:p w:rsidR="00617837" w:rsidRPr="000F052F" w:rsidRDefault="00617837" w:rsidP="00667D0C">
            <w:pPr>
              <w:ind w:left="-108"/>
              <w:jc w:val="center"/>
            </w:pPr>
          </w:p>
        </w:tc>
        <w:tc>
          <w:tcPr>
            <w:tcW w:w="2520" w:type="dxa"/>
            <w:tcBorders>
              <w:top w:val="single" w:sz="6" w:space="0" w:color="auto"/>
              <w:left w:val="single" w:sz="6" w:space="0" w:color="auto"/>
              <w:bottom w:val="single" w:sz="6" w:space="0" w:color="auto"/>
              <w:right w:val="single" w:sz="6" w:space="0" w:color="auto"/>
            </w:tcBorders>
            <w:shd w:val="clear" w:color="auto" w:fill="B6DDE8"/>
          </w:tcPr>
          <w:p w:rsidR="00617837" w:rsidRPr="000F052F" w:rsidRDefault="00617837" w:rsidP="00667D0C">
            <w:pPr>
              <w:ind w:left="-108"/>
              <w:jc w:val="center"/>
              <w:rPr>
                <w:b/>
              </w:rPr>
            </w:pPr>
            <w:r w:rsidRPr="000F052F">
              <w:rPr>
                <w:b/>
              </w:rPr>
              <w:t>Name (printed)</w:t>
            </w:r>
          </w:p>
        </w:tc>
        <w:tc>
          <w:tcPr>
            <w:tcW w:w="3690" w:type="dxa"/>
            <w:tcBorders>
              <w:top w:val="single" w:sz="6" w:space="0" w:color="auto"/>
              <w:left w:val="single" w:sz="6" w:space="0" w:color="auto"/>
              <w:bottom w:val="single" w:sz="6" w:space="0" w:color="auto"/>
              <w:right w:val="single" w:sz="6" w:space="0" w:color="auto"/>
            </w:tcBorders>
            <w:shd w:val="clear" w:color="auto" w:fill="B6DDE8"/>
          </w:tcPr>
          <w:p w:rsidR="00617837" w:rsidRPr="000F052F" w:rsidRDefault="00617837" w:rsidP="00667D0C">
            <w:pPr>
              <w:ind w:left="-108"/>
              <w:jc w:val="center"/>
              <w:rPr>
                <w:b/>
              </w:rPr>
            </w:pPr>
            <w:r w:rsidRPr="000F052F">
              <w:rPr>
                <w:b/>
              </w:rPr>
              <w:t>Signature</w:t>
            </w:r>
          </w:p>
        </w:tc>
        <w:tc>
          <w:tcPr>
            <w:tcW w:w="1800" w:type="dxa"/>
            <w:tcBorders>
              <w:top w:val="single" w:sz="6" w:space="0" w:color="auto"/>
              <w:left w:val="single" w:sz="6" w:space="0" w:color="auto"/>
              <w:bottom w:val="single" w:sz="6" w:space="0" w:color="auto"/>
              <w:right w:val="single" w:sz="6" w:space="0" w:color="auto"/>
            </w:tcBorders>
            <w:shd w:val="clear" w:color="auto" w:fill="B6DDE8"/>
          </w:tcPr>
          <w:p w:rsidR="00617837" w:rsidRPr="000F052F" w:rsidRDefault="00617837" w:rsidP="00667D0C">
            <w:pPr>
              <w:ind w:left="-108"/>
              <w:jc w:val="center"/>
              <w:rPr>
                <w:b/>
              </w:rPr>
            </w:pPr>
            <w:r w:rsidRPr="000F052F">
              <w:rPr>
                <w:b/>
              </w:rPr>
              <w:t>Date</w:t>
            </w:r>
          </w:p>
        </w:tc>
      </w:tr>
      <w:tr w:rsidR="00617837" w:rsidRPr="000F052F" w:rsidTr="00667D0C">
        <w:trPr>
          <w:trHeight w:val="540"/>
          <w:jc w:val="center"/>
        </w:trPr>
        <w:tc>
          <w:tcPr>
            <w:tcW w:w="2520" w:type="dxa"/>
            <w:tcBorders>
              <w:top w:val="single" w:sz="6" w:space="0" w:color="auto"/>
              <w:left w:val="single" w:sz="6" w:space="0" w:color="auto"/>
              <w:bottom w:val="single" w:sz="6" w:space="0" w:color="auto"/>
              <w:right w:val="single" w:sz="6" w:space="0" w:color="auto"/>
            </w:tcBorders>
            <w:shd w:val="clear" w:color="auto" w:fill="B6DDE8"/>
          </w:tcPr>
          <w:p w:rsidR="00617837" w:rsidRPr="000F052F" w:rsidRDefault="00B15311" w:rsidP="00667D0C">
            <w:pPr>
              <w:ind w:left="-108"/>
              <w:rPr>
                <w:b/>
                <w:sz w:val="20"/>
                <w:szCs w:val="20"/>
              </w:rPr>
            </w:pPr>
            <w:r w:rsidRPr="000F052F">
              <w:rPr>
                <w:b/>
                <w:sz w:val="20"/>
                <w:szCs w:val="20"/>
              </w:rPr>
              <w:t>Project Manager / Process Development</w:t>
            </w:r>
          </w:p>
        </w:tc>
        <w:tc>
          <w:tcPr>
            <w:tcW w:w="2520" w:type="dxa"/>
            <w:tcBorders>
              <w:top w:val="single" w:sz="6" w:space="0" w:color="auto"/>
              <w:left w:val="single" w:sz="6" w:space="0" w:color="auto"/>
              <w:bottom w:val="single" w:sz="6" w:space="0" w:color="auto"/>
              <w:right w:val="single" w:sz="6" w:space="0" w:color="auto"/>
            </w:tcBorders>
          </w:tcPr>
          <w:p w:rsidR="00617837" w:rsidRPr="000F052F" w:rsidRDefault="00617837" w:rsidP="00667D0C">
            <w:pPr>
              <w:spacing w:before="60" w:line="276" w:lineRule="auto"/>
              <w:ind w:left="-108"/>
              <w:jc w:val="center"/>
              <w:rPr>
                <w:sz w:val="20"/>
                <w:szCs w:val="20"/>
              </w:rPr>
            </w:pPr>
            <w:r w:rsidRPr="000F052F">
              <w:rPr>
                <w:sz w:val="20"/>
                <w:szCs w:val="20"/>
              </w:rPr>
              <w:t>Wesley Omer</w:t>
            </w:r>
          </w:p>
        </w:tc>
        <w:tc>
          <w:tcPr>
            <w:tcW w:w="3690" w:type="dxa"/>
            <w:tcBorders>
              <w:top w:val="single" w:sz="6" w:space="0" w:color="auto"/>
              <w:left w:val="single" w:sz="6" w:space="0" w:color="auto"/>
              <w:bottom w:val="single" w:sz="6" w:space="0" w:color="auto"/>
              <w:right w:val="single" w:sz="6" w:space="0" w:color="auto"/>
            </w:tcBorders>
          </w:tcPr>
          <w:p w:rsidR="00617837" w:rsidRPr="000F052F" w:rsidRDefault="00617837" w:rsidP="00667D0C">
            <w:pPr>
              <w:ind w:left="-108"/>
            </w:pPr>
          </w:p>
        </w:tc>
        <w:tc>
          <w:tcPr>
            <w:tcW w:w="1800" w:type="dxa"/>
            <w:tcBorders>
              <w:top w:val="single" w:sz="6" w:space="0" w:color="auto"/>
              <w:left w:val="single" w:sz="6" w:space="0" w:color="auto"/>
              <w:bottom w:val="single" w:sz="6" w:space="0" w:color="auto"/>
              <w:right w:val="single" w:sz="6" w:space="0" w:color="auto"/>
            </w:tcBorders>
          </w:tcPr>
          <w:p w:rsidR="00617837" w:rsidRPr="000F052F" w:rsidRDefault="00617837" w:rsidP="00667D0C">
            <w:pPr>
              <w:spacing w:before="60"/>
              <w:ind w:left="-108"/>
              <w:jc w:val="center"/>
            </w:pPr>
          </w:p>
        </w:tc>
      </w:tr>
      <w:tr w:rsidR="00617837" w:rsidRPr="000F052F" w:rsidTr="00667D0C">
        <w:trPr>
          <w:trHeight w:val="540"/>
          <w:jc w:val="center"/>
        </w:trPr>
        <w:tc>
          <w:tcPr>
            <w:tcW w:w="2520" w:type="dxa"/>
            <w:tcBorders>
              <w:top w:val="single" w:sz="6" w:space="0" w:color="auto"/>
              <w:left w:val="single" w:sz="6" w:space="0" w:color="auto"/>
              <w:bottom w:val="single" w:sz="6" w:space="0" w:color="auto"/>
              <w:right w:val="single" w:sz="6" w:space="0" w:color="auto"/>
            </w:tcBorders>
            <w:shd w:val="clear" w:color="auto" w:fill="B6DDE8"/>
          </w:tcPr>
          <w:p w:rsidR="00617837" w:rsidRPr="000F052F" w:rsidRDefault="00617837" w:rsidP="00B15311">
            <w:pPr>
              <w:ind w:left="-108"/>
              <w:rPr>
                <w:b/>
                <w:sz w:val="20"/>
                <w:szCs w:val="20"/>
              </w:rPr>
            </w:pPr>
            <w:r w:rsidRPr="000F052F">
              <w:rPr>
                <w:b/>
                <w:sz w:val="20"/>
                <w:szCs w:val="20"/>
              </w:rPr>
              <w:t>Design Assurance Engineer</w:t>
            </w:r>
          </w:p>
        </w:tc>
        <w:tc>
          <w:tcPr>
            <w:tcW w:w="2520" w:type="dxa"/>
            <w:tcBorders>
              <w:top w:val="single" w:sz="6" w:space="0" w:color="auto"/>
              <w:left w:val="single" w:sz="6" w:space="0" w:color="auto"/>
              <w:bottom w:val="single" w:sz="4" w:space="0" w:color="auto"/>
              <w:right w:val="single" w:sz="6" w:space="0" w:color="auto"/>
            </w:tcBorders>
          </w:tcPr>
          <w:p w:rsidR="00617837" w:rsidRPr="000F052F" w:rsidRDefault="00B15311" w:rsidP="00667D0C">
            <w:pPr>
              <w:spacing w:before="60" w:line="276" w:lineRule="auto"/>
              <w:ind w:left="-108"/>
              <w:jc w:val="center"/>
              <w:rPr>
                <w:sz w:val="20"/>
                <w:szCs w:val="20"/>
              </w:rPr>
            </w:pPr>
            <w:r w:rsidRPr="000F052F">
              <w:rPr>
                <w:sz w:val="20"/>
                <w:szCs w:val="20"/>
              </w:rPr>
              <w:t>Nick Heitz</w:t>
            </w:r>
          </w:p>
        </w:tc>
        <w:tc>
          <w:tcPr>
            <w:tcW w:w="3690" w:type="dxa"/>
            <w:tcBorders>
              <w:top w:val="single" w:sz="6" w:space="0" w:color="auto"/>
              <w:left w:val="single" w:sz="6" w:space="0" w:color="auto"/>
              <w:bottom w:val="single" w:sz="4" w:space="0" w:color="auto"/>
              <w:right w:val="single" w:sz="6" w:space="0" w:color="auto"/>
            </w:tcBorders>
          </w:tcPr>
          <w:p w:rsidR="00617837" w:rsidRPr="000F052F" w:rsidRDefault="00617837" w:rsidP="00667D0C">
            <w:pPr>
              <w:ind w:left="-108"/>
            </w:pPr>
          </w:p>
        </w:tc>
        <w:tc>
          <w:tcPr>
            <w:tcW w:w="1800" w:type="dxa"/>
            <w:tcBorders>
              <w:top w:val="single" w:sz="6" w:space="0" w:color="auto"/>
              <w:left w:val="single" w:sz="6" w:space="0" w:color="auto"/>
              <w:bottom w:val="single" w:sz="4" w:space="0" w:color="auto"/>
              <w:right w:val="single" w:sz="6" w:space="0" w:color="auto"/>
            </w:tcBorders>
          </w:tcPr>
          <w:p w:rsidR="00617837" w:rsidRPr="000F052F" w:rsidRDefault="00617837" w:rsidP="00667D0C">
            <w:pPr>
              <w:spacing w:before="60"/>
              <w:ind w:left="-108"/>
              <w:jc w:val="center"/>
            </w:pPr>
          </w:p>
        </w:tc>
      </w:tr>
      <w:tr w:rsidR="00B15311" w:rsidRPr="000F052F" w:rsidTr="00667D0C">
        <w:trPr>
          <w:trHeight w:val="540"/>
          <w:jc w:val="center"/>
        </w:trPr>
        <w:tc>
          <w:tcPr>
            <w:tcW w:w="2520" w:type="dxa"/>
            <w:tcBorders>
              <w:top w:val="single" w:sz="6" w:space="0" w:color="auto"/>
              <w:left w:val="single" w:sz="6" w:space="0" w:color="auto"/>
              <w:bottom w:val="single" w:sz="6" w:space="0" w:color="auto"/>
              <w:right w:val="single" w:sz="6" w:space="0" w:color="auto"/>
            </w:tcBorders>
            <w:shd w:val="clear" w:color="auto" w:fill="B6DDE8"/>
          </w:tcPr>
          <w:p w:rsidR="00B15311" w:rsidRPr="000F052F" w:rsidRDefault="00B15311" w:rsidP="00B15311">
            <w:pPr>
              <w:ind w:left="-108"/>
              <w:rPr>
                <w:b/>
                <w:sz w:val="20"/>
                <w:szCs w:val="20"/>
              </w:rPr>
            </w:pPr>
            <w:r w:rsidRPr="000F052F">
              <w:rPr>
                <w:b/>
                <w:sz w:val="20"/>
                <w:szCs w:val="20"/>
              </w:rPr>
              <w:t>Design Assurance Manager</w:t>
            </w:r>
          </w:p>
        </w:tc>
        <w:tc>
          <w:tcPr>
            <w:tcW w:w="2520" w:type="dxa"/>
            <w:tcBorders>
              <w:top w:val="single" w:sz="6" w:space="0" w:color="auto"/>
              <w:left w:val="single" w:sz="6" w:space="0" w:color="auto"/>
              <w:bottom w:val="single" w:sz="4" w:space="0" w:color="auto"/>
              <w:right w:val="single" w:sz="6" w:space="0" w:color="auto"/>
            </w:tcBorders>
          </w:tcPr>
          <w:p w:rsidR="00B15311" w:rsidRPr="000F052F" w:rsidRDefault="00B15311" w:rsidP="00667D0C">
            <w:pPr>
              <w:spacing w:before="60" w:line="276" w:lineRule="auto"/>
              <w:ind w:left="-108"/>
              <w:jc w:val="center"/>
              <w:rPr>
                <w:sz w:val="20"/>
                <w:szCs w:val="20"/>
              </w:rPr>
            </w:pPr>
            <w:r w:rsidRPr="000F052F">
              <w:rPr>
                <w:sz w:val="20"/>
                <w:szCs w:val="20"/>
              </w:rPr>
              <w:t>Felix Arbelo</w:t>
            </w:r>
          </w:p>
        </w:tc>
        <w:tc>
          <w:tcPr>
            <w:tcW w:w="3690" w:type="dxa"/>
            <w:tcBorders>
              <w:top w:val="single" w:sz="6" w:space="0" w:color="auto"/>
              <w:left w:val="single" w:sz="6" w:space="0" w:color="auto"/>
              <w:bottom w:val="single" w:sz="4" w:space="0" w:color="auto"/>
              <w:right w:val="single" w:sz="6" w:space="0" w:color="auto"/>
            </w:tcBorders>
          </w:tcPr>
          <w:p w:rsidR="00B15311" w:rsidRPr="000F052F" w:rsidRDefault="00B15311" w:rsidP="00667D0C">
            <w:pPr>
              <w:ind w:left="-108"/>
            </w:pPr>
          </w:p>
        </w:tc>
        <w:tc>
          <w:tcPr>
            <w:tcW w:w="1800" w:type="dxa"/>
            <w:tcBorders>
              <w:top w:val="single" w:sz="6" w:space="0" w:color="auto"/>
              <w:left w:val="single" w:sz="6" w:space="0" w:color="auto"/>
              <w:bottom w:val="single" w:sz="4" w:space="0" w:color="auto"/>
              <w:right w:val="single" w:sz="6" w:space="0" w:color="auto"/>
            </w:tcBorders>
          </w:tcPr>
          <w:p w:rsidR="00B15311" w:rsidRPr="000F052F" w:rsidRDefault="00B15311" w:rsidP="00667D0C">
            <w:pPr>
              <w:spacing w:before="60"/>
              <w:ind w:left="-108"/>
              <w:jc w:val="center"/>
            </w:pPr>
          </w:p>
        </w:tc>
      </w:tr>
      <w:tr w:rsidR="00B15311" w:rsidRPr="000F052F" w:rsidTr="00667D0C">
        <w:trPr>
          <w:trHeight w:val="540"/>
          <w:jc w:val="center"/>
        </w:trPr>
        <w:tc>
          <w:tcPr>
            <w:tcW w:w="2520" w:type="dxa"/>
            <w:tcBorders>
              <w:top w:val="single" w:sz="6" w:space="0" w:color="auto"/>
              <w:left w:val="single" w:sz="6" w:space="0" w:color="auto"/>
              <w:bottom w:val="single" w:sz="6" w:space="0" w:color="auto"/>
              <w:right w:val="single" w:sz="6" w:space="0" w:color="auto"/>
            </w:tcBorders>
            <w:shd w:val="clear" w:color="auto" w:fill="B6DDE8"/>
          </w:tcPr>
          <w:p w:rsidR="00B15311" w:rsidRPr="000F052F" w:rsidRDefault="00B15311" w:rsidP="00B15311">
            <w:pPr>
              <w:ind w:left="-108"/>
              <w:rPr>
                <w:b/>
                <w:sz w:val="20"/>
                <w:szCs w:val="20"/>
              </w:rPr>
            </w:pPr>
            <w:r w:rsidRPr="000F052F">
              <w:rPr>
                <w:b/>
                <w:sz w:val="20"/>
                <w:szCs w:val="20"/>
              </w:rPr>
              <w:t>Operations Quality Engineer</w:t>
            </w:r>
          </w:p>
          <w:p w:rsidR="00B15311" w:rsidRPr="000F052F" w:rsidRDefault="00B15311" w:rsidP="00B15311">
            <w:pPr>
              <w:ind w:left="-108"/>
              <w:rPr>
                <w:b/>
                <w:sz w:val="20"/>
                <w:szCs w:val="20"/>
              </w:rPr>
            </w:pPr>
          </w:p>
        </w:tc>
        <w:tc>
          <w:tcPr>
            <w:tcW w:w="2520" w:type="dxa"/>
            <w:tcBorders>
              <w:top w:val="single" w:sz="6" w:space="0" w:color="auto"/>
              <w:left w:val="single" w:sz="6" w:space="0" w:color="auto"/>
              <w:bottom w:val="single" w:sz="4" w:space="0" w:color="auto"/>
              <w:right w:val="single" w:sz="6" w:space="0" w:color="auto"/>
            </w:tcBorders>
          </w:tcPr>
          <w:p w:rsidR="00B15311" w:rsidRPr="000F052F" w:rsidRDefault="00B15311" w:rsidP="00667D0C">
            <w:pPr>
              <w:spacing w:before="60" w:line="276" w:lineRule="auto"/>
              <w:ind w:left="-108"/>
              <w:jc w:val="center"/>
              <w:rPr>
                <w:sz w:val="20"/>
                <w:szCs w:val="20"/>
              </w:rPr>
            </w:pPr>
            <w:r w:rsidRPr="000F052F">
              <w:rPr>
                <w:sz w:val="20"/>
                <w:szCs w:val="20"/>
              </w:rPr>
              <w:t>Eric Mulder</w:t>
            </w:r>
          </w:p>
        </w:tc>
        <w:tc>
          <w:tcPr>
            <w:tcW w:w="3690" w:type="dxa"/>
            <w:tcBorders>
              <w:top w:val="single" w:sz="6" w:space="0" w:color="auto"/>
              <w:left w:val="single" w:sz="6" w:space="0" w:color="auto"/>
              <w:bottom w:val="single" w:sz="4" w:space="0" w:color="auto"/>
              <w:right w:val="single" w:sz="6" w:space="0" w:color="auto"/>
            </w:tcBorders>
          </w:tcPr>
          <w:p w:rsidR="00B15311" w:rsidRPr="000F052F" w:rsidRDefault="00B15311" w:rsidP="00667D0C">
            <w:pPr>
              <w:ind w:left="-108"/>
            </w:pPr>
          </w:p>
        </w:tc>
        <w:tc>
          <w:tcPr>
            <w:tcW w:w="1800" w:type="dxa"/>
            <w:tcBorders>
              <w:top w:val="single" w:sz="6" w:space="0" w:color="auto"/>
              <w:left w:val="single" w:sz="6" w:space="0" w:color="auto"/>
              <w:bottom w:val="single" w:sz="4" w:space="0" w:color="auto"/>
              <w:right w:val="single" w:sz="6" w:space="0" w:color="auto"/>
            </w:tcBorders>
          </w:tcPr>
          <w:p w:rsidR="00B15311" w:rsidRPr="000F052F" w:rsidRDefault="00B15311" w:rsidP="00667D0C">
            <w:pPr>
              <w:spacing w:before="60"/>
              <w:ind w:left="-108"/>
              <w:jc w:val="center"/>
            </w:pPr>
          </w:p>
        </w:tc>
      </w:tr>
      <w:tr w:rsidR="00617837" w:rsidRPr="000F052F" w:rsidTr="00667D0C">
        <w:trPr>
          <w:trHeight w:val="540"/>
          <w:jc w:val="center"/>
        </w:trPr>
        <w:tc>
          <w:tcPr>
            <w:tcW w:w="2520" w:type="dxa"/>
            <w:tcBorders>
              <w:top w:val="single" w:sz="6" w:space="0" w:color="auto"/>
              <w:left w:val="single" w:sz="6" w:space="0" w:color="auto"/>
              <w:bottom w:val="single" w:sz="6" w:space="0" w:color="auto"/>
              <w:right w:val="single" w:sz="6" w:space="0" w:color="auto"/>
            </w:tcBorders>
            <w:shd w:val="clear" w:color="auto" w:fill="B6DDE8"/>
          </w:tcPr>
          <w:p w:rsidR="00617837" w:rsidRPr="000F052F" w:rsidRDefault="00617837" w:rsidP="00667D0C">
            <w:pPr>
              <w:ind w:left="-108"/>
              <w:rPr>
                <w:b/>
                <w:sz w:val="20"/>
                <w:szCs w:val="20"/>
              </w:rPr>
            </w:pPr>
            <w:r w:rsidRPr="000F052F">
              <w:rPr>
                <w:b/>
                <w:sz w:val="20"/>
                <w:szCs w:val="20"/>
              </w:rPr>
              <w:t xml:space="preserve">Operations Quality </w:t>
            </w:r>
          </w:p>
          <w:p w:rsidR="00617837" w:rsidRPr="000F052F" w:rsidRDefault="00617837" w:rsidP="00667D0C">
            <w:pPr>
              <w:ind w:left="-108"/>
              <w:rPr>
                <w:b/>
                <w:sz w:val="20"/>
                <w:szCs w:val="20"/>
              </w:rPr>
            </w:pPr>
            <w:r w:rsidRPr="000F052F">
              <w:rPr>
                <w:b/>
                <w:sz w:val="20"/>
                <w:szCs w:val="20"/>
              </w:rPr>
              <w:t>Manager</w:t>
            </w:r>
          </w:p>
        </w:tc>
        <w:tc>
          <w:tcPr>
            <w:tcW w:w="2520" w:type="dxa"/>
            <w:tcBorders>
              <w:top w:val="single" w:sz="6" w:space="0" w:color="auto"/>
              <w:left w:val="single" w:sz="6" w:space="0" w:color="auto"/>
              <w:bottom w:val="single" w:sz="4" w:space="0" w:color="auto"/>
              <w:right w:val="single" w:sz="6" w:space="0" w:color="auto"/>
            </w:tcBorders>
          </w:tcPr>
          <w:p w:rsidR="00617837" w:rsidRPr="000F052F" w:rsidRDefault="00617837" w:rsidP="00667D0C">
            <w:pPr>
              <w:spacing w:before="60" w:line="276" w:lineRule="auto"/>
              <w:ind w:left="-108"/>
              <w:jc w:val="center"/>
              <w:rPr>
                <w:sz w:val="20"/>
                <w:szCs w:val="20"/>
              </w:rPr>
            </w:pPr>
            <w:r w:rsidRPr="000F052F">
              <w:rPr>
                <w:sz w:val="20"/>
                <w:szCs w:val="20"/>
              </w:rPr>
              <w:t>Doug McIntosh</w:t>
            </w:r>
          </w:p>
        </w:tc>
        <w:tc>
          <w:tcPr>
            <w:tcW w:w="3690" w:type="dxa"/>
            <w:tcBorders>
              <w:top w:val="single" w:sz="6" w:space="0" w:color="auto"/>
              <w:left w:val="single" w:sz="6" w:space="0" w:color="auto"/>
              <w:bottom w:val="single" w:sz="4" w:space="0" w:color="auto"/>
              <w:right w:val="single" w:sz="6" w:space="0" w:color="auto"/>
            </w:tcBorders>
          </w:tcPr>
          <w:p w:rsidR="00617837" w:rsidRPr="000F052F" w:rsidRDefault="00617837" w:rsidP="00667D0C">
            <w:pPr>
              <w:ind w:left="-108"/>
            </w:pPr>
          </w:p>
        </w:tc>
        <w:tc>
          <w:tcPr>
            <w:tcW w:w="1800" w:type="dxa"/>
            <w:tcBorders>
              <w:top w:val="single" w:sz="6" w:space="0" w:color="auto"/>
              <w:left w:val="single" w:sz="6" w:space="0" w:color="auto"/>
              <w:bottom w:val="single" w:sz="4" w:space="0" w:color="auto"/>
              <w:right w:val="single" w:sz="6" w:space="0" w:color="auto"/>
            </w:tcBorders>
          </w:tcPr>
          <w:p w:rsidR="00617837" w:rsidRPr="000F052F" w:rsidRDefault="00617837" w:rsidP="00667D0C">
            <w:pPr>
              <w:spacing w:before="60"/>
              <w:ind w:left="-108"/>
              <w:jc w:val="center"/>
            </w:pPr>
          </w:p>
        </w:tc>
      </w:tr>
      <w:tr w:rsidR="00617837" w:rsidRPr="000F052F" w:rsidTr="00667D0C">
        <w:trPr>
          <w:trHeight w:val="540"/>
          <w:jc w:val="center"/>
        </w:trPr>
        <w:tc>
          <w:tcPr>
            <w:tcW w:w="2520" w:type="dxa"/>
            <w:tcBorders>
              <w:top w:val="single" w:sz="6" w:space="0" w:color="auto"/>
              <w:left w:val="single" w:sz="6" w:space="0" w:color="auto"/>
              <w:bottom w:val="single" w:sz="6" w:space="0" w:color="auto"/>
              <w:right w:val="single" w:sz="6" w:space="0" w:color="auto"/>
            </w:tcBorders>
            <w:shd w:val="clear" w:color="auto" w:fill="B6DDE8"/>
          </w:tcPr>
          <w:p w:rsidR="00617837" w:rsidRPr="000F052F" w:rsidRDefault="00617837" w:rsidP="00667D0C">
            <w:pPr>
              <w:ind w:left="-108"/>
              <w:rPr>
                <w:b/>
                <w:sz w:val="20"/>
                <w:szCs w:val="20"/>
              </w:rPr>
            </w:pPr>
            <w:r w:rsidRPr="000F052F">
              <w:rPr>
                <w:b/>
                <w:sz w:val="20"/>
                <w:szCs w:val="20"/>
              </w:rPr>
              <w:t>Manufacturing Engineer</w:t>
            </w:r>
          </w:p>
        </w:tc>
        <w:tc>
          <w:tcPr>
            <w:tcW w:w="2520" w:type="dxa"/>
            <w:tcBorders>
              <w:top w:val="single" w:sz="4" w:space="0" w:color="auto"/>
              <w:left w:val="single" w:sz="6" w:space="0" w:color="auto"/>
              <w:bottom w:val="single" w:sz="4" w:space="0" w:color="auto"/>
              <w:right w:val="single" w:sz="6" w:space="0" w:color="auto"/>
            </w:tcBorders>
          </w:tcPr>
          <w:p w:rsidR="00617837" w:rsidRPr="000F052F" w:rsidRDefault="00617837" w:rsidP="00667D0C">
            <w:pPr>
              <w:spacing w:before="60" w:line="276" w:lineRule="auto"/>
              <w:ind w:left="-108"/>
              <w:jc w:val="center"/>
              <w:rPr>
                <w:sz w:val="20"/>
                <w:szCs w:val="20"/>
              </w:rPr>
            </w:pPr>
            <w:r w:rsidRPr="000F052F">
              <w:rPr>
                <w:sz w:val="20"/>
                <w:szCs w:val="20"/>
              </w:rPr>
              <w:t>Aaron Opbroek</w:t>
            </w:r>
          </w:p>
        </w:tc>
        <w:tc>
          <w:tcPr>
            <w:tcW w:w="3690" w:type="dxa"/>
            <w:tcBorders>
              <w:top w:val="single" w:sz="4" w:space="0" w:color="auto"/>
              <w:left w:val="single" w:sz="6" w:space="0" w:color="auto"/>
              <w:bottom w:val="single" w:sz="4" w:space="0" w:color="auto"/>
              <w:right w:val="single" w:sz="6" w:space="0" w:color="auto"/>
            </w:tcBorders>
          </w:tcPr>
          <w:p w:rsidR="00617837" w:rsidRPr="000F052F" w:rsidRDefault="00617837" w:rsidP="00667D0C">
            <w:pPr>
              <w:ind w:left="-108"/>
            </w:pPr>
          </w:p>
        </w:tc>
        <w:tc>
          <w:tcPr>
            <w:tcW w:w="1800" w:type="dxa"/>
            <w:tcBorders>
              <w:top w:val="single" w:sz="4" w:space="0" w:color="auto"/>
              <w:left w:val="single" w:sz="6" w:space="0" w:color="auto"/>
              <w:bottom w:val="single" w:sz="4" w:space="0" w:color="auto"/>
              <w:right w:val="single" w:sz="4" w:space="0" w:color="auto"/>
            </w:tcBorders>
          </w:tcPr>
          <w:p w:rsidR="00617837" w:rsidRPr="000F052F" w:rsidRDefault="00617837" w:rsidP="00667D0C">
            <w:pPr>
              <w:spacing w:before="60"/>
              <w:ind w:left="-108"/>
              <w:jc w:val="center"/>
            </w:pPr>
          </w:p>
        </w:tc>
      </w:tr>
      <w:tr w:rsidR="00617837" w:rsidRPr="000F052F" w:rsidTr="00667D0C">
        <w:trPr>
          <w:trHeight w:val="540"/>
          <w:jc w:val="center"/>
        </w:trPr>
        <w:tc>
          <w:tcPr>
            <w:tcW w:w="2520" w:type="dxa"/>
            <w:tcBorders>
              <w:top w:val="single" w:sz="6" w:space="0" w:color="auto"/>
              <w:left w:val="single" w:sz="6" w:space="0" w:color="auto"/>
              <w:bottom w:val="single" w:sz="6" w:space="0" w:color="auto"/>
              <w:right w:val="single" w:sz="6" w:space="0" w:color="auto"/>
            </w:tcBorders>
            <w:shd w:val="clear" w:color="auto" w:fill="B6DDE8"/>
          </w:tcPr>
          <w:p w:rsidR="00617837" w:rsidRPr="000F052F" w:rsidRDefault="00617837" w:rsidP="00667D0C">
            <w:pPr>
              <w:ind w:left="-108"/>
              <w:rPr>
                <w:b/>
                <w:sz w:val="20"/>
                <w:szCs w:val="20"/>
              </w:rPr>
            </w:pPr>
            <w:r w:rsidRPr="000F052F">
              <w:rPr>
                <w:b/>
                <w:sz w:val="20"/>
                <w:szCs w:val="20"/>
              </w:rPr>
              <w:t>Value Stream Manager</w:t>
            </w:r>
          </w:p>
        </w:tc>
        <w:tc>
          <w:tcPr>
            <w:tcW w:w="2520" w:type="dxa"/>
            <w:tcBorders>
              <w:top w:val="single" w:sz="4" w:space="0" w:color="auto"/>
              <w:left w:val="single" w:sz="6" w:space="0" w:color="auto"/>
              <w:bottom w:val="single" w:sz="4" w:space="0" w:color="auto"/>
              <w:right w:val="single" w:sz="6" w:space="0" w:color="auto"/>
            </w:tcBorders>
          </w:tcPr>
          <w:p w:rsidR="00617837" w:rsidRPr="000F052F" w:rsidRDefault="00617837" w:rsidP="00667D0C">
            <w:pPr>
              <w:spacing w:before="60" w:line="276" w:lineRule="auto"/>
              <w:ind w:left="-108"/>
              <w:jc w:val="center"/>
              <w:rPr>
                <w:sz w:val="20"/>
                <w:szCs w:val="20"/>
              </w:rPr>
            </w:pPr>
            <w:r w:rsidRPr="000F052F">
              <w:rPr>
                <w:sz w:val="20"/>
                <w:szCs w:val="20"/>
              </w:rPr>
              <w:t>Edgardo Gonzalez</w:t>
            </w:r>
          </w:p>
        </w:tc>
        <w:tc>
          <w:tcPr>
            <w:tcW w:w="3690" w:type="dxa"/>
            <w:tcBorders>
              <w:top w:val="single" w:sz="4" w:space="0" w:color="auto"/>
              <w:left w:val="single" w:sz="6" w:space="0" w:color="auto"/>
              <w:bottom w:val="single" w:sz="4" w:space="0" w:color="auto"/>
              <w:right w:val="single" w:sz="6" w:space="0" w:color="auto"/>
            </w:tcBorders>
          </w:tcPr>
          <w:p w:rsidR="00617837" w:rsidRPr="000F052F" w:rsidRDefault="00617837" w:rsidP="00667D0C">
            <w:pPr>
              <w:ind w:left="-108"/>
            </w:pPr>
          </w:p>
        </w:tc>
        <w:tc>
          <w:tcPr>
            <w:tcW w:w="1800" w:type="dxa"/>
            <w:tcBorders>
              <w:top w:val="single" w:sz="4" w:space="0" w:color="auto"/>
              <w:left w:val="single" w:sz="6" w:space="0" w:color="auto"/>
              <w:bottom w:val="single" w:sz="4" w:space="0" w:color="auto"/>
              <w:right w:val="single" w:sz="4" w:space="0" w:color="auto"/>
            </w:tcBorders>
          </w:tcPr>
          <w:p w:rsidR="00617837" w:rsidRPr="000F052F" w:rsidRDefault="00617837" w:rsidP="00667D0C">
            <w:pPr>
              <w:spacing w:before="60"/>
              <w:ind w:left="-108"/>
              <w:jc w:val="center"/>
            </w:pPr>
          </w:p>
        </w:tc>
      </w:tr>
      <w:tr w:rsidR="00617837" w:rsidRPr="000F052F" w:rsidTr="00667D0C">
        <w:trPr>
          <w:trHeight w:val="540"/>
          <w:jc w:val="center"/>
        </w:trPr>
        <w:tc>
          <w:tcPr>
            <w:tcW w:w="2520" w:type="dxa"/>
            <w:tcBorders>
              <w:top w:val="single" w:sz="6" w:space="0" w:color="auto"/>
              <w:left w:val="single" w:sz="6" w:space="0" w:color="auto"/>
              <w:bottom w:val="single" w:sz="6" w:space="0" w:color="auto"/>
              <w:right w:val="single" w:sz="6" w:space="0" w:color="auto"/>
            </w:tcBorders>
            <w:shd w:val="clear" w:color="auto" w:fill="B6DDE8"/>
          </w:tcPr>
          <w:p w:rsidR="00617837" w:rsidRPr="000F052F" w:rsidRDefault="00617837" w:rsidP="00667D0C">
            <w:pPr>
              <w:ind w:left="-108"/>
              <w:rPr>
                <w:b/>
                <w:sz w:val="20"/>
                <w:szCs w:val="20"/>
              </w:rPr>
            </w:pPr>
            <w:r w:rsidRPr="000F052F">
              <w:rPr>
                <w:b/>
                <w:sz w:val="20"/>
                <w:szCs w:val="20"/>
              </w:rPr>
              <w:t>Regulatory</w:t>
            </w:r>
          </w:p>
        </w:tc>
        <w:tc>
          <w:tcPr>
            <w:tcW w:w="2520" w:type="dxa"/>
            <w:tcBorders>
              <w:top w:val="single" w:sz="4" w:space="0" w:color="auto"/>
              <w:left w:val="single" w:sz="6" w:space="0" w:color="auto"/>
              <w:bottom w:val="single" w:sz="4" w:space="0" w:color="auto"/>
              <w:right w:val="single" w:sz="6" w:space="0" w:color="auto"/>
            </w:tcBorders>
          </w:tcPr>
          <w:p w:rsidR="00617837" w:rsidRPr="000F052F" w:rsidRDefault="005422F0" w:rsidP="00667D0C">
            <w:pPr>
              <w:spacing w:before="60" w:line="276" w:lineRule="auto"/>
              <w:ind w:left="-108"/>
              <w:jc w:val="center"/>
              <w:rPr>
                <w:sz w:val="20"/>
                <w:szCs w:val="20"/>
              </w:rPr>
            </w:pPr>
            <w:r w:rsidRPr="000F052F">
              <w:rPr>
                <w:sz w:val="20"/>
                <w:szCs w:val="20"/>
              </w:rPr>
              <w:t>Doug Atkins</w:t>
            </w:r>
          </w:p>
        </w:tc>
        <w:tc>
          <w:tcPr>
            <w:tcW w:w="3690" w:type="dxa"/>
            <w:tcBorders>
              <w:top w:val="single" w:sz="4" w:space="0" w:color="auto"/>
              <w:left w:val="single" w:sz="6" w:space="0" w:color="auto"/>
              <w:bottom w:val="single" w:sz="4" w:space="0" w:color="auto"/>
              <w:right w:val="single" w:sz="6" w:space="0" w:color="auto"/>
            </w:tcBorders>
          </w:tcPr>
          <w:p w:rsidR="00617837" w:rsidRPr="000F052F" w:rsidRDefault="00617837" w:rsidP="00667D0C">
            <w:pPr>
              <w:ind w:left="-108"/>
            </w:pPr>
          </w:p>
        </w:tc>
        <w:tc>
          <w:tcPr>
            <w:tcW w:w="1800" w:type="dxa"/>
            <w:tcBorders>
              <w:top w:val="single" w:sz="4" w:space="0" w:color="auto"/>
              <w:left w:val="single" w:sz="6" w:space="0" w:color="auto"/>
              <w:bottom w:val="single" w:sz="4" w:space="0" w:color="auto"/>
              <w:right w:val="single" w:sz="4" w:space="0" w:color="auto"/>
            </w:tcBorders>
          </w:tcPr>
          <w:p w:rsidR="00617837" w:rsidRPr="000F052F" w:rsidRDefault="00617837" w:rsidP="00667D0C">
            <w:pPr>
              <w:spacing w:before="60"/>
              <w:ind w:left="-108"/>
              <w:jc w:val="center"/>
            </w:pPr>
          </w:p>
        </w:tc>
      </w:tr>
    </w:tbl>
    <w:p w:rsidR="00833CE1" w:rsidRPr="000F052F" w:rsidRDefault="00833CE1" w:rsidP="00833CE1">
      <w:pPr>
        <w:rPr>
          <w:b/>
        </w:rPr>
      </w:pPr>
      <w:r w:rsidRPr="000F052F">
        <w:rPr>
          <w:b/>
        </w:rPr>
        <w:br w:type="page"/>
      </w:r>
    </w:p>
    <w:p w:rsidR="00833CE1" w:rsidRPr="000F052F" w:rsidRDefault="00833CE1" w:rsidP="00833CE1">
      <w:pPr>
        <w:jc w:val="center"/>
        <w:rPr>
          <w:b/>
        </w:rPr>
      </w:pPr>
    </w:p>
    <w:p w:rsidR="00833CE1" w:rsidRPr="000F052F" w:rsidRDefault="00833CE1" w:rsidP="00833CE1">
      <w:pPr>
        <w:jc w:val="center"/>
      </w:pPr>
      <w:r w:rsidRPr="000F052F">
        <w:rPr>
          <w:b/>
        </w:rPr>
        <w:t>TABLE OF CONTENTS</w:t>
      </w:r>
    </w:p>
    <w:p w:rsidR="00EC5834" w:rsidRPr="000F052F" w:rsidRDefault="008A5A3A">
      <w:pPr>
        <w:pStyle w:val="TOC1"/>
        <w:rPr>
          <w:rFonts w:asciiTheme="minorHAnsi" w:eastAsiaTheme="minorEastAsia" w:hAnsiTheme="minorHAnsi" w:cstheme="minorBidi"/>
          <w:noProof/>
          <w:sz w:val="22"/>
          <w:szCs w:val="22"/>
        </w:rPr>
      </w:pPr>
      <w:r w:rsidRPr="008A5A3A">
        <w:rPr>
          <w:b/>
        </w:rPr>
        <w:fldChar w:fldCharType="begin"/>
      </w:r>
      <w:r w:rsidR="00833CE1" w:rsidRPr="000F052F">
        <w:rPr>
          <w:b/>
        </w:rPr>
        <w:instrText xml:space="preserve"> TOC \o "1-3" \h \z \u </w:instrText>
      </w:r>
      <w:r w:rsidRPr="008A5A3A">
        <w:rPr>
          <w:b/>
        </w:rPr>
        <w:fldChar w:fldCharType="separate"/>
      </w:r>
      <w:hyperlink w:anchor="_Toc363031162" w:history="1">
        <w:r w:rsidR="00EC5834" w:rsidRPr="000F052F">
          <w:rPr>
            <w:rStyle w:val="Hyperlink"/>
            <w:noProof/>
            <w:color w:val="auto"/>
          </w:rPr>
          <w:t>1.0</w:t>
        </w:r>
        <w:r w:rsidR="00EC5834" w:rsidRPr="000F052F">
          <w:rPr>
            <w:rFonts w:asciiTheme="minorHAnsi" w:eastAsiaTheme="minorEastAsia" w:hAnsiTheme="minorHAnsi" w:cstheme="minorBidi"/>
            <w:noProof/>
            <w:sz w:val="22"/>
            <w:szCs w:val="22"/>
          </w:rPr>
          <w:tab/>
        </w:r>
        <w:r w:rsidR="00EC5834" w:rsidRPr="000F052F">
          <w:rPr>
            <w:rStyle w:val="Hyperlink"/>
            <w:noProof/>
            <w:color w:val="auto"/>
          </w:rPr>
          <w:t>PURPOSE</w:t>
        </w:r>
        <w:r w:rsidR="00EC5834" w:rsidRPr="000F052F">
          <w:rPr>
            <w:noProof/>
            <w:webHidden/>
          </w:rPr>
          <w:tab/>
        </w:r>
        <w:r w:rsidRPr="000F052F">
          <w:rPr>
            <w:noProof/>
            <w:webHidden/>
          </w:rPr>
          <w:fldChar w:fldCharType="begin"/>
        </w:r>
        <w:r w:rsidR="00EC5834" w:rsidRPr="000F052F">
          <w:rPr>
            <w:noProof/>
            <w:webHidden/>
          </w:rPr>
          <w:instrText xml:space="preserve"> PAGEREF _Toc363031162 \h </w:instrText>
        </w:r>
        <w:r w:rsidRPr="000F052F">
          <w:rPr>
            <w:noProof/>
            <w:webHidden/>
          </w:rPr>
        </w:r>
        <w:r w:rsidRPr="000F052F">
          <w:rPr>
            <w:noProof/>
            <w:webHidden/>
          </w:rPr>
          <w:fldChar w:fldCharType="separate"/>
        </w:r>
        <w:r w:rsidR="00712F86" w:rsidRPr="000F052F">
          <w:rPr>
            <w:noProof/>
            <w:webHidden/>
          </w:rPr>
          <w:t>3</w:t>
        </w:r>
        <w:r w:rsidRPr="000F052F">
          <w:rPr>
            <w:noProof/>
            <w:webHidden/>
          </w:rPr>
          <w:fldChar w:fldCharType="end"/>
        </w:r>
      </w:hyperlink>
    </w:p>
    <w:p w:rsidR="00EC5834" w:rsidRPr="000F052F" w:rsidRDefault="008A5A3A">
      <w:pPr>
        <w:pStyle w:val="TOC1"/>
        <w:rPr>
          <w:rFonts w:asciiTheme="minorHAnsi" w:eastAsiaTheme="minorEastAsia" w:hAnsiTheme="minorHAnsi" w:cstheme="minorBidi"/>
          <w:noProof/>
          <w:sz w:val="22"/>
          <w:szCs w:val="22"/>
        </w:rPr>
      </w:pPr>
      <w:hyperlink w:anchor="_Toc363031163" w:history="1">
        <w:r w:rsidR="00EC5834" w:rsidRPr="000F052F">
          <w:rPr>
            <w:rStyle w:val="Hyperlink"/>
            <w:noProof/>
            <w:color w:val="auto"/>
          </w:rPr>
          <w:t>2.0</w:t>
        </w:r>
        <w:r w:rsidR="00EC5834" w:rsidRPr="000F052F">
          <w:rPr>
            <w:rFonts w:asciiTheme="minorHAnsi" w:eastAsiaTheme="minorEastAsia" w:hAnsiTheme="minorHAnsi" w:cstheme="minorBidi"/>
            <w:noProof/>
            <w:sz w:val="22"/>
            <w:szCs w:val="22"/>
          </w:rPr>
          <w:tab/>
        </w:r>
        <w:r w:rsidR="00EC5834" w:rsidRPr="000F052F">
          <w:rPr>
            <w:rStyle w:val="Hyperlink"/>
            <w:noProof/>
            <w:color w:val="auto"/>
          </w:rPr>
          <w:t>SCOPE</w:t>
        </w:r>
        <w:r w:rsidR="00EC5834" w:rsidRPr="000F052F">
          <w:rPr>
            <w:noProof/>
            <w:webHidden/>
          </w:rPr>
          <w:tab/>
        </w:r>
        <w:r w:rsidRPr="000F052F">
          <w:rPr>
            <w:noProof/>
            <w:webHidden/>
          </w:rPr>
          <w:fldChar w:fldCharType="begin"/>
        </w:r>
        <w:r w:rsidR="00EC5834" w:rsidRPr="000F052F">
          <w:rPr>
            <w:noProof/>
            <w:webHidden/>
          </w:rPr>
          <w:instrText xml:space="preserve"> PAGEREF _Toc363031163 \h </w:instrText>
        </w:r>
        <w:r w:rsidRPr="000F052F">
          <w:rPr>
            <w:noProof/>
            <w:webHidden/>
          </w:rPr>
        </w:r>
        <w:r w:rsidRPr="000F052F">
          <w:rPr>
            <w:noProof/>
            <w:webHidden/>
          </w:rPr>
          <w:fldChar w:fldCharType="separate"/>
        </w:r>
        <w:r w:rsidR="00712F86" w:rsidRPr="000F052F">
          <w:rPr>
            <w:noProof/>
            <w:webHidden/>
          </w:rPr>
          <w:t>3</w:t>
        </w:r>
        <w:r w:rsidRPr="000F052F">
          <w:rPr>
            <w:noProof/>
            <w:webHidden/>
          </w:rPr>
          <w:fldChar w:fldCharType="end"/>
        </w:r>
      </w:hyperlink>
    </w:p>
    <w:p w:rsidR="00EC5834" w:rsidRPr="000F052F" w:rsidRDefault="008A5A3A">
      <w:pPr>
        <w:pStyle w:val="TOC1"/>
        <w:rPr>
          <w:rFonts w:asciiTheme="minorHAnsi" w:eastAsiaTheme="minorEastAsia" w:hAnsiTheme="minorHAnsi" w:cstheme="minorBidi"/>
          <w:noProof/>
          <w:sz w:val="22"/>
          <w:szCs w:val="22"/>
        </w:rPr>
      </w:pPr>
      <w:hyperlink w:anchor="_Toc363031168" w:history="1">
        <w:r w:rsidR="00EC5834" w:rsidRPr="000F052F">
          <w:rPr>
            <w:rStyle w:val="Hyperlink"/>
            <w:noProof/>
            <w:color w:val="auto"/>
          </w:rPr>
          <w:t>3.0</w:t>
        </w:r>
        <w:r w:rsidR="00EC5834" w:rsidRPr="000F052F">
          <w:rPr>
            <w:rFonts w:asciiTheme="minorHAnsi" w:eastAsiaTheme="minorEastAsia" w:hAnsiTheme="minorHAnsi" w:cstheme="minorBidi"/>
            <w:noProof/>
            <w:sz w:val="22"/>
            <w:szCs w:val="22"/>
          </w:rPr>
          <w:tab/>
        </w:r>
        <w:r w:rsidR="00EC5834" w:rsidRPr="000F052F">
          <w:rPr>
            <w:rStyle w:val="Hyperlink"/>
            <w:noProof/>
            <w:color w:val="auto"/>
          </w:rPr>
          <w:t>REFERENCE DOCUMENTS</w:t>
        </w:r>
        <w:r w:rsidR="00EC5834" w:rsidRPr="000F052F">
          <w:rPr>
            <w:noProof/>
            <w:webHidden/>
          </w:rPr>
          <w:tab/>
        </w:r>
        <w:r w:rsidRPr="000F052F">
          <w:rPr>
            <w:noProof/>
            <w:webHidden/>
          </w:rPr>
          <w:fldChar w:fldCharType="begin"/>
        </w:r>
        <w:r w:rsidR="00EC5834" w:rsidRPr="000F052F">
          <w:rPr>
            <w:noProof/>
            <w:webHidden/>
          </w:rPr>
          <w:instrText xml:space="preserve"> PAGEREF _Toc363031168 \h </w:instrText>
        </w:r>
        <w:r w:rsidRPr="000F052F">
          <w:rPr>
            <w:noProof/>
            <w:webHidden/>
          </w:rPr>
        </w:r>
        <w:r w:rsidRPr="000F052F">
          <w:rPr>
            <w:noProof/>
            <w:webHidden/>
          </w:rPr>
          <w:fldChar w:fldCharType="separate"/>
        </w:r>
        <w:r w:rsidR="00712F86" w:rsidRPr="000F052F">
          <w:rPr>
            <w:noProof/>
            <w:webHidden/>
          </w:rPr>
          <w:t>3</w:t>
        </w:r>
        <w:r w:rsidRPr="000F052F">
          <w:rPr>
            <w:noProof/>
            <w:webHidden/>
          </w:rPr>
          <w:fldChar w:fldCharType="end"/>
        </w:r>
      </w:hyperlink>
    </w:p>
    <w:p w:rsidR="00EC5834" w:rsidRPr="000F052F" w:rsidRDefault="008A5A3A">
      <w:pPr>
        <w:pStyle w:val="TOC1"/>
        <w:rPr>
          <w:rFonts w:asciiTheme="minorHAnsi" w:eastAsiaTheme="minorEastAsia" w:hAnsiTheme="minorHAnsi" w:cstheme="minorBidi"/>
          <w:noProof/>
          <w:sz w:val="22"/>
          <w:szCs w:val="22"/>
        </w:rPr>
      </w:pPr>
      <w:hyperlink w:anchor="_Toc363031169" w:history="1">
        <w:r w:rsidR="00EC5834" w:rsidRPr="000F052F">
          <w:rPr>
            <w:rStyle w:val="Hyperlink"/>
            <w:noProof/>
            <w:color w:val="auto"/>
          </w:rPr>
          <w:t>4.0</w:t>
        </w:r>
        <w:r w:rsidR="00EC5834" w:rsidRPr="000F052F">
          <w:rPr>
            <w:rFonts w:asciiTheme="minorHAnsi" w:eastAsiaTheme="minorEastAsia" w:hAnsiTheme="minorHAnsi" w:cstheme="minorBidi"/>
            <w:noProof/>
            <w:sz w:val="22"/>
            <w:szCs w:val="22"/>
          </w:rPr>
          <w:tab/>
        </w:r>
        <w:r w:rsidR="00EC5834" w:rsidRPr="000F052F">
          <w:rPr>
            <w:rStyle w:val="Hyperlink"/>
            <w:noProof/>
            <w:color w:val="auto"/>
          </w:rPr>
          <w:t>DEFINITION</w:t>
        </w:r>
        <w:r w:rsidR="00EC5834" w:rsidRPr="000F052F">
          <w:rPr>
            <w:noProof/>
            <w:webHidden/>
          </w:rPr>
          <w:tab/>
        </w:r>
        <w:r w:rsidRPr="000F052F">
          <w:rPr>
            <w:noProof/>
            <w:webHidden/>
          </w:rPr>
          <w:fldChar w:fldCharType="begin"/>
        </w:r>
        <w:r w:rsidR="00EC5834" w:rsidRPr="000F052F">
          <w:rPr>
            <w:noProof/>
            <w:webHidden/>
          </w:rPr>
          <w:instrText xml:space="preserve"> PAGEREF _Toc363031169 \h </w:instrText>
        </w:r>
        <w:r w:rsidRPr="000F052F">
          <w:rPr>
            <w:noProof/>
            <w:webHidden/>
          </w:rPr>
        </w:r>
        <w:r w:rsidRPr="000F052F">
          <w:rPr>
            <w:noProof/>
            <w:webHidden/>
          </w:rPr>
          <w:fldChar w:fldCharType="separate"/>
        </w:r>
        <w:r w:rsidR="00712F86" w:rsidRPr="000F052F">
          <w:rPr>
            <w:noProof/>
            <w:webHidden/>
          </w:rPr>
          <w:t>4</w:t>
        </w:r>
        <w:r w:rsidRPr="000F052F">
          <w:rPr>
            <w:noProof/>
            <w:webHidden/>
          </w:rPr>
          <w:fldChar w:fldCharType="end"/>
        </w:r>
      </w:hyperlink>
    </w:p>
    <w:p w:rsidR="00EC5834" w:rsidRPr="000F052F" w:rsidRDefault="008A5A3A">
      <w:pPr>
        <w:pStyle w:val="TOC1"/>
        <w:rPr>
          <w:rFonts w:asciiTheme="minorHAnsi" w:eastAsiaTheme="minorEastAsia" w:hAnsiTheme="minorHAnsi" w:cstheme="minorBidi"/>
          <w:noProof/>
          <w:sz w:val="22"/>
          <w:szCs w:val="22"/>
        </w:rPr>
      </w:pPr>
      <w:hyperlink w:anchor="_Toc363031170" w:history="1">
        <w:r w:rsidR="00EC5834" w:rsidRPr="000F052F">
          <w:rPr>
            <w:rStyle w:val="Hyperlink"/>
            <w:noProof/>
            <w:color w:val="auto"/>
          </w:rPr>
          <w:t>5.0</w:t>
        </w:r>
        <w:r w:rsidR="00EC5834" w:rsidRPr="000F052F">
          <w:rPr>
            <w:rFonts w:asciiTheme="minorHAnsi" w:eastAsiaTheme="minorEastAsia" w:hAnsiTheme="minorHAnsi" w:cstheme="minorBidi"/>
            <w:noProof/>
            <w:sz w:val="22"/>
            <w:szCs w:val="22"/>
          </w:rPr>
          <w:tab/>
        </w:r>
        <w:r w:rsidR="00EC5834" w:rsidRPr="000F052F">
          <w:rPr>
            <w:rStyle w:val="Hyperlink"/>
            <w:noProof/>
            <w:color w:val="auto"/>
          </w:rPr>
          <w:t>BACKGROUND</w:t>
        </w:r>
        <w:r w:rsidR="00EC5834" w:rsidRPr="000F052F">
          <w:rPr>
            <w:noProof/>
            <w:webHidden/>
          </w:rPr>
          <w:tab/>
        </w:r>
        <w:r w:rsidRPr="000F052F">
          <w:rPr>
            <w:noProof/>
            <w:webHidden/>
          </w:rPr>
          <w:fldChar w:fldCharType="begin"/>
        </w:r>
        <w:r w:rsidR="00EC5834" w:rsidRPr="000F052F">
          <w:rPr>
            <w:noProof/>
            <w:webHidden/>
          </w:rPr>
          <w:instrText xml:space="preserve"> PAGEREF _Toc363031170 \h </w:instrText>
        </w:r>
        <w:r w:rsidRPr="000F052F">
          <w:rPr>
            <w:noProof/>
            <w:webHidden/>
          </w:rPr>
        </w:r>
        <w:r w:rsidRPr="000F052F">
          <w:rPr>
            <w:noProof/>
            <w:webHidden/>
          </w:rPr>
          <w:fldChar w:fldCharType="separate"/>
        </w:r>
        <w:r w:rsidR="00712F86" w:rsidRPr="000F052F">
          <w:rPr>
            <w:noProof/>
            <w:webHidden/>
          </w:rPr>
          <w:t>4</w:t>
        </w:r>
        <w:r w:rsidRPr="000F052F">
          <w:rPr>
            <w:noProof/>
            <w:webHidden/>
          </w:rPr>
          <w:fldChar w:fldCharType="end"/>
        </w:r>
      </w:hyperlink>
    </w:p>
    <w:p w:rsidR="00EC5834" w:rsidRPr="000F052F" w:rsidRDefault="008A5A3A">
      <w:pPr>
        <w:pStyle w:val="TOC1"/>
        <w:rPr>
          <w:rFonts w:asciiTheme="minorHAnsi" w:eastAsiaTheme="minorEastAsia" w:hAnsiTheme="minorHAnsi" w:cstheme="minorBidi"/>
          <w:noProof/>
          <w:sz w:val="22"/>
          <w:szCs w:val="22"/>
        </w:rPr>
      </w:pPr>
      <w:hyperlink w:anchor="_Toc363031171" w:history="1">
        <w:r w:rsidR="00EC5834" w:rsidRPr="000F052F">
          <w:rPr>
            <w:rStyle w:val="Hyperlink"/>
            <w:noProof/>
            <w:color w:val="auto"/>
          </w:rPr>
          <w:t>6.0</w:t>
        </w:r>
        <w:r w:rsidR="00EC5834" w:rsidRPr="000F052F">
          <w:rPr>
            <w:rFonts w:asciiTheme="minorHAnsi" w:eastAsiaTheme="minorEastAsia" w:hAnsiTheme="minorHAnsi" w:cstheme="minorBidi"/>
            <w:noProof/>
            <w:sz w:val="22"/>
            <w:szCs w:val="22"/>
          </w:rPr>
          <w:tab/>
        </w:r>
        <w:r w:rsidR="00EC5834" w:rsidRPr="000F052F">
          <w:rPr>
            <w:rStyle w:val="Hyperlink"/>
            <w:noProof/>
            <w:color w:val="auto"/>
          </w:rPr>
          <w:t>IN-PROCESS QUALITY ASSURANCE MEASURES</w:t>
        </w:r>
        <w:r w:rsidR="00EC5834" w:rsidRPr="000F052F">
          <w:rPr>
            <w:noProof/>
            <w:webHidden/>
          </w:rPr>
          <w:tab/>
        </w:r>
        <w:r w:rsidRPr="000F052F">
          <w:rPr>
            <w:noProof/>
            <w:webHidden/>
          </w:rPr>
          <w:fldChar w:fldCharType="begin"/>
        </w:r>
        <w:r w:rsidR="00EC5834" w:rsidRPr="000F052F">
          <w:rPr>
            <w:noProof/>
            <w:webHidden/>
          </w:rPr>
          <w:instrText xml:space="preserve"> PAGEREF _Toc363031171 \h </w:instrText>
        </w:r>
        <w:r w:rsidRPr="000F052F">
          <w:rPr>
            <w:noProof/>
            <w:webHidden/>
          </w:rPr>
        </w:r>
        <w:r w:rsidRPr="000F052F">
          <w:rPr>
            <w:noProof/>
            <w:webHidden/>
          </w:rPr>
          <w:fldChar w:fldCharType="separate"/>
        </w:r>
        <w:r w:rsidR="00712F86" w:rsidRPr="000F052F">
          <w:rPr>
            <w:noProof/>
            <w:webHidden/>
          </w:rPr>
          <w:t>4</w:t>
        </w:r>
        <w:r w:rsidRPr="000F052F">
          <w:rPr>
            <w:noProof/>
            <w:webHidden/>
          </w:rPr>
          <w:fldChar w:fldCharType="end"/>
        </w:r>
      </w:hyperlink>
    </w:p>
    <w:p w:rsidR="00EC5834" w:rsidRPr="000F052F" w:rsidRDefault="008A5A3A">
      <w:pPr>
        <w:pStyle w:val="TOC1"/>
        <w:rPr>
          <w:rFonts w:asciiTheme="minorHAnsi" w:eastAsiaTheme="minorEastAsia" w:hAnsiTheme="minorHAnsi" w:cstheme="minorBidi"/>
          <w:noProof/>
          <w:sz w:val="22"/>
          <w:szCs w:val="22"/>
        </w:rPr>
      </w:pPr>
      <w:hyperlink w:anchor="_Toc363031172" w:history="1">
        <w:r w:rsidR="00EC5834" w:rsidRPr="000F052F">
          <w:rPr>
            <w:rStyle w:val="Hyperlink"/>
            <w:noProof/>
            <w:color w:val="auto"/>
          </w:rPr>
          <w:t>7.0</w:t>
        </w:r>
        <w:r w:rsidR="00EC5834" w:rsidRPr="000F052F">
          <w:rPr>
            <w:rFonts w:asciiTheme="minorHAnsi" w:eastAsiaTheme="minorEastAsia" w:hAnsiTheme="minorHAnsi" w:cstheme="minorBidi"/>
            <w:noProof/>
            <w:sz w:val="22"/>
            <w:szCs w:val="22"/>
          </w:rPr>
          <w:tab/>
        </w:r>
        <w:r w:rsidR="00EC5834" w:rsidRPr="000F052F">
          <w:rPr>
            <w:rStyle w:val="Hyperlink"/>
            <w:noProof/>
            <w:color w:val="auto"/>
          </w:rPr>
          <w:t>VALIDATION SAMPLE SIZE RATIONALE</w:t>
        </w:r>
        <w:r w:rsidR="00EC5834" w:rsidRPr="000F052F">
          <w:rPr>
            <w:noProof/>
            <w:webHidden/>
          </w:rPr>
          <w:tab/>
        </w:r>
        <w:r w:rsidRPr="000F052F">
          <w:rPr>
            <w:noProof/>
            <w:webHidden/>
          </w:rPr>
          <w:fldChar w:fldCharType="begin"/>
        </w:r>
        <w:r w:rsidR="00EC5834" w:rsidRPr="000F052F">
          <w:rPr>
            <w:noProof/>
            <w:webHidden/>
          </w:rPr>
          <w:instrText xml:space="preserve"> PAGEREF _Toc363031172 \h </w:instrText>
        </w:r>
        <w:r w:rsidRPr="000F052F">
          <w:rPr>
            <w:noProof/>
            <w:webHidden/>
          </w:rPr>
        </w:r>
        <w:r w:rsidRPr="000F052F">
          <w:rPr>
            <w:noProof/>
            <w:webHidden/>
          </w:rPr>
          <w:fldChar w:fldCharType="separate"/>
        </w:r>
        <w:r w:rsidR="00712F86" w:rsidRPr="000F052F">
          <w:rPr>
            <w:noProof/>
            <w:webHidden/>
          </w:rPr>
          <w:t>4</w:t>
        </w:r>
        <w:r w:rsidRPr="000F052F">
          <w:rPr>
            <w:noProof/>
            <w:webHidden/>
          </w:rPr>
          <w:fldChar w:fldCharType="end"/>
        </w:r>
      </w:hyperlink>
    </w:p>
    <w:p w:rsidR="00EC5834" w:rsidRPr="000F052F" w:rsidRDefault="008A5A3A">
      <w:pPr>
        <w:pStyle w:val="TOC1"/>
        <w:rPr>
          <w:rFonts w:asciiTheme="minorHAnsi" w:eastAsiaTheme="minorEastAsia" w:hAnsiTheme="minorHAnsi" w:cstheme="minorBidi"/>
          <w:noProof/>
          <w:sz w:val="22"/>
          <w:szCs w:val="22"/>
        </w:rPr>
      </w:pPr>
      <w:hyperlink w:anchor="_Toc363031173" w:history="1">
        <w:r w:rsidR="00EC5834" w:rsidRPr="000F052F">
          <w:rPr>
            <w:rStyle w:val="Hyperlink"/>
            <w:noProof/>
            <w:color w:val="auto"/>
          </w:rPr>
          <w:t>8.0</w:t>
        </w:r>
        <w:r w:rsidR="00EC5834" w:rsidRPr="000F052F">
          <w:rPr>
            <w:rFonts w:asciiTheme="minorHAnsi" w:eastAsiaTheme="minorEastAsia" w:hAnsiTheme="minorHAnsi" w:cstheme="minorBidi"/>
            <w:noProof/>
            <w:sz w:val="22"/>
            <w:szCs w:val="22"/>
          </w:rPr>
          <w:tab/>
        </w:r>
        <w:r w:rsidR="00EC5834" w:rsidRPr="000F052F">
          <w:rPr>
            <w:rStyle w:val="Hyperlink"/>
            <w:noProof/>
            <w:color w:val="auto"/>
          </w:rPr>
          <w:t>MATERIALS</w:t>
        </w:r>
        <w:r w:rsidR="00EC5834" w:rsidRPr="000F052F">
          <w:rPr>
            <w:noProof/>
            <w:webHidden/>
          </w:rPr>
          <w:tab/>
        </w:r>
        <w:r w:rsidRPr="000F052F">
          <w:rPr>
            <w:noProof/>
            <w:webHidden/>
          </w:rPr>
          <w:fldChar w:fldCharType="begin"/>
        </w:r>
        <w:r w:rsidR="00EC5834" w:rsidRPr="000F052F">
          <w:rPr>
            <w:noProof/>
            <w:webHidden/>
          </w:rPr>
          <w:instrText xml:space="preserve"> PAGEREF _Toc363031173 \h </w:instrText>
        </w:r>
        <w:r w:rsidRPr="000F052F">
          <w:rPr>
            <w:noProof/>
            <w:webHidden/>
          </w:rPr>
        </w:r>
        <w:r w:rsidRPr="000F052F">
          <w:rPr>
            <w:noProof/>
            <w:webHidden/>
          </w:rPr>
          <w:fldChar w:fldCharType="separate"/>
        </w:r>
        <w:r w:rsidR="00712F86" w:rsidRPr="000F052F">
          <w:rPr>
            <w:noProof/>
            <w:webHidden/>
          </w:rPr>
          <w:t>5</w:t>
        </w:r>
        <w:r w:rsidRPr="000F052F">
          <w:rPr>
            <w:noProof/>
            <w:webHidden/>
          </w:rPr>
          <w:fldChar w:fldCharType="end"/>
        </w:r>
      </w:hyperlink>
    </w:p>
    <w:p w:rsidR="00EC5834" w:rsidRPr="000F052F" w:rsidRDefault="008A5A3A">
      <w:pPr>
        <w:pStyle w:val="TOC1"/>
        <w:rPr>
          <w:rFonts w:asciiTheme="minorHAnsi" w:eastAsiaTheme="minorEastAsia" w:hAnsiTheme="minorHAnsi" w:cstheme="minorBidi"/>
          <w:noProof/>
          <w:sz w:val="22"/>
          <w:szCs w:val="22"/>
        </w:rPr>
      </w:pPr>
      <w:hyperlink w:anchor="_Toc363031174" w:history="1">
        <w:r w:rsidR="00EC5834" w:rsidRPr="000F052F">
          <w:rPr>
            <w:rStyle w:val="Hyperlink"/>
            <w:noProof/>
            <w:color w:val="auto"/>
          </w:rPr>
          <w:t>9.0</w:t>
        </w:r>
        <w:r w:rsidR="00EC5834" w:rsidRPr="000F052F">
          <w:rPr>
            <w:rFonts w:asciiTheme="minorHAnsi" w:eastAsiaTheme="minorEastAsia" w:hAnsiTheme="minorHAnsi" w:cstheme="minorBidi"/>
            <w:noProof/>
            <w:sz w:val="22"/>
            <w:szCs w:val="22"/>
          </w:rPr>
          <w:tab/>
        </w:r>
        <w:r w:rsidR="00EC5834" w:rsidRPr="000F052F">
          <w:rPr>
            <w:rStyle w:val="Hyperlink"/>
            <w:noProof/>
            <w:color w:val="auto"/>
          </w:rPr>
          <w:t>SEQUENCE OF OPERATIONS</w:t>
        </w:r>
        <w:r w:rsidR="00EC5834" w:rsidRPr="000F052F">
          <w:rPr>
            <w:noProof/>
            <w:webHidden/>
          </w:rPr>
          <w:tab/>
        </w:r>
        <w:r w:rsidRPr="000F052F">
          <w:rPr>
            <w:noProof/>
            <w:webHidden/>
          </w:rPr>
          <w:fldChar w:fldCharType="begin"/>
        </w:r>
        <w:r w:rsidR="00EC5834" w:rsidRPr="000F052F">
          <w:rPr>
            <w:noProof/>
            <w:webHidden/>
          </w:rPr>
          <w:instrText xml:space="preserve"> PAGEREF _Toc363031174 \h </w:instrText>
        </w:r>
        <w:r w:rsidRPr="000F052F">
          <w:rPr>
            <w:noProof/>
            <w:webHidden/>
          </w:rPr>
        </w:r>
        <w:r w:rsidRPr="000F052F">
          <w:rPr>
            <w:noProof/>
            <w:webHidden/>
          </w:rPr>
          <w:fldChar w:fldCharType="separate"/>
        </w:r>
        <w:r w:rsidR="00712F86" w:rsidRPr="000F052F">
          <w:rPr>
            <w:noProof/>
            <w:webHidden/>
          </w:rPr>
          <w:t>6</w:t>
        </w:r>
        <w:r w:rsidRPr="000F052F">
          <w:rPr>
            <w:noProof/>
            <w:webHidden/>
          </w:rPr>
          <w:fldChar w:fldCharType="end"/>
        </w:r>
      </w:hyperlink>
    </w:p>
    <w:p w:rsidR="00EC5834" w:rsidRPr="000F052F" w:rsidRDefault="008A5A3A">
      <w:pPr>
        <w:pStyle w:val="TOC1"/>
        <w:rPr>
          <w:rFonts w:asciiTheme="minorHAnsi" w:eastAsiaTheme="minorEastAsia" w:hAnsiTheme="minorHAnsi" w:cstheme="minorBidi"/>
          <w:noProof/>
          <w:sz w:val="22"/>
          <w:szCs w:val="22"/>
        </w:rPr>
      </w:pPr>
      <w:hyperlink w:anchor="_Toc363031175" w:history="1">
        <w:r w:rsidR="00EC5834" w:rsidRPr="000F052F">
          <w:rPr>
            <w:rStyle w:val="Hyperlink"/>
            <w:noProof/>
            <w:color w:val="auto"/>
          </w:rPr>
          <w:t>10.0</w:t>
        </w:r>
        <w:r w:rsidR="00EC5834" w:rsidRPr="000F052F">
          <w:rPr>
            <w:rFonts w:asciiTheme="minorHAnsi" w:eastAsiaTheme="minorEastAsia" w:hAnsiTheme="minorHAnsi" w:cstheme="minorBidi"/>
            <w:noProof/>
            <w:sz w:val="22"/>
            <w:szCs w:val="22"/>
          </w:rPr>
          <w:tab/>
        </w:r>
        <w:r w:rsidR="00EC5834" w:rsidRPr="000F052F">
          <w:rPr>
            <w:rStyle w:val="Hyperlink"/>
            <w:noProof/>
            <w:color w:val="auto"/>
          </w:rPr>
          <w:t>PRODUCT PERFORMANCE QUALIFICATIONS</w:t>
        </w:r>
        <w:r w:rsidR="00EC5834" w:rsidRPr="000F052F">
          <w:rPr>
            <w:noProof/>
            <w:webHidden/>
          </w:rPr>
          <w:tab/>
        </w:r>
        <w:r w:rsidRPr="000F052F">
          <w:rPr>
            <w:noProof/>
            <w:webHidden/>
          </w:rPr>
          <w:fldChar w:fldCharType="begin"/>
        </w:r>
        <w:r w:rsidR="00EC5834" w:rsidRPr="000F052F">
          <w:rPr>
            <w:noProof/>
            <w:webHidden/>
          </w:rPr>
          <w:instrText xml:space="preserve"> PAGEREF _Toc363031175 \h </w:instrText>
        </w:r>
        <w:r w:rsidRPr="000F052F">
          <w:rPr>
            <w:noProof/>
            <w:webHidden/>
          </w:rPr>
        </w:r>
        <w:r w:rsidRPr="000F052F">
          <w:rPr>
            <w:noProof/>
            <w:webHidden/>
          </w:rPr>
          <w:fldChar w:fldCharType="separate"/>
        </w:r>
        <w:r w:rsidR="00712F86" w:rsidRPr="000F052F">
          <w:rPr>
            <w:noProof/>
            <w:webHidden/>
          </w:rPr>
          <w:t>6</w:t>
        </w:r>
        <w:r w:rsidRPr="000F052F">
          <w:rPr>
            <w:noProof/>
            <w:webHidden/>
          </w:rPr>
          <w:fldChar w:fldCharType="end"/>
        </w:r>
      </w:hyperlink>
    </w:p>
    <w:p w:rsidR="00EC5834" w:rsidRPr="000F052F" w:rsidRDefault="008A5A3A">
      <w:pPr>
        <w:pStyle w:val="TOC1"/>
        <w:rPr>
          <w:rFonts w:asciiTheme="minorHAnsi" w:eastAsiaTheme="minorEastAsia" w:hAnsiTheme="minorHAnsi" w:cstheme="minorBidi"/>
          <w:noProof/>
          <w:sz w:val="22"/>
          <w:szCs w:val="22"/>
        </w:rPr>
      </w:pPr>
      <w:hyperlink w:anchor="_Toc363031176" w:history="1">
        <w:r w:rsidR="00EC5834" w:rsidRPr="000F052F">
          <w:rPr>
            <w:rStyle w:val="Hyperlink"/>
            <w:noProof/>
            <w:color w:val="auto"/>
          </w:rPr>
          <w:t>11.0</w:t>
        </w:r>
        <w:r w:rsidR="00EC5834" w:rsidRPr="000F052F">
          <w:rPr>
            <w:rFonts w:asciiTheme="minorHAnsi" w:eastAsiaTheme="minorEastAsia" w:hAnsiTheme="minorHAnsi" w:cstheme="minorBidi"/>
            <w:noProof/>
            <w:sz w:val="22"/>
            <w:szCs w:val="22"/>
          </w:rPr>
          <w:tab/>
        </w:r>
        <w:r w:rsidR="00D05EDB" w:rsidRPr="000F052F">
          <w:rPr>
            <w:rStyle w:val="Hyperlink"/>
            <w:noProof/>
            <w:color w:val="auto"/>
          </w:rPr>
          <w:t>TEST METHOD QUALIFICATIONS/VALIDATIONS</w:t>
        </w:r>
        <w:r w:rsidR="00EC5834" w:rsidRPr="000F052F">
          <w:rPr>
            <w:noProof/>
            <w:webHidden/>
          </w:rPr>
          <w:tab/>
        </w:r>
        <w:r w:rsidRPr="000F052F">
          <w:rPr>
            <w:noProof/>
            <w:webHidden/>
          </w:rPr>
          <w:fldChar w:fldCharType="begin"/>
        </w:r>
        <w:r w:rsidR="00EC5834" w:rsidRPr="000F052F">
          <w:rPr>
            <w:noProof/>
            <w:webHidden/>
          </w:rPr>
          <w:instrText xml:space="preserve"> PAGEREF _Toc363031176 \h </w:instrText>
        </w:r>
        <w:r w:rsidRPr="000F052F">
          <w:rPr>
            <w:noProof/>
            <w:webHidden/>
          </w:rPr>
        </w:r>
        <w:r w:rsidRPr="000F052F">
          <w:rPr>
            <w:noProof/>
            <w:webHidden/>
          </w:rPr>
          <w:fldChar w:fldCharType="separate"/>
        </w:r>
        <w:r w:rsidR="00712F86" w:rsidRPr="000F052F">
          <w:rPr>
            <w:noProof/>
            <w:webHidden/>
          </w:rPr>
          <w:t>6</w:t>
        </w:r>
        <w:r w:rsidRPr="000F052F">
          <w:rPr>
            <w:noProof/>
            <w:webHidden/>
          </w:rPr>
          <w:fldChar w:fldCharType="end"/>
        </w:r>
      </w:hyperlink>
    </w:p>
    <w:p w:rsidR="00EC5834" w:rsidRPr="000F052F" w:rsidRDefault="008A5A3A">
      <w:pPr>
        <w:pStyle w:val="TOC1"/>
        <w:rPr>
          <w:rFonts w:asciiTheme="minorHAnsi" w:eastAsiaTheme="minorEastAsia" w:hAnsiTheme="minorHAnsi" w:cstheme="minorBidi"/>
          <w:noProof/>
          <w:sz w:val="22"/>
          <w:szCs w:val="22"/>
        </w:rPr>
      </w:pPr>
      <w:hyperlink w:anchor="_Toc363031177" w:history="1">
        <w:r w:rsidR="00EC5834" w:rsidRPr="000F052F">
          <w:rPr>
            <w:rStyle w:val="Hyperlink"/>
            <w:noProof/>
            <w:color w:val="auto"/>
          </w:rPr>
          <w:t>12.0</w:t>
        </w:r>
        <w:r w:rsidR="00EC5834" w:rsidRPr="000F052F">
          <w:rPr>
            <w:rFonts w:asciiTheme="minorHAnsi" w:eastAsiaTheme="minorEastAsia" w:hAnsiTheme="minorHAnsi" w:cstheme="minorBidi"/>
            <w:noProof/>
            <w:sz w:val="22"/>
            <w:szCs w:val="22"/>
          </w:rPr>
          <w:tab/>
        </w:r>
        <w:r w:rsidR="00D05EDB" w:rsidRPr="000F052F">
          <w:rPr>
            <w:rStyle w:val="Hyperlink"/>
            <w:noProof/>
            <w:color w:val="auto"/>
          </w:rPr>
          <w:t>PROCESS CHARATERIZATION REPORTS</w:t>
        </w:r>
        <w:r w:rsidR="00EC5834" w:rsidRPr="000F052F">
          <w:rPr>
            <w:noProof/>
            <w:webHidden/>
          </w:rPr>
          <w:tab/>
        </w:r>
        <w:r w:rsidRPr="000F052F">
          <w:rPr>
            <w:noProof/>
            <w:webHidden/>
          </w:rPr>
          <w:fldChar w:fldCharType="begin"/>
        </w:r>
        <w:r w:rsidR="00EC5834" w:rsidRPr="000F052F">
          <w:rPr>
            <w:noProof/>
            <w:webHidden/>
          </w:rPr>
          <w:instrText xml:space="preserve"> PAGEREF _Toc363031177 \h </w:instrText>
        </w:r>
        <w:r w:rsidRPr="000F052F">
          <w:rPr>
            <w:noProof/>
            <w:webHidden/>
          </w:rPr>
        </w:r>
        <w:r w:rsidRPr="000F052F">
          <w:rPr>
            <w:noProof/>
            <w:webHidden/>
          </w:rPr>
          <w:fldChar w:fldCharType="separate"/>
        </w:r>
        <w:r w:rsidR="00712F86" w:rsidRPr="000F052F">
          <w:rPr>
            <w:noProof/>
            <w:webHidden/>
          </w:rPr>
          <w:t>6</w:t>
        </w:r>
        <w:r w:rsidRPr="000F052F">
          <w:rPr>
            <w:noProof/>
            <w:webHidden/>
          </w:rPr>
          <w:fldChar w:fldCharType="end"/>
        </w:r>
      </w:hyperlink>
    </w:p>
    <w:p w:rsidR="00EC5834" w:rsidRPr="000F052F" w:rsidRDefault="008A5A3A">
      <w:pPr>
        <w:pStyle w:val="TOC1"/>
        <w:rPr>
          <w:rFonts w:asciiTheme="minorHAnsi" w:eastAsiaTheme="minorEastAsia" w:hAnsiTheme="minorHAnsi" w:cstheme="minorBidi"/>
          <w:noProof/>
          <w:sz w:val="22"/>
          <w:szCs w:val="22"/>
        </w:rPr>
      </w:pPr>
      <w:hyperlink w:anchor="_Toc363031178" w:history="1">
        <w:r w:rsidR="00EC5834" w:rsidRPr="000F052F">
          <w:rPr>
            <w:rStyle w:val="Hyperlink"/>
            <w:noProof/>
            <w:color w:val="auto"/>
          </w:rPr>
          <w:t>13.0</w:t>
        </w:r>
        <w:r w:rsidR="00EC5834" w:rsidRPr="000F052F">
          <w:rPr>
            <w:rFonts w:asciiTheme="minorHAnsi" w:eastAsiaTheme="minorEastAsia" w:hAnsiTheme="minorHAnsi" w:cstheme="minorBidi"/>
            <w:noProof/>
            <w:sz w:val="22"/>
            <w:szCs w:val="22"/>
          </w:rPr>
          <w:tab/>
        </w:r>
        <w:r w:rsidR="00D05EDB" w:rsidRPr="000F052F">
          <w:rPr>
            <w:rStyle w:val="Hyperlink"/>
            <w:noProof/>
            <w:color w:val="auto"/>
          </w:rPr>
          <w:t>AP</w:t>
        </w:r>
        <w:r w:rsidR="00EC5834" w:rsidRPr="000F052F">
          <w:rPr>
            <w:rStyle w:val="Hyperlink"/>
            <w:noProof/>
            <w:color w:val="auto"/>
          </w:rPr>
          <w:t>PENDIX</w:t>
        </w:r>
        <w:r w:rsidR="00EC5834" w:rsidRPr="000F052F">
          <w:rPr>
            <w:noProof/>
            <w:webHidden/>
          </w:rPr>
          <w:tab/>
        </w:r>
        <w:r w:rsidRPr="000F052F">
          <w:rPr>
            <w:noProof/>
            <w:webHidden/>
          </w:rPr>
          <w:fldChar w:fldCharType="begin"/>
        </w:r>
        <w:r w:rsidR="00EC5834" w:rsidRPr="000F052F">
          <w:rPr>
            <w:noProof/>
            <w:webHidden/>
          </w:rPr>
          <w:instrText xml:space="preserve"> PAGEREF _Toc363031178 \h </w:instrText>
        </w:r>
        <w:r w:rsidRPr="000F052F">
          <w:rPr>
            <w:noProof/>
            <w:webHidden/>
          </w:rPr>
        </w:r>
        <w:r w:rsidRPr="000F052F">
          <w:rPr>
            <w:noProof/>
            <w:webHidden/>
          </w:rPr>
          <w:fldChar w:fldCharType="separate"/>
        </w:r>
        <w:r w:rsidR="00712F86" w:rsidRPr="000F052F">
          <w:rPr>
            <w:noProof/>
            <w:webHidden/>
          </w:rPr>
          <w:t>8</w:t>
        </w:r>
        <w:r w:rsidRPr="000F052F">
          <w:rPr>
            <w:noProof/>
            <w:webHidden/>
          </w:rPr>
          <w:fldChar w:fldCharType="end"/>
        </w:r>
      </w:hyperlink>
    </w:p>
    <w:p w:rsidR="00617837" w:rsidRPr="000F052F" w:rsidRDefault="008A5A3A" w:rsidP="00617837">
      <w:pPr>
        <w:pStyle w:val="Heading1"/>
        <w:numPr>
          <w:ilvl w:val="0"/>
          <w:numId w:val="0"/>
        </w:numPr>
        <w:ind w:left="720"/>
      </w:pPr>
      <w:r w:rsidRPr="000F052F">
        <w:fldChar w:fldCharType="end"/>
      </w:r>
    </w:p>
    <w:p w:rsidR="00617837" w:rsidRPr="000F052F" w:rsidRDefault="00617837" w:rsidP="00617837">
      <w:pPr>
        <w:pStyle w:val="BodyText"/>
      </w:pPr>
    </w:p>
    <w:p w:rsidR="00617837" w:rsidRPr="000F052F" w:rsidRDefault="00617837" w:rsidP="00617837">
      <w:pPr>
        <w:pStyle w:val="BodyText"/>
      </w:pPr>
    </w:p>
    <w:p w:rsidR="00617837" w:rsidRPr="000F052F" w:rsidRDefault="00617837" w:rsidP="00617837">
      <w:pPr>
        <w:pStyle w:val="BodyText"/>
      </w:pPr>
    </w:p>
    <w:p w:rsidR="00617837" w:rsidRPr="000F052F" w:rsidRDefault="00617837" w:rsidP="00617837">
      <w:pPr>
        <w:pStyle w:val="BodyText"/>
      </w:pPr>
    </w:p>
    <w:p w:rsidR="00617837" w:rsidRPr="000F052F" w:rsidRDefault="00617837" w:rsidP="00617837">
      <w:pPr>
        <w:pStyle w:val="BodyText"/>
      </w:pPr>
    </w:p>
    <w:p w:rsidR="00617837" w:rsidRPr="000F052F" w:rsidRDefault="00617837" w:rsidP="00617837">
      <w:pPr>
        <w:pStyle w:val="BodyText"/>
      </w:pPr>
    </w:p>
    <w:p w:rsidR="00617837" w:rsidRPr="000F052F" w:rsidRDefault="00617837" w:rsidP="00617837">
      <w:pPr>
        <w:pStyle w:val="BodyText"/>
      </w:pPr>
    </w:p>
    <w:p w:rsidR="00617837" w:rsidRPr="000F052F" w:rsidRDefault="00617837" w:rsidP="00617837">
      <w:pPr>
        <w:pStyle w:val="BodyText"/>
      </w:pPr>
    </w:p>
    <w:p w:rsidR="00617837" w:rsidRPr="000F052F" w:rsidRDefault="00617837" w:rsidP="00617837">
      <w:pPr>
        <w:pStyle w:val="BodyText"/>
      </w:pPr>
    </w:p>
    <w:p w:rsidR="00617837" w:rsidRPr="000F052F" w:rsidRDefault="00617837" w:rsidP="00617837">
      <w:pPr>
        <w:pStyle w:val="BodyText"/>
      </w:pPr>
    </w:p>
    <w:p w:rsidR="00617837" w:rsidRPr="000F052F" w:rsidRDefault="00617837" w:rsidP="00617837">
      <w:pPr>
        <w:pStyle w:val="BodyText"/>
      </w:pPr>
    </w:p>
    <w:p w:rsidR="00617837" w:rsidRPr="000F052F" w:rsidRDefault="00617837" w:rsidP="00617837">
      <w:pPr>
        <w:pStyle w:val="BodyText"/>
      </w:pPr>
    </w:p>
    <w:p w:rsidR="00617837" w:rsidRPr="000F052F" w:rsidRDefault="00617837" w:rsidP="00617837">
      <w:pPr>
        <w:pStyle w:val="BodyText"/>
      </w:pPr>
    </w:p>
    <w:p w:rsidR="00617837" w:rsidRPr="000F052F" w:rsidRDefault="00617837" w:rsidP="00617837">
      <w:pPr>
        <w:pStyle w:val="BodyText"/>
      </w:pPr>
    </w:p>
    <w:p w:rsidR="00617837" w:rsidRPr="000F052F" w:rsidRDefault="00617837" w:rsidP="00617837">
      <w:pPr>
        <w:pStyle w:val="BodyText"/>
      </w:pPr>
    </w:p>
    <w:p w:rsidR="00617837" w:rsidRPr="000F052F" w:rsidRDefault="00617837" w:rsidP="00617837">
      <w:pPr>
        <w:pStyle w:val="BodyText"/>
      </w:pPr>
    </w:p>
    <w:p w:rsidR="00617837" w:rsidRPr="000F052F" w:rsidRDefault="00617837" w:rsidP="00617837">
      <w:pPr>
        <w:pStyle w:val="BodyText"/>
      </w:pPr>
    </w:p>
    <w:p w:rsidR="00757F5D" w:rsidRPr="000F052F" w:rsidRDefault="00757F5D" w:rsidP="00617837">
      <w:pPr>
        <w:pStyle w:val="BodyText"/>
      </w:pPr>
    </w:p>
    <w:p w:rsidR="00833CE1" w:rsidRPr="000F052F" w:rsidRDefault="00833CE1" w:rsidP="00833CE1">
      <w:pPr>
        <w:pStyle w:val="Heading1"/>
        <w:numPr>
          <w:ilvl w:val="0"/>
          <w:numId w:val="3"/>
        </w:numPr>
      </w:pPr>
      <w:bookmarkStart w:id="0" w:name="_Toc363031162"/>
      <w:r w:rsidRPr="000F052F">
        <w:t>PURPOSE</w:t>
      </w:r>
      <w:bookmarkEnd w:id="0"/>
    </w:p>
    <w:p w:rsidR="00833CE1" w:rsidRPr="000F052F" w:rsidRDefault="00833CE1" w:rsidP="00833CE1">
      <w:pPr>
        <w:ind w:left="720"/>
        <w:rPr>
          <w:sz w:val="20"/>
          <w:szCs w:val="20"/>
        </w:rPr>
      </w:pPr>
      <w:r w:rsidRPr="000F052F">
        <w:rPr>
          <w:sz w:val="20"/>
          <w:szCs w:val="20"/>
        </w:rPr>
        <w:t xml:space="preserve">The purpose of this Master Validation Plan is to provide an objective guide to assess the activities pertaining to </w:t>
      </w:r>
      <w:r w:rsidR="00124EFC" w:rsidRPr="000F052F">
        <w:rPr>
          <w:sz w:val="20"/>
          <w:szCs w:val="20"/>
        </w:rPr>
        <w:t xml:space="preserve">Tool, Install, Operational, Performance, and </w:t>
      </w:r>
      <w:r w:rsidR="008D3A50" w:rsidRPr="000F052F">
        <w:rPr>
          <w:sz w:val="20"/>
          <w:szCs w:val="20"/>
        </w:rPr>
        <w:t>Software</w:t>
      </w:r>
      <w:r w:rsidR="00124EFC" w:rsidRPr="000F052F">
        <w:rPr>
          <w:sz w:val="20"/>
          <w:szCs w:val="20"/>
        </w:rPr>
        <w:t xml:space="preserve"> Qualification performed to ensure proper process validation planning.</w:t>
      </w:r>
      <w:r w:rsidRPr="000F052F">
        <w:rPr>
          <w:sz w:val="20"/>
          <w:szCs w:val="20"/>
        </w:rPr>
        <w:t xml:space="preserve"> </w:t>
      </w:r>
    </w:p>
    <w:p w:rsidR="00833CE1" w:rsidRPr="000F052F" w:rsidRDefault="00833CE1" w:rsidP="00833CE1"/>
    <w:p w:rsidR="00833CE1" w:rsidRPr="000F052F" w:rsidRDefault="00833CE1" w:rsidP="001755E5">
      <w:pPr>
        <w:pStyle w:val="Heading1"/>
        <w:numPr>
          <w:ilvl w:val="0"/>
          <w:numId w:val="3"/>
        </w:numPr>
      </w:pPr>
      <w:bookmarkStart w:id="1" w:name="_Toc363031163"/>
      <w:r w:rsidRPr="000F052F">
        <w:t>SCOPE</w:t>
      </w:r>
      <w:bookmarkEnd w:id="1"/>
    </w:p>
    <w:p w:rsidR="00833CE1" w:rsidRPr="000F052F" w:rsidRDefault="00833CE1" w:rsidP="001755E5">
      <w:pPr>
        <w:pStyle w:val="ListParagraph"/>
        <w:numPr>
          <w:ilvl w:val="0"/>
          <w:numId w:val="1"/>
        </w:numPr>
        <w:spacing w:before="120" w:after="120"/>
        <w:contextualSpacing w:val="0"/>
        <w:jc w:val="both"/>
        <w:outlineLvl w:val="0"/>
        <w:rPr>
          <w:rFonts w:ascii="Arial" w:hAnsi="Arial"/>
          <w:caps/>
          <w:vanish/>
          <w:sz w:val="22"/>
          <w:szCs w:val="20"/>
        </w:rPr>
      </w:pPr>
      <w:bookmarkStart w:id="2" w:name="_Toc333576337"/>
      <w:bookmarkStart w:id="3" w:name="_Toc333576585"/>
      <w:bookmarkStart w:id="4" w:name="_Toc333576650"/>
      <w:bookmarkStart w:id="5" w:name="_Toc333576701"/>
      <w:bookmarkStart w:id="6" w:name="_Toc333576782"/>
      <w:bookmarkStart w:id="7" w:name="_Toc336004024"/>
      <w:bookmarkStart w:id="8" w:name="_Toc362426922"/>
      <w:bookmarkStart w:id="9" w:name="_Toc363031164"/>
      <w:bookmarkEnd w:id="2"/>
      <w:bookmarkEnd w:id="3"/>
      <w:bookmarkEnd w:id="4"/>
      <w:bookmarkEnd w:id="5"/>
      <w:bookmarkEnd w:id="6"/>
      <w:bookmarkEnd w:id="7"/>
      <w:bookmarkEnd w:id="8"/>
      <w:bookmarkEnd w:id="9"/>
    </w:p>
    <w:p w:rsidR="00833CE1" w:rsidRPr="000F052F" w:rsidRDefault="00833CE1" w:rsidP="001755E5">
      <w:pPr>
        <w:pStyle w:val="ListParagraph"/>
        <w:numPr>
          <w:ilvl w:val="0"/>
          <w:numId w:val="1"/>
        </w:numPr>
        <w:spacing w:before="120" w:after="120"/>
        <w:contextualSpacing w:val="0"/>
        <w:jc w:val="both"/>
        <w:outlineLvl w:val="0"/>
        <w:rPr>
          <w:rFonts w:ascii="Arial" w:hAnsi="Arial"/>
          <w:caps/>
          <w:vanish/>
          <w:sz w:val="22"/>
          <w:szCs w:val="20"/>
        </w:rPr>
      </w:pPr>
      <w:bookmarkStart w:id="10" w:name="_Toc333576338"/>
      <w:bookmarkStart w:id="11" w:name="_Toc333576586"/>
      <w:bookmarkStart w:id="12" w:name="_Toc333576651"/>
      <w:bookmarkStart w:id="13" w:name="_Toc333576702"/>
      <w:bookmarkStart w:id="14" w:name="_Toc333576783"/>
      <w:bookmarkStart w:id="15" w:name="_Toc336004025"/>
      <w:bookmarkStart w:id="16" w:name="_Toc362426923"/>
      <w:bookmarkStart w:id="17" w:name="_Toc363031165"/>
      <w:bookmarkEnd w:id="10"/>
      <w:bookmarkEnd w:id="11"/>
      <w:bookmarkEnd w:id="12"/>
      <w:bookmarkEnd w:id="13"/>
      <w:bookmarkEnd w:id="14"/>
      <w:bookmarkEnd w:id="15"/>
      <w:bookmarkEnd w:id="16"/>
      <w:bookmarkEnd w:id="17"/>
    </w:p>
    <w:p w:rsidR="00833CE1" w:rsidRPr="000F052F" w:rsidRDefault="00833CE1" w:rsidP="00833CE1">
      <w:pPr>
        <w:pStyle w:val="Heading2"/>
        <w:tabs>
          <w:tab w:val="clear" w:pos="540"/>
          <w:tab w:val="num" w:pos="648"/>
        </w:tabs>
        <w:ind w:left="1080" w:hanging="530"/>
        <w:jc w:val="both"/>
        <w:rPr>
          <w:rFonts w:ascii="Times New Roman" w:hAnsi="Times New Roman"/>
          <w:b w:val="0"/>
        </w:rPr>
      </w:pPr>
      <w:bookmarkStart w:id="18" w:name="_Toc362426924"/>
      <w:bookmarkStart w:id="19" w:name="_Toc363031166"/>
      <w:r w:rsidRPr="000F052F">
        <w:rPr>
          <w:rFonts w:ascii="Times New Roman" w:hAnsi="Times New Roman"/>
          <w:b w:val="0"/>
        </w:rPr>
        <w:t>IPG manufactured component and subassemblies produced on manufacturing line</w:t>
      </w:r>
      <w:bookmarkEnd w:id="18"/>
      <w:bookmarkEnd w:id="19"/>
    </w:p>
    <w:tbl>
      <w:tblPr>
        <w:tblW w:w="87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88"/>
        <w:gridCol w:w="6552"/>
      </w:tblGrid>
      <w:tr w:rsidR="00833CE1" w:rsidRPr="000F052F" w:rsidTr="00F84250">
        <w:tc>
          <w:tcPr>
            <w:tcW w:w="2188"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833CE1" w:rsidRPr="000F052F" w:rsidRDefault="00833CE1" w:rsidP="00F84250">
            <w:r w:rsidRPr="000F052F">
              <w:t>Part Number</w:t>
            </w:r>
          </w:p>
        </w:tc>
        <w:tc>
          <w:tcPr>
            <w:tcW w:w="655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833CE1" w:rsidRPr="000F052F" w:rsidRDefault="00833CE1" w:rsidP="00F84250">
            <w:r w:rsidRPr="000F052F">
              <w:t>Description</w:t>
            </w:r>
          </w:p>
        </w:tc>
      </w:tr>
      <w:tr w:rsidR="00833CE1" w:rsidRPr="000F052F" w:rsidTr="00F84250">
        <w:trPr>
          <w:trHeight w:val="116"/>
        </w:trPr>
        <w:tc>
          <w:tcPr>
            <w:tcW w:w="2188" w:type="dxa"/>
            <w:tcBorders>
              <w:top w:val="single" w:sz="4" w:space="0" w:color="auto"/>
              <w:bottom w:val="single" w:sz="4" w:space="0" w:color="auto"/>
            </w:tcBorders>
          </w:tcPr>
          <w:p w:rsidR="00833CE1" w:rsidRPr="000F052F" w:rsidRDefault="008D3A50" w:rsidP="00F84250">
            <w:pPr>
              <w:jc w:val="both"/>
              <w:rPr>
                <w:sz w:val="20"/>
                <w:szCs w:val="20"/>
              </w:rPr>
            </w:pPr>
            <w:r w:rsidRPr="000F052F">
              <w:rPr>
                <w:sz w:val="20"/>
                <w:szCs w:val="20"/>
              </w:rPr>
              <w:t>1011003</w:t>
            </w:r>
          </w:p>
        </w:tc>
        <w:tc>
          <w:tcPr>
            <w:tcW w:w="6552" w:type="dxa"/>
            <w:tcBorders>
              <w:top w:val="single" w:sz="4" w:space="0" w:color="auto"/>
              <w:bottom w:val="single" w:sz="4" w:space="0" w:color="auto"/>
            </w:tcBorders>
          </w:tcPr>
          <w:p w:rsidR="00833CE1" w:rsidRPr="000F052F" w:rsidRDefault="008D3A50" w:rsidP="00F84250">
            <w:pPr>
              <w:rPr>
                <w:sz w:val="20"/>
                <w:szCs w:val="20"/>
              </w:rPr>
            </w:pPr>
            <w:r w:rsidRPr="000F052F">
              <w:rPr>
                <w:sz w:val="20"/>
                <w:szCs w:val="20"/>
              </w:rPr>
              <w:t>SCS, Lid Side Sub-Assembly</w:t>
            </w:r>
          </w:p>
        </w:tc>
      </w:tr>
      <w:tr w:rsidR="00833CE1" w:rsidRPr="000F052F" w:rsidTr="00F84250">
        <w:trPr>
          <w:trHeight w:val="161"/>
        </w:trPr>
        <w:tc>
          <w:tcPr>
            <w:tcW w:w="2188" w:type="dxa"/>
            <w:tcBorders>
              <w:top w:val="single" w:sz="4" w:space="0" w:color="auto"/>
              <w:bottom w:val="single" w:sz="4" w:space="0" w:color="auto"/>
            </w:tcBorders>
          </w:tcPr>
          <w:p w:rsidR="00833CE1" w:rsidRPr="000F052F" w:rsidRDefault="008D3A50" w:rsidP="00F84250">
            <w:pPr>
              <w:jc w:val="both"/>
              <w:rPr>
                <w:sz w:val="20"/>
                <w:szCs w:val="20"/>
              </w:rPr>
            </w:pPr>
            <w:r w:rsidRPr="000F052F">
              <w:rPr>
                <w:sz w:val="20"/>
                <w:szCs w:val="20"/>
              </w:rPr>
              <w:t>1011004</w:t>
            </w:r>
          </w:p>
        </w:tc>
        <w:tc>
          <w:tcPr>
            <w:tcW w:w="6552" w:type="dxa"/>
            <w:tcBorders>
              <w:top w:val="single" w:sz="4" w:space="0" w:color="auto"/>
              <w:bottom w:val="single" w:sz="4" w:space="0" w:color="auto"/>
            </w:tcBorders>
          </w:tcPr>
          <w:p w:rsidR="00833CE1" w:rsidRPr="000F052F" w:rsidRDefault="008D3A50" w:rsidP="00F84250">
            <w:pPr>
              <w:rPr>
                <w:sz w:val="20"/>
                <w:szCs w:val="20"/>
              </w:rPr>
            </w:pPr>
            <w:r w:rsidRPr="000F052F">
              <w:rPr>
                <w:sz w:val="20"/>
                <w:szCs w:val="20"/>
              </w:rPr>
              <w:t>SCS, Feed Thru Side Sub-Assembly</w:t>
            </w:r>
          </w:p>
        </w:tc>
      </w:tr>
      <w:tr w:rsidR="009E53FA" w:rsidRPr="000F052F" w:rsidTr="00F84250">
        <w:trPr>
          <w:trHeight w:val="53"/>
        </w:trPr>
        <w:tc>
          <w:tcPr>
            <w:tcW w:w="2188" w:type="dxa"/>
            <w:tcBorders>
              <w:top w:val="single" w:sz="4" w:space="0" w:color="auto"/>
              <w:bottom w:val="single" w:sz="4" w:space="0" w:color="auto"/>
            </w:tcBorders>
          </w:tcPr>
          <w:p w:rsidR="009E53FA" w:rsidRPr="000F052F" w:rsidRDefault="009E53FA" w:rsidP="00F84250">
            <w:pPr>
              <w:jc w:val="both"/>
              <w:rPr>
                <w:sz w:val="20"/>
                <w:szCs w:val="20"/>
              </w:rPr>
            </w:pPr>
            <w:r w:rsidRPr="000F052F">
              <w:rPr>
                <w:sz w:val="20"/>
                <w:szCs w:val="20"/>
              </w:rPr>
              <w:t>1005152</w:t>
            </w:r>
          </w:p>
        </w:tc>
        <w:tc>
          <w:tcPr>
            <w:tcW w:w="6552" w:type="dxa"/>
            <w:tcBorders>
              <w:top w:val="single" w:sz="4" w:space="0" w:color="auto"/>
              <w:bottom w:val="single" w:sz="4" w:space="0" w:color="auto"/>
            </w:tcBorders>
          </w:tcPr>
          <w:p w:rsidR="009E53FA" w:rsidRPr="000F052F" w:rsidRDefault="009E53FA" w:rsidP="00F84250">
            <w:pPr>
              <w:rPr>
                <w:sz w:val="20"/>
                <w:szCs w:val="20"/>
              </w:rPr>
            </w:pPr>
            <w:r w:rsidRPr="000F052F">
              <w:rPr>
                <w:sz w:val="20"/>
                <w:szCs w:val="20"/>
              </w:rPr>
              <w:t>SCS, 3X8 Stacker Sub Assembly</w:t>
            </w:r>
          </w:p>
        </w:tc>
      </w:tr>
      <w:tr w:rsidR="009E53FA" w:rsidRPr="000F052F" w:rsidTr="008D3A50">
        <w:trPr>
          <w:trHeight w:val="233"/>
        </w:trPr>
        <w:tc>
          <w:tcPr>
            <w:tcW w:w="2188" w:type="dxa"/>
            <w:tcBorders>
              <w:top w:val="single" w:sz="4" w:space="0" w:color="auto"/>
              <w:bottom w:val="single" w:sz="4" w:space="0" w:color="auto"/>
            </w:tcBorders>
          </w:tcPr>
          <w:p w:rsidR="009E53FA" w:rsidRPr="000F052F" w:rsidRDefault="009E53FA" w:rsidP="00F84250">
            <w:pPr>
              <w:jc w:val="both"/>
              <w:rPr>
                <w:sz w:val="20"/>
                <w:szCs w:val="20"/>
              </w:rPr>
            </w:pPr>
            <w:r w:rsidRPr="000F052F">
              <w:rPr>
                <w:sz w:val="20"/>
                <w:szCs w:val="20"/>
              </w:rPr>
              <w:t>1005151</w:t>
            </w:r>
          </w:p>
        </w:tc>
        <w:tc>
          <w:tcPr>
            <w:tcW w:w="6552" w:type="dxa"/>
            <w:tcBorders>
              <w:top w:val="single" w:sz="4" w:space="0" w:color="auto"/>
              <w:bottom w:val="single" w:sz="4" w:space="0" w:color="auto"/>
            </w:tcBorders>
          </w:tcPr>
          <w:p w:rsidR="009E53FA" w:rsidRPr="000F052F" w:rsidRDefault="009E53FA" w:rsidP="00F84250">
            <w:pPr>
              <w:rPr>
                <w:sz w:val="20"/>
                <w:szCs w:val="20"/>
              </w:rPr>
            </w:pPr>
            <w:r w:rsidRPr="000F052F">
              <w:rPr>
                <w:sz w:val="20"/>
                <w:szCs w:val="20"/>
              </w:rPr>
              <w:t>SCS, 2X12 Stacker Sub Assembly</w:t>
            </w:r>
          </w:p>
        </w:tc>
      </w:tr>
      <w:tr w:rsidR="009E53FA" w:rsidRPr="000F052F" w:rsidTr="00F84250">
        <w:trPr>
          <w:trHeight w:val="53"/>
        </w:trPr>
        <w:tc>
          <w:tcPr>
            <w:tcW w:w="2188" w:type="dxa"/>
            <w:tcBorders>
              <w:top w:val="single" w:sz="4" w:space="0" w:color="auto"/>
              <w:bottom w:val="single" w:sz="4" w:space="0" w:color="auto"/>
            </w:tcBorders>
          </w:tcPr>
          <w:p w:rsidR="009E53FA" w:rsidRPr="000F052F" w:rsidRDefault="00C95D16" w:rsidP="00F84250">
            <w:pPr>
              <w:jc w:val="both"/>
              <w:rPr>
                <w:sz w:val="20"/>
                <w:szCs w:val="20"/>
              </w:rPr>
            </w:pPr>
            <w:r w:rsidRPr="000F052F">
              <w:rPr>
                <w:sz w:val="20"/>
                <w:szCs w:val="20"/>
              </w:rPr>
              <w:t>1012954</w:t>
            </w:r>
          </w:p>
        </w:tc>
        <w:tc>
          <w:tcPr>
            <w:tcW w:w="6552" w:type="dxa"/>
            <w:tcBorders>
              <w:top w:val="single" w:sz="4" w:space="0" w:color="auto"/>
              <w:bottom w:val="single" w:sz="4" w:space="0" w:color="auto"/>
            </w:tcBorders>
          </w:tcPr>
          <w:p w:rsidR="009E53FA" w:rsidRPr="000F052F" w:rsidRDefault="00C95D16" w:rsidP="00F84250">
            <w:pPr>
              <w:rPr>
                <w:sz w:val="20"/>
                <w:szCs w:val="20"/>
              </w:rPr>
            </w:pPr>
            <w:r w:rsidRPr="000F052F">
              <w:rPr>
                <w:sz w:val="20"/>
                <w:szCs w:val="20"/>
              </w:rPr>
              <w:t>SCS, ID Tag Sub Assembly</w:t>
            </w:r>
          </w:p>
        </w:tc>
      </w:tr>
      <w:tr w:rsidR="009E53FA" w:rsidRPr="000F052F" w:rsidTr="00F84250">
        <w:trPr>
          <w:trHeight w:val="53"/>
        </w:trPr>
        <w:tc>
          <w:tcPr>
            <w:tcW w:w="2188" w:type="dxa"/>
            <w:tcBorders>
              <w:top w:val="single" w:sz="4" w:space="0" w:color="auto"/>
              <w:bottom w:val="single" w:sz="4" w:space="0" w:color="auto"/>
            </w:tcBorders>
          </w:tcPr>
          <w:p w:rsidR="009E53FA" w:rsidRPr="000F052F" w:rsidRDefault="00486BEB" w:rsidP="00F84250">
            <w:pPr>
              <w:jc w:val="both"/>
              <w:rPr>
                <w:sz w:val="20"/>
                <w:szCs w:val="20"/>
              </w:rPr>
            </w:pPr>
            <w:r w:rsidRPr="000F052F">
              <w:rPr>
                <w:sz w:val="20"/>
                <w:szCs w:val="20"/>
              </w:rPr>
              <w:t>1012946</w:t>
            </w:r>
          </w:p>
        </w:tc>
        <w:tc>
          <w:tcPr>
            <w:tcW w:w="6552" w:type="dxa"/>
            <w:tcBorders>
              <w:top w:val="single" w:sz="4" w:space="0" w:color="auto"/>
              <w:bottom w:val="single" w:sz="4" w:space="0" w:color="auto"/>
            </w:tcBorders>
          </w:tcPr>
          <w:p w:rsidR="009E53FA" w:rsidRPr="000F052F" w:rsidRDefault="00C95D16" w:rsidP="00F84250">
            <w:pPr>
              <w:rPr>
                <w:sz w:val="20"/>
                <w:szCs w:val="20"/>
              </w:rPr>
            </w:pPr>
            <w:r w:rsidRPr="000F052F">
              <w:rPr>
                <w:sz w:val="20"/>
                <w:szCs w:val="20"/>
              </w:rPr>
              <w:t xml:space="preserve">SCS, </w:t>
            </w:r>
            <w:r w:rsidR="00486BEB" w:rsidRPr="000F052F">
              <w:rPr>
                <w:sz w:val="20"/>
                <w:szCs w:val="20"/>
              </w:rPr>
              <w:t xml:space="preserve">3X8 </w:t>
            </w:r>
            <w:r w:rsidRPr="000F052F">
              <w:rPr>
                <w:sz w:val="20"/>
                <w:szCs w:val="20"/>
              </w:rPr>
              <w:t>Header Stacker Sub Assembly</w:t>
            </w:r>
          </w:p>
        </w:tc>
      </w:tr>
      <w:tr w:rsidR="009E53FA" w:rsidRPr="000F052F" w:rsidTr="00F84250">
        <w:trPr>
          <w:trHeight w:val="53"/>
        </w:trPr>
        <w:tc>
          <w:tcPr>
            <w:tcW w:w="2188" w:type="dxa"/>
            <w:tcBorders>
              <w:top w:val="single" w:sz="4" w:space="0" w:color="auto"/>
              <w:bottom w:val="single" w:sz="4" w:space="0" w:color="auto"/>
            </w:tcBorders>
          </w:tcPr>
          <w:p w:rsidR="009E53FA" w:rsidRPr="000F052F" w:rsidRDefault="00486BEB" w:rsidP="00486BEB">
            <w:pPr>
              <w:jc w:val="both"/>
              <w:rPr>
                <w:sz w:val="20"/>
                <w:szCs w:val="20"/>
              </w:rPr>
            </w:pPr>
            <w:r w:rsidRPr="000F052F">
              <w:rPr>
                <w:sz w:val="20"/>
                <w:szCs w:val="20"/>
              </w:rPr>
              <w:t>1012947</w:t>
            </w:r>
          </w:p>
        </w:tc>
        <w:tc>
          <w:tcPr>
            <w:tcW w:w="6552" w:type="dxa"/>
            <w:tcBorders>
              <w:top w:val="single" w:sz="4" w:space="0" w:color="auto"/>
              <w:bottom w:val="single" w:sz="4" w:space="0" w:color="auto"/>
            </w:tcBorders>
          </w:tcPr>
          <w:p w:rsidR="009E53FA" w:rsidRPr="000F052F" w:rsidRDefault="00486BEB" w:rsidP="00486BEB">
            <w:pPr>
              <w:rPr>
                <w:sz w:val="20"/>
                <w:szCs w:val="20"/>
              </w:rPr>
            </w:pPr>
            <w:r w:rsidRPr="000F052F">
              <w:rPr>
                <w:sz w:val="20"/>
                <w:szCs w:val="20"/>
              </w:rPr>
              <w:t>SCS, 2X12 Header Stacker Sub Assembly</w:t>
            </w:r>
          </w:p>
        </w:tc>
      </w:tr>
      <w:tr w:rsidR="00BD4C87" w:rsidRPr="000F052F" w:rsidTr="00F84250">
        <w:trPr>
          <w:trHeight w:val="53"/>
        </w:trPr>
        <w:tc>
          <w:tcPr>
            <w:tcW w:w="2188" w:type="dxa"/>
            <w:tcBorders>
              <w:top w:val="single" w:sz="4" w:space="0" w:color="auto"/>
              <w:bottom w:val="single" w:sz="4" w:space="0" w:color="auto"/>
            </w:tcBorders>
          </w:tcPr>
          <w:p w:rsidR="00BD4C87" w:rsidRPr="000F052F" w:rsidRDefault="00BD4C87" w:rsidP="00BD4C87">
            <w:pPr>
              <w:jc w:val="both"/>
              <w:rPr>
                <w:sz w:val="20"/>
                <w:szCs w:val="20"/>
              </w:rPr>
            </w:pPr>
            <w:r w:rsidRPr="000F052F">
              <w:rPr>
                <w:noProof/>
                <w:sz w:val="20"/>
                <w:szCs w:val="20"/>
              </w:rPr>
              <w:t>1005468</w:t>
            </w:r>
          </w:p>
        </w:tc>
        <w:tc>
          <w:tcPr>
            <w:tcW w:w="6552" w:type="dxa"/>
            <w:tcBorders>
              <w:top w:val="single" w:sz="4" w:space="0" w:color="auto"/>
              <w:bottom w:val="single" w:sz="4" w:space="0" w:color="auto"/>
            </w:tcBorders>
          </w:tcPr>
          <w:p w:rsidR="00BD4C87" w:rsidRPr="000F052F" w:rsidRDefault="00BD4C87" w:rsidP="00BD4C87">
            <w:pPr>
              <w:rPr>
                <w:sz w:val="20"/>
                <w:szCs w:val="20"/>
              </w:rPr>
            </w:pPr>
            <w:r w:rsidRPr="000F052F">
              <w:rPr>
                <w:sz w:val="20"/>
                <w:szCs w:val="20"/>
              </w:rPr>
              <w:t xml:space="preserve">SCS, 2412 </w:t>
            </w:r>
            <w:r w:rsidRPr="000F052F">
              <w:rPr>
                <w:noProof/>
                <w:sz w:val="20"/>
                <w:szCs w:val="20"/>
              </w:rPr>
              <w:t>Model IPG</w:t>
            </w:r>
          </w:p>
        </w:tc>
      </w:tr>
      <w:tr w:rsidR="00BD4C87" w:rsidRPr="000F052F" w:rsidTr="00F84250">
        <w:trPr>
          <w:trHeight w:val="53"/>
        </w:trPr>
        <w:tc>
          <w:tcPr>
            <w:tcW w:w="2188" w:type="dxa"/>
            <w:tcBorders>
              <w:top w:val="single" w:sz="4" w:space="0" w:color="auto"/>
              <w:bottom w:val="single" w:sz="4" w:space="0" w:color="auto"/>
            </w:tcBorders>
          </w:tcPr>
          <w:p w:rsidR="00BD4C87" w:rsidRPr="000F052F" w:rsidRDefault="00BD4C87" w:rsidP="00BD4C87">
            <w:pPr>
              <w:jc w:val="both"/>
              <w:rPr>
                <w:sz w:val="20"/>
                <w:szCs w:val="20"/>
              </w:rPr>
            </w:pPr>
            <w:r w:rsidRPr="000F052F">
              <w:rPr>
                <w:noProof/>
                <w:sz w:val="20"/>
                <w:szCs w:val="20"/>
              </w:rPr>
              <w:t>1005322</w:t>
            </w:r>
          </w:p>
        </w:tc>
        <w:tc>
          <w:tcPr>
            <w:tcW w:w="6552" w:type="dxa"/>
            <w:tcBorders>
              <w:top w:val="single" w:sz="4" w:space="0" w:color="auto"/>
              <w:bottom w:val="single" w:sz="4" w:space="0" w:color="auto"/>
            </w:tcBorders>
          </w:tcPr>
          <w:p w:rsidR="00BD4C87" w:rsidRPr="000F052F" w:rsidRDefault="00BD4C87" w:rsidP="00BD4C87">
            <w:pPr>
              <w:rPr>
                <w:sz w:val="20"/>
                <w:szCs w:val="20"/>
              </w:rPr>
            </w:pPr>
            <w:r w:rsidRPr="000F052F">
              <w:rPr>
                <w:sz w:val="20"/>
                <w:szCs w:val="20"/>
              </w:rPr>
              <w:t xml:space="preserve">SCS, 2408 </w:t>
            </w:r>
            <w:r w:rsidRPr="000F052F">
              <w:rPr>
                <w:noProof/>
                <w:sz w:val="20"/>
                <w:szCs w:val="20"/>
              </w:rPr>
              <w:t>Model IPG</w:t>
            </w:r>
          </w:p>
        </w:tc>
      </w:tr>
      <w:tr w:rsidR="00BD4C87" w:rsidRPr="000F052F" w:rsidTr="00BD4C87">
        <w:trPr>
          <w:trHeight w:val="53"/>
        </w:trPr>
        <w:tc>
          <w:tcPr>
            <w:tcW w:w="2188" w:type="dxa"/>
            <w:tcBorders>
              <w:top w:val="single" w:sz="4" w:space="0" w:color="auto"/>
              <w:bottom w:val="single" w:sz="4" w:space="0" w:color="auto"/>
            </w:tcBorders>
            <w:vAlign w:val="center"/>
          </w:tcPr>
          <w:p w:rsidR="00BD4C87" w:rsidRPr="000F052F" w:rsidRDefault="00BD4C87" w:rsidP="00BD4C87">
            <w:pPr>
              <w:rPr>
                <w:rFonts w:eastAsiaTheme="minorHAnsi"/>
                <w:sz w:val="20"/>
                <w:szCs w:val="20"/>
              </w:rPr>
            </w:pPr>
            <w:r w:rsidRPr="000F052F">
              <w:rPr>
                <w:sz w:val="20"/>
                <w:szCs w:val="20"/>
              </w:rPr>
              <w:t>1007833-001</w:t>
            </w:r>
          </w:p>
        </w:tc>
        <w:tc>
          <w:tcPr>
            <w:tcW w:w="6552" w:type="dxa"/>
            <w:tcBorders>
              <w:top w:val="single" w:sz="4" w:space="0" w:color="auto"/>
              <w:bottom w:val="single" w:sz="4" w:space="0" w:color="auto"/>
            </w:tcBorders>
            <w:vAlign w:val="center"/>
          </w:tcPr>
          <w:p w:rsidR="00BD4C87" w:rsidRPr="000F052F" w:rsidRDefault="00BD4C87" w:rsidP="00BD4C87">
            <w:pPr>
              <w:rPr>
                <w:rFonts w:eastAsiaTheme="minorHAnsi"/>
                <w:sz w:val="20"/>
                <w:szCs w:val="20"/>
              </w:rPr>
            </w:pPr>
            <w:r w:rsidRPr="000F052F">
              <w:rPr>
                <w:sz w:val="20"/>
                <w:szCs w:val="20"/>
              </w:rPr>
              <w:t>Sterile IPG, Model 2408</w:t>
            </w:r>
          </w:p>
        </w:tc>
      </w:tr>
      <w:tr w:rsidR="00BD4C87" w:rsidRPr="000F052F" w:rsidTr="00BD4C87">
        <w:trPr>
          <w:trHeight w:val="53"/>
        </w:trPr>
        <w:tc>
          <w:tcPr>
            <w:tcW w:w="2188" w:type="dxa"/>
            <w:tcBorders>
              <w:top w:val="single" w:sz="4" w:space="0" w:color="auto"/>
              <w:bottom w:val="single" w:sz="4" w:space="0" w:color="auto"/>
            </w:tcBorders>
            <w:vAlign w:val="center"/>
          </w:tcPr>
          <w:p w:rsidR="00BD4C87" w:rsidRPr="000F052F" w:rsidRDefault="00BD4C87" w:rsidP="00BD4C87">
            <w:pPr>
              <w:rPr>
                <w:rFonts w:eastAsiaTheme="minorHAnsi"/>
                <w:sz w:val="20"/>
                <w:szCs w:val="20"/>
              </w:rPr>
            </w:pPr>
            <w:r w:rsidRPr="000F052F">
              <w:rPr>
                <w:sz w:val="20"/>
                <w:szCs w:val="20"/>
              </w:rPr>
              <w:t>1007833-002</w:t>
            </w:r>
          </w:p>
        </w:tc>
        <w:tc>
          <w:tcPr>
            <w:tcW w:w="6552" w:type="dxa"/>
            <w:tcBorders>
              <w:top w:val="single" w:sz="4" w:space="0" w:color="auto"/>
              <w:bottom w:val="single" w:sz="4" w:space="0" w:color="auto"/>
            </w:tcBorders>
            <w:vAlign w:val="center"/>
          </w:tcPr>
          <w:p w:rsidR="00BD4C87" w:rsidRPr="000F052F" w:rsidRDefault="00BD4C87" w:rsidP="00BD4C87">
            <w:pPr>
              <w:rPr>
                <w:rFonts w:eastAsiaTheme="minorHAnsi"/>
                <w:sz w:val="20"/>
                <w:szCs w:val="20"/>
              </w:rPr>
            </w:pPr>
            <w:r w:rsidRPr="000F052F">
              <w:rPr>
                <w:sz w:val="20"/>
                <w:szCs w:val="20"/>
              </w:rPr>
              <w:t>Sterile IPG, Model 2412</w:t>
            </w:r>
          </w:p>
        </w:tc>
      </w:tr>
    </w:tbl>
    <w:p w:rsidR="00833CE1" w:rsidRPr="000F052F" w:rsidRDefault="00833CE1" w:rsidP="00833CE1">
      <w:pPr>
        <w:pStyle w:val="Heading2"/>
        <w:ind w:left="1080" w:hanging="540"/>
        <w:rPr>
          <w:rFonts w:ascii="Times New Roman" w:hAnsi="Times New Roman"/>
          <w:b w:val="0"/>
        </w:rPr>
      </w:pPr>
      <w:bookmarkStart w:id="20" w:name="_Toc362426925"/>
      <w:bookmarkStart w:id="21" w:name="_Toc363031167"/>
      <w:r w:rsidRPr="000F052F">
        <w:rPr>
          <w:rFonts w:ascii="Times New Roman" w:hAnsi="Times New Roman"/>
          <w:b w:val="0"/>
        </w:rPr>
        <w:t xml:space="preserve">IPG </w:t>
      </w:r>
      <w:r w:rsidR="00BD4C87" w:rsidRPr="000F052F">
        <w:rPr>
          <w:rFonts w:ascii="Times New Roman" w:hAnsi="Times New Roman"/>
          <w:b w:val="0"/>
        </w:rPr>
        <w:t xml:space="preserve">Final Packed </w:t>
      </w:r>
      <w:r w:rsidRPr="000F052F">
        <w:rPr>
          <w:rFonts w:ascii="Times New Roman" w:hAnsi="Times New Roman"/>
          <w:b w:val="0"/>
        </w:rPr>
        <w:t>Kit model numbers</w:t>
      </w:r>
      <w:bookmarkEnd w:id="20"/>
      <w:bookmarkEnd w:id="21"/>
    </w:p>
    <w:tbl>
      <w:tblPr>
        <w:tblW w:w="87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88"/>
        <w:gridCol w:w="6552"/>
      </w:tblGrid>
      <w:tr w:rsidR="00833CE1" w:rsidRPr="000F052F" w:rsidTr="00F84250">
        <w:tc>
          <w:tcPr>
            <w:tcW w:w="2188"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833CE1" w:rsidRPr="000F052F" w:rsidRDefault="00833CE1" w:rsidP="00F84250">
            <w:r w:rsidRPr="000F052F">
              <w:t>Part Number</w:t>
            </w:r>
          </w:p>
        </w:tc>
        <w:tc>
          <w:tcPr>
            <w:tcW w:w="655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833CE1" w:rsidRPr="000F052F" w:rsidRDefault="00833CE1" w:rsidP="00F84250">
            <w:r w:rsidRPr="000F052F">
              <w:t>Description</w:t>
            </w:r>
          </w:p>
        </w:tc>
      </w:tr>
      <w:tr w:rsidR="00BD4C87" w:rsidRPr="000F052F" w:rsidTr="00BD4C87">
        <w:tc>
          <w:tcPr>
            <w:tcW w:w="2188" w:type="dxa"/>
            <w:tcBorders>
              <w:top w:val="single" w:sz="4" w:space="0" w:color="auto"/>
            </w:tcBorders>
            <w:vAlign w:val="center"/>
          </w:tcPr>
          <w:p w:rsidR="00BD4C87" w:rsidRPr="000F052F" w:rsidRDefault="00BD4C87" w:rsidP="00BD4C87">
            <w:pPr>
              <w:rPr>
                <w:rFonts w:eastAsiaTheme="minorHAnsi"/>
                <w:sz w:val="20"/>
                <w:szCs w:val="20"/>
              </w:rPr>
            </w:pPr>
            <w:r w:rsidRPr="000F052F">
              <w:rPr>
                <w:sz w:val="20"/>
                <w:szCs w:val="20"/>
              </w:rPr>
              <w:t>1009799-001</w:t>
            </w:r>
          </w:p>
        </w:tc>
        <w:tc>
          <w:tcPr>
            <w:tcW w:w="6552" w:type="dxa"/>
            <w:tcBorders>
              <w:top w:val="single" w:sz="4" w:space="0" w:color="auto"/>
            </w:tcBorders>
            <w:vAlign w:val="center"/>
          </w:tcPr>
          <w:p w:rsidR="00BD4C87" w:rsidRPr="000F052F" w:rsidRDefault="00BD4C87" w:rsidP="00BD4C87">
            <w:pPr>
              <w:rPr>
                <w:rFonts w:eastAsiaTheme="minorHAnsi"/>
                <w:sz w:val="20"/>
                <w:szCs w:val="20"/>
              </w:rPr>
            </w:pPr>
            <w:r w:rsidRPr="000F052F">
              <w:rPr>
                <w:sz w:val="20"/>
                <w:szCs w:val="20"/>
              </w:rPr>
              <w:t>Final Packaged IPG, 2408</w:t>
            </w:r>
          </w:p>
        </w:tc>
      </w:tr>
      <w:tr w:rsidR="00BD4C87" w:rsidRPr="000F052F" w:rsidTr="00BD4C87">
        <w:trPr>
          <w:trHeight w:val="53"/>
        </w:trPr>
        <w:tc>
          <w:tcPr>
            <w:tcW w:w="2188" w:type="dxa"/>
            <w:vAlign w:val="center"/>
          </w:tcPr>
          <w:p w:rsidR="00BD4C87" w:rsidRPr="000F052F" w:rsidRDefault="00BD4C87" w:rsidP="00BD4C87">
            <w:pPr>
              <w:rPr>
                <w:rFonts w:eastAsiaTheme="minorHAnsi"/>
                <w:sz w:val="20"/>
                <w:szCs w:val="20"/>
              </w:rPr>
            </w:pPr>
            <w:r w:rsidRPr="000F052F">
              <w:rPr>
                <w:sz w:val="20"/>
                <w:szCs w:val="20"/>
              </w:rPr>
              <w:t>1009799-002</w:t>
            </w:r>
          </w:p>
        </w:tc>
        <w:tc>
          <w:tcPr>
            <w:tcW w:w="6552" w:type="dxa"/>
            <w:vAlign w:val="center"/>
          </w:tcPr>
          <w:p w:rsidR="00BD4C87" w:rsidRPr="000F052F" w:rsidRDefault="00BD4C87" w:rsidP="00BD4C87">
            <w:pPr>
              <w:rPr>
                <w:rFonts w:eastAsiaTheme="minorHAnsi"/>
                <w:sz w:val="20"/>
                <w:szCs w:val="20"/>
              </w:rPr>
            </w:pPr>
            <w:r w:rsidRPr="000F052F">
              <w:rPr>
                <w:sz w:val="20"/>
                <w:szCs w:val="20"/>
              </w:rPr>
              <w:t>Final Packaged IPG, 2412</w:t>
            </w:r>
          </w:p>
        </w:tc>
      </w:tr>
    </w:tbl>
    <w:p w:rsidR="00833CE1" w:rsidRPr="000F052F" w:rsidRDefault="00833CE1" w:rsidP="00833CE1">
      <w:pPr>
        <w:rPr>
          <w:sz w:val="20"/>
          <w:szCs w:val="20"/>
        </w:rPr>
      </w:pPr>
    </w:p>
    <w:p w:rsidR="00833CE1" w:rsidRPr="000F052F" w:rsidRDefault="00833CE1" w:rsidP="001755E5">
      <w:pPr>
        <w:pStyle w:val="Heading1"/>
        <w:numPr>
          <w:ilvl w:val="0"/>
          <w:numId w:val="3"/>
        </w:numPr>
      </w:pPr>
      <w:bookmarkStart w:id="22" w:name="_Toc363031168"/>
      <w:r w:rsidRPr="000F052F">
        <w:t>REFERENCE DOCUMENTS</w:t>
      </w:r>
      <w:bookmarkEnd w:id="22"/>
    </w:p>
    <w:tbl>
      <w:tblPr>
        <w:tblW w:w="87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6637"/>
      </w:tblGrid>
      <w:tr w:rsidR="00833CE1" w:rsidRPr="000F052F" w:rsidTr="00F84250">
        <w:tc>
          <w:tcPr>
            <w:tcW w:w="2093" w:type="dxa"/>
            <w:shd w:val="clear" w:color="auto" w:fill="B6DDE8" w:themeFill="accent5" w:themeFillTint="66"/>
          </w:tcPr>
          <w:p w:rsidR="00833CE1" w:rsidRPr="000F052F" w:rsidRDefault="00833CE1" w:rsidP="00F84250">
            <w:pPr>
              <w:ind w:left="252"/>
            </w:pPr>
            <w:r w:rsidRPr="000F052F">
              <w:t>Document Number</w:t>
            </w:r>
          </w:p>
        </w:tc>
        <w:tc>
          <w:tcPr>
            <w:tcW w:w="6637" w:type="dxa"/>
            <w:shd w:val="clear" w:color="auto" w:fill="B6DDE8" w:themeFill="accent5" w:themeFillTint="66"/>
          </w:tcPr>
          <w:p w:rsidR="00833CE1" w:rsidRPr="000F052F" w:rsidRDefault="00833CE1" w:rsidP="00F84250">
            <w:pPr>
              <w:ind w:left="252"/>
            </w:pPr>
            <w:r w:rsidRPr="000F052F">
              <w:t>Document Title</w:t>
            </w:r>
          </w:p>
        </w:tc>
      </w:tr>
      <w:tr w:rsidR="00833CE1" w:rsidRPr="000F052F" w:rsidTr="00F84250">
        <w:tc>
          <w:tcPr>
            <w:tcW w:w="2093" w:type="dxa"/>
            <w:vAlign w:val="center"/>
          </w:tcPr>
          <w:p w:rsidR="00833CE1" w:rsidRPr="000F052F" w:rsidRDefault="00833CE1" w:rsidP="00F84250">
            <w:pPr>
              <w:ind w:left="252"/>
              <w:jc w:val="center"/>
              <w:rPr>
                <w:sz w:val="20"/>
                <w:szCs w:val="20"/>
              </w:rPr>
            </w:pPr>
            <w:r w:rsidRPr="000F052F">
              <w:rPr>
                <w:sz w:val="20"/>
                <w:szCs w:val="20"/>
              </w:rPr>
              <w:t>1000056</w:t>
            </w:r>
          </w:p>
        </w:tc>
        <w:tc>
          <w:tcPr>
            <w:tcW w:w="6637" w:type="dxa"/>
            <w:vAlign w:val="center"/>
          </w:tcPr>
          <w:p w:rsidR="00833CE1" w:rsidRPr="000F052F" w:rsidRDefault="00833CE1" w:rsidP="00F84250">
            <w:pPr>
              <w:ind w:left="252"/>
              <w:rPr>
                <w:sz w:val="20"/>
                <w:szCs w:val="20"/>
              </w:rPr>
            </w:pPr>
            <w:r w:rsidRPr="000F052F">
              <w:rPr>
                <w:sz w:val="20"/>
                <w:szCs w:val="20"/>
              </w:rPr>
              <w:t>Product Development SOP</w:t>
            </w:r>
          </w:p>
        </w:tc>
      </w:tr>
      <w:tr w:rsidR="00833CE1" w:rsidRPr="000F052F" w:rsidTr="00F84250">
        <w:tc>
          <w:tcPr>
            <w:tcW w:w="2093" w:type="dxa"/>
            <w:vAlign w:val="center"/>
          </w:tcPr>
          <w:p w:rsidR="00833CE1" w:rsidRPr="000F052F" w:rsidRDefault="00833CE1" w:rsidP="00F84250">
            <w:pPr>
              <w:ind w:left="252"/>
              <w:jc w:val="center"/>
              <w:rPr>
                <w:sz w:val="20"/>
                <w:szCs w:val="20"/>
              </w:rPr>
            </w:pPr>
            <w:r w:rsidRPr="000F052F">
              <w:rPr>
                <w:sz w:val="20"/>
                <w:szCs w:val="20"/>
              </w:rPr>
              <w:t>1000098</w:t>
            </w:r>
          </w:p>
        </w:tc>
        <w:tc>
          <w:tcPr>
            <w:tcW w:w="6637" w:type="dxa"/>
            <w:vAlign w:val="center"/>
          </w:tcPr>
          <w:p w:rsidR="00833CE1" w:rsidRPr="000F052F" w:rsidRDefault="00833CE1" w:rsidP="00F84250">
            <w:pPr>
              <w:ind w:left="252"/>
              <w:rPr>
                <w:sz w:val="20"/>
                <w:szCs w:val="20"/>
              </w:rPr>
            </w:pPr>
            <w:r w:rsidRPr="000F052F">
              <w:rPr>
                <w:sz w:val="20"/>
                <w:szCs w:val="20"/>
              </w:rPr>
              <w:t>Process Validation SOP</w:t>
            </w:r>
          </w:p>
        </w:tc>
      </w:tr>
      <w:tr w:rsidR="00833CE1" w:rsidRPr="000F052F" w:rsidTr="00F84250">
        <w:tc>
          <w:tcPr>
            <w:tcW w:w="2093" w:type="dxa"/>
            <w:vAlign w:val="center"/>
          </w:tcPr>
          <w:p w:rsidR="00833CE1" w:rsidRPr="000F052F" w:rsidRDefault="00833CE1" w:rsidP="00F84250">
            <w:pPr>
              <w:ind w:left="252"/>
              <w:jc w:val="center"/>
              <w:rPr>
                <w:sz w:val="20"/>
                <w:szCs w:val="20"/>
              </w:rPr>
            </w:pPr>
            <w:r w:rsidRPr="000F052F">
              <w:rPr>
                <w:sz w:val="20"/>
                <w:szCs w:val="20"/>
              </w:rPr>
              <w:t>1000064</w:t>
            </w:r>
          </w:p>
        </w:tc>
        <w:tc>
          <w:tcPr>
            <w:tcW w:w="6637" w:type="dxa"/>
            <w:vAlign w:val="center"/>
          </w:tcPr>
          <w:p w:rsidR="00833CE1" w:rsidRPr="000F052F" w:rsidRDefault="00833CE1" w:rsidP="00F84250">
            <w:pPr>
              <w:ind w:left="252"/>
              <w:rPr>
                <w:sz w:val="20"/>
                <w:szCs w:val="20"/>
              </w:rPr>
            </w:pPr>
            <w:r w:rsidRPr="000F052F">
              <w:rPr>
                <w:sz w:val="20"/>
                <w:szCs w:val="20"/>
              </w:rPr>
              <w:t>Risk Management SOP</w:t>
            </w:r>
          </w:p>
        </w:tc>
      </w:tr>
      <w:tr w:rsidR="00A44C60" w:rsidRPr="000F052F" w:rsidTr="00F84250">
        <w:tc>
          <w:tcPr>
            <w:tcW w:w="2093" w:type="dxa"/>
            <w:vAlign w:val="center"/>
          </w:tcPr>
          <w:p w:rsidR="00A44C60" w:rsidRPr="000F052F" w:rsidRDefault="00A44C60" w:rsidP="00F84250">
            <w:pPr>
              <w:ind w:left="252"/>
              <w:jc w:val="center"/>
              <w:rPr>
                <w:sz w:val="20"/>
                <w:szCs w:val="20"/>
              </w:rPr>
            </w:pPr>
            <w:r w:rsidRPr="000F052F">
              <w:rPr>
                <w:sz w:val="20"/>
                <w:szCs w:val="20"/>
              </w:rPr>
              <w:t>1004467</w:t>
            </w:r>
          </w:p>
        </w:tc>
        <w:tc>
          <w:tcPr>
            <w:tcW w:w="6637" w:type="dxa"/>
            <w:vAlign w:val="center"/>
          </w:tcPr>
          <w:p w:rsidR="00A44C60" w:rsidRPr="000F052F" w:rsidRDefault="00A44C60" w:rsidP="00F84250">
            <w:pPr>
              <w:ind w:left="252"/>
              <w:rPr>
                <w:sz w:val="20"/>
                <w:szCs w:val="20"/>
              </w:rPr>
            </w:pPr>
            <w:r w:rsidRPr="000F052F">
              <w:rPr>
                <w:sz w:val="20"/>
                <w:szCs w:val="20"/>
              </w:rPr>
              <w:t>IPG PFMEA</w:t>
            </w:r>
          </w:p>
        </w:tc>
      </w:tr>
      <w:tr w:rsidR="00A44C60" w:rsidRPr="000F052F" w:rsidTr="00A851BF">
        <w:tc>
          <w:tcPr>
            <w:tcW w:w="2093" w:type="dxa"/>
            <w:shd w:val="clear" w:color="auto" w:fill="FFFFFF"/>
            <w:vAlign w:val="center"/>
          </w:tcPr>
          <w:p w:rsidR="00A44C60" w:rsidRPr="000F052F" w:rsidRDefault="00A44C60" w:rsidP="00F84250">
            <w:pPr>
              <w:ind w:left="252"/>
              <w:jc w:val="center"/>
              <w:rPr>
                <w:sz w:val="20"/>
                <w:szCs w:val="20"/>
              </w:rPr>
            </w:pPr>
            <w:r w:rsidRPr="000F052F">
              <w:rPr>
                <w:sz w:val="20"/>
                <w:szCs w:val="20"/>
              </w:rPr>
              <w:t>MEPL 0068</w:t>
            </w:r>
          </w:p>
        </w:tc>
        <w:tc>
          <w:tcPr>
            <w:tcW w:w="6637" w:type="dxa"/>
            <w:vAlign w:val="center"/>
          </w:tcPr>
          <w:p w:rsidR="00A44C60" w:rsidRPr="000F052F" w:rsidRDefault="00A44C60" w:rsidP="00F84250">
            <w:pPr>
              <w:ind w:left="252"/>
              <w:rPr>
                <w:sz w:val="20"/>
                <w:szCs w:val="20"/>
              </w:rPr>
            </w:pPr>
            <w:proofErr w:type="spellStart"/>
            <w:r w:rsidRPr="000F052F">
              <w:rPr>
                <w:sz w:val="20"/>
                <w:szCs w:val="20"/>
              </w:rPr>
              <w:t>QiG</w:t>
            </w:r>
            <w:proofErr w:type="spellEnd"/>
            <w:r w:rsidRPr="000F052F">
              <w:rPr>
                <w:sz w:val="20"/>
                <w:szCs w:val="20"/>
              </w:rPr>
              <w:t xml:space="preserve"> IPG Design Transfer Document </w:t>
            </w:r>
          </w:p>
        </w:tc>
      </w:tr>
      <w:tr w:rsidR="00A44C60" w:rsidRPr="000F052F" w:rsidTr="00FE51B5">
        <w:tc>
          <w:tcPr>
            <w:tcW w:w="2093" w:type="dxa"/>
            <w:shd w:val="clear" w:color="auto" w:fill="FFFFFF"/>
            <w:vAlign w:val="center"/>
          </w:tcPr>
          <w:p w:rsidR="00A44C60" w:rsidRPr="000F052F" w:rsidRDefault="00A44C60" w:rsidP="00F84250">
            <w:pPr>
              <w:ind w:left="252"/>
              <w:jc w:val="center"/>
              <w:rPr>
                <w:sz w:val="20"/>
                <w:szCs w:val="20"/>
              </w:rPr>
            </w:pPr>
            <w:r w:rsidRPr="000F052F">
              <w:rPr>
                <w:snapToGrid w:val="0"/>
                <w:sz w:val="20"/>
                <w:szCs w:val="20"/>
              </w:rPr>
              <w:t>1012376</w:t>
            </w:r>
          </w:p>
        </w:tc>
        <w:tc>
          <w:tcPr>
            <w:tcW w:w="6637" w:type="dxa"/>
            <w:vAlign w:val="center"/>
          </w:tcPr>
          <w:p w:rsidR="00A44C60" w:rsidRPr="000F052F" w:rsidRDefault="00A44C60" w:rsidP="00F84250">
            <w:pPr>
              <w:ind w:left="252"/>
              <w:rPr>
                <w:sz w:val="20"/>
                <w:szCs w:val="20"/>
              </w:rPr>
            </w:pPr>
            <w:proofErr w:type="spellStart"/>
            <w:r w:rsidRPr="000F052F">
              <w:rPr>
                <w:sz w:val="20"/>
                <w:szCs w:val="20"/>
              </w:rPr>
              <w:t>QiG</w:t>
            </w:r>
            <w:proofErr w:type="spellEnd"/>
            <w:r w:rsidRPr="000F052F">
              <w:rPr>
                <w:sz w:val="20"/>
                <w:szCs w:val="20"/>
              </w:rPr>
              <w:t xml:space="preserve"> SCS System (</w:t>
            </w:r>
            <w:proofErr w:type="spellStart"/>
            <w:r w:rsidRPr="000F052F">
              <w:rPr>
                <w:sz w:val="20"/>
                <w:szCs w:val="20"/>
              </w:rPr>
              <w:t>Algostim</w:t>
            </w:r>
            <w:proofErr w:type="spellEnd"/>
            <w:r w:rsidRPr="000F052F">
              <w:rPr>
                <w:sz w:val="20"/>
                <w:szCs w:val="20"/>
              </w:rPr>
              <w:t>) Design &amp; Development Plan</w:t>
            </w:r>
          </w:p>
        </w:tc>
      </w:tr>
      <w:tr w:rsidR="00A44C60" w:rsidRPr="000F052F" w:rsidTr="00FE51B5">
        <w:tc>
          <w:tcPr>
            <w:tcW w:w="2093" w:type="dxa"/>
            <w:shd w:val="clear" w:color="auto" w:fill="FFFFFF"/>
            <w:vAlign w:val="center"/>
          </w:tcPr>
          <w:p w:rsidR="00A44C60" w:rsidRPr="000F052F" w:rsidRDefault="00A44C60" w:rsidP="00F84250">
            <w:pPr>
              <w:ind w:left="252"/>
              <w:jc w:val="center"/>
              <w:rPr>
                <w:snapToGrid w:val="0"/>
                <w:sz w:val="20"/>
                <w:szCs w:val="20"/>
              </w:rPr>
            </w:pPr>
            <w:r w:rsidRPr="000F052F">
              <w:rPr>
                <w:snapToGrid w:val="0"/>
                <w:sz w:val="20"/>
                <w:szCs w:val="20"/>
              </w:rPr>
              <w:t>1005916</w:t>
            </w:r>
          </w:p>
        </w:tc>
        <w:tc>
          <w:tcPr>
            <w:tcW w:w="6637" w:type="dxa"/>
            <w:vAlign w:val="center"/>
          </w:tcPr>
          <w:p w:rsidR="00A44C60" w:rsidRPr="000F052F" w:rsidRDefault="00A44C60" w:rsidP="00F84250">
            <w:pPr>
              <w:ind w:left="252"/>
              <w:rPr>
                <w:sz w:val="20"/>
                <w:szCs w:val="20"/>
              </w:rPr>
            </w:pPr>
            <w:r w:rsidRPr="000F052F">
              <w:rPr>
                <w:sz w:val="20"/>
                <w:szCs w:val="20"/>
              </w:rPr>
              <w:t>IPG Quality Plan / Component Qualifications</w:t>
            </w:r>
          </w:p>
        </w:tc>
      </w:tr>
      <w:tr w:rsidR="00A44C60" w:rsidRPr="000F052F" w:rsidTr="00FE51B5">
        <w:tc>
          <w:tcPr>
            <w:tcW w:w="2093" w:type="dxa"/>
            <w:shd w:val="clear" w:color="auto" w:fill="FFFFFF"/>
            <w:vAlign w:val="center"/>
          </w:tcPr>
          <w:p w:rsidR="00A44C60" w:rsidRPr="000F052F" w:rsidRDefault="00A44C60" w:rsidP="00F84250">
            <w:pPr>
              <w:ind w:left="252"/>
              <w:jc w:val="center"/>
              <w:rPr>
                <w:snapToGrid w:val="0"/>
                <w:sz w:val="20"/>
                <w:szCs w:val="20"/>
              </w:rPr>
            </w:pPr>
            <w:r w:rsidRPr="000F052F">
              <w:rPr>
                <w:snapToGrid w:val="0"/>
                <w:sz w:val="20"/>
                <w:szCs w:val="20"/>
              </w:rPr>
              <w:t>1005268</w:t>
            </w:r>
          </w:p>
        </w:tc>
        <w:tc>
          <w:tcPr>
            <w:tcW w:w="6637" w:type="dxa"/>
            <w:vAlign w:val="center"/>
          </w:tcPr>
          <w:p w:rsidR="00A44C60" w:rsidRPr="000F052F" w:rsidRDefault="00A44C60" w:rsidP="00F84250">
            <w:pPr>
              <w:ind w:left="252"/>
              <w:rPr>
                <w:sz w:val="20"/>
                <w:szCs w:val="20"/>
              </w:rPr>
            </w:pPr>
            <w:r w:rsidRPr="000F052F">
              <w:rPr>
                <w:sz w:val="20"/>
                <w:szCs w:val="20"/>
              </w:rPr>
              <w:t xml:space="preserve">QIG - 3x8 Header Form Component </w:t>
            </w:r>
            <w:proofErr w:type="spellStart"/>
            <w:r w:rsidRPr="000F052F">
              <w:rPr>
                <w:sz w:val="20"/>
                <w:szCs w:val="20"/>
              </w:rPr>
              <w:t>Qual</w:t>
            </w:r>
            <w:proofErr w:type="spellEnd"/>
            <w:r w:rsidRPr="000F052F">
              <w:rPr>
                <w:sz w:val="20"/>
                <w:szCs w:val="20"/>
              </w:rPr>
              <w:t xml:space="preserve"> Plan</w:t>
            </w:r>
          </w:p>
        </w:tc>
      </w:tr>
      <w:tr w:rsidR="00A44C60" w:rsidRPr="000F052F" w:rsidTr="00FE51B5">
        <w:tc>
          <w:tcPr>
            <w:tcW w:w="2093" w:type="dxa"/>
            <w:shd w:val="clear" w:color="auto" w:fill="FFFFFF"/>
            <w:vAlign w:val="center"/>
          </w:tcPr>
          <w:p w:rsidR="00A44C60" w:rsidRPr="000F052F" w:rsidRDefault="00A44C60" w:rsidP="00F84250">
            <w:pPr>
              <w:ind w:left="252"/>
              <w:jc w:val="center"/>
              <w:rPr>
                <w:snapToGrid w:val="0"/>
                <w:sz w:val="20"/>
                <w:szCs w:val="20"/>
              </w:rPr>
            </w:pPr>
            <w:r w:rsidRPr="000F052F">
              <w:rPr>
                <w:snapToGrid w:val="0"/>
                <w:sz w:val="20"/>
                <w:szCs w:val="20"/>
              </w:rPr>
              <w:t>1005269</w:t>
            </w:r>
          </w:p>
        </w:tc>
        <w:tc>
          <w:tcPr>
            <w:tcW w:w="6637" w:type="dxa"/>
            <w:vAlign w:val="center"/>
          </w:tcPr>
          <w:p w:rsidR="00A44C60" w:rsidRPr="000F052F" w:rsidRDefault="00A44C60" w:rsidP="00F84250">
            <w:pPr>
              <w:ind w:left="252"/>
              <w:rPr>
                <w:sz w:val="20"/>
                <w:szCs w:val="20"/>
              </w:rPr>
            </w:pPr>
            <w:r w:rsidRPr="000F052F">
              <w:rPr>
                <w:sz w:val="20"/>
                <w:szCs w:val="20"/>
              </w:rPr>
              <w:t>Triple Stack End Cap Molded Component Qualification Plan</w:t>
            </w:r>
          </w:p>
        </w:tc>
      </w:tr>
      <w:tr w:rsidR="00A44C60" w:rsidRPr="000F052F" w:rsidTr="00FE51B5">
        <w:tc>
          <w:tcPr>
            <w:tcW w:w="2093" w:type="dxa"/>
            <w:shd w:val="clear" w:color="auto" w:fill="FFFFFF"/>
            <w:vAlign w:val="center"/>
          </w:tcPr>
          <w:p w:rsidR="00A44C60" w:rsidRPr="000F052F" w:rsidRDefault="00A44C60" w:rsidP="00F84250">
            <w:pPr>
              <w:ind w:left="252"/>
              <w:jc w:val="center"/>
              <w:rPr>
                <w:snapToGrid w:val="0"/>
                <w:sz w:val="20"/>
                <w:szCs w:val="20"/>
              </w:rPr>
            </w:pPr>
            <w:r w:rsidRPr="000F052F">
              <w:rPr>
                <w:sz w:val="20"/>
                <w:szCs w:val="20"/>
              </w:rPr>
              <w:t>1005266</w:t>
            </w:r>
          </w:p>
        </w:tc>
        <w:tc>
          <w:tcPr>
            <w:tcW w:w="6637" w:type="dxa"/>
            <w:vAlign w:val="center"/>
          </w:tcPr>
          <w:p w:rsidR="00A44C60" w:rsidRPr="000F052F" w:rsidRDefault="00A44C60" w:rsidP="00F84250">
            <w:pPr>
              <w:ind w:left="252"/>
              <w:rPr>
                <w:sz w:val="20"/>
                <w:szCs w:val="20"/>
              </w:rPr>
            </w:pPr>
            <w:r w:rsidRPr="000F052F">
              <w:rPr>
                <w:sz w:val="20"/>
                <w:szCs w:val="20"/>
              </w:rPr>
              <w:t>Triple One Sided Plastic Stacker Molding Qualification Plan</w:t>
            </w:r>
          </w:p>
        </w:tc>
      </w:tr>
      <w:tr w:rsidR="00A44C60" w:rsidRPr="000F052F" w:rsidTr="00FE51B5">
        <w:tc>
          <w:tcPr>
            <w:tcW w:w="2093" w:type="dxa"/>
            <w:shd w:val="clear" w:color="auto" w:fill="FFFFFF"/>
            <w:vAlign w:val="center"/>
          </w:tcPr>
          <w:p w:rsidR="00A44C60" w:rsidRPr="000F052F" w:rsidRDefault="00A44C60" w:rsidP="00F84250">
            <w:pPr>
              <w:ind w:left="252"/>
              <w:jc w:val="center"/>
              <w:rPr>
                <w:snapToGrid w:val="0"/>
                <w:sz w:val="20"/>
                <w:szCs w:val="20"/>
              </w:rPr>
            </w:pPr>
            <w:r w:rsidRPr="000F052F">
              <w:rPr>
                <w:sz w:val="20"/>
                <w:szCs w:val="20"/>
              </w:rPr>
              <w:t>1005270</w:t>
            </w:r>
          </w:p>
        </w:tc>
        <w:tc>
          <w:tcPr>
            <w:tcW w:w="6637" w:type="dxa"/>
            <w:vAlign w:val="center"/>
          </w:tcPr>
          <w:p w:rsidR="00A44C60" w:rsidRPr="000F052F" w:rsidRDefault="00A44C60" w:rsidP="00F84250">
            <w:pPr>
              <w:ind w:left="252"/>
              <w:rPr>
                <w:sz w:val="20"/>
                <w:szCs w:val="20"/>
              </w:rPr>
            </w:pPr>
            <w:r w:rsidRPr="000F052F">
              <w:rPr>
                <w:sz w:val="20"/>
                <w:szCs w:val="20"/>
              </w:rPr>
              <w:t xml:space="preserve">QIG - 2x12 Header Form Component </w:t>
            </w:r>
            <w:proofErr w:type="spellStart"/>
            <w:r w:rsidRPr="000F052F">
              <w:rPr>
                <w:sz w:val="20"/>
                <w:szCs w:val="20"/>
              </w:rPr>
              <w:t>Qual</w:t>
            </w:r>
            <w:proofErr w:type="spellEnd"/>
            <w:r w:rsidRPr="000F052F">
              <w:rPr>
                <w:sz w:val="20"/>
                <w:szCs w:val="20"/>
              </w:rPr>
              <w:t xml:space="preserve"> Plan</w:t>
            </w:r>
          </w:p>
        </w:tc>
      </w:tr>
      <w:tr w:rsidR="00A44C60" w:rsidRPr="000F052F" w:rsidTr="00FE51B5">
        <w:tc>
          <w:tcPr>
            <w:tcW w:w="2093" w:type="dxa"/>
            <w:shd w:val="clear" w:color="auto" w:fill="FFFFFF"/>
            <w:vAlign w:val="center"/>
          </w:tcPr>
          <w:p w:rsidR="00A44C60" w:rsidRPr="000F052F" w:rsidRDefault="00A44C60" w:rsidP="00F84250">
            <w:pPr>
              <w:ind w:left="252"/>
              <w:jc w:val="center"/>
              <w:rPr>
                <w:snapToGrid w:val="0"/>
                <w:sz w:val="20"/>
                <w:szCs w:val="20"/>
              </w:rPr>
            </w:pPr>
            <w:r w:rsidRPr="000F052F">
              <w:rPr>
                <w:sz w:val="20"/>
                <w:szCs w:val="20"/>
              </w:rPr>
              <w:t>1005272</w:t>
            </w:r>
          </w:p>
        </w:tc>
        <w:tc>
          <w:tcPr>
            <w:tcW w:w="6637" w:type="dxa"/>
            <w:vAlign w:val="center"/>
          </w:tcPr>
          <w:p w:rsidR="00A44C60" w:rsidRPr="000F052F" w:rsidRDefault="00A44C60" w:rsidP="00F84250">
            <w:pPr>
              <w:ind w:left="252"/>
              <w:rPr>
                <w:sz w:val="20"/>
                <w:szCs w:val="20"/>
              </w:rPr>
            </w:pPr>
            <w:r w:rsidRPr="000F052F">
              <w:rPr>
                <w:sz w:val="20"/>
                <w:szCs w:val="20"/>
              </w:rPr>
              <w:t>Double Stack End Cap Molding Qualification Plan</w:t>
            </w:r>
          </w:p>
        </w:tc>
      </w:tr>
      <w:tr w:rsidR="00A44C60" w:rsidRPr="000F052F" w:rsidTr="00FE51B5">
        <w:tc>
          <w:tcPr>
            <w:tcW w:w="2093" w:type="dxa"/>
            <w:shd w:val="clear" w:color="auto" w:fill="FFFFFF"/>
            <w:vAlign w:val="center"/>
          </w:tcPr>
          <w:p w:rsidR="00A44C60" w:rsidRPr="000F052F" w:rsidRDefault="00A44C60" w:rsidP="00F84250">
            <w:pPr>
              <w:ind w:left="252"/>
              <w:jc w:val="center"/>
              <w:rPr>
                <w:snapToGrid w:val="0"/>
                <w:sz w:val="20"/>
                <w:szCs w:val="20"/>
              </w:rPr>
            </w:pPr>
            <w:r w:rsidRPr="000F052F">
              <w:rPr>
                <w:sz w:val="20"/>
                <w:szCs w:val="20"/>
              </w:rPr>
              <w:t>1005271</w:t>
            </w:r>
          </w:p>
        </w:tc>
        <w:tc>
          <w:tcPr>
            <w:tcW w:w="6637" w:type="dxa"/>
            <w:vAlign w:val="center"/>
          </w:tcPr>
          <w:p w:rsidR="00A44C60" w:rsidRPr="000F052F" w:rsidRDefault="00A44C60" w:rsidP="00F84250">
            <w:pPr>
              <w:ind w:left="252"/>
              <w:rPr>
                <w:sz w:val="20"/>
                <w:szCs w:val="20"/>
              </w:rPr>
            </w:pPr>
            <w:r w:rsidRPr="000F052F">
              <w:rPr>
                <w:sz w:val="20"/>
                <w:szCs w:val="20"/>
              </w:rPr>
              <w:t>Double Plastic Stacker Molding Qualification Plan</w:t>
            </w:r>
          </w:p>
        </w:tc>
      </w:tr>
      <w:tr w:rsidR="00A44C60" w:rsidRPr="000F052F" w:rsidTr="00FE51B5">
        <w:tc>
          <w:tcPr>
            <w:tcW w:w="2093" w:type="dxa"/>
            <w:shd w:val="clear" w:color="auto" w:fill="FFFFFF"/>
            <w:vAlign w:val="center"/>
          </w:tcPr>
          <w:p w:rsidR="00A44C60" w:rsidRPr="000F052F" w:rsidRDefault="00A44C60" w:rsidP="00F84250">
            <w:pPr>
              <w:ind w:left="252"/>
              <w:jc w:val="center"/>
              <w:rPr>
                <w:sz w:val="20"/>
                <w:szCs w:val="20"/>
              </w:rPr>
            </w:pPr>
            <w:r w:rsidRPr="000F052F">
              <w:rPr>
                <w:sz w:val="20"/>
                <w:szCs w:val="20"/>
              </w:rPr>
              <w:t>1013136</w:t>
            </w:r>
          </w:p>
        </w:tc>
        <w:tc>
          <w:tcPr>
            <w:tcW w:w="6637" w:type="dxa"/>
            <w:vAlign w:val="center"/>
          </w:tcPr>
          <w:p w:rsidR="00A44C60" w:rsidRPr="000F052F" w:rsidRDefault="00A44C60" w:rsidP="00F84250">
            <w:pPr>
              <w:ind w:left="252"/>
              <w:rPr>
                <w:sz w:val="20"/>
                <w:szCs w:val="20"/>
              </w:rPr>
            </w:pPr>
            <w:proofErr w:type="spellStart"/>
            <w:r w:rsidRPr="000F052F">
              <w:rPr>
                <w:sz w:val="20"/>
                <w:szCs w:val="20"/>
              </w:rPr>
              <w:t>Algostim</w:t>
            </w:r>
            <w:proofErr w:type="spellEnd"/>
            <w:r w:rsidRPr="000F052F">
              <w:rPr>
                <w:sz w:val="20"/>
                <w:szCs w:val="20"/>
              </w:rPr>
              <w:t xml:space="preserve"> IPG Training Certification Assessment</w:t>
            </w:r>
          </w:p>
        </w:tc>
      </w:tr>
      <w:tr w:rsidR="00C806F2" w:rsidRPr="000F052F" w:rsidTr="00FE51B5">
        <w:tc>
          <w:tcPr>
            <w:tcW w:w="2093" w:type="dxa"/>
            <w:shd w:val="clear" w:color="auto" w:fill="FFFFFF"/>
            <w:vAlign w:val="center"/>
          </w:tcPr>
          <w:p w:rsidR="00C806F2" w:rsidRPr="000F052F" w:rsidRDefault="00C806F2" w:rsidP="00F84250">
            <w:pPr>
              <w:ind w:left="252"/>
              <w:jc w:val="center"/>
              <w:rPr>
                <w:sz w:val="20"/>
                <w:szCs w:val="20"/>
              </w:rPr>
            </w:pPr>
            <w:r w:rsidRPr="000F052F">
              <w:rPr>
                <w:sz w:val="20"/>
                <w:szCs w:val="20"/>
              </w:rPr>
              <w:lastRenderedPageBreak/>
              <w:t>QAQP 0093</w:t>
            </w:r>
          </w:p>
        </w:tc>
        <w:tc>
          <w:tcPr>
            <w:tcW w:w="6637" w:type="dxa"/>
            <w:vAlign w:val="center"/>
          </w:tcPr>
          <w:p w:rsidR="00C806F2" w:rsidRPr="000F052F" w:rsidRDefault="00C806F2" w:rsidP="00F84250">
            <w:pPr>
              <w:ind w:left="252"/>
              <w:rPr>
                <w:sz w:val="20"/>
                <w:szCs w:val="20"/>
              </w:rPr>
            </w:pPr>
            <w:proofErr w:type="spellStart"/>
            <w:r w:rsidRPr="000F052F">
              <w:rPr>
                <w:sz w:val="20"/>
                <w:szCs w:val="20"/>
              </w:rPr>
              <w:t>Algostim</w:t>
            </w:r>
            <w:proofErr w:type="spellEnd"/>
            <w:r w:rsidRPr="000F052F">
              <w:rPr>
                <w:sz w:val="20"/>
                <w:szCs w:val="20"/>
              </w:rPr>
              <w:t xml:space="preserve"> </w:t>
            </w:r>
            <w:proofErr w:type="spellStart"/>
            <w:r w:rsidRPr="000F052F">
              <w:rPr>
                <w:sz w:val="20"/>
                <w:szCs w:val="20"/>
              </w:rPr>
              <w:t>EtO</w:t>
            </w:r>
            <w:proofErr w:type="spellEnd"/>
            <w:r w:rsidRPr="000F052F">
              <w:rPr>
                <w:sz w:val="20"/>
                <w:szCs w:val="20"/>
              </w:rPr>
              <w:t xml:space="preserve"> Sterilization Strategy and Validation Plan</w:t>
            </w:r>
          </w:p>
        </w:tc>
      </w:tr>
      <w:tr w:rsidR="00C806F2" w:rsidRPr="000F052F" w:rsidTr="00FE51B5">
        <w:tc>
          <w:tcPr>
            <w:tcW w:w="2093" w:type="dxa"/>
            <w:shd w:val="clear" w:color="auto" w:fill="FFFFFF"/>
            <w:vAlign w:val="center"/>
          </w:tcPr>
          <w:p w:rsidR="00C806F2" w:rsidRPr="000F052F" w:rsidRDefault="00C806F2" w:rsidP="00F84250">
            <w:pPr>
              <w:ind w:left="252"/>
              <w:jc w:val="center"/>
              <w:rPr>
                <w:sz w:val="20"/>
                <w:szCs w:val="20"/>
              </w:rPr>
            </w:pPr>
            <w:r w:rsidRPr="000F052F">
              <w:rPr>
                <w:bCs/>
                <w:sz w:val="20"/>
                <w:szCs w:val="20"/>
              </w:rPr>
              <w:t>1013324</w:t>
            </w:r>
          </w:p>
        </w:tc>
        <w:tc>
          <w:tcPr>
            <w:tcW w:w="6637" w:type="dxa"/>
            <w:vAlign w:val="center"/>
          </w:tcPr>
          <w:p w:rsidR="00C806F2" w:rsidRPr="000F052F" w:rsidRDefault="00C806F2" w:rsidP="00F84250">
            <w:pPr>
              <w:ind w:left="252"/>
              <w:rPr>
                <w:sz w:val="20"/>
                <w:szCs w:val="20"/>
              </w:rPr>
            </w:pPr>
            <w:r w:rsidRPr="000F052F">
              <w:rPr>
                <w:bCs/>
                <w:sz w:val="20"/>
                <w:szCs w:val="20"/>
              </w:rPr>
              <w:t xml:space="preserve">Master Process Validation Plan, Label Generation </w:t>
            </w:r>
            <w:proofErr w:type="spellStart"/>
            <w:r w:rsidRPr="000F052F">
              <w:rPr>
                <w:bCs/>
                <w:sz w:val="20"/>
                <w:szCs w:val="20"/>
              </w:rPr>
              <w:t>AlgoStim</w:t>
            </w:r>
            <w:proofErr w:type="spellEnd"/>
            <w:r w:rsidRPr="000F052F">
              <w:rPr>
                <w:bCs/>
                <w:sz w:val="20"/>
                <w:szCs w:val="20"/>
              </w:rPr>
              <w:t>™ SCS</w:t>
            </w:r>
          </w:p>
        </w:tc>
      </w:tr>
    </w:tbl>
    <w:p w:rsidR="00757F5D" w:rsidRPr="000F052F" w:rsidRDefault="00757F5D" w:rsidP="00833CE1">
      <w:pPr>
        <w:rPr>
          <w:b/>
        </w:rPr>
      </w:pPr>
    </w:p>
    <w:p w:rsidR="00757F5D" w:rsidRPr="000F052F" w:rsidRDefault="00757F5D" w:rsidP="00833CE1">
      <w:pPr>
        <w:rPr>
          <w:b/>
        </w:rPr>
      </w:pPr>
    </w:p>
    <w:p w:rsidR="00833CE1" w:rsidRPr="000F052F" w:rsidRDefault="007B7028" w:rsidP="001755E5">
      <w:pPr>
        <w:pStyle w:val="Heading1"/>
        <w:numPr>
          <w:ilvl w:val="0"/>
          <w:numId w:val="3"/>
        </w:numPr>
      </w:pPr>
      <w:r w:rsidRPr="000F052F">
        <w:t xml:space="preserve">  </w:t>
      </w:r>
      <w:bookmarkStart w:id="23" w:name="_Toc363031169"/>
      <w:r w:rsidR="00833CE1" w:rsidRPr="000F052F">
        <w:t>DEFINITION</w:t>
      </w:r>
      <w:bookmarkEnd w:id="23"/>
    </w:p>
    <w:p w:rsidR="00833CE1" w:rsidRPr="000F052F" w:rsidRDefault="00833CE1" w:rsidP="00833CE1">
      <w:pPr>
        <w:rPr>
          <w:b/>
          <w:sz w:val="20"/>
          <w:szCs w:val="20"/>
        </w:rPr>
      </w:pPr>
    </w:p>
    <w:p w:rsidR="00833CE1" w:rsidRPr="000F052F" w:rsidRDefault="00833CE1" w:rsidP="00833CE1">
      <w:pPr>
        <w:ind w:left="1440" w:firstLine="720"/>
        <w:rPr>
          <w:sz w:val="20"/>
          <w:szCs w:val="20"/>
        </w:rPr>
      </w:pPr>
      <w:r w:rsidRPr="000F052F">
        <w:rPr>
          <w:sz w:val="20"/>
          <w:szCs w:val="20"/>
        </w:rPr>
        <w:t>PFMEA: Process Failure Modes and Effects Analysis</w:t>
      </w:r>
    </w:p>
    <w:p w:rsidR="00833CE1" w:rsidRPr="000F052F" w:rsidRDefault="00833CE1" w:rsidP="00833CE1">
      <w:pPr>
        <w:tabs>
          <w:tab w:val="left" w:pos="2160"/>
        </w:tabs>
        <w:ind w:left="1440"/>
        <w:rPr>
          <w:sz w:val="20"/>
          <w:szCs w:val="20"/>
        </w:rPr>
      </w:pPr>
      <w:r w:rsidRPr="000F052F">
        <w:rPr>
          <w:sz w:val="20"/>
          <w:szCs w:val="20"/>
        </w:rPr>
        <w:tab/>
        <w:t>MVP:</w:t>
      </w:r>
      <w:r w:rsidRPr="000F052F">
        <w:rPr>
          <w:sz w:val="20"/>
          <w:szCs w:val="20"/>
        </w:rPr>
        <w:tab/>
        <w:t>Master Validation Plan</w:t>
      </w:r>
    </w:p>
    <w:p w:rsidR="00833CE1" w:rsidRPr="000F052F" w:rsidRDefault="00833CE1" w:rsidP="00833CE1">
      <w:pPr>
        <w:tabs>
          <w:tab w:val="left" w:pos="2160"/>
        </w:tabs>
        <w:ind w:left="1440"/>
        <w:rPr>
          <w:sz w:val="20"/>
          <w:szCs w:val="20"/>
        </w:rPr>
      </w:pPr>
      <w:r w:rsidRPr="000F052F">
        <w:rPr>
          <w:sz w:val="20"/>
          <w:szCs w:val="20"/>
        </w:rPr>
        <w:tab/>
        <w:t xml:space="preserve">MVR: </w:t>
      </w:r>
      <w:r w:rsidRPr="000F052F">
        <w:rPr>
          <w:sz w:val="20"/>
          <w:szCs w:val="20"/>
        </w:rPr>
        <w:tab/>
        <w:t>Master Validation Report</w:t>
      </w:r>
    </w:p>
    <w:p w:rsidR="00833CE1" w:rsidRPr="000F052F" w:rsidRDefault="00833CE1" w:rsidP="00833CE1">
      <w:pPr>
        <w:tabs>
          <w:tab w:val="left" w:pos="2160"/>
        </w:tabs>
        <w:ind w:left="2880" w:hanging="2160"/>
        <w:rPr>
          <w:sz w:val="20"/>
          <w:szCs w:val="20"/>
        </w:rPr>
      </w:pPr>
      <w:r w:rsidRPr="000F052F">
        <w:rPr>
          <w:sz w:val="20"/>
          <w:szCs w:val="20"/>
        </w:rPr>
        <w:tab/>
        <w:t>IQ:</w:t>
      </w:r>
      <w:r w:rsidRPr="000F052F">
        <w:rPr>
          <w:sz w:val="20"/>
          <w:szCs w:val="20"/>
        </w:rPr>
        <w:tab/>
        <w:t>Equipment (Installation and Operational) Qualification</w:t>
      </w:r>
    </w:p>
    <w:p w:rsidR="00833CE1" w:rsidRPr="000F052F" w:rsidRDefault="00833CE1" w:rsidP="00833CE1">
      <w:pPr>
        <w:tabs>
          <w:tab w:val="left" w:pos="2160"/>
        </w:tabs>
        <w:ind w:left="1440"/>
        <w:rPr>
          <w:sz w:val="20"/>
          <w:szCs w:val="20"/>
        </w:rPr>
      </w:pPr>
      <w:r w:rsidRPr="000F052F">
        <w:rPr>
          <w:sz w:val="20"/>
          <w:szCs w:val="20"/>
        </w:rPr>
        <w:tab/>
        <w:t xml:space="preserve">TQ: </w:t>
      </w:r>
      <w:r w:rsidRPr="000F052F">
        <w:rPr>
          <w:sz w:val="20"/>
          <w:szCs w:val="20"/>
        </w:rPr>
        <w:tab/>
        <w:t>Tool Qualification</w:t>
      </w:r>
      <w:r w:rsidRPr="000F052F">
        <w:rPr>
          <w:sz w:val="20"/>
          <w:szCs w:val="20"/>
        </w:rPr>
        <w:tab/>
      </w:r>
    </w:p>
    <w:p w:rsidR="00833CE1" w:rsidRPr="000F052F" w:rsidRDefault="00833CE1" w:rsidP="00833CE1">
      <w:pPr>
        <w:tabs>
          <w:tab w:val="left" w:pos="2160"/>
        </w:tabs>
        <w:ind w:left="1440"/>
        <w:rPr>
          <w:sz w:val="20"/>
          <w:szCs w:val="20"/>
        </w:rPr>
      </w:pPr>
      <w:r w:rsidRPr="000F052F">
        <w:rPr>
          <w:sz w:val="20"/>
          <w:szCs w:val="20"/>
        </w:rPr>
        <w:tab/>
        <w:t xml:space="preserve">OQ: </w:t>
      </w:r>
      <w:r w:rsidRPr="000F052F">
        <w:rPr>
          <w:sz w:val="20"/>
          <w:szCs w:val="20"/>
        </w:rPr>
        <w:tab/>
        <w:t>Process Operational Qualification</w:t>
      </w:r>
    </w:p>
    <w:p w:rsidR="00833CE1" w:rsidRPr="000F052F" w:rsidRDefault="00833CE1" w:rsidP="00833CE1">
      <w:pPr>
        <w:tabs>
          <w:tab w:val="left" w:pos="2160"/>
        </w:tabs>
        <w:ind w:left="1440"/>
        <w:rPr>
          <w:sz w:val="20"/>
          <w:szCs w:val="20"/>
        </w:rPr>
      </w:pPr>
      <w:r w:rsidRPr="000F052F">
        <w:rPr>
          <w:sz w:val="20"/>
          <w:szCs w:val="20"/>
        </w:rPr>
        <w:tab/>
        <w:t xml:space="preserve">PQ: </w:t>
      </w:r>
      <w:r w:rsidRPr="000F052F">
        <w:rPr>
          <w:sz w:val="20"/>
          <w:szCs w:val="20"/>
        </w:rPr>
        <w:tab/>
        <w:t>Process Performance Qualification</w:t>
      </w:r>
    </w:p>
    <w:p w:rsidR="00833CE1" w:rsidRPr="000F052F" w:rsidRDefault="00833CE1" w:rsidP="00833CE1">
      <w:pPr>
        <w:tabs>
          <w:tab w:val="left" w:pos="2160"/>
        </w:tabs>
        <w:ind w:left="1440"/>
        <w:rPr>
          <w:sz w:val="20"/>
          <w:szCs w:val="20"/>
        </w:rPr>
      </w:pPr>
      <w:r w:rsidRPr="000F052F">
        <w:rPr>
          <w:sz w:val="20"/>
          <w:szCs w:val="20"/>
        </w:rPr>
        <w:tab/>
        <w:t xml:space="preserve">SQ: </w:t>
      </w:r>
      <w:r w:rsidRPr="000F052F">
        <w:rPr>
          <w:sz w:val="20"/>
          <w:szCs w:val="20"/>
        </w:rPr>
        <w:tab/>
        <w:t>Software Qualification</w:t>
      </w:r>
    </w:p>
    <w:p w:rsidR="00833CE1" w:rsidRPr="000F052F" w:rsidRDefault="00833CE1" w:rsidP="00833CE1">
      <w:pPr>
        <w:tabs>
          <w:tab w:val="left" w:pos="2160"/>
        </w:tabs>
        <w:ind w:left="1440"/>
        <w:rPr>
          <w:sz w:val="20"/>
          <w:szCs w:val="20"/>
        </w:rPr>
      </w:pPr>
      <w:r w:rsidRPr="000F052F">
        <w:rPr>
          <w:sz w:val="20"/>
          <w:szCs w:val="20"/>
        </w:rPr>
        <w:tab/>
        <w:t xml:space="preserve">TMV: </w:t>
      </w:r>
      <w:r w:rsidRPr="000F052F">
        <w:rPr>
          <w:sz w:val="20"/>
          <w:szCs w:val="20"/>
        </w:rPr>
        <w:tab/>
        <w:t>Test Method Validation</w:t>
      </w:r>
    </w:p>
    <w:p w:rsidR="00833CE1" w:rsidRPr="000F052F" w:rsidRDefault="00833CE1" w:rsidP="00833CE1">
      <w:pPr>
        <w:tabs>
          <w:tab w:val="left" w:pos="2160"/>
        </w:tabs>
        <w:ind w:left="1440"/>
        <w:rPr>
          <w:sz w:val="20"/>
          <w:szCs w:val="20"/>
        </w:rPr>
      </w:pPr>
      <w:r w:rsidRPr="000F052F">
        <w:rPr>
          <w:sz w:val="20"/>
          <w:szCs w:val="20"/>
        </w:rPr>
        <w:tab/>
        <w:t xml:space="preserve">Cal: </w:t>
      </w:r>
      <w:r w:rsidRPr="000F052F">
        <w:rPr>
          <w:sz w:val="20"/>
          <w:szCs w:val="20"/>
        </w:rPr>
        <w:tab/>
        <w:t>Calibration</w:t>
      </w:r>
    </w:p>
    <w:p w:rsidR="00833CE1" w:rsidRPr="000F052F" w:rsidRDefault="00833CE1" w:rsidP="00833CE1">
      <w:pPr>
        <w:tabs>
          <w:tab w:val="left" w:pos="2160"/>
        </w:tabs>
        <w:ind w:left="1440"/>
        <w:rPr>
          <w:sz w:val="20"/>
          <w:szCs w:val="20"/>
        </w:rPr>
      </w:pPr>
      <w:r w:rsidRPr="000F052F">
        <w:rPr>
          <w:sz w:val="20"/>
          <w:szCs w:val="20"/>
        </w:rPr>
        <w:tab/>
        <w:t xml:space="preserve">PPQ: </w:t>
      </w:r>
      <w:r w:rsidRPr="000F052F">
        <w:rPr>
          <w:sz w:val="20"/>
          <w:szCs w:val="20"/>
        </w:rPr>
        <w:tab/>
        <w:t>Product Performance Qualification</w:t>
      </w:r>
    </w:p>
    <w:p w:rsidR="00833CE1" w:rsidRPr="000F052F" w:rsidRDefault="00833CE1" w:rsidP="00833CE1">
      <w:pPr>
        <w:tabs>
          <w:tab w:val="left" w:pos="2160"/>
        </w:tabs>
        <w:ind w:left="1440"/>
        <w:rPr>
          <w:sz w:val="20"/>
          <w:szCs w:val="20"/>
        </w:rPr>
      </w:pPr>
      <w:r w:rsidRPr="000F052F">
        <w:rPr>
          <w:sz w:val="20"/>
          <w:szCs w:val="20"/>
        </w:rPr>
        <w:tab/>
        <w:t xml:space="preserve">PM: </w:t>
      </w:r>
      <w:r w:rsidRPr="000F052F">
        <w:rPr>
          <w:sz w:val="20"/>
          <w:szCs w:val="20"/>
        </w:rPr>
        <w:tab/>
        <w:t>Preventative Maintenance</w:t>
      </w:r>
    </w:p>
    <w:p w:rsidR="00833CE1" w:rsidRPr="000F052F" w:rsidRDefault="00833CE1" w:rsidP="00833CE1">
      <w:pPr>
        <w:tabs>
          <w:tab w:val="left" w:pos="2160"/>
        </w:tabs>
        <w:ind w:left="1440"/>
        <w:rPr>
          <w:sz w:val="20"/>
          <w:szCs w:val="20"/>
        </w:rPr>
      </w:pPr>
      <w:r w:rsidRPr="000F052F">
        <w:rPr>
          <w:sz w:val="20"/>
          <w:szCs w:val="20"/>
        </w:rPr>
        <w:tab/>
        <w:t>R&amp;I:</w:t>
      </w:r>
      <w:r w:rsidRPr="000F052F">
        <w:rPr>
          <w:sz w:val="20"/>
          <w:szCs w:val="20"/>
        </w:rPr>
        <w:tab/>
        <w:t>Receiving and Inspection</w:t>
      </w:r>
    </w:p>
    <w:p w:rsidR="00833CE1" w:rsidRPr="000F052F" w:rsidRDefault="00833CE1" w:rsidP="00833CE1">
      <w:pPr>
        <w:tabs>
          <w:tab w:val="left" w:pos="2160"/>
        </w:tabs>
        <w:ind w:left="1440"/>
        <w:rPr>
          <w:sz w:val="20"/>
          <w:szCs w:val="20"/>
        </w:rPr>
      </w:pPr>
      <w:r w:rsidRPr="000F052F">
        <w:rPr>
          <w:sz w:val="20"/>
          <w:szCs w:val="20"/>
        </w:rPr>
        <w:tab/>
        <w:t>IP:</w:t>
      </w:r>
      <w:r w:rsidRPr="000F052F">
        <w:rPr>
          <w:sz w:val="20"/>
          <w:szCs w:val="20"/>
        </w:rPr>
        <w:tab/>
        <w:t>Inspection Procedure</w:t>
      </w:r>
    </w:p>
    <w:p w:rsidR="00833CE1" w:rsidRPr="000F052F" w:rsidRDefault="00833CE1" w:rsidP="00833CE1">
      <w:pPr>
        <w:tabs>
          <w:tab w:val="left" w:pos="2160"/>
        </w:tabs>
        <w:ind w:left="1440"/>
        <w:rPr>
          <w:sz w:val="20"/>
          <w:szCs w:val="20"/>
        </w:rPr>
      </w:pPr>
      <w:r w:rsidRPr="000F052F">
        <w:rPr>
          <w:sz w:val="20"/>
          <w:szCs w:val="20"/>
        </w:rPr>
        <w:tab/>
        <w:t xml:space="preserve">MP: </w:t>
      </w:r>
      <w:r w:rsidRPr="000F052F">
        <w:rPr>
          <w:sz w:val="20"/>
          <w:szCs w:val="20"/>
        </w:rPr>
        <w:tab/>
        <w:t>Manufacturing Process</w:t>
      </w:r>
    </w:p>
    <w:p w:rsidR="00833CE1" w:rsidRPr="000F052F" w:rsidRDefault="00833CE1" w:rsidP="00123692">
      <w:pPr>
        <w:pStyle w:val="Heading1"/>
        <w:numPr>
          <w:ilvl w:val="0"/>
          <w:numId w:val="0"/>
        </w:numPr>
        <w:rPr>
          <w:b w:val="0"/>
          <w:highlight w:val="cyan"/>
        </w:rPr>
      </w:pPr>
    </w:p>
    <w:p w:rsidR="00F851BF" w:rsidRPr="000F052F" w:rsidRDefault="00405E64" w:rsidP="001755E5">
      <w:pPr>
        <w:pStyle w:val="Heading1"/>
        <w:numPr>
          <w:ilvl w:val="0"/>
          <w:numId w:val="3"/>
        </w:numPr>
      </w:pPr>
      <w:r w:rsidRPr="000F052F">
        <w:t xml:space="preserve">   </w:t>
      </w:r>
      <w:bookmarkStart w:id="24" w:name="_Toc363031170"/>
      <w:r w:rsidR="00F851BF" w:rsidRPr="000F052F">
        <w:t>BACKGROUND</w:t>
      </w:r>
      <w:bookmarkEnd w:id="24"/>
    </w:p>
    <w:p w:rsidR="00F851BF" w:rsidRPr="000F052F" w:rsidRDefault="00F851BF" w:rsidP="00F851BF">
      <w:pPr>
        <w:ind w:left="720"/>
        <w:rPr>
          <w:sz w:val="20"/>
          <w:szCs w:val="20"/>
        </w:rPr>
      </w:pPr>
      <w:r w:rsidRPr="000F052F">
        <w:rPr>
          <w:sz w:val="20"/>
          <w:szCs w:val="20"/>
        </w:rPr>
        <w:t xml:space="preserve">Greatbatch Medical is responsible for the manufacturing of the </w:t>
      </w:r>
      <w:proofErr w:type="spellStart"/>
      <w:r w:rsidRPr="000F052F">
        <w:rPr>
          <w:sz w:val="20"/>
          <w:szCs w:val="20"/>
        </w:rPr>
        <w:t>Algostim</w:t>
      </w:r>
      <w:proofErr w:type="spellEnd"/>
      <w:r w:rsidRPr="000F052F">
        <w:rPr>
          <w:sz w:val="20"/>
          <w:szCs w:val="20"/>
        </w:rPr>
        <w:t xml:space="preserve"> SCS IPG product.  The development of this design was completed by the </w:t>
      </w:r>
      <w:proofErr w:type="spellStart"/>
      <w:r w:rsidRPr="000F052F">
        <w:rPr>
          <w:sz w:val="20"/>
          <w:szCs w:val="20"/>
        </w:rPr>
        <w:t>QiG</w:t>
      </w:r>
      <w:proofErr w:type="spellEnd"/>
      <w:r w:rsidRPr="000F052F">
        <w:rPr>
          <w:sz w:val="20"/>
          <w:szCs w:val="20"/>
        </w:rPr>
        <w:t xml:space="preserve"> Group, LLC.  This design is being transferred to Greatbatch Medical at the point of process scale-up and Validation.</w:t>
      </w:r>
    </w:p>
    <w:p w:rsidR="00F851BF" w:rsidRPr="000F052F" w:rsidRDefault="00F851BF" w:rsidP="00F851BF">
      <w:pPr>
        <w:pStyle w:val="BodyText"/>
        <w:rPr>
          <w:highlight w:val="cyan"/>
        </w:rPr>
      </w:pPr>
    </w:p>
    <w:p w:rsidR="00833CE1" w:rsidRPr="000F052F" w:rsidRDefault="00405E64" w:rsidP="001755E5">
      <w:pPr>
        <w:pStyle w:val="Heading1"/>
        <w:numPr>
          <w:ilvl w:val="0"/>
          <w:numId w:val="3"/>
        </w:numPr>
      </w:pPr>
      <w:r w:rsidRPr="000F052F">
        <w:t xml:space="preserve">   </w:t>
      </w:r>
      <w:bookmarkStart w:id="25" w:name="_Toc363031171"/>
      <w:r w:rsidR="00833CE1" w:rsidRPr="000F052F">
        <w:t>IN-PROCESS QUALITY ASSURANCE MEASURES</w:t>
      </w:r>
      <w:bookmarkEnd w:id="25"/>
    </w:p>
    <w:p w:rsidR="00833CE1" w:rsidRPr="000F052F" w:rsidRDefault="00833CE1" w:rsidP="00833CE1">
      <w:pPr>
        <w:ind w:left="720"/>
        <w:rPr>
          <w:sz w:val="20"/>
          <w:szCs w:val="20"/>
        </w:rPr>
      </w:pPr>
      <w:r w:rsidRPr="000F052F">
        <w:rPr>
          <w:sz w:val="20"/>
          <w:szCs w:val="20"/>
        </w:rPr>
        <w:t>Non-verifiable processes will be validated based on the calculated risk in the Process FMEA. Items listed in the Process FMEA that are verifiable will not be validated but will be 100% inspected</w:t>
      </w:r>
      <w:r w:rsidR="007B7028" w:rsidRPr="000F052F">
        <w:rPr>
          <w:sz w:val="20"/>
          <w:szCs w:val="20"/>
        </w:rPr>
        <w:t xml:space="preserve"> unless otherwise noted in this plan</w:t>
      </w:r>
      <w:r w:rsidRPr="000F052F">
        <w:rPr>
          <w:sz w:val="20"/>
          <w:szCs w:val="20"/>
        </w:rPr>
        <w:t xml:space="preserve">.  </w:t>
      </w:r>
    </w:p>
    <w:p w:rsidR="00833CE1" w:rsidRPr="000F052F" w:rsidRDefault="00833CE1" w:rsidP="00833CE1">
      <w:pPr>
        <w:ind w:left="720"/>
        <w:rPr>
          <w:sz w:val="20"/>
          <w:szCs w:val="20"/>
        </w:rPr>
      </w:pPr>
    </w:p>
    <w:p w:rsidR="00833CE1" w:rsidRPr="000F052F" w:rsidRDefault="00833CE1" w:rsidP="00833CE1">
      <w:pPr>
        <w:ind w:left="720"/>
        <w:rPr>
          <w:sz w:val="20"/>
          <w:szCs w:val="20"/>
        </w:rPr>
      </w:pPr>
      <w:r w:rsidRPr="000F052F">
        <w:rPr>
          <w:sz w:val="20"/>
          <w:szCs w:val="20"/>
        </w:rPr>
        <w:t xml:space="preserve">In-process quality assurance measures will be evaluated as part of the Process FMEA to determine if controls provide acceptable risk level. Those controls that do not provide acceptable risk level will be mitigated. The mitigations will be completed and routed for approval on or before the approval of the Master Validation Report; the Process FMEA will be revised to include any changes. </w:t>
      </w:r>
    </w:p>
    <w:p w:rsidR="00833CE1" w:rsidRPr="000F052F" w:rsidRDefault="00833CE1" w:rsidP="00A44C60">
      <w:pPr>
        <w:rPr>
          <w:sz w:val="20"/>
          <w:szCs w:val="20"/>
        </w:rPr>
      </w:pPr>
    </w:p>
    <w:p w:rsidR="00833CE1" w:rsidRPr="000F052F" w:rsidRDefault="00833CE1" w:rsidP="00833CE1">
      <w:pPr>
        <w:ind w:left="720"/>
        <w:rPr>
          <w:sz w:val="20"/>
          <w:szCs w:val="20"/>
        </w:rPr>
      </w:pPr>
      <w:r w:rsidRPr="000F052F">
        <w:rPr>
          <w:sz w:val="20"/>
          <w:szCs w:val="20"/>
        </w:rPr>
        <w:t>Purchased components and corresponding component qualifications are located in the Quality Plan (</w:t>
      </w:r>
      <w:r w:rsidR="00201F37" w:rsidRPr="000F052F">
        <w:rPr>
          <w:sz w:val="20"/>
          <w:szCs w:val="20"/>
        </w:rPr>
        <w:t>See Reference Documents</w:t>
      </w:r>
      <w:r w:rsidRPr="000F052F">
        <w:rPr>
          <w:sz w:val="20"/>
          <w:szCs w:val="20"/>
        </w:rPr>
        <w:t>).</w:t>
      </w:r>
    </w:p>
    <w:p w:rsidR="00833CE1" w:rsidRPr="000F052F" w:rsidRDefault="00833CE1" w:rsidP="00833CE1">
      <w:pPr>
        <w:rPr>
          <w:sz w:val="20"/>
          <w:szCs w:val="20"/>
        </w:rPr>
      </w:pPr>
    </w:p>
    <w:p w:rsidR="00833CE1" w:rsidRPr="000F052F" w:rsidRDefault="00405E64" w:rsidP="001755E5">
      <w:pPr>
        <w:pStyle w:val="Heading1"/>
        <w:numPr>
          <w:ilvl w:val="0"/>
          <w:numId w:val="3"/>
        </w:numPr>
      </w:pPr>
      <w:r w:rsidRPr="000F052F">
        <w:t xml:space="preserve">   </w:t>
      </w:r>
      <w:bookmarkStart w:id="26" w:name="_Toc363031172"/>
      <w:r w:rsidR="00833CE1" w:rsidRPr="000F052F">
        <w:t>VALIDATION SAMPLE SIZE RATIONALE</w:t>
      </w:r>
      <w:bookmarkEnd w:id="26"/>
    </w:p>
    <w:p w:rsidR="00833CE1" w:rsidRPr="000F052F" w:rsidRDefault="00833CE1" w:rsidP="00833CE1">
      <w:pPr>
        <w:ind w:firstLine="720"/>
        <w:rPr>
          <w:b/>
          <w:sz w:val="20"/>
          <w:szCs w:val="20"/>
        </w:rPr>
      </w:pPr>
      <w:r w:rsidRPr="000F052F">
        <w:rPr>
          <w:b/>
          <w:sz w:val="20"/>
          <w:szCs w:val="20"/>
        </w:rPr>
        <w:t>7.1</w:t>
      </w:r>
      <w:r w:rsidRPr="000F052F">
        <w:rPr>
          <w:b/>
        </w:rPr>
        <w:tab/>
      </w:r>
      <w:r w:rsidRPr="000F052F">
        <w:rPr>
          <w:b/>
          <w:sz w:val="20"/>
          <w:szCs w:val="20"/>
        </w:rPr>
        <w:t>Sample Plan and Data Analysis</w:t>
      </w:r>
    </w:p>
    <w:p w:rsidR="00F851BF" w:rsidRPr="000F052F" w:rsidRDefault="00F851BF" w:rsidP="00F851BF">
      <w:pPr>
        <w:ind w:left="1440"/>
        <w:rPr>
          <w:sz w:val="20"/>
          <w:szCs w:val="20"/>
        </w:rPr>
      </w:pPr>
      <w:r w:rsidRPr="000F052F">
        <w:rPr>
          <w:sz w:val="20"/>
          <w:szCs w:val="20"/>
        </w:rPr>
        <w:t xml:space="preserve">Sample sizes and data analysis will be individually defined with the qualification protocols and will follow SOP </w:t>
      </w:r>
      <w:r w:rsidR="00201F37" w:rsidRPr="000F052F">
        <w:rPr>
          <w:sz w:val="20"/>
          <w:szCs w:val="20"/>
        </w:rPr>
        <w:t>42120.</w:t>
      </w:r>
    </w:p>
    <w:p w:rsidR="00405E64" w:rsidRPr="000F052F" w:rsidRDefault="00405E64" w:rsidP="001755E5">
      <w:pPr>
        <w:pStyle w:val="Heading1"/>
        <w:numPr>
          <w:ilvl w:val="0"/>
          <w:numId w:val="3"/>
        </w:numPr>
      </w:pPr>
      <w:r w:rsidRPr="000F052F">
        <w:lastRenderedPageBreak/>
        <w:t xml:space="preserve">   </w:t>
      </w:r>
      <w:bookmarkStart w:id="27" w:name="_Toc363031173"/>
      <w:r w:rsidRPr="000F052F">
        <w:t>MATERIALS</w:t>
      </w:r>
      <w:r w:rsidR="001F3963" w:rsidRPr="000F052F">
        <w:t>/Components</w:t>
      </w:r>
      <w:bookmarkEnd w:id="27"/>
    </w:p>
    <w:p w:rsidR="004E75D8" w:rsidRPr="000F052F" w:rsidRDefault="004E75D8" w:rsidP="004E75D8">
      <w:pPr>
        <w:ind w:left="720"/>
        <w:rPr>
          <w:b/>
          <w:sz w:val="20"/>
          <w:szCs w:val="20"/>
        </w:rPr>
      </w:pPr>
      <w:r w:rsidRPr="000F052F">
        <w:rPr>
          <w:b/>
          <w:sz w:val="20"/>
          <w:szCs w:val="20"/>
        </w:rPr>
        <w:t>8.1         Material</w:t>
      </w:r>
      <w:r w:rsidR="001F3963" w:rsidRPr="000F052F">
        <w:rPr>
          <w:b/>
          <w:sz w:val="20"/>
          <w:szCs w:val="20"/>
        </w:rPr>
        <w:t>/Component</w:t>
      </w:r>
      <w:r w:rsidRPr="000F052F">
        <w:rPr>
          <w:b/>
          <w:sz w:val="20"/>
          <w:szCs w:val="20"/>
        </w:rPr>
        <w:t xml:space="preserve"> Deviations</w:t>
      </w:r>
    </w:p>
    <w:p w:rsidR="005422F0" w:rsidRPr="000F052F" w:rsidRDefault="005422F0" w:rsidP="004E75D8">
      <w:pPr>
        <w:ind w:left="720"/>
        <w:rPr>
          <w:b/>
          <w:sz w:val="20"/>
          <w:szCs w:val="20"/>
        </w:rPr>
      </w:pPr>
    </w:p>
    <w:p w:rsidR="005422F0" w:rsidRPr="000F052F" w:rsidRDefault="005422F0" w:rsidP="004E75D8">
      <w:pPr>
        <w:ind w:left="720"/>
        <w:rPr>
          <w:sz w:val="20"/>
          <w:szCs w:val="20"/>
        </w:rPr>
      </w:pPr>
      <w:r w:rsidRPr="000F052F">
        <w:rPr>
          <w:sz w:val="20"/>
          <w:szCs w:val="20"/>
        </w:rPr>
        <w:t>Specific part numbers for all material/component deviations will be included in their respected process OQ/PQ protocols.</w:t>
      </w:r>
    </w:p>
    <w:p w:rsidR="005422F0" w:rsidRPr="000F052F" w:rsidRDefault="005422F0" w:rsidP="004E75D8">
      <w:pPr>
        <w:ind w:left="720"/>
        <w:rPr>
          <w:b/>
          <w:sz w:val="20"/>
          <w:szCs w:val="20"/>
        </w:rPr>
      </w:pPr>
    </w:p>
    <w:p w:rsidR="00005839" w:rsidRPr="000F052F" w:rsidRDefault="00005839" w:rsidP="004E75D8">
      <w:pPr>
        <w:pStyle w:val="ListParagraph"/>
        <w:numPr>
          <w:ilvl w:val="0"/>
          <w:numId w:val="7"/>
        </w:numPr>
        <w:tabs>
          <w:tab w:val="left" w:pos="1980"/>
          <w:tab w:val="center" w:pos="4320"/>
          <w:tab w:val="right" w:pos="8640"/>
        </w:tabs>
        <w:overflowPunct w:val="0"/>
        <w:autoSpaceDE w:val="0"/>
        <w:autoSpaceDN w:val="0"/>
        <w:adjustRightInd w:val="0"/>
        <w:textAlignment w:val="baseline"/>
        <w:rPr>
          <w:sz w:val="20"/>
          <w:szCs w:val="20"/>
        </w:rPr>
      </w:pPr>
      <w:proofErr w:type="spellStart"/>
      <w:r w:rsidRPr="000F052F">
        <w:rPr>
          <w:sz w:val="20"/>
          <w:szCs w:val="20"/>
        </w:rPr>
        <w:t>Feedthrough</w:t>
      </w:r>
      <w:proofErr w:type="spellEnd"/>
      <w:r w:rsidRPr="000F052F">
        <w:rPr>
          <w:sz w:val="20"/>
          <w:szCs w:val="20"/>
        </w:rPr>
        <w:t xml:space="preserve"> Welding for </w:t>
      </w:r>
      <w:proofErr w:type="spellStart"/>
      <w:r w:rsidRPr="000F052F">
        <w:rPr>
          <w:sz w:val="20"/>
          <w:szCs w:val="20"/>
        </w:rPr>
        <w:t>Algostim</w:t>
      </w:r>
      <w:proofErr w:type="spellEnd"/>
      <w:r w:rsidRPr="000F052F">
        <w:rPr>
          <w:sz w:val="20"/>
          <w:szCs w:val="20"/>
        </w:rPr>
        <w:t xml:space="preserve"> IPG</w:t>
      </w:r>
    </w:p>
    <w:p w:rsidR="004E75D8" w:rsidRPr="000F052F" w:rsidRDefault="004E75D8" w:rsidP="004E75D8">
      <w:pPr>
        <w:pStyle w:val="ListParagraph"/>
        <w:tabs>
          <w:tab w:val="left" w:pos="1980"/>
          <w:tab w:val="center" w:pos="4320"/>
          <w:tab w:val="right" w:pos="8640"/>
        </w:tabs>
        <w:overflowPunct w:val="0"/>
        <w:autoSpaceDE w:val="0"/>
        <w:autoSpaceDN w:val="0"/>
        <w:adjustRightInd w:val="0"/>
        <w:ind w:left="1440"/>
        <w:textAlignment w:val="baseline"/>
        <w:rPr>
          <w:sz w:val="20"/>
          <w:szCs w:val="20"/>
        </w:rPr>
      </w:pPr>
      <w:r w:rsidRPr="000F052F">
        <w:rPr>
          <w:sz w:val="20"/>
          <w:szCs w:val="20"/>
        </w:rPr>
        <w:t xml:space="preserve">FT welding validation will be performed using FT’s from two different manufacturing sites within Greatbatch Medical.  </w:t>
      </w:r>
    </w:p>
    <w:p w:rsidR="002C5F27" w:rsidRPr="000F052F" w:rsidRDefault="002C5F27" w:rsidP="004E75D8">
      <w:pPr>
        <w:pStyle w:val="ListParagraph"/>
        <w:tabs>
          <w:tab w:val="left" w:pos="1980"/>
          <w:tab w:val="center" w:pos="4320"/>
          <w:tab w:val="right" w:pos="8640"/>
        </w:tabs>
        <w:overflowPunct w:val="0"/>
        <w:autoSpaceDE w:val="0"/>
        <w:autoSpaceDN w:val="0"/>
        <w:adjustRightInd w:val="0"/>
        <w:ind w:left="1440"/>
        <w:textAlignment w:val="baseline"/>
        <w:rPr>
          <w:sz w:val="20"/>
          <w:szCs w:val="20"/>
        </w:rPr>
      </w:pPr>
    </w:p>
    <w:p w:rsidR="004E75D8" w:rsidRPr="000F052F" w:rsidRDefault="004E75D8" w:rsidP="004E75D8">
      <w:pPr>
        <w:pStyle w:val="ListParagraph"/>
        <w:tabs>
          <w:tab w:val="left" w:pos="1980"/>
          <w:tab w:val="center" w:pos="4320"/>
          <w:tab w:val="right" w:pos="8640"/>
        </w:tabs>
        <w:overflowPunct w:val="0"/>
        <w:autoSpaceDE w:val="0"/>
        <w:autoSpaceDN w:val="0"/>
        <w:adjustRightInd w:val="0"/>
        <w:ind w:left="1440"/>
        <w:textAlignment w:val="baseline"/>
        <w:rPr>
          <w:sz w:val="20"/>
          <w:szCs w:val="20"/>
        </w:rPr>
      </w:pPr>
      <w:r w:rsidRPr="000F052F">
        <w:rPr>
          <w:sz w:val="20"/>
          <w:szCs w:val="20"/>
        </w:rPr>
        <w:t xml:space="preserve">FT Welding OQ – Feed </w:t>
      </w:r>
      <w:proofErr w:type="spellStart"/>
      <w:r w:rsidRPr="000F052F">
        <w:rPr>
          <w:sz w:val="20"/>
          <w:szCs w:val="20"/>
        </w:rPr>
        <w:t>throughs</w:t>
      </w:r>
      <w:proofErr w:type="spellEnd"/>
      <w:r w:rsidRPr="000F052F">
        <w:rPr>
          <w:sz w:val="20"/>
          <w:szCs w:val="20"/>
        </w:rPr>
        <w:t xml:space="preserve"> used for operational qualification will be manufactured</w:t>
      </w:r>
      <w:r w:rsidR="002C5F27" w:rsidRPr="000F052F">
        <w:rPr>
          <w:sz w:val="20"/>
          <w:szCs w:val="20"/>
        </w:rPr>
        <w:t xml:space="preserve"> parts from</w:t>
      </w:r>
      <w:r w:rsidRPr="000F052F">
        <w:rPr>
          <w:sz w:val="20"/>
          <w:szCs w:val="20"/>
        </w:rPr>
        <w:t xml:space="preserve"> Greatbatch </w:t>
      </w:r>
      <w:r w:rsidR="002C5F27" w:rsidRPr="000F052F">
        <w:rPr>
          <w:sz w:val="20"/>
          <w:szCs w:val="20"/>
        </w:rPr>
        <w:t xml:space="preserve">Medical </w:t>
      </w:r>
      <w:r w:rsidRPr="000F052F">
        <w:rPr>
          <w:sz w:val="20"/>
          <w:szCs w:val="20"/>
        </w:rPr>
        <w:t>Western New York and will not ha</w:t>
      </w:r>
      <w:r w:rsidR="002C5F27" w:rsidRPr="000F052F">
        <w:rPr>
          <w:sz w:val="20"/>
          <w:szCs w:val="20"/>
        </w:rPr>
        <w:t>ve filters attached to the FT (</w:t>
      </w:r>
      <w:r w:rsidRPr="000F052F">
        <w:rPr>
          <w:sz w:val="20"/>
          <w:szCs w:val="20"/>
        </w:rPr>
        <w:t>Also know</w:t>
      </w:r>
      <w:r w:rsidR="002C5F27" w:rsidRPr="000F052F">
        <w:rPr>
          <w:sz w:val="20"/>
          <w:szCs w:val="20"/>
        </w:rPr>
        <w:t xml:space="preserve">n as “unfiltered” feed </w:t>
      </w:r>
      <w:proofErr w:type="spellStart"/>
      <w:r w:rsidR="002C5F27" w:rsidRPr="000F052F">
        <w:rPr>
          <w:sz w:val="20"/>
          <w:szCs w:val="20"/>
        </w:rPr>
        <w:t>throughs</w:t>
      </w:r>
      <w:proofErr w:type="spellEnd"/>
      <w:r w:rsidR="002C5F27" w:rsidRPr="000F052F">
        <w:rPr>
          <w:sz w:val="20"/>
          <w:szCs w:val="20"/>
        </w:rPr>
        <w:t>).</w:t>
      </w:r>
      <w:r w:rsidRPr="000F052F">
        <w:rPr>
          <w:sz w:val="20"/>
          <w:szCs w:val="20"/>
        </w:rPr>
        <w:t xml:space="preserve">  The filter is not required to assess the feed through flange to IPG shield welding.</w:t>
      </w:r>
    </w:p>
    <w:p w:rsidR="002C5F27" w:rsidRPr="000F052F" w:rsidRDefault="002C5F27" w:rsidP="004E75D8">
      <w:pPr>
        <w:pStyle w:val="ListParagraph"/>
        <w:tabs>
          <w:tab w:val="left" w:pos="1980"/>
          <w:tab w:val="center" w:pos="4320"/>
          <w:tab w:val="right" w:pos="8640"/>
        </w:tabs>
        <w:overflowPunct w:val="0"/>
        <w:autoSpaceDE w:val="0"/>
        <w:autoSpaceDN w:val="0"/>
        <w:adjustRightInd w:val="0"/>
        <w:ind w:left="1440"/>
        <w:textAlignment w:val="baseline"/>
        <w:rPr>
          <w:sz w:val="20"/>
          <w:szCs w:val="20"/>
        </w:rPr>
      </w:pPr>
    </w:p>
    <w:p w:rsidR="002C5F27" w:rsidRPr="000F052F" w:rsidRDefault="002C5F27" w:rsidP="004E75D8">
      <w:pPr>
        <w:pStyle w:val="ListParagraph"/>
        <w:tabs>
          <w:tab w:val="left" w:pos="1980"/>
          <w:tab w:val="center" w:pos="4320"/>
          <w:tab w:val="right" w:pos="8640"/>
        </w:tabs>
        <w:overflowPunct w:val="0"/>
        <w:autoSpaceDE w:val="0"/>
        <w:autoSpaceDN w:val="0"/>
        <w:adjustRightInd w:val="0"/>
        <w:ind w:left="1440"/>
        <w:textAlignment w:val="baseline"/>
        <w:rPr>
          <w:sz w:val="20"/>
          <w:szCs w:val="20"/>
        </w:rPr>
      </w:pPr>
      <w:r w:rsidRPr="000F052F">
        <w:rPr>
          <w:sz w:val="20"/>
          <w:szCs w:val="20"/>
        </w:rPr>
        <w:t xml:space="preserve">FT Welding PQ – Feed </w:t>
      </w:r>
      <w:proofErr w:type="spellStart"/>
      <w:r w:rsidRPr="000F052F">
        <w:rPr>
          <w:sz w:val="20"/>
          <w:szCs w:val="20"/>
        </w:rPr>
        <w:t>throughs</w:t>
      </w:r>
      <w:proofErr w:type="spellEnd"/>
      <w:r w:rsidRPr="000F052F">
        <w:rPr>
          <w:sz w:val="20"/>
          <w:szCs w:val="20"/>
        </w:rPr>
        <w:t xml:space="preserve"> used for performance qualification will be manufactured at Greatbatch Medical Mexico and will include filters.</w:t>
      </w:r>
    </w:p>
    <w:p w:rsidR="002C5F27" w:rsidRPr="000F052F" w:rsidRDefault="002C5F27" w:rsidP="004E75D8">
      <w:pPr>
        <w:pStyle w:val="ListParagraph"/>
        <w:tabs>
          <w:tab w:val="left" w:pos="1980"/>
          <w:tab w:val="center" w:pos="4320"/>
          <w:tab w:val="right" w:pos="8640"/>
        </w:tabs>
        <w:overflowPunct w:val="0"/>
        <w:autoSpaceDE w:val="0"/>
        <w:autoSpaceDN w:val="0"/>
        <w:adjustRightInd w:val="0"/>
        <w:ind w:left="1440"/>
        <w:textAlignment w:val="baseline"/>
        <w:rPr>
          <w:sz w:val="20"/>
          <w:szCs w:val="20"/>
        </w:rPr>
      </w:pPr>
    </w:p>
    <w:p w:rsidR="002C5F27" w:rsidRPr="000F052F" w:rsidRDefault="002C5F27" w:rsidP="004E75D8">
      <w:pPr>
        <w:pStyle w:val="ListParagraph"/>
        <w:tabs>
          <w:tab w:val="left" w:pos="1980"/>
          <w:tab w:val="center" w:pos="4320"/>
          <w:tab w:val="right" w:pos="8640"/>
        </w:tabs>
        <w:overflowPunct w:val="0"/>
        <w:autoSpaceDE w:val="0"/>
        <w:autoSpaceDN w:val="0"/>
        <w:adjustRightInd w:val="0"/>
        <w:ind w:left="1440"/>
        <w:textAlignment w:val="baseline"/>
        <w:rPr>
          <w:sz w:val="20"/>
          <w:szCs w:val="20"/>
        </w:rPr>
      </w:pPr>
      <w:r w:rsidRPr="000F052F">
        <w:rPr>
          <w:sz w:val="20"/>
          <w:szCs w:val="20"/>
        </w:rPr>
        <w:t>No changes to processes, materials, or design will</w:t>
      </w:r>
      <w:r w:rsidR="00B15311" w:rsidRPr="000F052F">
        <w:rPr>
          <w:sz w:val="20"/>
          <w:szCs w:val="20"/>
        </w:rPr>
        <w:t xml:space="preserve"> be made when receiving process </w:t>
      </w:r>
      <w:r w:rsidRPr="000F052F">
        <w:rPr>
          <w:sz w:val="20"/>
          <w:szCs w:val="20"/>
        </w:rPr>
        <w:t xml:space="preserve">validated feed </w:t>
      </w:r>
      <w:proofErr w:type="spellStart"/>
      <w:r w:rsidRPr="000F052F">
        <w:rPr>
          <w:sz w:val="20"/>
          <w:szCs w:val="20"/>
        </w:rPr>
        <w:t>throughs</w:t>
      </w:r>
      <w:proofErr w:type="spellEnd"/>
      <w:r w:rsidRPr="000F052F">
        <w:rPr>
          <w:sz w:val="20"/>
          <w:szCs w:val="20"/>
        </w:rPr>
        <w:t xml:space="preserve"> from the </w:t>
      </w:r>
      <w:proofErr w:type="spellStart"/>
      <w:r w:rsidRPr="000F052F">
        <w:rPr>
          <w:sz w:val="20"/>
          <w:szCs w:val="20"/>
        </w:rPr>
        <w:t>Greatbatch</w:t>
      </w:r>
      <w:proofErr w:type="spellEnd"/>
      <w:r w:rsidRPr="000F052F">
        <w:rPr>
          <w:sz w:val="20"/>
          <w:szCs w:val="20"/>
        </w:rPr>
        <w:t xml:space="preserve"> Medical Mexico facility</w:t>
      </w:r>
      <w:r w:rsidR="00B15311" w:rsidRPr="000F052F">
        <w:rPr>
          <w:sz w:val="20"/>
          <w:szCs w:val="20"/>
        </w:rPr>
        <w:t>.</w:t>
      </w:r>
    </w:p>
    <w:p w:rsidR="004E75D8" w:rsidRPr="000F052F" w:rsidRDefault="004E75D8" w:rsidP="00A44C60">
      <w:pPr>
        <w:tabs>
          <w:tab w:val="left" w:pos="1980"/>
          <w:tab w:val="center" w:pos="4320"/>
          <w:tab w:val="right" w:pos="8640"/>
        </w:tabs>
        <w:overflowPunct w:val="0"/>
        <w:autoSpaceDE w:val="0"/>
        <w:autoSpaceDN w:val="0"/>
        <w:adjustRightInd w:val="0"/>
        <w:textAlignment w:val="baseline"/>
        <w:rPr>
          <w:sz w:val="20"/>
          <w:szCs w:val="20"/>
        </w:rPr>
      </w:pPr>
    </w:p>
    <w:p w:rsidR="00005839" w:rsidRPr="000F052F" w:rsidRDefault="00005839" w:rsidP="004E75D8">
      <w:pPr>
        <w:pStyle w:val="ListParagraph"/>
        <w:numPr>
          <w:ilvl w:val="0"/>
          <w:numId w:val="7"/>
        </w:numPr>
        <w:tabs>
          <w:tab w:val="left" w:pos="1980"/>
          <w:tab w:val="center" w:pos="4320"/>
          <w:tab w:val="right" w:pos="8640"/>
        </w:tabs>
        <w:overflowPunct w:val="0"/>
        <w:autoSpaceDE w:val="0"/>
        <w:autoSpaceDN w:val="0"/>
        <w:adjustRightInd w:val="0"/>
        <w:textAlignment w:val="baseline"/>
        <w:rPr>
          <w:sz w:val="20"/>
          <w:szCs w:val="20"/>
        </w:rPr>
      </w:pPr>
      <w:r w:rsidRPr="000F052F">
        <w:rPr>
          <w:sz w:val="20"/>
          <w:szCs w:val="20"/>
        </w:rPr>
        <w:t xml:space="preserve">IPG PCB to </w:t>
      </w:r>
      <w:proofErr w:type="spellStart"/>
      <w:r w:rsidRPr="000F052F">
        <w:rPr>
          <w:sz w:val="20"/>
          <w:szCs w:val="20"/>
        </w:rPr>
        <w:t>Feedthrough</w:t>
      </w:r>
      <w:proofErr w:type="spellEnd"/>
      <w:r w:rsidRPr="000F052F">
        <w:rPr>
          <w:sz w:val="20"/>
          <w:szCs w:val="20"/>
        </w:rPr>
        <w:t xml:space="preserve"> Solder Attach</w:t>
      </w:r>
    </w:p>
    <w:p w:rsidR="002A5125" w:rsidRPr="000F052F" w:rsidRDefault="002A5125" w:rsidP="002A5125">
      <w:pPr>
        <w:pStyle w:val="ListParagraph"/>
        <w:tabs>
          <w:tab w:val="left" w:pos="1980"/>
          <w:tab w:val="center" w:pos="4320"/>
          <w:tab w:val="right" w:pos="8640"/>
        </w:tabs>
        <w:overflowPunct w:val="0"/>
        <w:autoSpaceDE w:val="0"/>
        <w:autoSpaceDN w:val="0"/>
        <w:adjustRightInd w:val="0"/>
        <w:ind w:left="1440"/>
        <w:textAlignment w:val="baseline"/>
        <w:rPr>
          <w:sz w:val="20"/>
          <w:szCs w:val="20"/>
        </w:rPr>
      </w:pPr>
      <w:r w:rsidRPr="000F052F">
        <w:rPr>
          <w:sz w:val="20"/>
          <w:szCs w:val="20"/>
        </w:rPr>
        <w:t xml:space="preserve">PCB Soldering validation will be performed </w:t>
      </w:r>
      <w:r w:rsidR="005422F0" w:rsidRPr="000F052F">
        <w:rPr>
          <w:sz w:val="20"/>
          <w:szCs w:val="20"/>
        </w:rPr>
        <w:t>with</w:t>
      </w:r>
      <w:r w:rsidRPr="000F052F">
        <w:rPr>
          <w:sz w:val="20"/>
          <w:szCs w:val="20"/>
        </w:rPr>
        <w:t xml:space="preserve"> </w:t>
      </w:r>
      <w:r w:rsidR="005422F0" w:rsidRPr="000F052F">
        <w:rPr>
          <w:sz w:val="20"/>
          <w:szCs w:val="20"/>
        </w:rPr>
        <w:t>bare</w:t>
      </w:r>
      <w:r w:rsidRPr="000F052F">
        <w:rPr>
          <w:sz w:val="20"/>
          <w:szCs w:val="20"/>
        </w:rPr>
        <w:t xml:space="preserve"> PCB’s</w:t>
      </w:r>
      <w:r w:rsidR="005422F0" w:rsidRPr="000F052F">
        <w:rPr>
          <w:sz w:val="20"/>
          <w:szCs w:val="20"/>
        </w:rPr>
        <w:t xml:space="preserve"> populated with </w:t>
      </w:r>
      <w:proofErr w:type="spellStart"/>
      <w:r w:rsidR="005422F0" w:rsidRPr="000F052F">
        <w:rPr>
          <w:sz w:val="20"/>
          <w:szCs w:val="20"/>
        </w:rPr>
        <w:t>kovlar</w:t>
      </w:r>
      <w:proofErr w:type="spellEnd"/>
      <w:r w:rsidR="005422F0" w:rsidRPr="000F052F">
        <w:rPr>
          <w:sz w:val="20"/>
          <w:szCs w:val="20"/>
        </w:rPr>
        <w:t xml:space="preserve"> blocks</w:t>
      </w:r>
      <w:r w:rsidRPr="000F052F">
        <w:rPr>
          <w:sz w:val="20"/>
          <w:szCs w:val="20"/>
        </w:rPr>
        <w:t xml:space="preserve">.  </w:t>
      </w:r>
    </w:p>
    <w:p w:rsidR="002A5125" w:rsidRPr="000F052F" w:rsidRDefault="002A5125" w:rsidP="00BA1A60">
      <w:pPr>
        <w:pStyle w:val="ListParagraph"/>
        <w:shd w:val="clear" w:color="auto" w:fill="FFFFFF"/>
        <w:tabs>
          <w:tab w:val="left" w:pos="1980"/>
          <w:tab w:val="center" w:pos="4320"/>
          <w:tab w:val="right" w:pos="8640"/>
        </w:tabs>
        <w:overflowPunct w:val="0"/>
        <w:autoSpaceDE w:val="0"/>
        <w:autoSpaceDN w:val="0"/>
        <w:adjustRightInd w:val="0"/>
        <w:ind w:left="1440"/>
        <w:textAlignment w:val="baseline"/>
        <w:rPr>
          <w:sz w:val="20"/>
          <w:szCs w:val="20"/>
        </w:rPr>
      </w:pPr>
    </w:p>
    <w:p w:rsidR="005D68A3" w:rsidRPr="000F052F" w:rsidRDefault="005D68A3" w:rsidP="00BA1A60">
      <w:pPr>
        <w:pStyle w:val="ListParagraph"/>
        <w:shd w:val="clear" w:color="auto" w:fill="FFFFFF"/>
        <w:autoSpaceDE w:val="0"/>
        <w:autoSpaceDN w:val="0"/>
        <w:ind w:left="1440"/>
        <w:textAlignment w:val="baseline"/>
        <w:rPr>
          <w:bCs/>
          <w:sz w:val="20"/>
          <w:szCs w:val="20"/>
        </w:rPr>
      </w:pPr>
      <w:r w:rsidRPr="000F052F">
        <w:rPr>
          <w:bCs/>
          <w:sz w:val="20"/>
          <w:szCs w:val="20"/>
          <w:highlight w:val="white"/>
          <w:shd w:val="clear" w:color="auto" w:fill="FFFF00"/>
        </w:rPr>
        <w:t xml:space="preserve">The soldering operation is performed at the flex portion of the PCB, which is the same on </w:t>
      </w:r>
      <w:r w:rsidR="005422F0" w:rsidRPr="000F052F">
        <w:rPr>
          <w:bCs/>
          <w:sz w:val="20"/>
          <w:szCs w:val="20"/>
          <w:highlight w:val="white"/>
          <w:shd w:val="clear" w:color="auto" w:fill="FFFF00"/>
        </w:rPr>
        <w:t xml:space="preserve">bare and </w:t>
      </w:r>
      <w:proofErr w:type="spellStart"/>
      <w:r w:rsidRPr="000F052F">
        <w:rPr>
          <w:bCs/>
          <w:sz w:val="20"/>
          <w:szCs w:val="20"/>
          <w:highlight w:val="white"/>
          <w:shd w:val="clear" w:color="auto" w:fill="FFFF00"/>
        </w:rPr>
        <w:t>and</w:t>
      </w:r>
      <w:proofErr w:type="spellEnd"/>
      <w:r w:rsidRPr="000F052F">
        <w:rPr>
          <w:bCs/>
          <w:sz w:val="20"/>
          <w:szCs w:val="20"/>
          <w:highlight w:val="white"/>
          <w:shd w:val="clear" w:color="auto" w:fill="FFFF00"/>
        </w:rPr>
        <w:t xml:space="preserve"> populated PCBs.  The </w:t>
      </w:r>
      <w:r w:rsidR="00B15311" w:rsidRPr="000F052F">
        <w:rPr>
          <w:bCs/>
          <w:sz w:val="20"/>
          <w:szCs w:val="20"/>
          <w:highlight w:val="white"/>
          <w:shd w:val="clear" w:color="auto" w:fill="FFFF00"/>
        </w:rPr>
        <w:t xml:space="preserve">fully </w:t>
      </w:r>
      <w:r w:rsidRPr="000F052F">
        <w:rPr>
          <w:bCs/>
          <w:sz w:val="20"/>
          <w:szCs w:val="20"/>
          <w:highlight w:val="white"/>
          <w:shd w:val="clear" w:color="auto" w:fill="FFFF00"/>
        </w:rPr>
        <w:t>populated board</w:t>
      </w:r>
      <w:r w:rsidR="00B15311" w:rsidRPr="000F052F">
        <w:rPr>
          <w:bCs/>
          <w:sz w:val="20"/>
          <w:szCs w:val="20"/>
          <w:highlight w:val="white"/>
          <w:shd w:val="clear" w:color="auto" w:fill="FFFF00"/>
        </w:rPr>
        <w:t>s</w:t>
      </w:r>
      <w:r w:rsidRPr="000F052F">
        <w:rPr>
          <w:bCs/>
          <w:sz w:val="20"/>
          <w:szCs w:val="20"/>
          <w:highlight w:val="white"/>
          <w:shd w:val="clear" w:color="auto" w:fill="FFFF00"/>
        </w:rPr>
        <w:t xml:space="preserve"> </w:t>
      </w:r>
      <w:r w:rsidR="00B15311" w:rsidRPr="000F052F">
        <w:rPr>
          <w:bCs/>
          <w:sz w:val="20"/>
          <w:szCs w:val="20"/>
          <w:highlight w:val="white"/>
          <w:shd w:val="clear" w:color="auto" w:fill="FFFF00"/>
        </w:rPr>
        <w:t>are</w:t>
      </w:r>
      <w:r w:rsidRPr="000F052F">
        <w:rPr>
          <w:bCs/>
          <w:sz w:val="20"/>
          <w:szCs w:val="20"/>
          <w:highlight w:val="white"/>
          <w:shd w:val="clear" w:color="auto" w:fill="FFFF00"/>
        </w:rPr>
        <w:t xml:space="preserve"> not required to assess the PCB to FT Soldering process.</w:t>
      </w:r>
    </w:p>
    <w:p w:rsidR="002A5125" w:rsidRPr="000F052F" w:rsidRDefault="002A5125" w:rsidP="002A5125">
      <w:pPr>
        <w:tabs>
          <w:tab w:val="left" w:pos="1980"/>
          <w:tab w:val="center" w:pos="4320"/>
          <w:tab w:val="right" w:pos="8640"/>
        </w:tabs>
        <w:overflowPunct w:val="0"/>
        <w:autoSpaceDE w:val="0"/>
        <w:autoSpaceDN w:val="0"/>
        <w:adjustRightInd w:val="0"/>
        <w:textAlignment w:val="baseline"/>
        <w:rPr>
          <w:sz w:val="20"/>
          <w:szCs w:val="20"/>
        </w:rPr>
      </w:pPr>
    </w:p>
    <w:p w:rsidR="004E75D8" w:rsidRPr="000F052F" w:rsidRDefault="00005839" w:rsidP="004E75D8">
      <w:pPr>
        <w:pStyle w:val="ListParagraph"/>
        <w:numPr>
          <w:ilvl w:val="0"/>
          <w:numId w:val="7"/>
        </w:numPr>
        <w:tabs>
          <w:tab w:val="left" w:pos="1980"/>
          <w:tab w:val="center" w:pos="4320"/>
          <w:tab w:val="right" w:pos="8640"/>
        </w:tabs>
        <w:overflowPunct w:val="0"/>
        <w:autoSpaceDE w:val="0"/>
        <w:autoSpaceDN w:val="0"/>
        <w:adjustRightInd w:val="0"/>
        <w:textAlignment w:val="baseline"/>
        <w:rPr>
          <w:sz w:val="20"/>
          <w:szCs w:val="20"/>
        </w:rPr>
      </w:pPr>
      <w:r w:rsidRPr="000F052F">
        <w:rPr>
          <w:sz w:val="20"/>
          <w:szCs w:val="20"/>
        </w:rPr>
        <w:t xml:space="preserve">Battery Attach for </w:t>
      </w:r>
      <w:proofErr w:type="spellStart"/>
      <w:r w:rsidRPr="000F052F">
        <w:rPr>
          <w:sz w:val="20"/>
          <w:szCs w:val="20"/>
        </w:rPr>
        <w:t>Algostim</w:t>
      </w:r>
      <w:proofErr w:type="spellEnd"/>
      <w:r w:rsidRPr="000F052F">
        <w:rPr>
          <w:sz w:val="20"/>
          <w:szCs w:val="20"/>
        </w:rPr>
        <w:t xml:space="preserve"> IPG</w:t>
      </w:r>
    </w:p>
    <w:p w:rsidR="002A5125" w:rsidRPr="000F052F" w:rsidRDefault="002A5125" w:rsidP="002A5125">
      <w:pPr>
        <w:pStyle w:val="ListParagraph"/>
        <w:tabs>
          <w:tab w:val="left" w:pos="1980"/>
          <w:tab w:val="center" w:pos="4320"/>
          <w:tab w:val="right" w:pos="8640"/>
        </w:tabs>
        <w:overflowPunct w:val="0"/>
        <w:autoSpaceDE w:val="0"/>
        <w:autoSpaceDN w:val="0"/>
        <w:adjustRightInd w:val="0"/>
        <w:ind w:left="1440"/>
        <w:textAlignment w:val="baseline"/>
        <w:rPr>
          <w:sz w:val="20"/>
          <w:szCs w:val="20"/>
        </w:rPr>
      </w:pPr>
      <w:r w:rsidRPr="000F052F">
        <w:rPr>
          <w:sz w:val="20"/>
          <w:szCs w:val="20"/>
        </w:rPr>
        <w:t>Battery attach welding validation will be performed with Mock Batteries and</w:t>
      </w:r>
      <w:r w:rsidR="00B15311" w:rsidRPr="000F052F">
        <w:rPr>
          <w:sz w:val="20"/>
          <w:szCs w:val="20"/>
        </w:rPr>
        <w:t xml:space="preserve"> bare PCB’s populated with </w:t>
      </w:r>
      <w:proofErr w:type="spellStart"/>
      <w:r w:rsidR="00B15311" w:rsidRPr="000F052F">
        <w:rPr>
          <w:sz w:val="20"/>
          <w:szCs w:val="20"/>
        </w:rPr>
        <w:t>kovlar</w:t>
      </w:r>
      <w:proofErr w:type="spellEnd"/>
      <w:r w:rsidR="00B15311" w:rsidRPr="000F052F">
        <w:rPr>
          <w:sz w:val="20"/>
          <w:szCs w:val="20"/>
        </w:rPr>
        <w:t xml:space="preserve"> blocks.</w:t>
      </w:r>
    </w:p>
    <w:p w:rsidR="002A5125" w:rsidRPr="000F052F" w:rsidRDefault="002A5125" w:rsidP="002A5125">
      <w:pPr>
        <w:pStyle w:val="ListParagraph"/>
        <w:tabs>
          <w:tab w:val="left" w:pos="1980"/>
          <w:tab w:val="center" w:pos="4320"/>
          <w:tab w:val="right" w:pos="8640"/>
        </w:tabs>
        <w:overflowPunct w:val="0"/>
        <w:autoSpaceDE w:val="0"/>
        <w:autoSpaceDN w:val="0"/>
        <w:adjustRightInd w:val="0"/>
        <w:ind w:left="1440"/>
        <w:textAlignment w:val="baseline"/>
        <w:rPr>
          <w:sz w:val="20"/>
          <w:szCs w:val="20"/>
        </w:rPr>
      </w:pPr>
    </w:p>
    <w:p w:rsidR="00B15311" w:rsidRPr="000F052F" w:rsidRDefault="00B15311" w:rsidP="00B15311">
      <w:pPr>
        <w:pStyle w:val="ListParagraph"/>
        <w:autoSpaceDE w:val="0"/>
        <w:autoSpaceDN w:val="0"/>
        <w:ind w:left="1440"/>
        <w:textAlignment w:val="baseline"/>
        <w:rPr>
          <w:bCs/>
          <w:sz w:val="20"/>
          <w:szCs w:val="20"/>
        </w:rPr>
      </w:pPr>
      <w:r w:rsidRPr="000F052F">
        <w:rPr>
          <w:bCs/>
          <w:sz w:val="20"/>
          <w:szCs w:val="20"/>
          <w:highlight w:val="white"/>
          <w:shd w:val="clear" w:color="auto" w:fill="FFFF00"/>
        </w:rPr>
        <w:t xml:space="preserve">The </w:t>
      </w:r>
      <w:proofErr w:type="gramStart"/>
      <w:r w:rsidRPr="000F052F">
        <w:rPr>
          <w:bCs/>
          <w:sz w:val="20"/>
          <w:szCs w:val="20"/>
          <w:highlight w:val="white"/>
          <w:shd w:val="clear" w:color="auto" w:fill="FFFF00"/>
        </w:rPr>
        <w:t>battery attach</w:t>
      </w:r>
      <w:proofErr w:type="gramEnd"/>
      <w:r w:rsidRPr="000F052F">
        <w:rPr>
          <w:bCs/>
          <w:sz w:val="20"/>
          <w:szCs w:val="20"/>
          <w:highlight w:val="white"/>
          <w:shd w:val="clear" w:color="auto" w:fill="FFFF00"/>
        </w:rPr>
        <w:t xml:space="preserve"> welding process bonds the battery terminal to the </w:t>
      </w:r>
      <w:proofErr w:type="spellStart"/>
      <w:r w:rsidRPr="000F052F">
        <w:rPr>
          <w:bCs/>
          <w:sz w:val="20"/>
          <w:szCs w:val="20"/>
          <w:highlight w:val="white"/>
          <w:shd w:val="clear" w:color="auto" w:fill="FFFF00"/>
        </w:rPr>
        <w:t>Kovar</w:t>
      </w:r>
      <w:proofErr w:type="spellEnd"/>
      <w:r w:rsidRPr="000F052F">
        <w:rPr>
          <w:bCs/>
          <w:sz w:val="20"/>
          <w:szCs w:val="20"/>
          <w:highlight w:val="white"/>
          <w:shd w:val="clear" w:color="auto" w:fill="FFFF00"/>
        </w:rPr>
        <w:t xml:space="preserve"> blocks mounted to the PCB.  The validation will be performed using </w:t>
      </w:r>
      <w:r w:rsidR="005422F0" w:rsidRPr="000F052F">
        <w:rPr>
          <w:bCs/>
          <w:sz w:val="20"/>
          <w:szCs w:val="20"/>
          <w:highlight w:val="white"/>
          <w:shd w:val="clear" w:color="auto" w:fill="FFFF00"/>
        </w:rPr>
        <w:t xml:space="preserve">bare </w:t>
      </w:r>
      <w:r w:rsidRPr="000F052F">
        <w:rPr>
          <w:bCs/>
          <w:sz w:val="20"/>
          <w:szCs w:val="20"/>
          <w:highlight w:val="white"/>
          <w:shd w:val="clear" w:color="auto" w:fill="FFFF00"/>
        </w:rPr>
        <w:t xml:space="preserve">PCBs that are populated using the same </w:t>
      </w:r>
      <w:proofErr w:type="spellStart"/>
      <w:r w:rsidRPr="000F052F">
        <w:rPr>
          <w:bCs/>
          <w:sz w:val="20"/>
          <w:szCs w:val="20"/>
          <w:highlight w:val="white"/>
          <w:shd w:val="clear" w:color="auto" w:fill="FFFF00"/>
        </w:rPr>
        <w:t>Kovar</w:t>
      </w:r>
      <w:proofErr w:type="spellEnd"/>
      <w:r w:rsidRPr="000F052F">
        <w:rPr>
          <w:bCs/>
          <w:sz w:val="20"/>
          <w:szCs w:val="20"/>
          <w:highlight w:val="white"/>
          <w:shd w:val="clear" w:color="auto" w:fill="FFFF00"/>
        </w:rPr>
        <w:t xml:space="preserve"> blocks.  Fully populated boards are not required to assess the battery attach welding process.</w:t>
      </w:r>
    </w:p>
    <w:p w:rsidR="00B15311" w:rsidRPr="000F052F" w:rsidRDefault="00B15311" w:rsidP="00B15311">
      <w:pPr>
        <w:rPr>
          <w:sz w:val="20"/>
          <w:szCs w:val="20"/>
        </w:rPr>
      </w:pPr>
    </w:p>
    <w:p w:rsidR="00BA1A60" w:rsidRPr="000F052F" w:rsidRDefault="00BA1A60" w:rsidP="00BA1A60">
      <w:pPr>
        <w:ind w:left="1440"/>
        <w:rPr>
          <w:sz w:val="20"/>
          <w:szCs w:val="20"/>
        </w:rPr>
      </w:pPr>
      <w:r w:rsidRPr="000F052F">
        <w:rPr>
          <w:sz w:val="20"/>
          <w:szCs w:val="20"/>
        </w:rPr>
        <w:t xml:space="preserve">Mock batteries </w:t>
      </w:r>
      <w:r w:rsidR="00B15311" w:rsidRPr="000F052F">
        <w:rPr>
          <w:sz w:val="20"/>
          <w:szCs w:val="20"/>
        </w:rPr>
        <w:t>will</w:t>
      </w:r>
      <w:r w:rsidRPr="000F052F">
        <w:rPr>
          <w:sz w:val="20"/>
          <w:szCs w:val="20"/>
        </w:rPr>
        <w:t xml:space="preserve"> be used since they are identical to real batteries in shape, size and materials; except for internal make up. There is no interaction between the internal components of the battery and welded battery terminal. </w:t>
      </w:r>
      <w:r w:rsidR="00B15311" w:rsidRPr="000F052F">
        <w:rPr>
          <w:bCs/>
          <w:sz w:val="20"/>
          <w:szCs w:val="20"/>
          <w:highlight w:val="white"/>
          <w:shd w:val="clear" w:color="auto" w:fill="FFFF00"/>
        </w:rPr>
        <w:t>Real batteries are not required to assess the battery attach welding process.</w:t>
      </w:r>
    </w:p>
    <w:p w:rsidR="002A5125" w:rsidRPr="000F052F" w:rsidRDefault="002A5125" w:rsidP="002A5125">
      <w:pPr>
        <w:tabs>
          <w:tab w:val="left" w:pos="1980"/>
          <w:tab w:val="center" w:pos="4320"/>
          <w:tab w:val="right" w:pos="8640"/>
        </w:tabs>
        <w:overflowPunct w:val="0"/>
        <w:autoSpaceDE w:val="0"/>
        <w:autoSpaceDN w:val="0"/>
        <w:adjustRightInd w:val="0"/>
        <w:textAlignment w:val="baseline"/>
        <w:rPr>
          <w:sz w:val="20"/>
          <w:szCs w:val="20"/>
        </w:rPr>
      </w:pPr>
    </w:p>
    <w:p w:rsidR="004E75D8" w:rsidRPr="000F052F" w:rsidRDefault="004E75D8" w:rsidP="004E75D8">
      <w:pPr>
        <w:pStyle w:val="ListParagraph"/>
        <w:numPr>
          <w:ilvl w:val="0"/>
          <w:numId w:val="5"/>
        </w:numPr>
        <w:tabs>
          <w:tab w:val="left" w:pos="1980"/>
          <w:tab w:val="center" w:pos="4320"/>
          <w:tab w:val="right" w:pos="8640"/>
        </w:tabs>
        <w:overflowPunct w:val="0"/>
        <w:autoSpaceDE w:val="0"/>
        <w:autoSpaceDN w:val="0"/>
        <w:adjustRightInd w:val="0"/>
        <w:textAlignment w:val="baseline"/>
        <w:rPr>
          <w:sz w:val="20"/>
          <w:szCs w:val="20"/>
        </w:rPr>
      </w:pPr>
      <w:r w:rsidRPr="000F052F">
        <w:rPr>
          <w:sz w:val="20"/>
          <w:szCs w:val="20"/>
        </w:rPr>
        <w:t xml:space="preserve">SCS IPG Coil Attach </w:t>
      </w:r>
    </w:p>
    <w:p w:rsidR="002A5125" w:rsidRPr="000F052F" w:rsidRDefault="002A5125" w:rsidP="002A5125">
      <w:pPr>
        <w:pStyle w:val="ListParagraph"/>
        <w:tabs>
          <w:tab w:val="left" w:pos="1980"/>
          <w:tab w:val="center" w:pos="4320"/>
          <w:tab w:val="right" w:pos="8640"/>
        </w:tabs>
        <w:overflowPunct w:val="0"/>
        <w:autoSpaceDE w:val="0"/>
        <w:autoSpaceDN w:val="0"/>
        <w:adjustRightInd w:val="0"/>
        <w:ind w:left="1440"/>
        <w:textAlignment w:val="baseline"/>
        <w:rPr>
          <w:sz w:val="20"/>
          <w:szCs w:val="20"/>
        </w:rPr>
      </w:pPr>
      <w:r w:rsidRPr="000F052F">
        <w:rPr>
          <w:sz w:val="20"/>
          <w:szCs w:val="20"/>
        </w:rPr>
        <w:t xml:space="preserve">Coil </w:t>
      </w:r>
      <w:proofErr w:type="gramStart"/>
      <w:r w:rsidRPr="000F052F">
        <w:rPr>
          <w:sz w:val="20"/>
          <w:szCs w:val="20"/>
        </w:rPr>
        <w:t>Soldering</w:t>
      </w:r>
      <w:proofErr w:type="gramEnd"/>
      <w:r w:rsidRPr="000F052F">
        <w:rPr>
          <w:sz w:val="20"/>
          <w:szCs w:val="20"/>
        </w:rPr>
        <w:t xml:space="preserve"> validation will be performed </w:t>
      </w:r>
      <w:r w:rsidR="00B15311" w:rsidRPr="000F052F">
        <w:rPr>
          <w:sz w:val="20"/>
          <w:szCs w:val="20"/>
        </w:rPr>
        <w:t xml:space="preserve">using bare </w:t>
      </w:r>
      <w:r w:rsidRPr="000F052F">
        <w:rPr>
          <w:sz w:val="20"/>
          <w:szCs w:val="20"/>
        </w:rPr>
        <w:t xml:space="preserve">PCB’s </w:t>
      </w:r>
      <w:r w:rsidR="00B15311" w:rsidRPr="000F052F">
        <w:rPr>
          <w:sz w:val="20"/>
          <w:szCs w:val="20"/>
        </w:rPr>
        <w:t xml:space="preserve">populated with </w:t>
      </w:r>
      <w:proofErr w:type="spellStart"/>
      <w:r w:rsidR="00B15311" w:rsidRPr="000F052F">
        <w:rPr>
          <w:sz w:val="20"/>
          <w:szCs w:val="20"/>
        </w:rPr>
        <w:t>Kovar</w:t>
      </w:r>
      <w:proofErr w:type="spellEnd"/>
      <w:r w:rsidR="00B15311" w:rsidRPr="000F052F">
        <w:rPr>
          <w:sz w:val="20"/>
          <w:szCs w:val="20"/>
        </w:rPr>
        <w:t xml:space="preserve"> blocks.</w:t>
      </w:r>
      <w:r w:rsidRPr="000F052F">
        <w:rPr>
          <w:sz w:val="20"/>
          <w:szCs w:val="20"/>
        </w:rPr>
        <w:t xml:space="preserve"> </w:t>
      </w:r>
    </w:p>
    <w:p w:rsidR="002A5125" w:rsidRPr="000F052F" w:rsidRDefault="002A5125" w:rsidP="002A5125">
      <w:pPr>
        <w:pStyle w:val="ListParagraph"/>
        <w:tabs>
          <w:tab w:val="left" w:pos="1980"/>
          <w:tab w:val="center" w:pos="4320"/>
          <w:tab w:val="right" w:pos="8640"/>
        </w:tabs>
        <w:overflowPunct w:val="0"/>
        <w:autoSpaceDE w:val="0"/>
        <w:autoSpaceDN w:val="0"/>
        <w:adjustRightInd w:val="0"/>
        <w:ind w:left="1440"/>
        <w:textAlignment w:val="baseline"/>
        <w:rPr>
          <w:sz w:val="20"/>
          <w:szCs w:val="20"/>
        </w:rPr>
      </w:pPr>
    </w:p>
    <w:p w:rsidR="00B15311" w:rsidRPr="000F052F" w:rsidRDefault="00BA1A60" w:rsidP="00B15311">
      <w:pPr>
        <w:pStyle w:val="ListParagraph"/>
        <w:autoSpaceDE w:val="0"/>
        <w:autoSpaceDN w:val="0"/>
        <w:ind w:left="1440"/>
        <w:textAlignment w:val="baseline"/>
        <w:rPr>
          <w:bCs/>
          <w:sz w:val="20"/>
          <w:szCs w:val="20"/>
        </w:rPr>
      </w:pPr>
      <w:r w:rsidRPr="000F052F">
        <w:rPr>
          <w:bCs/>
          <w:sz w:val="20"/>
          <w:szCs w:val="20"/>
          <w:highlight w:val="white"/>
          <w:shd w:val="clear" w:color="auto" w:fill="FFFF00"/>
        </w:rPr>
        <w:t xml:space="preserve">The coil soldering process </w:t>
      </w:r>
      <w:r w:rsidR="00B15311" w:rsidRPr="000F052F">
        <w:rPr>
          <w:bCs/>
          <w:sz w:val="20"/>
          <w:szCs w:val="20"/>
          <w:highlight w:val="white"/>
          <w:shd w:val="clear" w:color="auto" w:fill="FFFF00"/>
        </w:rPr>
        <w:t>bonds</w:t>
      </w:r>
      <w:r w:rsidRPr="000F052F">
        <w:rPr>
          <w:bCs/>
          <w:sz w:val="20"/>
          <w:szCs w:val="20"/>
          <w:highlight w:val="white"/>
          <w:shd w:val="clear" w:color="auto" w:fill="FFFF00"/>
        </w:rPr>
        <w:t xml:space="preserve"> the tinned coil wire terminations to the </w:t>
      </w:r>
      <w:proofErr w:type="spellStart"/>
      <w:r w:rsidRPr="000F052F">
        <w:rPr>
          <w:bCs/>
          <w:sz w:val="20"/>
          <w:szCs w:val="20"/>
          <w:highlight w:val="white"/>
          <w:shd w:val="clear" w:color="auto" w:fill="FFFF00"/>
        </w:rPr>
        <w:t>Kovar</w:t>
      </w:r>
      <w:proofErr w:type="spellEnd"/>
      <w:r w:rsidRPr="000F052F">
        <w:rPr>
          <w:bCs/>
          <w:sz w:val="20"/>
          <w:szCs w:val="20"/>
          <w:highlight w:val="white"/>
          <w:shd w:val="clear" w:color="auto" w:fill="FFFF00"/>
        </w:rPr>
        <w:t xml:space="preserve"> blocks mounted to the PCB.  The validation will be performed using PCBs that are populated using the same </w:t>
      </w:r>
      <w:proofErr w:type="spellStart"/>
      <w:r w:rsidRPr="000F052F">
        <w:rPr>
          <w:bCs/>
          <w:sz w:val="20"/>
          <w:szCs w:val="20"/>
          <w:highlight w:val="white"/>
          <w:shd w:val="clear" w:color="auto" w:fill="FFFF00"/>
        </w:rPr>
        <w:t>Kovar</w:t>
      </w:r>
      <w:proofErr w:type="spellEnd"/>
      <w:r w:rsidRPr="000F052F">
        <w:rPr>
          <w:bCs/>
          <w:sz w:val="20"/>
          <w:szCs w:val="20"/>
          <w:highlight w:val="white"/>
          <w:shd w:val="clear" w:color="auto" w:fill="FFFF00"/>
        </w:rPr>
        <w:t xml:space="preserve"> blocks and mounting process as in fully populated boards.  </w:t>
      </w:r>
      <w:r w:rsidR="00B15311" w:rsidRPr="000F052F">
        <w:rPr>
          <w:bCs/>
          <w:sz w:val="20"/>
          <w:szCs w:val="20"/>
          <w:highlight w:val="white"/>
          <w:shd w:val="clear" w:color="auto" w:fill="FFFF00"/>
        </w:rPr>
        <w:t>The fully populated boards are not required to assess the coil attach process.</w:t>
      </w:r>
    </w:p>
    <w:p w:rsidR="002A5125" w:rsidRPr="000F052F" w:rsidRDefault="002A5125" w:rsidP="00A44C60">
      <w:pPr>
        <w:pStyle w:val="ListParagraph"/>
        <w:autoSpaceDE w:val="0"/>
        <w:autoSpaceDN w:val="0"/>
        <w:ind w:left="1440"/>
        <w:textAlignment w:val="baseline"/>
        <w:rPr>
          <w:bCs/>
          <w:sz w:val="20"/>
          <w:szCs w:val="20"/>
        </w:rPr>
      </w:pPr>
    </w:p>
    <w:p w:rsidR="00323909" w:rsidRPr="000F052F" w:rsidRDefault="00323909" w:rsidP="005422F0">
      <w:pPr>
        <w:rPr>
          <w:sz w:val="20"/>
          <w:szCs w:val="20"/>
        </w:rPr>
      </w:pPr>
    </w:p>
    <w:p w:rsidR="00833CE1" w:rsidRPr="000F052F" w:rsidRDefault="00405E64" w:rsidP="001755E5">
      <w:pPr>
        <w:pStyle w:val="Heading1"/>
        <w:numPr>
          <w:ilvl w:val="0"/>
          <w:numId w:val="3"/>
        </w:numPr>
      </w:pPr>
      <w:r w:rsidRPr="000F052F">
        <w:t xml:space="preserve">   </w:t>
      </w:r>
      <w:bookmarkStart w:id="28" w:name="_Toc363031174"/>
      <w:r w:rsidR="00833CE1" w:rsidRPr="000F052F">
        <w:t>SEQUENCE OF OPERATIONS</w:t>
      </w:r>
      <w:bookmarkEnd w:id="28"/>
    </w:p>
    <w:p w:rsidR="007D00E3" w:rsidRPr="000F052F" w:rsidRDefault="007D00E3" w:rsidP="007D00E3">
      <w:pPr>
        <w:ind w:left="720"/>
        <w:rPr>
          <w:sz w:val="20"/>
          <w:szCs w:val="20"/>
        </w:rPr>
      </w:pPr>
      <w:r w:rsidRPr="000F052F">
        <w:rPr>
          <w:sz w:val="20"/>
          <w:szCs w:val="20"/>
        </w:rPr>
        <w:t xml:space="preserve">Reference document number </w:t>
      </w:r>
      <w:r w:rsidR="003D6A01" w:rsidRPr="000F052F">
        <w:rPr>
          <w:sz w:val="20"/>
          <w:szCs w:val="20"/>
        </w:rPr>
        <w:t>1013335</w:t>
      </w:r>
      <w:r w:rsidRPr="000F052F">
        <w:rPr>
          <w:sz w:val="20"/>
          <w:szCs w:val="20"/>
        </w:rPr>
        <w:t xml:space="preserve"> </w:t>
      </w:r>
      <w:proofErr w:type="spellStart"/>
      <w:r w:rsidRPr="000F052F">
        <w:rPr>
          <w:sz w:val="20"/>
          <w:szCs w:val="20"/>
        </w:rPr>
        <w:t>Algostim</w:t>
      </w:r>
      <w:proofErr w:type="spellEnd"/>
      <w:r w:rsidRPr="000F052F">
        <w:rPr>
          <w:sz w:val="20"/>
          <w:szCs w:val="20"/>
        </w:rPr>
        <w:t xml:space="preserve"> IPG Manufacturing Flow Chart.</w:t>
      </w:r>
    </w:p>
    <w:p w:rsidR="00323909" w:rsidRPr="000F052F" w:rsidRDefault="00323909" w:rsidP="00833CE1">
      <w:pPr>
        <w:ind w:left="720"/>
        <w:rPr>
          <w:sz w:val="20"/>
          <w:szCs w:val="20"/>
        </w:rPr>
      </w:pPr>
    </w:p>
    <w:p w:rsidR="00833CE1" w:rsidRPr="000F052F" w:rsidRDefault="00833CE1" w:rsidP="001755E5">
      <w:pPr>
        <w:pStyle w:val="Heading1"/>
        <w:numPr>
          <w:ilvl w:val="0"/>
          <w:numId w:val="3"/>
        </w:numPr>
      </w:pPr>
      <w:bookmarkStart w:id="29" w:name="_Toc363031175"/>
      <w:r w:rsidRPr="000F052F">
        <w:t>PRODUCT PERFORMANCE QUALIFICATIONS</w:t>
      </w:r>
      <w:bookmarkEnd w:id="29"/>
    </w:p>
    <w:p w:rsidR="00833CE1" w:rsidRPr="000F052F" w:rsidRDefault="00833CE1" w:rsidP="00323909">
      <w:pPr>
        <w:ind w:left="720"/>
        <w:rPr>
          <w:sz w:val="20"/>
          <w:szCs w:val="20"/>
        </w:rPr>
      </w:pPr>
      <w:r w:rsidRPr="000F052F">
        <w:rPr>
          <w:sz w:val="20"/>
          <w:szCs w:val="20"/>
        </w:rPr>
        <w:t>Product Performance will be defined and reported within separate documents and referenced within the Master Validation Report.</w:t>
      </w:r>
    </w:p>
    <w:p w:rsidR="009873E0" w:rsidRPr="000F052F" w:rsidRDefault="009873E0" w:rsidP="001755E5">
      <w:pPr>
        <w:pStyle w:val="Heading1"/>
        <w:numPr>
          <w:ilvl w:val="0"/>
          <w:numId w:val="3"/>
        </w:numPr>
      </w:pPr>
      <w:bookmarkStart w:id="30" w:name="_Toc363031176"/>
      <w:r w:rsidRPr="000F052F">
        <w:t>Test Method Qualification/Validations</w:t>
      </w:r>
      <w:bookmarkEnd w:id="30"/>
    </w:p>
    <w:p w:rsidR="009034A3" w:rsidRPr="000F052F" w:rsidRDefault="00405E64" w:rsidP="009034A3">
      <w:pPr>
        <w:ind w:left="720"/>
        <w:rPr>
          <w:sz w:val="20"/>
          <w:szCs w:val="20"/>
        </w:rPr>
      </w:pPr>
      <w:r w:rsidRPr="000F052F">
        <w:rPr>
          <w:sz w:val="20"/>
          <w:szCs w:val="20"/>
        </w:rPr>
        <w:t xml:space="preserve">Test methods used to assess </w:t>
      </w:r>
      <w:r w:rsidR="00B40837" w:rsidRPr="000F052F">
        <w:rPr>
          <w:sz w:val="20"/>
          <w:szCs w:val="20"/>
        </w:rPr>
        <w:t xml:space="preserve">validated </w:t>
      </w:r>
      <w:r w:rsidRPr="000F052F">
        <w:rPr>
          <w:sz w:val="20"/>
          <w:szCs w:val="20"/>
        </w:rPr>
        <w:t xml:space="preserve">process outputs will be qualified either through test method qualification, validation, and/or training certification.  </w:t>
      </w:r>
    </w:p>
    <w:p w:rsidR="00405E64" w:rsidRPr="000F052F" w:rsidRDefault="00405E64" w:rsidP="009034A3">
      <w:pPr>
        <w:pStyle w:val="ListParagraph"/>
        <w:numPr>
          <w:ilvl w:val="0"/>
          <w:numId w:val="5"/>
        </w:numPr>
        <w:rPr>
          <w:sz w:val="20"/>
          <w:szCs w:val="20"/>
        </w:rPr>
      </w:pPr>
      <w:r w:rsidRPr="000F052F">
        <w:rPr>
          <w:sz w:val="20"/>
          <w:szCs w:val="20"/>
        </w:rPr>
        <w:t>Destructive test method validations</w:t>
      </w:r>
      <w:r w:rsidR="009034A3" w:rsidRPr="000F052F">
        <w:rPr>
          <w:sz w:val="20"/>
          <w:szCs w:val="20"/>
        </w:rPr>
        <w:t xml:space="preserve"> – Require test method validations to be performed.</w:t>
      </w:r>
    </w:p>
    <w:p w:rsidR="009034A3" w:rsidRPr="000F052F" w:rsidRDefault="009034A3" w:rsidP="009034A3">
      <w:pPr>
        <w:pStyle w:val="ListParagraph"/>
        <w:numPr>
          <w:ilvl w:val="1"/>
          <w:numId w:val="5"/>
        </w:numPr>
        <w:rPr>
          <w:sz w:val="20"/>
          <w:szCs w:val="20"/>
        </w:rPr>
      </w:pPr>
      <w:r w:rsidRPr="000F052F">
        <w:rPr>
          <w:sz w:val="20"/>
          <w:szCs w:val="20"/>
        </w:rPr>
        <w:t>Deviations from the acceptance criteria for variable studies (Destructive) are permitted in situations where the capability index of the parameter(s) under investigation is greater or equal to 2.0, because this implies that the instrument/gage is not adding excessive variability to the study.</w:t>
      </w:r>
    </w:p>
    <w:p w:rsidR="00405E64" w:rsidRPr="000F052F" w:rsidRDefault="00405E64" w:rsidP="001755E5">
      <w:pPr>
        <w:pStyle w:val="ListParagraph"/>
        <w:numPr>
          <w:ilvl w:val="0"/>
          <w:numId w:val="2"/>
        </w:numPr>
        <w:rPr>
          <w:sz w:val="20"/>
          <w:szCs w:val="20"/>
        </w:rPr>
      </w:pPr>
      <w:r w:rsidRPr="000F052F">
        <w:rPr>
          <w:sz w:val="20"/>
          <w:szCs w:val="20"/>
        </w:rPr>
        <w:t>Non-destructive variable data - Require test method validations to be performed.</w:t>
      </w:r>
    </w:p>
    <w:p w:rsidR="009034A3" w:rsidRPr="000F052F" w:rsidRDefault="009034A3" w:rsidP="009034A3">
      <w:pPr>
        <w:pStyle w:val="ListParagraph"/>
        <w:numPr>
          <w:ilvl w:val="1"/>
          <w:numId w:val="2"/>
        </w:numPr>
        <w:rPr>
          <w:sz w:val="20"/>
          <w:szCs w:val="20"/>
        </w:rPr>
      </w:pPr>
      <w:r w:rsidRPr="000F052F">
        <w:rPr>
          <w:sz w:val="20"/>
          <w:szCs w:val="20"/>
        </w:rPr>
        <w:t>Deviations from the acceptance criteria for variable studies (</w:t>
      </w:r>
      <w:r w:rsidR="001C0891" w:rsidRPr="000F052F">
        <w:rPr>
          <w:sz w:val="20"/>
          <w:szCs w:val="20"/>
        </w:rPr>
        <w:t>N</w:t>
      </w:r>
      <w:r w:rsidRPr="000F052F">
        <w:rPr>
          <w:sz w:val="20"/>
          <w:szCs w:val="20"/>
        </w:rPr>
        <w:t>on-destructive) are permitted in situations where the capability index of the parameter(s) under investigation is greater or equal to 2.0, because this implies that the instrument/gage is not adding excessive variability to the study.</w:t>
      </w:r>
    </w:p>
    <w:p w:rsidR="00405E64" w:rsidRPr="000F052F" w:rsidRDefault="00405E64" w:rsidP="00405E64">
      <w:pPr>
        <w:pStyle w:val="ListParagraph"/>
        <w:numPr>
          <w:ilvl w:val="0"/>
          <w:numId w:val="2"/>
        </w:numPr>
        <w:rPr>
          <w:sz w:val="20"/>
          <w:szCs w:val="20"/>
        </w:rPr>
      </w:pPr>
      <w:r w:rsidRPr="000F052F">
        <w:rPr>
          <w:sz w:val="20"/>
          <w:szCs w:val="20"/>
        </w:rPr>
        <w:t xml:space="preserve">Non-destructive, attribute data -Attribute test methods that are part of the manufacturing processes will be qualified through the training certification program.  Reference training certification assessment 1013136. An attribute test method validation will be conducted only on attribute test methods that are not part of the certification program. </w:t>
      </w:r>
    </w:p>
    <w:p w:rsidR="00405E64" w:rsidRPr="000F052F" w:rsidRDefault="00405E64" w:rsidP="001755E5">
      <w:pPr>
        <w:pStyle w:val="Heading1"/>
        <w:numPr>
          <w:ilvl w:val="0"/>
          <w:numId w:val="3"/>
        </w:numPr>
      </w:pPr>
      <w:bookmarkStart w:id="31" w:name="_Toc363031177"/>
      <w:r w:rsidRPr="000F052F">
        <w:t>Process characterization reports</w:t>
      </w:r>
      <w:bookmarkEnd w:id="31"/>
    </w:p>
    <w:tbl>
      <w:tblPr>
        <w:tblW w:w="8713" w:type="dxa"/>
        <w:jc w:val="center"/>
        <w:tblInd w:w="-23" w:type="dxa"/>
        <w:tblCellMar>
          <w:left w:w="0" w:type="dxa"/>
          <w:right w:w="0" w:type="dxa"/>
        </w:tblCellMar>
        <w:tblLook w:val="04A0"/>
      </w:tblPr>
      <w:tblGrid>
        <w:gridCol w:w="1160"/>
        <w:gridCol w:w="7553"/>
      </w:tblGrid>
      <w:tr w:rsidR="006A2CB1" w:rsidRPr="000F052F" w:rsidTr="00CC2976">
        <w:trPr>
          <w:trHeight w:val="300"/>
          <w:jc w:val="center"/>
        </w:trPr>
        <w:tc>
          <w:tcPr>
            <w:tcW w:w="116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tcMar>
              <w:top w:w="0" w:type="dxa"/>
              <w:left w:w="108" w:type="dxa"/>
              <w:bottom w:w="0" w:type="dxa"/>
              <w:right w:w="108" w:type="dxa"/>
            </w:tcMar>
            <w:vAlign w:val="bottom"/>
            <w:hideMark/>
          </w:tcPr>
          <w:p w:rsidR="006A2CB1" w:rsidRPr="000F052F" w:rsidRDefault="006A2CB1">
            <w:pPr>
              <w:rPr>
                <w:rFonts w:ascii="Calibri" w:eastAsiaTheme="minorHAnsi" w:hAnsi="Calibri"/>
                <w:bCs/>
              </w:rPr>
            </w:pPr>
            <w:r w:rsidRPr="000F052F">
              <w:rPr>
                <w:bCs/>
              </w:rPr>
              <w:t>Report #</w:t>
            </w:r>
          </w:p>
        </w:tc>
        <w:tc>
          <w:tcPr>
            <w:tcW w:w="7553" w:type="dxa"/>
            <w:tcBorders>
              <w:top w:val="single" w:sz="8" w:space="0" w:color="auto"/>
              <w:left w:val="nil"/>
              <w:bottom w:val="single" w:sz="8" w:space="0" w:color="auto"/>
              <w:right w:val="single" w:sz="8" w:space="0" w:color="auto"/>
            </w:tcBorders>
            <w:shd w:val="clear" w:color="auto" w:fill="B6DDE8" w:themeFill="accent5" w:themeFillTint="66"/>
            <w:noWrap/>
            <w:tcMar>
              <w:top w:w="0" w:type="dxa"/>
              <w:left w:w="108" w:type="dxa"/>
              <w:bottom w:w="0" w:type="dxa"/>
              <w:right w:w="108" w:type="dxa"/>
            </w:tcMar>
            <w:vAlign w:val="bottom"/>
            <w:hideMark/>
          </w:tcPr>
          <w:p w:rsidR="006A2CB1" w:rsidRPr="000F052F" w:rsidRDefault="006A2CB1">
            <w:pPr>
              <w:rPr>
                <w:rFonts w:ascii="Calibri" w:eastAsiaTheme="minorHAnsi" w:hAnsi="Calibri"/>
                <w:bCs/>
              </w:rPr>
            </w:pPr>
            <w:r w:rsidRPr="000F052F">
              <w:rPr>
                <w:bCs/>
              </w:rPr>
              <w:t>Title</w:t>
            </w:r>
          </w:p>
        </w:tc>
      </w:tr>
      <w:tr w:rsidR="006A2CB1" w:rsidRPr="000F052F" w:rsidTr="00CC2976">
        <w:trPr>
          <w:trHeight w:val="300"/>
          <w:jc w:val="center"/>
        </w:trPr>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2CB1" w:rsidRPr="000F052F" w:rsidRDefault="006A2CB1" w:rsidP="003F1F92">
            <w:pPr>
              <w:jc w:val="center"/>
              <w:rPr>
                <w:rFonts w:ascii="Calibri" w:eastAsiaTheme="minorHAnsi" w:hAnsi="Calibri"/>
                <w:sz w:val="20"/>
                <w:szCs w:val="20"/>
              </w:rPr>
            </w:pPr>
            <w:r w:rsidRPr="000F052F">
              <w:rPr>
                <w:sz w:val="20"/>
                <w:szCs w:val="20"/>
              </w:rPr>
              <w:t>1013032</w:t>
            </w:r>
          </w:p>
        </w:tc>
        <w:tc>
          <w:tcPr>
            <w:tcW w:w="75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A2CB1" w:rsidRPr="000F052F" w:rsidRDefault="006A2CB1" w:rsidP="00586D84">
            <w:pPr>
              <w:rPr>
                <w:rFonts w:ascii="Calibri" w:eastAsiaTheme="minorHAnsi" w:hAnsi="Calibri"/>
                <w:sz w:val="20"/>
                <w:szCs w:val="20"/>
              </w:rPr>
            </w:pPr>
            <w:proofErr w:type="spellStart"/>
            <w:r w:rsidRPr="000F052F">
              <w:rPr>
                <w:sz w:val="20"/>
                <w:szCs w:val="20"/>
              </w:rPr>
              <w:t>Algostim</w:t>
            </w:r>
            <w:proofErr w:type="spellEnd"/>
            <w:r w:rsidRPr="000F052F">
              <w:rPr>
                <w:sz w:val="20"/>
                <w:szCs w:val="20"/>
              </w:rPr>
              <w:t xml:space="preserve"> IPG L-Tab Laser Weld Process Characterization Report</w:t>
            </w:r>
          </w:p>
        </w:tc>
      </w:tr>
      <w:tr w:rsidR="006A2CB1" w:rsidRPr="000F052F" w:rsidTr="00CC2976">
        <w:trPr>
          <w:trHeight w:val="300"/>
          <w:jc w:val="center"/>
        </w:trPr>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2CB1" w:rsidRPr="000F052F" w:rsidRDefault="006A2CB1" w:rsidP="003F1F92">
            <w:pPr>
              <w:jc w:val="center"/>
              <w:rPr>
                <w:rFonts w:ascii="Calibri" w:eastAsiaTheme="minorHAnsi" w:hAnsi="Calibri"/>
                <w:sz w:val="20"/>
                <w:szCs w:val="20"/>
              </w:rPr>
            </w:pPr>
            <w:r w:rsidRPr="000F052F">
              <w:rPr>
                <w:sz w:val="20"/>
                <w:szCs w:val="20"/>
              </w:rPr>
              <w:t>1013033</w:t>
            </w:r>
          </w:p>
        </w:tc>
        <w:tc>
          <w:tcPr>
            <w:tcW w:w="75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A2CB1" w:rsidRPr="000F052F" w:rsidRDefault="006A2CB1" w:rsidP="00586D84">
            <w:pPr>
              <w:rPr>
                <w:rFonts w:ascii="Calibri" w:eastAsiaTheme="minorHAnsi" w:hAnsi="Calibri"/>
                <w:sz w:val="20"/>
                <w:szCs w:val="20"/>
              </w:rPr>
            </w:pPr>
            <w:proofErr w:type="spellStart"/>
            <w:r w:rsidRPr="000F052F">
              <w:rPr>
                <w:sz w:val="20"/>
                <w:szCs w:val="20"/>
              </w:rPr>
              <w:t>Algostim</w:t>
            </w:r>
            <w:proofErr w:type="spellEnd"/>
            <w:r w:rsidRPr="000F052F">
              <w:rPr>
                <w:sz w:val="20"/>
                <w:szCs w:val="20"/>
              </w:rPr>
              <w:t xml:space="preserve"> IPG </w:t>
            </w:r>
            <w:proofErr w:type="spellStart"/>
            <w:r w:rsidRPr="000F052F">
              <w:rPr>
                <w:sz w:val="20"/>
                <w:szCs w:val="20"/>
              </w:rPr>
              <w:t>FeedThrough</w:t>
            </w:r>
            <w:proofErr w:type="spellEnd"/>
            <w:r w:rsidRPr="000F052F">
              <w:rPr>
                <w:sz w:val="20"/>
                <w:szCs w:val="20"/>
              </w:rPr>
              <w:t xml:space="preserve"> Laser Weld Process Characterization Report</w:t>
            </w:r>
          </w:p>
        </w:tc>
      </w:tr>
      <w:tr w:rsidR="006A2CB1" w:rsidRPr="000F052F" w:rsidTr="00CC2976">
        <w:trPr>
          <w:trHeight w:val="300"/>
          <w:jc w:val="center"/>
        </w:trPr>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2CB1" w:rsidRPr="000F052F" w:rsidRDefault="006A2CB1" w:rsidP="003F1F92">
            <w:pPr>
              <w:jc w:val="center"/>
              <w:rPr>
                <w:rFonts w:ascii="Calibri" w:eastAsiaTheme="minorHAnsi" w:hAnsi="Calibri"/>
                <w:sz w:val="20"/>
                <w:szCs w:val="20"/>
              </w:rPr>
            </w:pPr>
            <w:r w:rsidRPr="000F052F">
              <w:rPr>
                <w:sz w:val="20"/>
                <w:szCs w:val="20"/>
              </w:rPr>
              <w:t>1013035</w:t>
            </w:r>
          </w:p>
        </w:tc>
        <w:tc>
          <w:tcPr>
            <w:tcW w:w="75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A2CB1" w:rsidRPr="000F052F" w:rsidRDefault="006A2CB1" w:rsidP="00586D84">
            <w:pPr>
              <w:rPr>
                <w:rFonts w:ascii="Calibri" w:eastAsiaTheme="minorHAnsi" w:hAnsi="Calibri"/>
                <w:sz w:val="20"/>
                <w:szCs w:val="20"/>
              </w:rPr>
            </w:pPr>
            <w:proofErr w:type="spellStart"/>
            <w:r w:rsidRPr="000F052F">
              <w:rPr>
                <w:sz w:val="20"/>
                <w:szCs w:val="20"/>
              </w:rPr>
              <w:t>Algostim</w:t>
            </w:r>
            <w:proofErr w:type="spellEnd"/>
            <w:r w:rsidRPr="000F052F">
              <w:rPr>
                <w:sz w:val="20"/>
                <w:szCs w:val="20"/>
              </w:rPr>
              <w:t xml:space="preserve"> IPG Weld Band Laser Weld Process Characterization Report</w:t>
            </w:r>
          </w:p>
        </w:tc>
      </w:tr>
      <w:tr w:rsidR="006A2CB1" w:rsidRPr="000F052F" w:rsidTr="00CC2976">
        <w:trPr>
          <w:trHeight w:val="300"/>
          <w:jc w:val="center"/>
        </w:trPr>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2CB1" w:rsidRPr="000F052F" w:rsidRDefault="006A2CB1" w:rsidP="003F1F92">
            <w:pPr>
              <w:jc w:val="center"/>
              <w:rPr>
                <w:rFonts w:ascii="Calibri" w:eastAsiaTheme="minorHAnsi" w:hAnsi="Calibri"/>
                <w:sz w:val="20"/>
                <w:szCs w:val="20"/>
              </w:rPr>
            </w:pPr>
            <w:r w:rsidRPr="000F052F">
              <w:rPr>
                <w:sz w:val="20"/>
                <w:szCs w:val="20"/>
              </w:rPr>
              <w:t>1013036</w:t>
            </w:r>
          </w:p>
        </w:tc>
        <w:tc>
          <w:tcPr>
            <w:tcW w:w="75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A2CB1" w:rsidRPr="000F052F" w:rsidRDefault="006A2CB1" w:rsidP="00586D84">
            <w:pPr>
              <w:rPr>
                <w:rFonts w:ascii="Calibri" w:eastAsiaTheme="minorHAnsi" w:hAnsi="Calibri"/>
                <w:sz w:val="20"/>
                <w:szCs w:val="20"/>
              </w:rPr>
            </w:pPr>
            <w:proofErr w:type="spellStart"/>
            <w:r w:rsidRPr="000F052F">
              <w:rPr>
                <w:sz w:val="20"/>
                <w:szCs w:val="20"/>
              </w:rPr>
              <w:t>Algostim</w:t>
            </w:r>
            <w:proofErr w:type="spellEnd"/>
            <w:r w:rsidRPr="000F052F">
              <w:rPr>
                <w:sz w:val="20"/>
                <w:szCs w:val="20"/>
              </w:rPr>
              <w:t xml:space="preserve"> IPG Battery Attach Laser Weld Process Characterization Report</w:t>
            </w:r>
          </w:p>
        </w:tc>
      </w:tr>
      <w:tr w:rsidR="006A2CB1" w:rsidRPr="000F052F" w:rsidTr="00CC2976">
        <w:trPr>
          <w:trHeight w:val="300"/>
          <w:jc w:val="center"/>
        </w:trPr>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2CB1" w:rsidRPr="000F052F" w:rsidRDefault="006A2CB1" w:rsidP="003F1F92">
            <w:pPr>
              <w:jc w:val="center"/>
              <w:rPr>
                <w:rFonts w:ascii="Calibri" w:eastAsiaTheme="minorHAnsi" w:hAnsi="Calibri"/>
                <w:sz w:val="20"/>
                <w:szCs w:val="20"/>
              </w:rPr>
            </w:pPr>
            <w:r w:rsidRPr="000F052F">
              <w:rPr>
                <w:sz w:val="20"/>
                <w:szCs w:val="20"/>
              </w:rPr>
              <w:t>1013037</w:t>
            </w:r>
          </w:p>
        </w:tc>
        <w:tc>
          <w:tcPr>
            <w:tcW w:w="75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A2CB1" w:rsidRPr="000F052F" w:rsidRDefault="006A2CB1" w:rsidP="00586D84">
            <w:pPr>
              <w:rPr>
                <w:rFonts w:ascii="Calibri" w:eastAsiaTheme="minorHAnsi" w:hAnsi="Calibri"/>
                <w:sz w:val="20"/>
                <w:szCs w:val="20"/>
              </w:rPr>
            </w:pPr>
            <w:proofErr w:type="spellStart"/>
            <w:r w:rsidRPr="000F052F">
              <w:rPr>
                <w:sz w:val="20"/>
                <w:szCs w:val="20"/>
              </w:rPr>
              <w:t>Algostim</w:t>
            </w:r>
            <w:proofErr w:type="spellEnd"/>
            <w:r w:rsidRPr="000F052F">
              <w:rPr>
                <w:sz w:val="20"/>
                <w:szCs w:val="20"/>
              </w:rPr>
              <w:t xml:space="preserve"> IPG Device Laser Tack Weld Process Characterization Report</w:t>
            </w:r>
          </w:p>
        </w:tc>
      </w:tr>
      <w:tr w:rsidR="006A2CB1" w:rsidRPr="000F052F" w:rsidTr="00CC2976">
        <w:trPr>
          <w:trHeight w:val="300"/>
          <w:jc w:val="center"/>
        </w:trPr>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2CB1" w:rsidRPr="000F052F" w:rsidRDefault="006A2CB1" w:rsidP="003F1F92">
            <w:pPr>
              <w:jc w:val="center"/>
              <w:rPr>
                <w:rFonts w:ascii="Calibri" w:eastAsiaTheme="minorHAnsi" w:hAnsi="Calibri"/>
                <w:sz w:val="20"/>
                <w:szCs w:val="20"/>
              </w:rPr>
            </w:pPr>
            <w:r w:rsidRPr="000F052F">
              <w:rPr>
                <w:sz w:val="20"/>
                <w:szCs w:val="20"/>
              </w:rPr>
              <w:t>1013038</w:t>
            </w:r>
          </w:p>
        </w:tc>
        <w:tc>
          <w:tcPr>
            <w:tcW w:w="75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A2CB1" w:rsidRPr="000F052F" w:rsidRDefault="006A2CB1" w:rsidP="00586D84">
            <w:pPr>
              <w:rPr>
                <w:rFonts w:ascii="Calibri" w:eastAsiaTheme="minorHAnsi" w:hAnsi="Calibri"/>
                <w:sz w:val="20"/>
                <w:szCs w:val="20"/>
              </w:rPr>
            </w:pPr>
            <w:proofErr w:type="spellStart"/>
            <w:r w:rsidRPr="000F052F">
              <w:rPr>
                <w:sz w:val="20"/>
                <w:szCs w:val="20"/>
              </w:rPr>
              <w:t>Algostim</w:t>
            </w:r>
            <w:proofErr w:type="spellEnd"/>
            <w:r w:rsidRPr="000F052F">
              <w:rPr>
                <w:sz w:val="20"/>
                <w:szCs w:val="20"/>
              </w:rPr>
              <w:t xml:space="preserve"> IPG Device Laser Seam Weld Process Characterization Report</w:t>
            </w:r>
          </w:p>
        </w:tc>
      </w:tr>
      <w:tr w:rsidR="006A2CB1" w:rsidRPr="000F052F" w:rsidTr="00CC2976">
        <w:trPr>
          <w:trHeight w:val="300"/>
          <w:jc w:val="center"/>
        </w:trPr>
        <w:tc>
          <w:tcPr>
            <w:tcW w:w="1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2CB1" w:rsidRPr="000F052F" w:rsidRDefault="006A2CB1" w:rsidP="003F1F92">
            <w:pPr>
              <w:jc w:val="center"/>
              <w:rPr>
                <w:rFonts w:eastAsiaTheme="minorHAnsi"/>
                <w:sz w:val="20"/>
                <w:szCs w:val="20"/>
              </w:rPr>
            </w:pPr>
            <w:r w:rsidRPr="000F052F">
              <w:rPr>
                <w:sz w:val="20"/>
                <w:szCs w:val="20"/>
              </w:rPr>
              <w:t>1013039</w:t>
            </w:r>
          </w:p>
        </w:tc>
        <w:tc>
          <w:tcPr>
            <w:tcW w:w="75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A2CB1" w:rsidRPr="000F052F" w:rsidRDefault="006A2CB1" w:rsidP="00586D84">
            <w:pPr>
              <w:rPr>
                <w:rFonts w:eastAsiaTheme="minorHAnsi"/>
                <w:sz w:val="20"/>
                <w:szCs w:val="20"/>
              </w:rPr>
            </w:pPr>
            <w:proofErr w:type="spellStart"/>
            <w:r w:rsidRPr="000F052F">
              <w:rPr>
                <w:sz w:val="20"/>
                <w:szCs w:val="20"/>
              </w:rPr>
              <w:t>Algostim</w:t>
            </w:r>
            <w:proofErr w:type="spellEnd"/>
            <w:r w:rsidRPr="000F052F">
              <w:rPr>
                <w:sz w:val="20"/>
                <w:szCs w:val="20"/>
              </w:rPr>
              <w:t xml:space="preserve"> IPG Lead Frame Laser Weld Process Characterization Report</w:t>
            </w:r>
          </w:p>
        </w:tc>
      </w:tr>
      <w:tr w:rsidR="006A2CB1" w:rsidRPr="000F052F" w:rsidTr="00CC2976">
        <w:trPr>
          <w:trHeight w:val="300"/>
          <w:jc w:val="center"/>
        </w:trPr>
        <w:tc>
          <w:tcPr>
            <w:tcW w:w="1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2CB1" w:rsidRPr="000F052F" w:rsidRDefault="00586D84" w:rsidP="003F1F92">
            <w:pPr>
              <w:jc w:val="center"/>
              <w:rPr>
                <w:sz w:val="20"/>
                <w:szCs w:val="20"/>
              </w:rPr>
            </w:pPr>
            <w:r w:rsidRPr="000F052F">
              <w:rPr>
                <w:sz w:val="20"/>
                <w:szCs w:val="20"/>
              </w:rPr>
              <w:t>1013174</w:t>
            </w:r>
          </w:p>
        </w:tc>
        <w:tc>
          <w:tcPr>
            <w:tcW w:w="75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A2CB1" w:rsidRPr="000F052F" w:rsidRDefault="00586D84" w:rsidP="00586D84">
            <w:pPr>
              <w:rPr>
                <w:sz w:val="20"/>
                <w:szCs w:val="20"/>
              </w:rPr>
            </w:pPr>
            <w:proofErr w:type="spellStart"/>
            <w:r w:rsidRPr="000F052F">
              <w:rPr>
                <w:sz w:val="20"/>
                <w:szCs w:val="20"/>
              </w:rPr>
              <w:t>Algostim</w:t>
            </w:r>
            <w:proofErr w:type="spellEnd"/>
            <w:r w:rsidRPr="000F052F">
              <w:rPr>
                <w:sz w:val="20"/>
                <w:szCs w:val="20"/>
              </w:rPr>
              <w:t xml:space="preserve"> Bake Cycle Process Characterization Report</w:t>
            </w:r>
          </w:p>
        </w:tc>
      </w:tr>
      <w:tr w:rsidR="006A2CB1" w:rsidRPr="000F052F" w:rsidTr="00CC2976">
        <w:trPr>
          <w:trHeight w:val="300"/>
          <w:jc w:val="center"/>
        </w:trPr>
        <w:tc>
          <w:tcPr>
            <w:tcW w:w="1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2CB1" w:rsidRPr="000F052F" w:rsidRDefault="00586D84" w:rsidP="003F1F92">
            <w:pPr>
              <w:jc w:val="center"/>
              <w:rPr>
                <w:sz w:val="20"/>
                <w:szCs w:val="20"/>
              </w:rPr>
            </w:pPr>
            <w:r w:rsidRPr="000F052F">
              <w:rPr>
                <w:sz w:val="20"/>
                <w:szCs w:val="20"/>
              </w:rPr>
              <w:t>1013175</w:t>
            </w:r>
          </w:p>
        </w:tc>
        <w:tc>
          <w:tcPr>
            <w:tcW w:w="75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A2CB1" w:rsidRPr="000F052F" w:rsidRDefault="00586D84" w:rsidP="00586D84">
            <w:pPr>
              <w:rPr>
                <w:sz w:val="20"/>
                <w:szCs w:val="20"/>
              </w:rPr>
            </w:pPr>
            <w:proofErr w:type="spellStart"/>
            <w:r w:rsidRPr="000F052F">
              <w:rPr>
                <w:sz w:val="20"/>
                <w:szCs w:val="20"/>
              </w:rPr>
              <w:t>Algostim</w:t>
            </w:r>
            <w:proofErr w:type="spellEnd"/>
            <w:r w:rsidRPr="000F052F">
              <w:rPr>
                <w:sz w:val="20"/>
                <w:szCs w:val="20"/>
              </w:rPr>
              <w:t xml:space="preserve"> Bead Blasting Process Characterization Report</w:t>
            </w:r>
          </w:p>
        </w:tc>
      </w:tr>
      <w:tr w:rsidR="006A2CB1" w:rsidRPr="000F052F" w:rsidTr="00CC2976">
        <w:trPr>
          <w:trHeight w:val="300"/>
          <w:jc w:val="center"/>
        </w:trPr>
        <w:tc>
          <w:tcPr>
            <w:tcW w:w="1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2CB1" w:rsidRPr="000F052F" w:rsidRDefault="00586D84" w:rsidP="003F1F92">
            <w:pPr>
              <w:jc w:val="center"/>
              <w:rPr>
                <w:sz w:val="20"/>
                <w:szCs w:val="20"/>
              </w:rPr>
            </w:pPr>
            <w:r w:rsidRPr="000F052F">
              <w:rPr>
                <w:sz w:val="20"/>
                <w:szCs w:val="20"/>
              </w:rPr>
              <w:t>1013176</w:t>
            </w:r>
          </w:p>
        </w:tc>
        <w:tc>
          <w:tcPr>
            <w:tcW w:w="75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A2CB1" w:rsidRPr="000F052F" w:rsidRDefault="00586D84" w:rsidP="00586D84">
            <w:pPr>
              <w:rPr>
                <w:sz w:val="20"/>
                <w:szCs w:val="20"/>
              </w:rPr>
            </w:pPr>
            <w:proofErr w:type="spellStart"/>
            <w:r w:rsidRPr="000F052F">
              <w:rPr>
                <w:sz w:val="20"/>
                <w:szCs w:val="20"/>
              </w:rPr>
              <w:t>Algostim</w:t>
            </w:r>
            <w:proofErr w:type="spellEnd"/>
            <w:r w:rsidRPr="000F052F">
              <w:rPr>
                <w:sz w:val="20"/>
                <w:szCs w:val="20"/>
              </w:rPr>
              <w:t xml:space="preserve"> Leak Testing Process Characterization Report</w:t>
            </w:r>
          </w:p>
        </w:tc>
      </w:tr>
      <w:tr w:rsidR="006A2CB1" w:rsidRPr="000F052F" w:rsidTr="00CC2976">
        <w:trPr>
          <w:trHeight w:val="300"/>
          <w:jc w:val="center"/>
        </w:trPr>
        <w:tc>
          <w:tcPr>
            <w:tcW w:w="1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2CB1" w:rsidRPr="000F052F" w:rsidRDefault="003F1F92" w:rsidP="003F1F92">
            <w:pPr>
              <w:jc w:val="center"/>
              <w:rPr>
                <w:sz w:val="20"/>
                <w:szCs w:val="20"/>
              </w:rPr>
            </w:pPr>
            <w:r w:rsidRPr="000F052F">
              <w:rPr>
                <w:sz w:val="20"/>
                <w:szCs w:val="20"/>
              </w:rPr>
              <w:t>1013184</w:t>
            </w:r>
          </w:p>
        </w:tc>
        <w:tc>
          <w:tcPr>
            <w:tcW w:w="75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A2CB1" w:rsidRPr="000F052F" w:rsidRDefault="003F1F92">
            <w:pPr>
              <w:rPr>
                <w:sz w:val="20"/>
                <w:szCs w:val="20"/>
              </w:rPr>
            </w:pPr>
            <w:proofErr w:type="spellStart"/>
            <w:r w:rsidRPr="000F052F">
              <w:rPr>
                <w:sz w:val="20"/>
                <w:szCs w:val="20"/>
              </w:rPr>
              <w:t>Algostim</w:t>
            </w:r>
            <w:proofErr w:type="spellEnd"/>
            <w:r w:rsidRPr="000F052F">
              <w:rPr>
                <w:sz w:val="20"/>
                <w:szCs w:val="20"/>
              </w:rPr>
              <w:t xml:space="preserve"> IPG Laser Marking Process Characterization Report</w:t>
            </w:r>
          </w:p>
        </w:tc>
      </w:tr>
      <w:tr w:rsidR="006A2CB1" w:rsidRPr="000F052F" w:rsidTr="00CC2976">
        <w:trPr>
          <w:trHeight w:val="300"/>
          <w:jc w:val="center"/>
        </w:trPr>
        <w:tc>
          <w:tcPr>
            <w:tcW w:w="1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2CB1" w:rsidRPr="000F052F" w:rsidRDefault="003F1F92" w:rsidP="003F1F92">
            <w:pPr>
              <w:jc w:val="center"/>
              <w:rPr>
                <w:sz w:val="20"/>
                <w:szCs w:val="20"/>
              </w:rPr>
            </w:pPr>
            <w:r w:rsidRPr="000F052F">
              <w:rPr>
                <w:sz w:val="20"/>
                <w:szCs w:val="20"/>
              </w:rPr>
              <w:t>1013185</w:t>
            </w:r>
          </w:p>
        </w:tc>
        <w:tc>
          <w:tcPr>
            <w:tcW w:w="75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A2CB1" w:rsidRPr="000F052F" w:rsidRDefault="003F1F92">
            <w:pPr>
              <w:rPr>
                <w:sz w:val="20"/>
                <w:szCs w:val="20"/>
              </w:rPr>
            </w:pPr>
            <w:proofErr w:type="spellStart"/>
            <w:r w:rsidRPr="000F052F">
              <w:rPr>
                <w:sz w:val="20"/>
                <w:szCs w:val="20"/>
              </w:rPr>
              <w:t>Algostim</w:t>
            </w:r>
            <w:proofErr w:type="spellEnd"/>
            <w:r w:rsidRPr="000F052F">
              <w:rPr>
                <w:sz w:val="20"/>
                <w:szCs w:val="20"/>
              </w:rPr>
              <w:t xml:space="preserve"> IPG PCB to </w:t>
            </w:r>
            <w:proofErr w:type="spellStart"/>
            <w:r w:rsidRPr="000F052F">
              <w:rPr>
                <w:sz w:val="20"/>
                <w:szCs w:val="20"/>
              </w:rPr>
              <w:t>Feedthrough</w:t>
            </w:r>
            <w:proofErr w:type="spellEnd"/>
            <w:r w:rsidRPr="000F052F">
              <w:rPr>
                <w:sz w:val="20"/>
                <w:szCs w:val="20"/>
              </w:rPr>
              <w:t xml:space="preserve"> Attach Process Characterization Report</w:t>
            </w:r>
          </w:p>
        </w:tc>
      </w:tr>
      <w:tr w:rsidR="006A2CB1" w:rsidRPr="000F052F" w:rsidTr="00CC2976">
        <w:trPr>
          <w:trHeight w:val="300"/>
          <w:jc w:val="center"/>
        </w:trPr>
        <w:tc>
          <w:tcPr>
            <w:tcW w:w="1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2CB1" w:rsidRPr="000F052F" w:rsidRDefault="003F1F92" w:rsidP="003F1F92">
            <w:pPr>
              <w:jc w:val="center"/>
              <w:rPr>
                <w:sz w:val="20"/>
                <w:szCs w:val="20"/>
              </w:rPr>
            </w:pPr>
            <w:r w:rsidRPr="000F052F">
              <w:rPr>
                <w:sz w:val="20"/>
                <w:szCs w:val="20"/>
              </w:rPr>
              <w:t>1013186</w:t>
            </w:r>
          </w:p>
        </w:tc>
        <w:tc>
          <w:tcPr>
            <w:tcW w:w="75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A2CB1" w:rsidRPr="000F052F" w:rsidRDefault="003F1F92">
            <w:pPr>
              <w:rPr>
                <w:sz w:val="20"/>
                <w:szCs w:val="20"/>
              </w:rPr>
            </w:pPr>
            <w:proofErr w:type="spellStart"/>
            <w:r w:rsidRPr="000F052F">
              <w:rPr>
                <w:sz w:val="20"/>
                <w:szCs w:val="20"/>
              </w:rPr>
              <w:t>Algostim</w:t>
            </w:r>
            <w:proofErr w:type="spellEnd"/>
            <w:r w:rsidRPr="000F052F">
              <w:rPr>
                <w:sz w:val="20"/>
                <w:szCs w:val="20"/>
              </w:rPr>
              <w:t xml:space="preserve"> IPG </w:t>
            </w:r>
            <w:proofErr w:type="spellStart"/>
            <w:r w:rsidRPr="000F052F">
              <w:rPr>
                <w:sz w:val="20"/>
                <w:szCs w:val="20"/>
              </w:rPr>
              <w:t>Thermistor</w:t>
            </w:r>
            <w:proofErr w:type="spellEnd"/>
            <w:r w:rsidRPr="000F052F">
              <w:rPr>
                <w:sz w:val="20"/>
                <w:szCs w:val="20"/>
              </w:rPr>
              <w:t xml:space="preserve"> to Can Bonding Process Characterization Report</w:t>
            </w:r>
          </w:p>
        </w:tc>
      </w:tr>
      <w:tr w:rsidR="006A2CB1" w:rsidRPr="000F052F" w:rsidTr="00CC2976">
        <w:trPr>
          <w:trHeight w:val="300"/>
          <w:jc w:val="center"/>
        </w:trPr>
        <w:tc>
          <w:tcPr>
            <w:tcW w:w="1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2CB1" w:rsidRPr="000F052F" w:rsidRDefault="003F1F92" w:rsidP="003F1F92">
            <w:pPr>
              <w:jc w:val="center"/>
              <w:rPr>
                <w:sz w:val="20"/>
                <w:szCs w:val="20"/>
              </w:rPr>
            </w:pPr>
            <w:r w:rsidRPr="000F052F">
              <w:rPr>
                <w:sz w:val="20"/>
                <w:szCs w:val="20"/>
              </w:rPr>
              <w:lastRenderedPageBreak/>
              <w:t>1013187</w:t>
            </w:r>
          </w:p>
        </w:tc>
        <w:tc>
          <w:tcPr>
            <w:tcW w:w="75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A2CB1" w:rsidRPr="000F052F" w:rsidRDefault="003F1F92">
            <w:pPr>
              <w:rPr>
                <w:sz w:val="20"/>
                <w:szCs w:val="20"/>
              </w:rPr>
            </w:pPr>
            <w:proofErr w:type="spellStart"/>
            <w:r w:rsidRPr="000F052F">
              <w:rPr>
                <w:sz w:val="20"/>
                <w:szCs w:val="20"/>
              </w:rPr>
              <w:t>Algostim</w:t>
            </w:r>
            <w:proofErr w:type="spellEnd"/>
            <w:r w:rsidRPr="000F052F">
              <w:rPr>
                <w:sz w:val="20"/>
                <w:szCs w:val="20"/>
              </w:rPr>
              <w:t xml:space="preserve"> IPG ID Tag Attach Process Characterization Report</w:t>
            </w:r>
          </w:p>
        </w:tc>
      </w:tr>
      <w:tr w:rsidR="006A2CB1" w:rsidRPr="000F052F" w:rsidTr="00CC2976">
        <w:trPr>
          <w:trHeight w:val="300"/>
          <w:jc w:val="center"/>
        </w:trPr>
        <w:tc>
          <w:tcPr>
            <w:tcW w:w="1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2CB1" w:rsidRPr="000F052F" w:rsidRDefault="003F1F92" w:rsidP="003F1F92">
            <w:pPr>
              <w:jc w:val="center"/>
              <w:rPr>
                <w:sz w:val="20"/>
                <w:szCs w:val="20"/>
              </w:rPr>
            </w:pPr>
            <w:r w:rsidRPr="000F052F">
              <w:rPr>
                <w:sz w:val="20"/>
                <w:szCs w:val="20"/>
              </w:rPr>
              <w:t>1013188</w:t>
            </w:r>
          </w:p>
        </w:tc>
        <w:tc>
          <w:tcPr>
            <w:tcW w:w="75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A2CB1" w:rsidRPr="000F052F" w:rsidRDefault="003F1F92">
            <w:pPr>
              <w:rPr>
                <w:sz w:val="20"/>
                <w:szCs w:val="20"/>
              </w:rPr>
            </w:pPr>
            <w:proofErr w:type="spellStart"/>
            <w:r w:rsidRPr="000F052F">
              <w:rPr>
                <w:sz w:val="20"/>
                <w:szCs w:val="20"/>
              </w:rPr>
              <w:t>Algostim</w:t>
            </w:r>
            <w:proofErr w:type="spellEnd"/>
            <w:r w:rsidRPr="000F052F">
              <w:rPr>
                <w:sz w:val="20"/>
                <w:szCs w:val="20"/>
              </w:rPr>
              <w:t xml:space="preserve"> IPG Coil Attach Process Characterization Report</w:t>
            </w:r>
          </w:p>
        </w:tc>
      </w:tr>
      <w:tr w:rsidR="003F1F92" w:rsidRPr="000F052F" w:rsidTr="00CC2976">
        <w:trPr>
          <w:trHeight w:val="300"/>
          <w:jc w:val="center"/>
        </w:trPr>
        <w:tc>
          <w:tcPr>
            <w:tcW w:w="1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3F1F92" w:rsidRPr="000F052F" w:rsidRDefault="00950561" w:rsidP="003F1F92">
            <w:pPr>
              <w:jc w:val="center"/>
              <w:rPr>
                <w:sz w:val="20"/>
                <w:szCs w:val="20"/>
              </w:rPr>
            </w:pPr>
            <w:r w:rsidRPr="000F052F">
              <w:rPr>
                <w:sz w:val="20"/>
                <w:szCs w:val="20"/>
              </w:rPr>
              <w:t>1007964</w:t>
            </w:r>
          </w:p>
        </w:tc>
        <w:tc>
          <w:tcPr>
            <w:tcW w:w="75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3F1F92" w:rsidRPr="000F052F" w:rsidRDefault="003F1F92">
            <w:pPr>
              <w:rPr>
                <w:sz w:val="20"/>
                <w:szCs w:val="20"/>
              </w:rPr>
            </w:pPr>
            <w:r w:rsidRPr="000F052F">
              <w:rPr>
                <w:sz w:val="20"/>
                <w:szCs w:val="20"/>
              </w:rPr>
              <w:t>Tray Sealing Process Characterization for SCS IPG Sterile Packaging</w:t>
            </w:r>
          </w:p>
        </w:tc>
      </w:tr>
      <w:tr w:rsidR="003F1F92" w:rsidRPr="000F052F" w:rsidTr="00CC2976">
        <w:trPr>
          <w:trHeight w:val="300"/>
          <w:jc w:val="center"/>
        </w:trPr>
        <w:tc>
          <w:tcPr>
            <w:tcW w:w="1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1F92" w:rsidRPr="000F052F" w:rsidRDefault="003F1F92" w:rsidP="003F1F92">
            <w:pPr>
              <w:jc w:val="center"/>
              <w:rPr>
                <w:rFonts w:eastAsiaTheme="minorHAnsi"/>
                <w:sz w:val="20"/>
                <w:szCs w:val="20"/>
              </w:rPr>
            </w:pPr>
            <w:r w:rsidRPr="000F052F">
              <w:rPr>
                <w:sz w:val="20"/>
                <w:szCs w:val="20"/>
              </w:rPr>
              <w:t>1010426</w:t>
            </w:r>
          </w:p>
        </w:tc>
        <w:tc>
          <w:tcPr>
            <w:tcW w:w="75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3F1F92" w:rsidRPr="000F052F" w:rsidRDefault="003F1F92">
            <w:pPr>
              <w:rPr>
                <w:rFonts w:eastAsiaTheme="minorHAnsi"/>
                <w:sz w:val="20"/>
                <w:szCs w:val="20"/>
              </w:rPr>
            </w:pPr>
            <w:r w:rsidRPr="000F052F">
              <w:rPr>
                <w:sz w:val="20"/>
                <w:szCs w:val="20"/>
              </w:rPr>
              <w:t>Silicone dispensing into molded stackers for SCS Model 2408 and 2412 devices</w:t>
            </w:r>
          </w:p>
        </w:tc>
      </w:tr>
      <w:tr w:rsidR="003F1F92" w:rsidRPr="000F052F" w:rsidTr="00CC2976">
        <w:trPr>
          <w:trHeight w:val="300"/>
          <w:jc w:val="center"/>
        </w:trPr>
        <w:tc>
          <w:tcPr>
            <w:tcW w:w="1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1F92" w:rsidRPr="000F052F" w:rsidRDefault="003F1F92" w:rsidP="003F1F92">
            <w:pPr>
              <w:jc w:val="center"/>
              <w:rPr>
                <w:rFonts w:eastAsiaTheme="minorHAnsi"/>
                <w:sz w:val="20"/>
                <w:szCs w:val="20"/>
              </w:rPr>
            </w:pPr>
            <w:r w:rsidRPr="000F052F">
              <w:rPr>
                <w:sz w:val="20"/>
                <w:szCs w:val="20"/>
              </w:rPr>
              <w:t>1009052</w:t>
            </w:r>
          </w:p>
        </w:tc>
        <w:tc>
          <w:tcPr>
            <w:tcW w:w="75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3F1F92" w:rsidRPr="000F052F" w:rsidRDefault="003F1F92">
            <w:pPr>
              <w:rPr>
                <w:rFonts w:eastAsiaTheme="minorHAnsi"/>
                <w:sz w:val="20"/>
                <w:szCs w:val="20"/>
              </w:rPr>
            </w:pPr>
            <w:r w:rsidRPr="000F052F">
              <w:rPr>
                <w:sz w:val="20"/>
                <w:szCs w:val="20"/>
              </w:rPr>
              <w:t xml:space="preserve">IPG to </w:t>
            </w:r>
            <w:proofErr w:type="spellStart"/>
            <w:r w:rsidRPr="000F052F">
              <w:rPr>
                <w:sz w:val="20"/>
                <w:szCs w:val="20"/>
              </w:rPr>
              <w:t>Polysulfone</w:t>
            </w:r>
            <w:proofErr w:type="spellEnd"/>
            <w:r w:rsidRPr="000F052F">
              <w:rPr>
                <w:sz w:val="20"/>
                <w:szCs w:val="20"/>
              </w:rPr>
              <w:t xml:space="preserve"> molded Header Bonding Characterization</w:t>
            </w:r>
          </w:p>
        </w:tc>
      </w:tr>
      <w:tr w:rsidR="003F1F92" w:rsidRPr="000F052F" w:rsidTr="00CC2976">
        <w:trPr>
          <w:trHeight w:val="300"/>
          <w:jc w:val="center"/>
        </w:trPr>
        <w:tc>
          <w:tcPr>
            <w:tcW w:w="1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1F92" w:rsidRPr="000F052F" w:rsidRDefault="003F1F92" w:rsidP="003F1F92">
            <w:pPr>
              <w:jc w:val="center"/>
              <w:rPr>
                <w:rFonts w:eastAsiaTheme="minorHAnsi"/>
                <w:sz w:val="20"/>
                <w:szCs w:val="20"/>
              </w:rPr>
            </w:pPr>
            <w:r w:rsidRPr="000F052F">
              <w:rPr>
                <w:sz w:val="20"/>
                <w:szCs w:val="20"/>
              </w:rPr>
              <w:t>1013204</w:t>
            </w:r>
          </w:p>
        </w:tc>
        <w:tc>
          <w:tcPr>
            <w:tcW w:w="75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3F1F92" w:rsidRPr="000F052F" w:rsidRDefault="003F1F92">
            <w:pPr>
              <w:rPr>
                <w:rFonts w:eastAsiaTheme="minorHAnsi"/>
                <w:sz w:val="20"/>
                <w:szCs w:val="20"/>
              </w:rPr>
            </w:pPr>
            <w:r w:rsidRPr="000F052F">
              <w:rPr>
                <w:sz w:val="20"/>
                <w:szCs w:val="20"/>
              </w:rPr>
              <w:t xml:space="preserve">MED-6210 Silicone cure study for final back fill of </w:t>
            </w:r>
            <w:proofErr w:type="spellStart"/>
            <w:r w:rsidRPr="000F052F">
              <w:rPr>
                <w:sz w:val="20"/>
                <w:szCs w:val="20"/>
              </w:rPr>
              <w:t>Algostim</w:t>
            </w:r>
            <w:proofErr w:type="spellEnd"/>
            <w:r w:rsidRPr="000F052F">
              <w:rPr>
                <w:sz w:val="20"/>
                <w:szCs w:val="20"/>
              </w:rPr>
              <w:t xml:space="preserve"> Model 2408 and 2412 devices</w:t>
            </w:r>
          </w:p>
        </w:tc>
      </w:tr>
      <w:tr w:rsidR="003F1F92" w:rsidRPr="000F052F" w:rsidTr="00CC2976">
        <w:trPr>
          <w:trHeight w:val="300"/>
          <w:jc w:val="center"/>
        </w:trPr>
        <w:tc>
          <w:tcPr>
            <w:tcW w:w="1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1F92" w:rsidRPr="000F052F" w:rsidRDefault="003F1F92" w:rsidP="003F1F92">
            <w:pPr>
              <w:jc w:val="center"/>
              <w:rPr>
                <w:rFonts w:eastAsiaTheme="minorHAnsi"/>
                <w:sz w:val="20"/>
                <w:szCs w:val="20"/>
              </w:rPr>
            </w:pPr>
            <w:r w:rsidRPr="000F052F">
              <w:rPr>
                <w:sz w:val="20"/>
                <w:szCs w:val="20"/>
              </w:rPr>
              <w:t>1013205</w:t>
            </w:r>
          </w:p>
        </w:tc>
        <w:tc>
          <w:tcPr>
            <w:tcW w:w="75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3F1F92" w:rsidRPr="000F052F" w:rsidRDefault="003F1F92">
            <w:pPr>
              <w:rPr>
                <w:rFonts w:eastAsiaTheme="minorHAnsi"/>
                <w:sz w:val="20"/>
                <w:szCs w:val="20"/>
              </w:rPr>
            </w:pPr>
            <w:proofErr w:type="spellStart"/>
            <w:r w:rsidRPr="000F052F">
              <w:rPr>
                <w:sz w:val="20"/>
                <w:szCs w:val="20"/>
              </w:rPr>
              <w:t>Algostim</w:t>
            </w:r>
            <w:proofErr w:type="spellEnd"/>
            <w:r w:rsidRPr="000F052F">
              <w:rPr>
                <w:sz w:val="20"/>
                <w:szCs w:val="20"/>
              </w:rPr>
              <w:t xml:space="preserve"> Header/Silicone Backfill characterization</w:t>
            </w:r>
          </w:p>
        </w:tc>
      </w:tr>
      <w:tr w:rsidR="003F1F92" w:rsidRPr="000F052F" w:rsidTr="00CC2976">
        <w:trPr>
          <w:trHeight w:val="300"/>
          <w:jc w:val="center"/>
        </w:trPr>
        <w:tc>
          <w:tcPr>
            <w:tcW w:w="1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1F92" w:rsidRPr="000F052F" w:rsidRDefault="003F1F92" w:rsidP="003F1F92">
            <w:pPr>
              <w:jc w:val="center"/>
              <w:rPr>
                <w:rFonts w:eastAsiaTheme="minorHAnsi"/>
                <w:sz w:val="20"/>
                <w:szCs w:val="20"/>
              </w:rPr>
            </w:pPr>
            <w:r w:rsidRPr="000F052F">
              <w:rPr>
                <w:sz w:val="20"/>
                <w:szCs w:val="20"/>
              </w:rPr>
              <w:t>1013206</w:t>
            </w:r>
          </w:p>
        </w:tc>
        <w:tc>
          <w:tcPr>
            <w:tcW w:w="75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3F1F92" w:rsidRPr="000F052F" w:rsidRDefault="003F1F92">
            <w:pPr>
              <w:rPr>
                <w:rFonts w:eastAsiaTheme="minorHAnsi"/>
                <w:sz w:val="20"/>
                <w:szCs w:val="20"/>
              </w:rPr>
            </w:pPr>
            <w:r w:rsidRPr="000F052F">
              <w:rPr>
                <w:sz w:val="20"/>
                <w:szCs w:val="20"/>
              </w:rPr>
              <w:t>MED-6210 silicone De-aeration characterization</w:t>
            </w:r>
          </w:p>
        </w:tc>
      </w:tr>
    </w:tbl>
    <w:p w:rsidR="00A77E0D" w:rsidRPr="000F052F" w:rsidRDefault="00A77E0D" w:rsidP="00A77E0D">
      <w:pPr>
        <w:rPr>
          <w:sz w:val="20"/>
          <w:szCs w:val="20"/>
        </w:rPr>
        <w:sectPr w:rsidR="00A77E0D" w:rsidRPr="000F052F" w:rsidSect="009873E0">
          <w:headerReference w:type="default" r:id="rId11"/>
          <w:footerReference w:type="default" r:id="rId12"/>
          <w:headerReference w:type="first" r:id="rId13"/>
          <w:footerReference w:type="first" r:id="rId14"/>
          <w:pgSz w:w="12240" w:h="15840" w:code="1"/>
          <w:pgMar w:top="1296" w:right="1728" w:bottom="1296" w:left="1166" w:header="720" w:footer="360" w:gutter="0"/>
          <w:cols w:space="720"/>
          <w:titlePg/>
          <w:docGrid w:linePitch="360"/>
        </w:sectPr>
      </w:pPr>
    </w:p>
    <w:p w:rsidR="001755E5" w:rsidRPr="000F052F" w:rsidRDefault="009873E0" w:rsidP="001755E5">
      <w:pPr>
        <w:pStyle w:val="Heading1"/>
        <w:numPr>
          <w:ilvl w:val="0"/>
          <w:numId w:val="3"/>
        </w:numPr>
      </w:pPr>
      <w:bookmarkStart w:id="32" w:name="_Toc363031178"/>
      <w:r w:rsidRPr="000F052F">
        <w:lastRenderedPageBreak/>
        <w:t>Ap</w:t>
      </w:r>
      <w:r w:rsidR="00833CE1" w:rsidRPr="000F052F">
        <w:t>PENDIX</w:t>
      </w:r>
      <w:bookmarkEnd w:id="32"/>
    </w:p>
    <w:p w:rsidR="001755E5" w:rsidRPr="000F052F" w:rsidRDefault="004F7B0B" w:rsidP="004F7B0B">
      <w:pPr>
        <w:ind w:left="720" w:firstLine="720"/>
        <w:rPr>
          <w:b/>
          <w:sz w:val="20"/>
          <w:szCs w:val="20"/>
        </w:rPr>
      </w:pPr>
      <w:r w:rsidRPr="000F052F">
        <w:rPr>
          <w:b/>
          <w:sz w:val="20"/>
          <w:szCs w:val="20"/>
        </w:rPr>
        <w:t>13.1     Planning Matrix</w:t>
      </w:r>
    </w:p>
    <w:tbl>
      <w:tblPr>
        <w:tblpPr w:leftFromText="180" w:rightFromText="180" w:vertAnchor="page" w:horzAnchor="page" w:tblpXSpec="center" w:tblpY="4020"/>
        <w:tblW w:w="13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4"/>
        <w:gridCol w:w="34"/>
        <w:gridCol w:w="40"/>
        <w:gridCol w:w="1186"/>
        <w:gridCol w:w="1440"/>
        <w:gridCol w:w="34"/>
        <w:gridCol w:w="416"/>
        <w:gridCol w:w="34"/>
        <w:gridCol w:w="90"/>
        <w:gridCol w:w="416"/>
        <w:gridCol w:w="34"/>
        <w:gridCol w:w="450"/>
        <w:gridCol w:w="56"/>
        <w:gridCol w:w="450"/>
        <w:gridCol w:w="1204"/>
        <w:gridCol w:w="990"/>
        <w:gridCol w:w="1440"/>
        <w:gridCol w:w="3600"/>
      </w:tblGrid>
      <w:tr w:rsidR="00AF2E6A" w:rsidRPr="000F052F" w:rsidTr="001C0891">
        <w:trPr>
          <w:trHeight w:val="337"/>
          <w:tblHeader/>
        </w:trPr>
        <w:tc>
          <w:tcPr>
            <w:tcW w:w="1678" w:type="dxa"/>
            <w:gridSpan w:val="3"/>
            <w:vMerge w:val="restart"/>
            <w:tcBorders>
              <w:top w:val="single" w:sz="4" w:space="0" w:color="auto"/>
              <w:left w:val="single" w:sz="12" w:space="0" w:color="auto"/>
            </w:tcBorders>
            <w:shd w:val="clear" w:color="auto" w:fill="C0C0C0"/>
          </w:tcPr>
          <w:p w:rsidR="00AF2E6A" w:rsidRPr="000F052F" w:rsidRDefault="00AF2E6A" w:rsidP="009873E0">
            <w:pPr>
              <w:tabs>
                <w:tab w:val="left" w:pos="1980"/>
              </w:tabs>
              <w:jc w:val="center"/>
              <w:rPr>
                <w:rFonts w:asciiTheme="minorHAnsi" w:hAnsiTheme="minorHAnsi" w:cstheme="minorHAnsi"/>
                <w:b/>
                <w:sz w:val="20"/>
                <w:szCs w:val="20"/>
              </w:rPr>
            </w:pPr>
          </w:p>
          <w:p w:rsidR="00AF2E6A" w:rsidRPr="000F052F" w:rsidRDefault="00AF2E6A" w:rsidP="009873E0">
            <w:pPr>
              <w:tabs>
                <w:tab w:val="left" w:pos="1980"/>
              </w:tabs>
              <w:jc w:val="center"/>
              <w:rPr>
                <w:rFonts w:asciiTheme="minorHAnsi" w:hAnsiTheme="minorHAnsi" w:cstheme="minorHAnsi"/>
                <w:b/>
                <w:sz w:val="20"/>
                <w:szCs w:val="20"/>
              </w:rPr>
            </w:pPr>
          </w:p>
          <w:p w:rsidR="00AF2E6A" w:rsidRPr="000F052F" w:rsidRDefault="00AF2E6A" w:rsidP="009873E0">
            <w:pPr>
              <w:tabs>
                <w:tab w:val="left" w:pos="1980"/>
              </w:tabs>
              <w:jc w:val="center"/>
              <w:rPr>
                <w:rFonts w:asciiTheme="minorHAnsi" w:hAnsiTheme="minorHAnsi" w:cstheme="minorHAnsi"/>
                <w:b/>
                <w:sz w:val="20"/>
                <w:szCs w:val="20"/>
              </w:rPr>
            </w:pPr>
            <w:r w:rsidRPr="000F052F">
              <w:rPr>
                <w:rFonts w:asciiTheme="minorHAnsi" w:hAnsiTheme="minorHAnsi" w:cstheme="minorHAnsi"/>
                <w:b/>
                <w:sz w:val="20"/>
                <w:szCs w:val="20"/>
              </w:rPr>
              <w:t>Process Step</w:t>
            </w:r>
          </w:p>
        </w:tc>
        <w:tc>
          <w:tcPr>
            <w:tcW w:w="8240" w:type="dxa"/>
            <w:gridSpan w:val="14"/>
            <w:tcBorders>
              <w:top w:val="single" w:sz="4" w:space="0" w:color="auto"/>
            </w:tcBorders>
            <w:shd w:val="clear" w:color="auto" w:fill="C0C0C0"/>
          </w:tcPr>
          <w:p w:rsidR="00AF2E6A" w:rsidRPr="000F052F" w:rsidRDefault="00AF2E6A" w:rsidP="009873E0">
            <w:pPr>
              <w:tabs>
                <w:tab w:val="left" w:pos="1980"/>
              </w:tabs>
              <w:jc w:val="center"/>
              <w:rPr>
                <w:rFonts w:asciiTheme="minorHAnsi" w:hAnsiTheme="minorHAnsi" w:cstheme="minorHAnsi"/>
                <w:b/>
                <w:sz w:val="20"/>
                <w:szCs w:val="20"/>
                <w:highlight w:val="lightGray"/>
              </w:rPr>
            </w:pPr>
            <w:r w:rsidRPr="000F052F">
              <w:rPr>
                <w:rFonts w:asciiTheme="minorHAnsi" w:hAnsiTheme="minorHAnsi" w:cstheme="minorHAnsi"/>
                <w:b/>
                <w:sz w:val="20"/>
                <w:szCs w:val="20"/>
                <w:highlight w:val="lightGray"/>
              </w:rPr>
              <w:t>Validation Scope</w:t>
            </w:r>
          </w:p>
          <w:p w:rsidR="00AF2E6A" w:rsidRPr="000F052F" w:rsidRDefault="00AF2E6A" w:rsidP="009873E0">
            <w:pPr>
              <w:tabs>
                <w:tab w:val="left" w:pos="1980"/>
              </w:tabs>
              <w:jc w:val="center"/>
              <w:rPr>
                <w:rFonts w:asciiTheme="minorHAnsi" w:hAnsiTheme="minorHAnsi" w:cstheme="minorHAnsi"/>
                <w:b/>
                <w:sz w:val="20"/>
                <w:szCs w:val="20"/>
                <w:highlight w:val="lightGray"/>
              </w:rPr>
            </w:pPr>
            <w:r w:rsidRPr="000F052F">
              <w:rPr>
                <w:rFonts w:asciiTheme="minorHAnsi" w:hAnsiTheme="minorHAnsi" w:cstheme="minorHAnsi"/>
                <w:b/>
                <w:sz w:val="20"/>
                <w:szCs w:val="20"/>
                <w:highlight w:val="lightGray"/>
              </w:rPr>
              <w:t>Key:</w:t>
            </w:r>
          </w:p>
          <w:p w:rsidR="00AF2E6A" w:rsidRPr="000F052F" w:rsidRDefault="00AF2E6A" w:rsidP="009873E0">
            <w:pPr>
              <w:tabs>
                <w:tab w:val="left" w:pos="1980"/>
              </w:tabs>
              <w:jc w:val="center"/>
              <w:rPr>
                <w:rFonts w:asciiTheme="minorHAnsi" w:hAnsiTheme="minorHAnsi" w:cstheme="minorHAnsi"/>
                <w:b/>
                <w:sz w:val="20"/>
                <w:szCs w:val="20"/>
                <w:highlight w:val="lightGray"/>
              </w:rPr>
            </w:pPr>
            <w:r w:rsidRPr="000F052F">
              <w:rPr>
                <w:rFonts w:asciiTheme="minorHAnsi" w:hAnsiTheme="minorHAnsi" w:cstheme="minorHAnsi"/>
                <w:b/>
                <w:sz w:val="20"/>
                <w:szCs w:val="20"/>
                <w:highlight w:val="lightGray"/>
              </w:rPr>
              <w:t>X-required,         --- Not Required ,                xxxx.xxx - Document #s listed indicate completion of qualification activity and/or leverage of historical data</w:t>
            </w:r>
          </w:p>
        </w:tc>
        <w:tc>
          <w:tcPr>
            <w:tcW w:w="3600" w:type="dxa"/>
            <w:vMerge w:val="restart"/>
            <w:tcBorders>
              <w:top w:val="single" w:sz="4" w:space="0" w:color="auto"/>
              <w:right w:val="single" w:sz="12" w:space="0" w:color="auto"/>
            </w:tcBorders>
            <w:shd w:val="clear" w:color="auto" w:fill="C0C0C0"/>
            <w:vAlign w:val="center"/>
          </w:tcPr>
          <w:p w:rsidR="00AF2E6A" w:rsidRPr="000F052F" w:rsidRDefault="00AF2E6A" w:rsidP="009873E0">
            <w:pPr>
              <w:tabs>
                <w:tab w:val="left" w:pos="1980"/>
              </w:tabs>
              <w:jc w:val="center"/>
              <w:rPr>
                <w:rFonts w:asciiTheme="minorHAnsi" w:hAnsiTheme="minorHAnsi" w:cstheme="minorHAnsi"/>
                <w:b/>
                <w:sz w:val="20"/>
                <w:szCs w:val="20"/>
                <w:highlight w:val="lightGray"/>
              </w:rPr>
            </w:pPr>
            <w:r w:rsidRPr="000F052F">
              <w:rPr>
                <w:rFonts w:asciiTheme="minorHAnsi" w:hAnsiTheme="minorHAnsi" w:cstheme="minorHAnsi"/>
                <w:b/>
                <w:sz w:val="20"/>
                <w:szCs w:val="20"/>
                <w:highlight w:val="lightGray"/>
              </w:rPr>
              <w:t>Rationale</w:t>
            </w:r>
          </w:p>
        </w:tc>
      </w:tr>
      <w:tr w:rsidR="00084723" w:rsidRPr="000F052F" w:rsidTr="001C0891">
        <w:tblPrEx>
          <w:tblBorders>
            <w:top w:val="single" w:sz="12" w:space="0" w:color="auto"/>
            <w:left w:val="single" w:sz="12" w:space="0" w:color="auto"/>
            <w:bottom w:val="single" w:sz="12" w:space="0" w:color="auto"/>
            <w:right w:val="single" w:sz="12" w:space="0" w:color="auto"/>
          </w:tblBorders>
        </w:tblPrEx>
        <w:trPr>
          <w:trHeight w:val="143"/>
          <w:tblHeader/>
        </w:trPr>
        <w:tc>
          <w:tcPr>
            <w:tcW w:w="1678" w:type="dxa"/>
            <w:gridSpan w:val="3"/>
            <w:vMerge/>
            <w:tcBorders>
              <w:bottom w:val="single" w:sz="4" w:space="0" w:color="auto"/>
            </w:tcBorders>
            <w:shd w:val="clear" w:color="auto" w:fill="C0C0C0"/>
          </w:tcPr>
          <w:p w:rsidR="00AF2E6A" w:rsidRPr="000F052F" w:rsidRDefault="00AF2E6A" w:rsidP="009873E0">
            <w:pPr>
              <w:tabs>
                <w:tab w:val="left" w:pos="1980"/>
              </w:tabs>
              <w:jc w:val="center"/>
              <w:rPr>
                <w:rFonts w:asciiTheme="minorHAnsi" w:hAnsiTheme="minorHAnsi" w:cstheme="minorHAnsi"/>
                <w:sz w:val="20"/>
                <w:szCs w:val="20"/>
              </w:rPr>
            </w:pPr>
          </w:p>
        </w:tc>
        <w:tc>
          <w:tcPr>
            <w:tcW w:w="1186" w:type="dxa"/>
            <w:tcBorders>
              <w:bottom w:val="single" w:sz="4" w:space="0" w:color="auto"/>
            </w:tcBorders>
            <w:shd w:val="clear" w:color="auto" w:fill="C0C0C0"/>
          </w:tcPr>
          <w:p w:rsidR="00AF2E6A" w:rsidRPr="000F052F" w:rsidRDefault="00AF2E6A" w:rsidP="009873E0">
            <w:pPr>
              <w:tabs>
                <w:tab w:val="left" w:pos="1980"/>
              </w:tabs>
              <w:jc w:val="center"/>
              <w:rPr>
                <w:rFonts w:asciiTheme="minorHAnsi" w:hAnsiTheme="minorHAnsi" w:cstheme="minorHAnsi"/>
                <w:b/>
                <w:sz w:val="20"/>
                <w:szCs w:val="20"/>
                <w:highlight w:val="yellow"/>
              </w:rPr>
            </w:pPr>
            <w:r w:rsidRPr="000F052F">
              <w:rPr>
                <w:rFonts w:asciiTheme="minorHAnsi" w:hAnsiTheme="minorHAnsi" w:cstheme="minorHAnsi"/>
                <w:b/>
                <w:sz w:val="20"/>
                <w:szCs w:val="20"/>
              </w:rPr>
              <w:t>Equipment ID #</w:t>
            </w:r>
          </w:p>
        </w:tc>
        <w:tc>
          <w:tcPr>
            <w:tcW w:w="1440" w:type="dxa"/>
            <w:tcBorders>
              <w:bottom w:val="single" w:sz="4" w:space="0" w:color="auto"/>
            </w:tcBorders>
            <w:shd w:val="clear" w:color="auto" w:fill="C0C0C0"/>
          </w:tcPr>
          <w:p w:rsidR="00AF2E6A" w:rsidRPr="000F052F" w:rsidRDefault="00AF2E6A" w:rsidP="009873E0">
            <w:pPr>
              <w:tabs>
                <w:tab w:val="left" w:pos="1980"/>
              </w:tabs>
              <w:jc w:val="center"/>
              <w:rPr>
                <w:rFonts w:asciiTheme="minorHAnsi" w:hAnsiTheme="minorHAnsi" w:cstheme="minorHAnsi"/>
                <w:b/>
                <w:sz w:val="20"/>
                <w:szCs w:val="20"/>
              </w:rPr>
            </w:pPr>
            <w:r w:rsidRPr="000F052F">
              <w:rPr>
                <w:rFonts w:asciiTheme="minorHAnsi" w:hAnsiTheme="minorHAnsi" w:cstheme="minorHAnsi"/>
                <w:b/>
                <w:sz w:val="20"/>
                <w:szCs w:val="20"/>
              </w:rPr>
              <w:t>Equipment Description/</w:t>
            </w:r>
          </w:p>
          <w:p w:rsidR="00AF2E6A" w:rsidRPr="000F052F" w:rsidRDefault="00AF2E6A" w:rsidP="009873E0">
            <w:pPr>
              <w:tabs>
                <w:tab w:val="left" w:pos="1980"/>
              </w:tabs>
              <w:jc w:val="center"/>
              <w:rPr>
                <w:rFonts w:asciiTheme="minorHAnsi" w:hAnsiTheme="minorHAnsi" w:cstheme="minorHAnsi"/>
                <w:b/>
                <w:sz w:val="20"/>
                <w:szCs w:val="20"/>
              </w:rPr>
            </w:pPr>
            <w:r w:rsidRPr="000F052F">
              <w:rPr>
                <w:rFonts w:asciiTheme="minorHAnsi" w:hAnsiTheme="minorHAnsi" w:cstheme="minorHAnsi"/>
                <w:b/>
                <w:sz w:val="20"/>
                <w:szCs w:val="20"/>
              </w:rPr>
              <w:t>Spec #</w:t>
            </w:r>
          </w:p>
        </w:tc>
        <w:tc>
          <w:tcPr>
            <w:tcW w:w="484" w:type="dxa"/>
            <w:gridSpan w:val="3"/>
            <w:tcBorders>
              <w:bottom w:val="single" w:sz="4" w:space="0" w:color="auto"/>
            </w:tcBorders>
            <w:shd w:val="clear" w:color="auto" w:fill="C0C0C0"/>
          </w:tcPr>
          <w:p w:rsidR="00AF2E6A" w:rsidRPr="000F052F" w:rsidRDefault="00AF2E6A" w:rsidP="009873E0">
            <w:pPr>
              <w:tabs>
                <w:tab w:val="left" w:pos="1980"/>
              </w:tabs>
              <w:jc w:val="center"/>
              <w:rPr>
                <w:rFonts w:asciiTheme="minorHAnsi" w:hAnsiTheme="minorHAnsi" w:cstheme="minorHAnsi"/>
                <w:b/>
                <w:sz w:val="16"/>
                <w:szCs w:val="16"/>
              </w:rPr>
            </w:pPr>
            <w:r w:rsidRPr="000F052F">
              <w:rPr>
                <w:rFonts w:asciiTheme="minorHAnsi" w:hAnsiTheme="minorHAnsi" w:cstheme="minorHAnsi"/>
                <w:b/>
                <w:sz w:val="16"/>
                <w:szCs w:val="16"/>
              </w:rPr>
              <w:t>IQ</w:t>
            </w:r>
            <w:r w:rsidR="00E4689B" w:rsidRPr="000F052F">
              <w:rPr>
                <w:rFonts w:asciiTheme="minorHAnsi" w:hAnsiTheme="minorHAnsi" w:cstheme="minorHAnsi"/>
                <w:b/>
                <w:sz w:val="16"/>
                <w:szCs w:val="16"/>
              </w:rPr>
              <w:t>/TQ</w:t>
            </w:r>
          </w:p>
        </w:tc>
        <w:tc>
          <w:tcPr>
            <w:tcW w:w="540" w:type="dxa"/>
            <w:gridSpan w:val="3"/>
            <w:tcBorders>
              <w:bottom w:val="single" w:sz="4" w:space="0" w:color="auto"/>
            </w:tcBorders>
            <w:shd w:val="clear" w:color="auto" w:fill="C0C0C0"/>
          </w:tcPr>
          <w:p w:rsidR="00AF2E6A" w:rsidRPr="000F052F" w:rsidRDefault="00AF2E6A" w:rsidP="009873E0">
            <w:pPr>
              <w:tabs>
                <w:tab w:val="left" w:pos="1980"/>
              </w:tabs>
              <w:jc w:val="center"/>
              <w:rPr>
                <w:rFonts w:asciiTheme="minorHAnsi" w:hAnsiTheme="minorHAnsi" w:cstheme="minorHAnsi"/>
                <w:b/>
                <w:sz w:val="16"/>
                <w:szCs w:val="16"/>
              </w:rPr>
            </w:pPr>
            <w:r w:rsidRPr="000F052F">
              <w:rPr>
                <w:rFonts w:asciiTheme="minorHAnsi" w:hAnsiTheme="minorHAnsi" w:cstheme="minorHAnsi"/>
                <w:b/>
                <w:sz w:val="16"/>
                <w:szCs w:val="16"/>
              </w:rPr>
              <w:t>OQ</w:t>
            </w:r>
          </w:p>
        </w:tc>
        <w:tc>
          <w:tcPr>
            <w:tcW w:w="450" w:type="dxa"/>
            <w:tcBorders>
              <w:bottom w:val="single" w:sz="4" w:space="0" w:color="auto"/>
            </w:tcBorders>
            <w:shd w:val="clear" w:color="auto" w:fill="C0C0C0"/>
          </w:tcPr>
          <w:p w:rsidR="00AF2E6A" w:rsidRPr="000F052F" w:rsidRDefault="00AF2E6A" w:rsidP="009873E0">
            <w:pPr>
              <w:tabs>
                <w:tab w:val="left" w:pos="1980"/>
              </w:tabs>
              <w:rPr>
                <w:rFonts w:asciiTheme="minorHAnsi" w:hAnsiTheme="minorHAnsi" w:cstheme="minorHAnsi"/>
                <w:b/>
                <w:sz w:val="16"/>
                <w:szCs w:val="16"/>
              </w:rPr>
            </w:pPr>
            <w:r w:rsidRPr="000F052F">
              <w:rPr>
                <w:rFonts w:asciiTheme="minorHAnsi" w:hAnsiTheme="minorHAnsi" w:cstheme="minorHAnsi"/>
                <w:b/>
                <w:sz w:val="16"/>
                <w:szCs w:val="16"/>
              </w:rPr>
              <w:t>PQ</w:t>
            </w:r>
          </w:p>
        </w:tc>
        <w:tc>
          <w:tcPr>
            <w:tcW w:w="506" w:type="dxa"/>
            <w:gridSpan w:val="2"/>
            <w:tcBorders>
              <w:bottom w:val="single" w:sz="4" w:space="0" w:color="auto"/>
            </w:tcBorders>
            <w:shd w:val="clear" w:color="auto" w:fill="C0C0C0"/>
          </w:tcPr>
          <w:p w:rsidR="00AF2E6A" w:rsidRPr="000F052F" w:rsidRDefault="00AF2E6A" w:rsidP="009873E0">
            <w:pPr>
              <w:tabs>
                <w:tab w:val="left" w:pos="1980"/>
              </w:tabs>
              <w:jc w:val="center"/>
              <w:rPr>
                <w:rFonts w:asciiTheme="minorHAnsi" w:hAnsiTheme="minorHAnsi" w:cstheme="minorHAnsi"/>
                <w:b/>
                <w:sz w:val="16"/>
                <w:szCs w:val="16"/>
              </w:rPr>
            </w:pPr>
            <w:r w:rsidRPr="000F052F">
              <w:rPr>
                <w:rFonts w:asciiTheme="minorHAnsi" w:hAnsiTheme="minorHAnsi" w:cstheme="minorHAnsi"/>
                <w:b/>
                <w:sz w:val="16"/>
                <w:szCs w:val="16"/>
              </w:rPr>
              <w:t>SQ</w:t>
            </w:r>
          </w:p>
        </w:tc>
        <w:tc>
          <w:tcPr>
            <w:tcW w:w="1204" w:type="dxa"/>
            <w:tcBorders>
              <w:bottom w:val="single" w:sz="4" w:space="0" w:color="auto"/>
            </w:tcBorders>
            <w:shd w:val="clear" w:color="auto" w:fill="C0C0C0"/>
          </w:tcPr>
          <w:p w:rsidR="00AF2E6A" w:rsidRPr="000F052F" w:rsidRDefault="0054421C" w:rsidP="009873E0">
            <w:pPr>
              <w:tabs>
                <w:tab w:val="left" w:pos="1980"/>
              </w:tabs>
              <w:jc w:val="center"/>
              <w:rPr>
                <w:rFonts w:asciiTheme="minorHAnsi" w:hAnsiTheme="minorHAnsi" w:cstheme="minorHAnsi"/>
                <w:b/>
                <w:sz w:val="18"/>
                <w:szCs w:val="18"/>
              </w:rPr>
            </w:pPr>
            <w:r w:rsidRPr="000F052F">
              <w:rPr>
                <w:rFonts w:asciiTheme="minorHAnsi" w:hAnsiTheme="minorHAnsi" w:cstheme="minorHAnsi"/>
                <w:b/>
                <w:sz w:val="18"/>
                <w:szCs w:val="18"/>
              </w:rPr>
              <w:t xml:space="preserve">Test Method Qualification </w:t>
            </w:r>
            <w:r w:rsidR="00C7306B" w:rsidRPr="000F052F">
              <w:rPr>
                <w:rFonts w:asciiTheme="minorHAnsi" w:hAnsiTheme="minorHAnsi" w:cstheme="minorHAnsi"/>
                <w:b/>
                <w:sz w:val="18"/>
                <w:szCs w:val="18"/>
              </w:rPr>
              <w:t>Approach</w:t>
            </w:r>
          </w:p>
        </w:tc>
        <w:tc>
          <w:tcPr>
            <w:tcW w:w="990" w:type="dxa"/>
            <w:tcBorders>
              <w:top w:val="single" w:sz="4" w:space="0" w:color="auto"/>
              <w:bottom w:val="single" w:sz="4" w:space="0" w:color="auto"/>
            </w:tcBorders>
            <w:shd w:val="clear" w:color="auto" w:fill="C0C0C0"/>
          </w:tcPr>
          <w:p w:rsidR="00AF2E6A" w:rsidRPr="000F052F" w:rsidRDefault="00AF2E6A" w:rsidP="009873E0">
            <w:pPr>
              <w:tabs>
                <w:tab w:val="left" w:pos="1980"/>
              </w:tabs>
              <w:jc w:val="center"/>
              <w:rPr>
                <w:rFonts w:asciiTheme="minorHAnsi" w:hAnsiTheme="minorHAnsi" w:cstheme="minorHAnsi"/>
                <w:b/>
                <w:sz w:val="20"/>
                <w:szCs w:val="20"/>
                <w:highlight w:val="cyan"/>
              </w:rPr>
            </w:pPr>
            <w:r w:rsidRPr="000F052F">
              <w:rPr>
                <w:rFonts w:asciiTheme="minorHAnsi" w:hAnsiTheme="minorHAnsi" w:cstheme="minorHAnsi"/>
                <w:b/>
                <w:sz w:val="20"/>
                <w:szCs w:val="20"/>
              </w:rPr>
              <w:t>Risk Level</w:t>
            </w:r>
          </w:p>
        </w:tc>
        <w:tc>
          <w:tcPr>
            <w:tcW w:w="1440" w:type="dxa"/>
            <w:tcBorders>
              <w:top w:val="single" w:sz="4" w:space="0" w:color="auto"/>
              <w:bottom w:val="single" w:sz="4" w:space="0" w:color="auto"/>
            </w:tcBorders>
            <w:shd w:val="clear" w:color="auto" w:fill="C0C0C0"/>
          </w:tcPr>
          <w:p w:rsidR="00AF2E6A" w:rsidRPr="000F052F" w:rsidRDefault="00AF2E6A" w:rsidP="009873E0">
            <w:pPr>
              <w:tabs>
                <w:tab w:val="left" w:pos="1980"/>
              </w:tabs>
              <w:jc w:val="center"/>
              <w:rPr>
                <w:rFonts w:asciiTheme="minorHAnsi" w:hAnsiTheme="minorHAnsi" w:cstheme="minorHAnsi"/>
                <w:b/>
                <w:sz w:val="20"/>
                <w:szCs w:val="20"/>
                <w:highlight w:val="lightGray"/>
              </w:rPr>
            </w:pPr>
            <w:r w:rsidRPr="000F052F">
              <w:rPr>
                <w:rFonts w:asciiTheme="minorHAnsi" w:hAnsiTheme="minorHAnsi" w:cstheme="minorHAnsi"/>
                <w:b/>
                <w:sz w:val="20"/>
                <w:szCs w:val="20"/>
                <w:highlight w:val="lightGray"/>
              </w:rPr>
              <w:t>Requirement</w:t>
            </w:r>
          </w:p>
        </w:tc>
        <w:tc>
          <w:tcPr>
            <w:tcW w:w="3600" w:type="dxa"/>
            <w:vMerge/>
            <w:tcBorders>
              <w:bottom w:val="single" w:sz="4" w:space="0" w:color="auto"/>
            </w:tcBorders>
            <w:shd w:val="clear" w:color="auto" w:fill="C0C0C0"/>
          </w:tcPr>
          <w:p w:rsidR="00AF2E6A" w:rsidRPr="000F052F" w:rsidRDefault="00AF2E6A" w:rsidP="009873E0">
            <w:pPr>
              <w:tabs>
                <w:tab w:val="left" w:pos="1980"/>
              </w:tabs>
              <w:jc w:val="center"/>
              <w:rPr>
                <w:rFonts w:asciiTheme="minorHAnsi" w:hAnsiTheme="minorHAnsi" w:cstheme="minorHAnsi"/>
                <w:sz w:val="20"/>
                <w:szCs w:val="20"/>
                <w:highlight w:val="lightGray"/>
              </w:rPr>
            </w:pPr>
          </w:p>
        </w:tc>
      </w:tr>
      <w:tr w:rsidR="00AF2E6A" w:rsidRPr="000F052F" w:rsidTr="001C0891">
        <w:tblPrEx>
          <w:tblBorders>
            <w:top w:val="single" w:sz="12" w:space="0" w:color="auto"/>
            <w:left w:val="single" w:sz="12" w:space="0" w:color="auto"/>
            <w:bottom w:val="single" w:sz="12" w:space="0" w:color="auto"/>
            <w:right w:val="single" w:sz="12" w:space="0" w:color="auto"/>
          </w:tblBorders>
        </w:tblPrEx>
        <w:trPr>
          <w:trHeight w:val="536"/>
        </w:trPr>
        <w:tc>
          <w:tcPr>
            <w:tcW w:w="13518" w:type="dxa"/>
            <w:gridSpan w:val="18"/>
            <w:tcBorders>
              <w:top w:val="single" w:sz="4" w:space="0" w:color="auto"/>
              <w:bottom w:val="single" w:sz="4" w:space="0" w:color="auto"/>
            </w:tcBorders>
            <w:shd w:val="clear" w:color="auto" w:fill="B6DDE8" w:themeFill="accent5" w:themeFillTint="66"/>
          </w:tcPr>
          <w:p w:rsidR="00AF2E6A" w:rsidRPr="000F052F" w:rsidRDefault="00AF2E6A" w:rsidP="00D11F57">
            <w:pPr>
              <w:shd w:val="clear" w:color="auto" w:fill="B6DDE8" w:themeFill="accent5" w:themeFillTint="66"/>
              <w:tabs>
                <w:tab w:val="left" w:pos="162"/>
              </w:tabs>
              <w:rPr>
                <w:rFonts w:asciiTheme="minorHAnsi" w:hAnsiTheme="minorHAnsi" w:cstheme="minorHAnsi"/>
                <w:b/>
                <w:sz w:val="28"/>
                <w:szCs w:val="28"/>
              </w:rPr>
            </w:pPr>
            <w:r w:rsidRPr="000F052F">
              <w:rPr>
                <w:rFonts w:asciiTheme="minorHAnsi" w:hAnsiTheme="minorHAnsi" w:cstheme="minorHAnsi"/>
                <w:b/>
                <w:sz w:val="28"/>
                <w:szCs w:val="28"/>
              </w:rPr>
              <w:t>Feed Through Side Sub Assembly</w:t>
            </w:r>
          </w:p>
        </w:tc>
      </w:tr>
      <w:tr w:rsidR="00C7306B" w:rsidRPr="000F052F" w:rsidTr="001C0891">
        <w:tblPrEx>
          <w:tblBorders>
            <w:top w:val="single" w:sz="12" w:space="0" w:color="auto"/>
            <w:left w:val="single" w:sz="12" w:space="0" w:color="auto"/>
            <w:bottom w:val="single" w:sz="12" w:space="0" w:color="auto"/>
            <w:right w:val="single" w:sz="12" w:space="0" w:color="auto"/>
          </w:tblBorders>
        </w:tblPrEx>
        <w:trPr>
          <w:trHeight w:val="588"/>
        </w:trPr>
        <w:tc>
          <w:tcPr>
            <w:tcW w:w="1604" w:type="dxa"/>
            <w:vMerge w:val="restart"/>
            <w:tcBorders>
              <w:top w:val="single" w:sz="4" w:space="0" w:color="auto"/>
            </w:tcBorders>
            <w:vAlign w:val="center"/>
          </w:tcPr>
          <w:p w:rsidR="00C7306B" w:rsidRPr="000F052F" w:rsidRDefault="00554EFB"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sz w:val="20"/>
                <w:szCs w:val="20"/>
              </w:rPr>
            </w:pPr>
            <w:r w:rsidRPr="000F052F">
              <w:rPr>
                <w:rFonts w:asciiTheme="minorHAnsi" w:hAnsiTheme="minorHAnsi"/>
                <w:sz w:val="20"/>
                <w:szCs w:val="20"/>
              </w:rPr>
              <w:t xml:space="preserve">L-Tab Welding </w:t>
            </w:r>
          </w:p>
          <w:p w:rsidR="00554EFB" w:rsidRPr="000F052F" w:rsidRDefault="00554EFB"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p w:rsidR="00C7306B" w:rsidRPr="000F052F" w:rsidRDefault="00C7306B"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1010547</w:t>
            </w:r>
          </w:p>
        </w:tc>
        <w:tc>
          <w:tcPr>
            <w:tcW w:w="1260" w:type="dxa"/>
            <w:gridSpan w:val="3"/>
            <w:tcBorders>
              <w:top w:val="single" w:sz="4" w:space="0" w:color="auto"/>
            </w:tcBorders>
            <w:shd w:val="clear" w:color="auto" w:fill="FFFFFF"/>
            <w:vAlign w:val="center"/>
          </w:tcPr>
          <w:p w:rsidR="00C7306B" w:rsidRPr="000F052F" w:rsidRDefault="00C7306B"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12-00396</w:t>
            </w:r>
          </w:p>
        </w:tc>
        <w:tc>
          <w:tcPr>
            <w:tcW w:w="1474" w:type="dxa"/>
            <w:gridSpan w:val="2"/>
            <w:tcBorders>
              <w:top w:val="single" w:sz="4" w:space="0" w:color="auto"/>
            </w:tcBorders>
            <w:vAlign w:val="center"/>
          </w:tcPr>
          <w:p w:rsidR="00C7306B" w:rsidRPr="000F052F" w:rsidRDefault="00C7306B" w:rsidP="00271AFF">
            <w:pPr>
              <w:jc w:val="center"/>
              <w:rPr>
                <w:rFonts w:asciiTheme="minorHAnsi" w:hAnsiTheme="minorHAnsi" w:cstheme="minorHAnsi"/>
                <w:sz w:val="20"/>
                <w:szCs w:val="20"/>
              </w:rPr>
            </w:pPr>
            <w:r w:rsidRPr="000F052F">
              <w:rPr>
                <w:rFonts w:asciiTheme="minorHAnsi" w:hAnsiTheme="minorHAnsi" w:cstheme="minorHAnsi"/>
                <w:sz w:val="20"/>
                <w:szCs w:val="20"/>
              </w:rPr>
              <w:t>ILT 1500 Fiber Laser</w:t>
            </w:r>
          </w:p>
        </w:tc>
        <w:tc>
          <w:tcPr>
            <w:tcW w:w="540" w:type="dxa"/>
            <w:gridSpan w:val="3"/>
            <w:tcBorders>
              <w:top w:val="single" w:sz="4" w:space="0" w:color="auto"/>
            </w:tcBorders>
            <w:vAlign w:val="center"/>
          </w:tcPr>
          <w:p w:rsidR="00C7306B" w:rsidRPr="000F052F" w:rsidRDefault="00C7306B"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416" w:type="dxa"/>
            <w:vMerge w:val="restart"/>
            <w:tcBorders>
              <w:top w:val="single" w:sz="4" w:space="0" w:color="auto"/>
            </w:tcBorders>
            <w:shd w:val="clear" w:color="auto" w:fill="auto"/>
            <w:vAlign w:val="center"/>
          </w:tcPr>
          <w:p w:rsidR="00C7306B" w:rsidRPr="000F052F" w:rsidRDefault="00C7306B"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tcBorders>
              <w:top w:val="single" w:sz="4" w:space="0" w:color="auto"/>
            </w:tcBorders>
            <w:shd w:val="clear" w:color="auto" w:fill="auto"/>
            <w:vAlign w:val="center"/>
          </w:tcPr>
          <w:p w:rsidR="00C7306B" w:rsidRPr="000F052F" w:rsidRDefault="00C7306B" w:rsidP="009873E0">
            <w:pPr>
              <w:tabs>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X</w:t>
            </w:r>
          </w:p>
        </w:tc>
        <w:tc>
          <w:tcPr>
            <w:tcW w:w="450" w:type="dxa"/>
            <w:tcBorders>
              <w:top w:val="single" w:sz="4" w:space="0" w:color="auto"/>
            </w:tcBorders>
            <w:vAlign w:val="center"/>
          </w:tcPr>
          <w:p w:rsidR="00C7306B" w:rsidRPr="000F052F" w:rsidRDefault="00395985"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204" w:type="dxa"/>
            <w:vMerge w:val="restart"/>
            <w:tcBorders>
              <w:top w:val="single" w:sz="4" w:space="0" w:color="auto"/>
            </w:tcBorders>
            <w:shd w:val="clear" w:color="auto" w:fill="auto"/>
            <w:vAlign w:val="center"/>
          </w:tcPr>
          <w:p w:rsidR="00C7306B" w:rsidRPr="000F052F" w:rsidRDefault="00A77E0D" w:rsidP="009873E0">
            <w:pPr>
              <w:jc w:val="center"/>
              <w:rPr>
                <w:rFonts w:asciiTheme="minorHAnsi" w:hAnsiTheme="minorHAnsi" w:cstheme="minorHAnsi"/>
                <w:sz w:val="18"/>
                <w:szCs w:val="18"/>
              </w:rPr>
            </w:pPr>
            <w:r w:rsidRPr="000F052F">
              <w:rPr>
                <w:rFonts w:asciiTheme="minorHAnsi" w:hAnsiTheme="minorHAnsi"/>
                <w:sz w:val="20"/>
                <w:szCs w:val="20"/>
              </w:rPr>
              <w:t xml:space="preserve">Training certification assessment </w:t>
            </w:r>
            <w:r w:rsidR="00D414E7" w:rsidRPr="000F052F">
              <w:rPr>
                <w:rFonts w:asciiTheme="minorHAnsi" w:hAnsiTheme="minorHAnsi"/>
                <w:sz w:val="20"/>
                <w:szCs w:val="20"/>
              </w:rPr>
              <w:t>1013136</w:t>
            </w:r>
          </w:p>
        </w:tc>
        <w:tc>
          <w:tcPr>
            <w:tcW w:w="990" w:type="dxa"/>
            <w:vMerge w:val="restart"/>
            <w:tcBorders>
              <w:top w:val="single" w:sz="4" w:space="0" w:color="auto"/>
            </w:tcBorders>
            <w:vAlign w:val="center"/>
          </w:tcPr>
          <w:p w:rsidR="00C7306B" w:rsidRPr="000F052F" w:rsidRDefault="007A7724" w:rsidP="009873E0">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tcBorders>
              <w:top w:val="single" w:sz="4" w:space="0" w:color="auto"/>
            </w:tcBorders>
            <w:vAlign w:val="center"/>
          </w:tcPr>
          <w:p w:rsidR="00C7306B" w:rsidRPr="000F052F" w:rsidRDefault="00C7306B" w:rsidP="009873E0">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Validated Requirement:</w:t>
            </w:r>
          </w:p>
          <w:p w:rsidR="00C7306B" w:rsidRPr="000F052F" w:rsidRDefault="007B7028" w:rsidP="009873E0">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T</w:t>
            </w:r>
            <w:r w:rsidR="00C7306B" w:rsidRPr="000F052F">
              <w:rPr>
                <w:rFonts w:asciiTheme="minorHAnsi" w:hAnsiTheme="minorHAnsi" w:cstheme="minorHAnsi"/>
                <w:sz w:val="20"/>
                <w:szCs w:val="20"/>
              </w:rPr>
              <w:t xml:space="preserve">ensile </w:t>
            </w:r>
          </w:p>
          <w:p w:rsidR="00C7306B" w:rsidRPr="000F052F" w:rsidRDefault="00C7306B" w:rsidP="009873E0">
            <w:pPr>
              <w:tabs>
                <w:tab w:val="left" w:pos="162"/>
              </w:tabs>
              <w:jc w:val="center"/>
              <w:rPr>
                <w:rFonts w:asciiTheme="minorHAnsi" w:hAnsiTheme="minorHAnsi" w:cstheme="minorHAnsi"/>
                <w:sz w:val="20"/>
                <w:szCs w:val="20"/>
              </w:rPr>
            </w:pPr>
          </w:p>
          <w:p w:rsidR="00C7306B" w:rsidRPr="000F052F" w:rsidRDefault="00C7306B" w:rsidP="009873E0">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C7306B" w:rsidRPr="000F052F" w:rsidRDefault="00B40837" w:rsidP="007B7028">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Visual Criteria</w:t>
            </w:r>
          </w:p>
        </w:tc>
        <w:tc>
          <w:tcPr>
            <w:tcW w:w="3600" w:type="dxa"/>
            <w:vMerge w:val="restart"/>
            <w:tcBorders>
              <w:top w:val="single" w:sz="4" w:space="0" w:color="auto"/>
            </w:tcBorders>
            <w:vAlign w:val="center"/>
          </w:tcPr>
          <w:p w:rsidR="00C7306B" w:rsidRPr="000F052F" w:rsidRDefault="00F325A9" w:rsidP="00271AFF">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Validated o</w:t>
            </w:r>
            <w:r w:rsidR="00C7306B" w:rsidRPr="000F052F">
              <w:rPr>
                <w:rFonts w:asciiTheme="minorHAnsi" w:hAnsiTheme="minorHAnsi" w:cstheme="minorHAnsi"/>
                <w:sz w:val="20"/>
                <w:szCs w:val="20"/>
              </w:rPr>
              <w:t>utput is not 100% verifiable.  OQ and PQ will be performed to ensure we can meet our validated output requirement at challenge process parameters as well as across multiple setups/material lots w</w:t>
            </w:r>
            <w:r w:rsidR="00A44C60" w:rsidRPr="000F052F">
              <w:rPr>
                <w:rFonts w:asciiTheme="minorHAnsi" w:hAnsiTheme="minorHAnsi" w:cstheme="minorHAnsi"/>
                <w:sz w:val="20"/>
                <w:szCs w:val="20"/>
              </w:rPr>
              <w:t>h</w:t>
            </w:r>
            <w:r w:rsidR="00C7306B" w:rsidRPr="000F052F">
              <w:rPr>
                <w:rFonts w:asciiTheme="minorHAnsi" w:hAnsiTheme="minorHAnsi" w:cstheme="minorHAnsi"/>
                <w:sz w:val="20"/>
                <w:szCs w:val="20"/>
              </w:rPr>
              <w:t>ere applicable.  Tensile strength will be our validated output.</w:t>
            </w:r>
          </w:p>
        </w:tc>
      </w:tr>
      <w:tr w:rsidR="00C7306B" w:rsidRPr="000F052F" w:rsidTr="001C0891">
        <w:tblPrEx>
          <w:tblBorders>
            <w:top w:val="single" w:sz="12" w:space="0" w:color="auto"/>
            <w:left w:val="single" w:sz="12" w:space="0" w:color="auto"/>
            <w:bottom w:val="single" w:sz="12" w:space="0" w:color="auto"/>
            <w:right w:val="single" w:sz="12" w:space="0" w:color="auto"/>
          </w:tblBorders>
        </w:tblPrEx>
        <w:trPr>
          <w:trHeight w:val="444"/>
        </w:trPr>
        <w:tc>
          <w:tcPr>
            <w:tcW w:w="1604" w:type="dxa"/>
            <w:vMerge/>
            <w:vAlign w:val="center"/>
          </w:tcPr>
          <w:p w:rsidR="00C7306B" w:rsidRPr="000F052F" w:rsidRDefault="00C7306B"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1260" w:type="dxa"/>
            <w:gridSpan w:val="3"/>
            <w:shd w:val="clear" w:color="auto" w:fill="FFFFFF"/>
            <w:vAlign w:val="center"/>
          </w:tcPr>
          <w:p w:rsidR="00C7306B" w:rsidRPr="000F052F" w:rsidRDefault="005779D6"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101</w:t>
            </w:r>
            <w:r w:rsidR="00C7306B" w:rsidRPr="000F052F">
              <w:rPr>
                <w:rFonts w:asciiTheme="minorHAnsi" w:hAnsiTheme="minorHAnsi" w:cstheme="minorHAnsi"/>
                <w:sz w:val="20"/>
                <w:szCs w:val="20"/>
              </w:rPr>
              <w:t>0689</w:t>
            </w:r>
          </w:p>
        </w:tc>
        <w:tc>
          <w:tcPr>
            <w:tcW w:w="1474" w:type="dxa"/>
            <w:gridSpan w:val="2"/>
            <w:vAlign w:val="center"/>
          </w:tcPr>
          <w:p w:rsidR="00C7306B" w:rsidRPr="000F052F" w:rsidRDefault="00C7306B" w:rsidP="009873E0">
            <w:pPr>
              <w:jc w:val="center"/>
              <w:rPr>
                <w:rFonts w:asciiTheme="minorHAnsi" w:hAnsiTheme="minorHAnsi" w:cstheme="minorHAnsi"/>
                <w:sz w:val="20"/>
                <w:szCs w:val="20"/>
              </w:rPr>
            </w:pPr>
            <w:r w:rsidRPr="000F052F">
              <w:rPr>
                <w:rFonts w:asciiTheme="minorHAnsi" w:hAnsiTheme="minorHAnsi" w:cstheme="minorHAnsi"/>
                <w:sz w:val="20"/>
                <w:szCs w:val="20"/>
              </w:rPr>
              <w:t>L-Tab Welding Fixture</w:t>
            </w:r>
          </w:p>
        </w:tc>
        <w:tc>
          <w:tcPr>
            <w:tcW w:w="540" w:type="dxa"/>
            <w:gridSpan w:val="3"/>
            <w:vAlign w:val="center"/>
          </w:tcPr>
          <w:p w:rsidR="00C7306B" w:rsidRPr="000F052F" w:rsidRDefault="00E4689B"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416" w:type="dxa"/>
            <w:vMerge/>
            <w:shd w:val="clear" w:color="auto" w:fill="auto"/>
            <w:vAlign w:val="center"/>
          </w:tcPr>
          <w:p w:rsidR="00C7306B" w:rsidRPr="000F052F" w:rsidRDefault="00C7306B"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540" w:type="dxa"/>
            <w:gridSpan w:val="3"/>
            <w:vMerge/>
            <w:shd w:val="clear" w:color="auto" w:fill="auto"/>
            <w:vAlign w:val="center"/>
          </w:tcPr>
          <w:p w:rsidR="00C7306B" w:rsidRPr="000F052F" w:rsidRDefault="00C7306B" w:rsidP="009873E0">
            <w:pPr>
              <w:tabs>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450" w:type="dxa"/>
            <w:vAlign w:val="center"/>
          </w:tcPr>
          <w:p w:rsidR="00C7306B" w:rsidRPr="000F052F" w:rsidRDefault="00C7306B"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C7306B" w:rsidRPr="000F052F" w:rsidRDefault="00C7306B" w:rsidP="009873E0">
            <w:pPr>
              <w:jc w:val="center"/>
              <w:rPr>
                <w:rFonts w:asciiTheme="minorHAnsi" w:hAnsiTheme="minorHAnsi" w:cstheme="minorHAnsi"/>
                <w:sz w:val="20"/>
                <w:szCs w:val="20"/>
              </w:rPr>
            </w:pPr>
          </w:p>
        </w:tc>
        <w:tc>
          <w:tcPr>
            <w:tcW w:w="990" w:type="dxa"/>
            <w:vMerge/>
            <w:vAlign w:val="center"/>
          </w:tcPr>
          <w:p w:rsidR="00C7306B" w:rsidRPr="000F052F" w:rsidRDefault="00C7306B" w:rsidP="009873E0">
            <w:pPr>
              <w:tabs>
                <w:tab w:val="left" w:pos="162"/>
              </w:tabs>
              <w:jc w:val="center"/>
              <w:rPr>
                <w:rFonts w:asciiTheme="minorHAnsi" w:hAnsiTheme="minorHAnsi" w:cstheme="minorHAnsi"/>
                <w:sz w:val="20"/>
                <w:szCs w:val="20"/>
              </w:rPr>
            </w:pPr>
          </w:p>
        </w:tc>
        <w:tc>
          <w:tcPr>
            <w:tcW w:w="1440" w:type="dxa"/>
            <w:vMerge/>
            <w:vAlign w:val="center"/>
          </w:tcPr>
          <w:p w:rsidR="00C7306B" w:rsidRPr="000F052F" w:rsidRDefault="00C7306B" w:rsidP="009873E0">
            <w:pPr>
              <w:tabs>
                <w:tab w:val="left" w:pos="162"/>
              </w:tabs>
              <w:jc w:val="center"/>
              <w:rPr>
                <w:rFonts w:asciiTheme="minorHAnsi" w:hAnsiTheme="minorHAnsi" w:cstheme="minorHAnsi"/>
                <w:sz w:val="20"/>
                <w:szCs w:val="20"/>
              </w:rPr>
            </w:pPr>
          </w:p>
        </w:tc>
        <w:tc>
          <w:tcPr>
            <w:tcW w:w="3600" w:type="dxa"/>
            <w:vMerge/>
            <w:vAlign w:val="center"/>
          </w:tcPr>
          <w:p w:rsidR="00C7306B" w:rsidRPr="000F052F" w:rsidRDefault="00C7306B" w:rsidP="009873E0">
            <w:pPr>
              <w:tabs>
                <w:tab w:val="left" w:pos="162"/>
              </w:tabs>
              <w:jc w:val="center"/>
              <w:rPr>
                <w:rFonts w:asciiTheme="minorHAnsi" w:hAnsiTheme="minorHAnsi" w:cstheme="minorHAnsi"/>
                <w:sz w:val="20"/>
                <w:szCs w:val="20"/>
              </w:rPr>
            </w:pPr>
          </w:p>
        </w:tc>
      </w:tr>
      <w:tr w:rsidR="00AF2E6A" w:rsidRPr="000F052F" w:rsidTr="001C0891">
        <w:tblPrEx>
          <w:tblBorders>
            <w:top w:val="single" w:sz="12" w:space="0" w:color="auto"/>
            <w:left w:val="single" w:sz="12" w:space="0" w:color="auto"/>
            <w:bottom w:val="single" w:sz="12" w:space="0" w:color="auto"/>
            <w:right w:val="single" w:sz="12" w:space="0" w:color="auto"/>
          </w:tblBorders>
        </w:tblPrEx>
        <w:trPr>
          <w:trHeight w:val="1029"/>
        </w:trPr>
        <w:tc>
          <w:tcPr>
            <w:tcW w:w="1604" w:type="dxa"/>
            <w:vMerge/>
            <w:vAlign w:val="center"/>
          </w:tcPr>
          <w:p w:rsidR="00AF2E6A" w:rsidRPr="000F052F" w:rsidRDefault="00AF2E6A"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1260" w:type="dxa"/>
            <w:gridSpan w:val="3"/>
            <w:shd w:val="clear" w:color="auto" w:fill="FFFFFF"/>
            <w:vAlign w:val="center"/>
          </w:tcPr>
          <w:p w:rsidR="00AF2E6A" w:rsidRPr="000F052F" w:rsidRDefault="00B16718"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12-00138</w:t>
            </w:r>
          </w:p>
        </w:tc>
        <w:tc>
          <w:tcPr>
            <w:tcW w:w="1474" w:type="dxa"/>
            <w:gridSpan w:val="2"/>
            <w:vAlign w:val="center"/>
          </w:tcPr>
          <w:p w:rsidR="007B7028" w:rsidRPr="000F052F" w:rsidRDefault="007B7028" w:rsidP="00271AFF">
            <w:pPr>
              <w:jc w:val="center"/>
              <w:rPr>
                <w:rFonts w:asciiTheme="minorHAnsi" w:hAnsiTheme="minorHAnsi" w:cstheme="minorHAnsi"/>
                <w:sz w:val="20"/>
                <w:szCs w:val="20"/>
              </w:rPr>
            </w:pPr>
            <w:proofErr w:type="spellStart"/>
            <w:r w:rsidRPr="000F052F">
              <w:rPr>
                <w:rFonts w:asciiTheme="minorHAnsi" w:hAnsiTheme="minorHAnsi" w:cstheme="minorHAnsi"/>
                <w:sz w:val="20"/>
                <w:szCs w:val="20"/>
              </w:rPr>
              <w:t>Chatillon</w:t>
            </w:r>
            <w:proofErr w:type="spellEnd"/>
          </w:p>
          <w:p w:rsidR="00AF2E6A" w:rsidRPr="000F052F" w:rsidRDefault="007B7028" w:rsidP="00271AFF">
            <w:pPr>
              <w:jc w:val="center"/>
              <w:rPr>
                <w:rFonts w:asciiTheme="minorHAnsi" w:hAnsiTheme="minorHAnsi" w:cstheme="minorHAnsi"/>
                <w:sz w:val="20"/>
                <w:szCs w:val="20"/>
              </w:rPr>
            </w:pPr>
            <w:r w:rsidRPr="000F052F">
              <w:rPr>
                <w:rFonts w:asciiTheme="minorHAnsi" w:hAnsiTheme="minorHAnsi" w:cstheme="minorHAnsi"/>
                <w:sz w:val="20"/>
                <w:szCs w:val="20"/>
              </w:rPr>
              <w:t>Tensile Tester</w:t>
            </w:r>
          </w:p>
        </w:tc>
        <w:tc>
          <w:tcPr>
            <w:tcW w:w="540" w:type="dxa"/>
            <w:gridSpan w:val="3"/>
            <w:vAlign w:val="center"/>
          </w:tcPr>
          <w:p w:rsidR="00AF2E6A" w:rsidRPr="000F052F" w:rsidRDefault="00AF2E6A"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416" w:type="dxa"/>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vAlign w:val="center"/>
          </w:tcPr>
          <w:p w:rsidR="009034A3" w:rsidRPr="000F052F" w:rsidRDefault="009034A3" w:rsidP="009873E0">
            <w:pPr>
              <w:jc w:val="center"/>
              <w:rPr>
                <w:rFonts w:asciiTheme="minorHAnsi" w:hAnsiTheme="minorHAnsi" w:cstheme="minorHAnsi"/>
                <w:sz w:val="20"/>
                <w:szCs w:val="20"/>
              </w:rPr>
            </w:pPr>
            <w:r w:rsidRPr="000F052F">
              <w:rPr>
                <w:rFonts w:asciiTheme="minorHAnsi" w:hAnsiTheme="minorHAnsi" w:cstheme="minorHAnsi"/>
                <w:sz w:val="20"/>
                <w:szCs w:val="20"/>
              </w:rPr>
              <w:t xml:space="preserve">Not Required: </w:t>
            </w:r>
          </w:p>
          <w:p w:rsidR="009034A3" w:rsidRPr="000F052F" w:rsidRDefault="009034A3" w:rsidP="009873E0">
            <w:pPr>
              <w:jc w:val="center"/>
              <w:rPr>
                <w:rFonts w:asciiTheme="minorHAnsi" w:hAnsiTheme="minorHAnsi" w:cstheme="minorHAnsi"/>
                <w:sz w:val="20"/>
                <w:szCs w:val="20"/>
              </w:rPr>
            </w:pPr>
          </w:p>
          <w:p w:rsidR="009034A3" w:rsidRPr="000F052F" w:rsidRDefault="009034A3" w:rsidP="009873E0">
            <w:pPr>
              <w:jc w:val="center"/>
              <w:rPr>
                <w:rFonts w:asciiTheme="minorHAnsi" w:hAnsiTheme="minorHAnsi" w:cstheme="minorHAnsi"/>
                <w:sz w:val="20"/>
                <w:szCs w:val="20"/>
              </w:rPr>
            </w:pPr>
            <w:r w:rsidRPr="000F052F">
              <w:rPr>
                <w:rFonts w:asciiTheme="minorHAnsi" w:hAnsiTheme="minorHAnsi" w:cstheme="minorHAnsi"/>
                <w:sz w:val="20"/>
                <w:szCs w:val="20"/>
              </w:rPr>
              <w:t xml:space="preserve"> Capability index</w:t>
            </w:r>
          </w:p>
          <w:p w:rsidR="00AF2E6A" w:rsidRPr="000F052F" w:rsidRDefault="009034A3" w:rsidP="009873E0">
            <w:pPr>
              <w:jc w:val="center"/>
              <w:rPr>
                <w:rFonts w:asciiTheme="minorHAnsi" w:hAnsiTheme="minorHAnsi" w:cstheme="minorHAnsi"/>
                <w:sz w:val="20"/>
                <w:szCs w:val="20"/>
              </w:rPr>
            </w:pPr>
            <w:r w:rsidRPr="000F052F">
              <w:rPr>
                <w:rFonts w:asciiTheme="minorHAnsi" w:hAnsiTheme="minorHAnsi" w:cstheme="minorHAnsi"/>
                <w:sz w:val="20"/>
                <w:szCs w:val="20"/>
              </w:rPr>
              <w:t xml:space="preserve"> greater than or equal to 2.0</w:t>
            </w:r>
          </w:p>
          <w:p w:rsidR="009034A3" w:rsidRPr="000F052F" w:rsidRDefault="009034A3" w:rsidP="009873E0">
            <w:pPr>
              <w:jc w:val="center"/>
              <w:rPr>
                <w:rFonts w:asciiTheme="minorHAnsi" w:hAnsiTheme="minorHAnsi" w:cstheme="minorHAnsi"/>
                <w:sz w:val="20"/>
                <w:szCs w:val="20"/>
              </w:rPr>
            </w:pPr>
          </w:p>
          <w:p w:rsidR="009034A3" w:rsidRPr="000F052F" w:rsidRDefault="009034A3" w:rsidP="009873E0">
            <w:pPr>
              <w:jc w:val="center"/>
              <w:rPr>
                <w:rFonts w:asciiTheme="minorHAnsi" w:hAnsiTheme="minorHAnsi" w:cstheme="minorHAnsi"/>
                <w:sz w:val="20"/>
                <w:szCs w:val="20"/>
              </w:rPr>
            </w:pPr>
            <w:r w:rsidRPr="000F052F">
              <w:rPr>
                <w:rFonts w:asciiTheme="minorHAnsi" w:hAnsiTheme="minorHAnsi" w:cstheme="minorHAnsi"/>
                <w:sz w:val="20"/>
                <w:szCs w:val="20"/>
              </w:rPr>
              <w:t xml:space="preserve">Reference </w:t>
            </w:r>
            <w:r w:rsidRPr="000F052F">
              <w:rPr>
                <w:rFonts w:asciiTheme="minorHAnsi" w:hAnsiTheme="minorHAnsi"/>
                <w:sz w:val="20"/>
                <w:szCs w:val="20"/>
              </w:rPr>
              <w:t>1013032</w:t>
            </w:r>
          </w:p>
        </w:tc>
        <w:tc>
          <w:tcPr>
            <w:tcW w:w="99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c>
          <w:tcPr>
            <w:tcW w:w="144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c>
          <w:tcPr>
            <w:tcW w:w="360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r>
      <w:tr w:rsidR="00AF2E6A" w:rsidRPr="000F052F" w:rsidTr="001C0891">
        <w:tblPrEx>
          <w:tblBorders>
            <w:top w:val="single" w:sz="12" w:space="0" w:color="auto"/>
            <w:left w:val="single" w:sz="12" w:space="0" w:color="auto"/>
            <w:bottom w:val="single" w:sz="12" w:space="0" w:color="auto"/>
            <w:right w:val="single" w:sz="12" w:space="0" w:color="auto"/>
          </w:tblBorders>
        </w:tblPrEx>
        <w:trPr>
          <w:trHeight w:val="983"/>
        </w:trPr>
        <w:tc>
          <w:tcPr>
            <w:tcW w:w="1604" w:type="dxa"/>
            <w:vMerge/>
            <w:vAlign w:val="center"/>
          </w:tcPr>
          <w:p w:rsidR="00AF2E6A" w:rsidRPr="000F052F" w:rsidRDefault="00AF2E6A"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1260" w:type="dxa"/>
            <w:gridSpan w:val="3"/>
            <w:shd w:val="clear" w:color="auto" w:fill="FFFFFF"/>
            <w:vAlign w:val="center"/>
          </w:tcPr>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11-00265</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12-00401</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12-00402</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12-00728</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13-00231</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13-00232</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13-00233</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11-00266</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12-00403</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12-00404</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13-00196</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13-00234</w:t>
            </w:r>
          </w:p>
          <w:p w:rsidR="00AF2E6A" w:rsidRPr="000F052F" w:rsidRDefault="000B1A0E" w:rsidP="00271AFF">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13-00235</w:t>
            </w:r>
          </w:p>
        </w:tc>
        <w:tc>
          <w:tcPr>
            <w:tcW w:w="1474" w:type="dxa"/>
            <w:gridSpan w:val="2"/>
            <w:vAlign w:val="center"/>
          </w:tcPr>
          <w:p w:rsidR="00AF2E6A" w:rsidRPr="000F052F" w:rsidRDefault="000B1A0E" w:rsidP="00271AFF">
            <w:pPr>
              <w:jc w:val="center"/>
              <w:rPr>
                <w:rFonts w:asciiTheme="minorHAnsi" w:hAnsiTheme="minorHAnsi" w:cstheme="minorHAnsi"/>
                <w:sz w:val="20"/>
                <w:szCs w:val="20"/>
              </w:rPr>
            </w:pPr>
            <w:proofErr w:type="spellStart"/>
            <w:r w:rsidRPr="000F052F">
              <w:rPr>
                <w:rFonts w:asciiTheme="minorHAnsi" w:hAnsiTheme="minorHAnsi" w:cstheme="minorHAnsi"/>
                <w:sz w:val="20"/>
                <w:szCs w:val="20"/>
              </w:rPr>
              <w:t>Ophir</w:t>
            </w:r>
            <w:proofErr w:type="spellEnd"/>
            <w:r w:rsidRPr="000F052F">
              <w:rPr>
                <w:rFonts w:asciiTheme="minorHAnsi" w:hAnsiTheme="minorHAnsi" w:cstheme="minorHAnsi"/>
                <w:sz w:val="20"/>
                <w:szCs w:val="20"/>
              </w:rPr>
              <w:t xml:space="preserve"> Power Meter and SH to USB Interface</w:t>
            </w:r>
          </w:p>
        </w:tc>
        <w:tc>
          <w:tcPr>
            <w:tcW w:w="540" w:type="dxa"/>
            <w:gridSpan w:val="3"/>
            <w:vAlign w:val="center"/>
          </w:tcPr>
          <w:p w:rsidR="00AF2E6A" w:rsidRPr="000F052F" w:rsidRDefault="00AF2E6A"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16" w:type="dxa"/>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Calibration</w:t>
            </w:r>
          </w:p>
        </w:tc>
        <w:tc>
          <w:tcPr>
            <w:tcW w:w="99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c>
          <w:tcPr>
            <w:tcW w:w="144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c>
          <w:tcPr>
            <w:tcW w:w="360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r>
      <w:tr w:rsidR="00395985" w:rsidRPr="000F052F" w:rsidTr="001C0891">
        <w:tblPrEx>
          <w:tblBorders>
            <w:top w:val="single" w:sz="12" w:space="0" w:color="auto"/>
            <w:left w:val="single" w:sz="12" w:space="0" w:color="auto"/>
            <w:bottom w:val="single" w:sz="12" w:space="0" w:color="auto"/>
            <w:right w:val="single" w:sz="12" w:space="0" w:color="auto"/>
          </w:tblBorders>
        </w:tblPrEx>
        <w:trPr>
          <w:trHeight w:val="515"/>
        </w:trPr>
        <w:tc>
          <w:tcPr>
            <w:tcW w:w="1604" w:type="dxa"/>
            <w:vMerge w:val="restart"/>
            <w:vAlign w:val="center"/>
          </w:tcPr>
          <w:p w:rsidR="00395985" w:rsidRPr="000F052F" w:rsidRDefault="00807FFD"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sz w:val="20"/>
                <w:szCs w:val="20"/>
              </w:rPr>
            </w:pPr>
            <w:r w:rsidRPr="000F052F">
              <w:rPr>
                <w:rFonts w:asciiTheme="minorHAnsi" w:hAnsiTheme="minorHAnsi"/>
                <w:sz w:val="20"/>
                <w:szCs w:val="20"/>
              </w:rPr>
              <w:t>Feed T</w:t>
            </w:r>
            <w:r w:rsidR="00A44C60" w:rsidRPr="000F052F">
              <w:rPr>
                <w:rFonts w:asciiTheme="minorHAnsi" w:hAnsiTheme="minorHAnsi"/>
                <w:sz w:val="20"/>
                <w:szCs w:val="20"/>
              </w:rPr>
              <w:t>hrough Welding</w:t>
            </w:r>
          </w:p>
          <w:p w:rsidR="00554EFB" w:rsidRPr="000F052F" w:rsidRDefault="00554EFB"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p w:rsidR="00395985" w:rsidRPr="000F052F" w:rsidRDefault="00395985"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1010548</w:t>
            </w:r>
          </w:p>
        </w:tc>
        <w:tc>
          <w:tcPr>
            <w:tcW w:w="1260" w:type="dxa"/>
            <w:gridSpan w:val="3"/>
            <w:shd w:val="clear" w:color="auto" w:fill="FFFFFF"/>
            <w:vAlign w:val="center"/>
          </w:tcPr>
          <w:p w:rsidR="00395985" w:rsidRPr="000F052F" w:rsidRDefault="00395985"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12-00396</w:t>
            </w:r>
          </w:p>
        </w:tc>
        <w:tc>
          <w:tcPr>
            <w:tcW w:w="1474" w:type="dxa"/>
            <w:gridSpan w:val="2"/>
            <w:vAlign w:val="center"/>
          </w:tcPr>
          <w:p w:rsidR="00395985" w:rsidRPr="000F052F" w:rsidRDefault="00395985" w:rsidP="00D11F57">
            <w:pPr>
              <w:jc w:val="center"/>
              <w:rPr>
                <w:rFonts w:asciiTheme="minorHAnsi" w:hAnsiTheme="minorHAnsi" w:cstheme="minorHAnsi"/>
                <w:sz w:val="20"/>
                <w:szCs w:val="20"/>
              </w:rPr>
            </w:pPr>
            <w:r w:rsidRPr="000F052F">
              <w:rPr>
                <w:rFonts w:asciiTheme="minorHAnsi" w:hAnsiTheme="minorHAnsi" w:cstheme="minorHAnsi"/>
                <w:sz w:val="20"/>
                <w:szCs w:val="20"/>
              </w:rPr>
              <w:t>ILT 1500 Fiber Laser</w:t>
            </w:r>
          </w:p>
        </w:tc>
        <w:tc>
          <w:tcPr>
            <w:tcW w:w="540" w:type="dxa"/>
            <w:gridSpan w:val="3"/>
            <w:vAlign w:val="center"/>
          </w:tcPr>
          <w:p w:rsidR="00395985" w:rsidRPr="000F052F" w:rsidRDefault="00395985"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416" w:type="dxa"/>
            <w:vMerge w:val="restart"/>
            <w:shd w:val="clear" w:color="auto" w:fill="auto"/>
            <w:vAlign w:val="center"/>
          </w:tcPr>
          <w:p w:rsidR="00395985" w:rsidRPr="000F052F" w:rsidRDefault="00395985"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395985" w:rsidRPr="000F052F" w:rsidRDefault="00395985" w:rsidP="009873E0">
            <w:pPr>
              <w:tabs>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X</w:t>
            </w:r>
          </w:p>
        </w:tc>
        <w:tc>
          <w:tcPr>
            <w:tcW w:w="450" w:type="dxa"/>
            <w:vAlign w:val="center"/>
          </w:tcPr>
          <w:p w:rsidR="00395985" w:rsidRPr="000F052F" w:rsidRDefault="00395985"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204" w:type="dxa"/>
            <w:vMerge w:val="restart"/>
            <w:shd w:val="clear" w:color="auto" w:fill="auto"/>
            <w:vAlign w:val="center"/>
          </w:tcPr>
          <w:p w:rsidR="00395985" w:rsidRPr="000F052F" w:rsidRDefault="00A77E0D" w:rsidP="009873E0">
            <w:pPr>
              <w:jc w:val="center"/>
              <w:rPr>
                <w:rFonts w:asciiTheme="minorHAnsi" w:hAnsiTheme="minorHAnsi" w:cstheme="minorHAnsi"/>
                <w:sz w:val="20"/>
                <w:szCs w:val="20"/>
              </w:rPr>
            </w:pPr>
            <w:r w:rsidRPr="000F052F">
              <w:rPr>
                <w:rFonts w:asciiTheme="minorHAnsi" w:hAnsiTheme="minorHAnsi"/>
                <w:sz w:val="20"/>
                <w:szCs w:val="20"/>
              </w:rPr>
              <w:t xml:space="preserve">Training certification assessment </w:t>
            </w:r>
            <w:r w:rsidR="00D414E7" w:rsidRPr="000F052F">
              <w:rPr>
                <w:rFonts w:asciiTheme="minorHAnsi" w:hAnsiTheme="minorHAnsi"/>
                <w:sz w:val="20"/>
                <w:szCs w:val="20"/>
              </w:rPr>
              <w:t>1013136</w:t>
            </w:r>
          </w:p>
        </w:tc>
        <w:tc>
          <w:tcPr>
            <w:tcW w:w="990" w:type="dxa"/>
            <w:vMerge w:val="restart"/>
            <w:vAlign w:val="center"/>
          </w:tcPr>
          <w:p w:rsidR="00395985" w:rsidRPr="000F052F" w:rsidRDefault="007A7724" w:rsidP="009873E0">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vAlign w:val="center"/>
          </w:tcPr>
          <w:p w:rsidR="00395985" w:rsidRPr="000F052F" w:rsidRDefault="00395985" w:rsidP="009873E0">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Validated Requirement:</w:t>
            </w:r>
          </w:p>
          <w:p w:rsidR="00395985" w:rsidRPr="000F052F" w:rsidRDefault="00395985" w:rsidP="009873E0">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 </w:t>
            </w:r>
            <w:r w:rsidR="005779D6" w:rsidRPr="000F052F">
              <w:rPr>
                <w:rFonts w:asciiTheme="minorHAnsi" w:hAnsiTheme="minorHAnsi" w:cstheme="minorHAnsi"/>
                <w:sz w:val="20"/>
                <w:szCs w:val="20"/>
              </w:rPr>
              <w:t xml:space="preserve">Weld penetration </w:t>
            </w:r>
          </w:p>
          <w:p w:rsidR="00395985" w:rsidRPr="000F052F" w:rsidRDefault="00395985" w:rsidP="009873E0">
            <w:pPr>
              <w:tabs>
                <w:tab w:val="left" w:pos="162"/>
              </w:tabs>
              <w:jc w:val="center"/>
              <w:rPr>
                <w:rFonts w:asciiTheme="minorHAnsi" w:hAnsiTheme="minorHAnsi" w:cstheme="minorHAnsi"/>
                <w:sz w:val="20"/>
                <w:szCs w:val="20"/>
              </w:rPr>
            </w:pPr>
          </w:p>
          <w:p w:rsidR="00395985" w:rsidRPr="000F052F" w:rsidRDefault="00395985" w:rsidP="009873E0">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395985" w:rsidRPr="000F052F" w:rsidRDefault="00B40837" w:rsidP="007B7028">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Visual Criteria </w:t>
            </w:r>
            <w:r w:rsidR="007B7028" w:rsidRPr="000F052F">
              <w:rPr>
                <w:rFonts w:asciiTheme="minorHAnsi" w:hAnsiTheme="minorHAnsi" w:cstheme="minorHAnsi"/>
                <w:sz w:val="20"/>
                <w:szCs w:val="20"/>
              </w:rPr>
              <w:t xml:space="preserve"> </w:t>
            </w:r>
            <w:r w:rsidR="00395985" w:rsidRPr="000F052F">
              <w:rPr>
                <w:rFonts w:asciiTheme="minorHAnsi" w:hAnsiTheme="minorHAnsi" w:cstheme="minorHAnsi"/>
                <w:sz w:val="20"/>
                <w:szCs w:val="20"/>
              </w:rPr>
              <w:t xml:space="preserve">and </w:t>
            </w:r>
            <w:proofErr w:type="spellStart"/>
            <w:r w:rsidR="00395985" w:rsidRPr="000F052F">
              <w:rPr>
                <w:rFonts w:asciiTheme="minorHAnsi" w:hAnsiTheme="minorHAnsi" w:cstheme="minorHAnsi"/>
                <w:sz w:val="20"/>
                <w:szCs w:val="20"/>
              </w:rPr>
              <w:t>Hermeticity</w:t>
            </w:r>
            <w:proofErr w:type="spellEnd"/>
          </w:p>
        </w:tc>
        <w:tc>
          <w:tcPr>
            <w:tcW w:w="3600" w:type="dxa"/>
            <w:vMerge w:val="restart"/>
            <w:vAlign w:val="center"/>
          </w:tcPr>
          <w:p w:rsidR="00395985" w:rsidRPr="000F052F" w:rsidRDefault="005779D6" w:rsidP="009873E0">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Validated o</w:t>
            </w:r>
            <w:r w:rsidR="00395985" w:rsidRPr="000F052F">
              <w:rPr>
                <w:rFonts w:asciiTheme="minorHAnsi" w:hAnsiTheme="minorHAnsi" w:cstheme="minorHAnsi"/>
                <w:sz w:val="20"/>
                <w:szCs w:val="20"/>
              </w:rPr>
              <w:t>utput is not 100% verifiable.  OQ and PQ will be performed to ensure we can meet our validated output requirement at challenge process parameters as well as across multiple setups/material lots w</w:t>
            </w:r>
            <w:r w:rsidR="00A44C60" w:rsidRPr="000F052F">
              <w:rPr>
                <w:rFonts w:asciiTheme="minorHAnsi" w:hAnsiTheme="minorHAnsi" w:cstheme="minorHAnsi"/>
                <w:sz w:val="20"/>
                <w:szCs w:val="20"/>
              </w:rPr>
              <w:t>h</w:t>
            </w:r>
            <w:r w:rsidR="00395985" w:rsidRPr="000F052F">
              <w:rPr>
                <w:rFonts w:asciiTheme="minorHAnsi" w:hAnsiTheme="minorHAnsi" w:cstheme="minorHAnsi"/>
                <w:sz w:val="20"/>
                <w:szCs w:val="20"/>
              </w:rPr>
              <w:t>ere applicable.</w:t>
            </w:r>
          </w:p>
          <w:p w:rsidR="00395985" w:rsidRPr="000F052F" w:rsidRDefault="00395985" w:rsidP="009873E0">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Weld penetration will be our validated output. </w:t>
            </w:r>
          </w:p>
        </w:tc>
      </w:tr>
      <w:tr w:rsidR="00395985" w:rsidRPr="000F052F" w:rsidTr="001C0891">
        <w:tblPrEx>
          <w:tblBorders>
            <w:top w:val="single" w:sz="12" w:space="0" w:color="auto"/>
            <w:left w:val="single" w:sz="12" w:space="0" w:color="auto"/>
            <w:bottom w:val="single" w:sz="12" w:space="0" w:color="auto"/>
            <w:right w:val="single" w:sz="12" w:space="0" w:color="auto"/>
          </w:tblBorders>
        </w:tblPrEx>
        <w:trPr>
          <w:trHeight w:val="443"/>
        </w:trPr>
        <w:tc>
          <w:tcPr>
            <w:tcW w:w="1604" w:type="dxa"/>
            <w:vMerge/>
            <w:vAlign w:val="center"/>
          </w:tcPr>
          <w:p w:rsidR="00395985" w:rsidRPr="000F052F" w:rsidRDefault="00395985"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1260" w:type="dxa"/>
            <w:gridSpan w:val="3"/>
            <w:shd w:val="clear" w:color="auto" w:fill="FFFFFF"/>
            <w:vAlign w:val="center"/>
          </w:tcPr>
          <w:p w:rsidR="00395985" w:rsidRPr="000F052F" w:rsidRDefault="00395985"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1011592</w:t>
            </w:r>
          </w:p>
        </w:tc>
        <w:tc>
          <w:tcPr>
            <w:tcW w:w="1474" w:type="dxa"/>
            <w:gridSpan w:val="2"/>
            <w:vAlign w:val="center"/>
          </w:tcPr>
          <w:p w:rsidR="00395985" w:rsidRPr="000F052F" w:rsidRDefault="00395985" w:rsidP="009873E0">
            <w:pPr>
              <w:jc w:val="center"/>
              <w:rPr>
                <w:rFonts w:asciiTheme="minorHAnsi" w:hAnsiTheme="minorHAnsi" w:cstheme="minorHAnsi"/>
                <w:sz w:val="20"/>
                <w:szCs w:val="20"/>
              </w:rPr>
            </w:pPr>
            <w:r w:rsidRPr="000F052F">
              <w:rPr>
                <w:rFonts w:asciiTheme="minorHAnsi" w:hAnsiTheme="minorHAnsi" w:cstheme="minorHAnsi"/>
                <w:sz w:val="20"/>
                <w:szCs w:val="20"/>
              </w:rPr>
              <w:t>FT Welding Fixture</w:t>
            </w:r>
          </w:p>
        </w:tc>
        <w:tc>
          <w:tcPr>
            <w:tcW w:w="540" w:type="dxa"/>
            <w:gridSpan w:val="3"/>
            <w:vAlign w:val="center"/>
          </w:tcPr>
          <w:p w:rsidR="00395985" w:rsidRPr="000F052F" w:rsidRDefault="00E4689B"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416" w:type="dxa"/>
            <w:vMerge/>
            <w:shd w:val="clear" w:color="auto" w:fill="auto"/>
            <w:vAlign w:val="center"/>
          </w:tcPr>
          <w:p w:rsidR="00395985" w:rsidRPr="000F052F" w:rsidRDefault="00395985"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540" w:type="dxa"/>
            <w:gridSpan w:val="3"/>
            <w:vMerge/>
            <w:shd w:val="clear" w:color="auto" w:fill="auto"/>
            <w:vAlign w:val="center"/>
          </w:tcPr>
          <w:p w:rsidR="00395985" w:rsidRPr="000F052F" w:rsidRDefault="00395985" w:rsidP="009873E0">
            <w:pPr>
              <w:tabs>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450" w:type="dxa"/>
            <w:vAlign w:val="center"/>
          </w:tcPr>
          <w:p w:rsidR="00395985" w:rsidRPr="000F052F" w:rsidRDefault="00395985"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395985" w:rsidRPr="000F052F" w:rsidRDefault="00395985" w:rsidP="009873E0">
            <w:pPr>
              <w:jc w:val="center"/>
              <w:rPr>
                <w:rFonts w:asciiTheme="minorHAnsi" w:hAnsiTheme="minorHAnsi" w:cstheme="minorHAnsi"/>
                <w:sz w:val="20"/>
                <w:szCs w:val="20"/>
              </w:rPr>
            </w:pPr>
          </w:p>
        </w:tc>
        <w:tc>
          <w:tcPr>
            <w:tcW w:w="990" w:type="dxa"/>
            <w:vMerge/>
            <w:vAlign w:val="center"/>
          </w:tcPr>
          <w:p w:rsidR="00395985" w:rsidRPr="000F052F" w:rsidRDefault="00395985" w:rsidP="009873E0">
            <w:pPr>
              <w:tabs>
                <w:tab w:val="left" w:pos="162"/>
              </w:tabs>
              <w:jc w:val="center"/>
              <w:rPr>
                <w:rFonts w:asciiTheme="minorHAnsi" w:hAnsiTheme="minorHAnsi" w:cstheme="minorHAnsi"/>
                <w:sz w:val="20"/>
                <w:szCs w:val="20"/>
              </w:rPr>
            </w:pPr>
          </w:p>
        </w:tc>
        <w:tc>
          <w:tcPr>
            <w:tcW w:w="1440" w:type="dxa"/>
            <w:vMerge/>
            <w:vAlign w:val="center"/>
          </w:tcPr>
          <w:p w:rsidR="00395985" w:rsidRPr="000F052F" w:rsidRDefault="00395985" w:rsidP="009873E0">
            <w:pPr>
              <w:tabs>
                <w:tab w:val="left" w:pos="162"/>
              </w:tabs>
              <w:jc w:val="center"/>
              <w:rPr>
                <w:rFonts w:asciiTheme="minorHAnsi" w:hAnsiTheme="minorHAnsi" w:cstheme="minorHAnsi"/>
                <w:sz w:val="20"/>
                <w:szCs w:val="20"/>
              </w:rPr>
            </w:pPr>
          </w:p>
        </w:tc>
        <w:tc>
          <w:tcPr>
            <w:tcW w:w="3600" w:type="dxa"/>
            <w:vMerge/>
            <w:vAlign w:val="center"/>
          </w:tcPr>
          <w:p w:rsidR="00395985" w:rsidRPr="000F052F" w:rsidRDefault="00395985" w:rsidP="009873E0">
            <w:pPr>
              <w:tabs>
                <w:tab w:val="left" w:pos="162"/>
              </w:tabs>
              <w:jc w:val="center"/>
              <w:rPr>
                <w:rFonts w:asciiTheme="minorHAnsi" w:hAnsiTheme="minorHAnsi" w:cstheme="minorHAnsi"/>
                <w:sz w:val="20"/>
                <w:szCs w:val="20"/>
              </w:rPr>
            </w:pPr>
          </w:p>
        </w:tc>
      </w:tr>
      <w:tr w:rsidR="00AF2E6A" w:rsidRPr="000F052F" w:rsidTr="001C0891">
        <w:tblPrEx>
          <w:tblBorders>
            <w:top w:val="single" w:sz="12" w:space="0" w:color="auto"/>
            <w:left w:val="single" w:sz="12" w:space="0" w:color="auto"/>
            <w:bottom w:val="single" w:sz="12" w:space="0" w:color="auto"/>
            <w:right w:val="single" w:sz="12" w:space="0" w:color="auto"/>
          </w:tblBorders>
        </w:tblPrEx>
        <w:trPr>
          <w:trHeight w:val="587"/>
        </w:trPr>
        <w:tc>
          <w:tcPr>
            <w:tcW w:w="1604" w:type="dxa"/>
            <w:vMerge/>
            <w:vAlign w:val="center"/>
          </w:tcPr>
          <w:p w:rsidR="00AF2E6A" w:rsidRPr="000F052F" w:rsidRDefault="00AF2E6A"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1260" w:type="dxa"/>
            <w:gridSpan w:val="3"/>
            <w:shd w:val="clear" w:color="auto" w:fill="FFFFFF"/>
            <w:vAlign w:val="center"/>
          </w:tcPr>
          <w:p w:rsidR="00AF2E6A" w:rsidRPr="000F052F" w:rsidRDefault="00B40837"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TBD</w:t>
            </w:r>
          </w:p>
        </w:tc>
        <w:tc>
          <w:tcPr>
            <w:tcW w:w="1474" w:type="dxa"/>
            <w:gridSpan w:val="2"/>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Cross Section Equip</w:t>
            </w:r>
          </w:p>
        </w:tc>
        <w:tc>
          <w:tcPr>
            <w:tcW w:w="540" w:type="dxa"/>
            <w:gridSpan w:val="3"/>
            <w:vAlign w:val="center"/>
          </w:tcPr>
          <w:p w:rsidR="00AF2E6A" w:rsidRPr="000F052F" w:rsidRDefault="00AF2E6A"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416" w:type="dxa"/>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vAlign w:val="center"/>
          </w:tcPr>
          <w:p w:rsidR="00AF2E6A" w:rsidRPr="000F052F" w:rsidRDefault="00950561" w:rsidP="009873E0">
            <w:pPr>
              <w:jc w:val="center"/>
              <w:rPr>
                <w:rFonts w:asciiTheme="minorHAnsi" w:hAnsiTheme="minorHAnsi" w:cstheme="minorHAnsi"/>
                <w:sz w:val="20"/>
                <w:szCs w:val="20"/>
              </w:rPr>
            </w:pPr>
            <w:r w:rsidRPr="000F052F">
              <w:rPr>
                <w:rFonts w:asciiTheme="minorHAnsi" w:hAnsiTheme="minorHAnsi" w:cstheme="minorHAnsi"/>
                <w:sz w:val="20"/>
                <w:szCs w:val="20"/>
              </w:rPr>
              <w:t>TMV</w:t>
            </w:r>
          </w:p>
        </w:tc>
        <w:tc>
          <w:tcPr>
            <w:tcW w:w="99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c>
          <w:tcPr>
            <w:tcW w:w="144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c>
          <w:tcPr>
            <w:tcW w:w="360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r>
      <w:tr w:rsidR="00AF2E6A" w:rsidRPr="000F052F" w:rsidTr="001C0891">
        <w:tblPrEx>
          <w:tblBorders>
            <w:top w:val="single" w:sz="12" w:space="0" w:color="auto"/>
            <w:left w:val="single" w:sz="12" w:space="0" w:color="auto"/>
            <w:bottom w:val="single" w:sz="12" w:space="0" w:color="auto"/>
            <w:right w:val="single" w:sz="12" w:space="0" w:color="auto"/>
          </w:tblBorders>
        </w:tblPrEx>
        <w:trPr>
          <w:trHeight w:val="1156"/>
        </w:trPr>
        <w:tc>
          <w:tcPr>
            <w:tcW w:w="1604" w:type="dxa"/>
            <w:vMerge/>
            <w:vAlign w:val="center"/>
          </w:tcPr>
          <w:p w:rsidR="00AF2E6A" w:rsidRPr="000F052F" w:rsidRDefault="00AF2E6A"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1260" w:type="dxa"/>
            <w:gridSpan w:val="3"/>
            <w:shd w:val="clear" w:color="auto" w:fill="FFFFFF"/>
            <w:vAlign w:val="center"/>
          </w:tcPr>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11-00265</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12-00401</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12-00402</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12-00728</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13-00231</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13-00232</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13-00233</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11-00266</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12-00403</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12-00404</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lastRenderedPageBreak/>
              <w:t>13-00196</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13-00234</w:t>
            </w:r>
          </w:p>
          <w:p w:rsidR="00AF2E6A" w:rsidRPr="000F052F" w:rsidRDefault="000B1A0E" w:rsidP="00271AFF">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13-00235</w:t>
            </w:r>
          </w:p>
        </w:tc>
        <w:tc>
          <w:tcPr>
            <w:tcW w:w="1474" w:type="dxa"/>
            <w:gridSpan w:val="2"/>
            <w:vAlign w:val="center"/>
          </w:tcPr>
          <w:p w:rsidR="00AF2E6A" w:rsidRPr="000F052F" w:rsidRDefault="000B1A0E" w:rsidP="00271AFF">
            <w:pPr>
              <w:jc w:val="center"/>
              <w:rPr>
                <w:rFonts w:asciiTheme="minorHAnsi" w:hAnsiTheme="minorHAnsi" w:cstheme="minorHAnsi"/>
                <w:sz w:val="20"/>
                <w:szCs w:val="20"/>
              </w:rPr>
            </w:pPr>
            <w:proofErr w:type="spellStart"/>
            <w:r w:rsidRPr="000F052F">
              <w:rPr>
                <w:rFonts w:asciiTheme="minorHAnsi" w:hAnsiTheme="minorHAnsi" w:cstheme="minorHAnsi"/>
                <w:sz w:val="20"/>
                <w:szCs w:val="20"/>
              </w:rPr>
              <w:lastRenderedPageBreak/>
              <w:t>Ophir</w:t>
            </w:r>
            <w:proofErr w:type="spellEnd"/>
            <w:r w:rsidRPr="000F052F">
              <w:rPr>
                <w:rFonts w:asciiTheme="minorHAnsi" w:hAnsiTheme="minorHAnsi" w:cstheme="minorHAnsi"/>
                <w:sz w:val="20"/>
                <w:szCs w:val="20"/>
              </w:rPr>
              <w:t xml:space="preserve"> Power Meter and SH to USB Interface</w:t>
            </w:r>
          </w:p>
        </w:tc>
        <w:tc>
          <w:tcPr>
            <w:tcW w:w="540" w:type="dxa"/>
            <w:gridSpan w:val="3"/>
            <w:vAlign w:val="center"/>
          </w:tcPr>
          <w:p w:rsidR="00AF2E6A" w:rsidRPr="000F052F" w:rsidRDefault="00AF2E6A"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_</w:t>
            </w:r>
          </w:p>
        </w:tc>
        <w:tc>
          <w:tcPr>
            <w:tcW w:w="416" w:type="dxa"/>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Calibration</w:t>
            </w:r>
          </w:p>
        </w:tc>
        <w:tc>
          <w:tcPr>
            <w:tcW w:w="99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c>
          <w:tcPr>
            <w:tcW w:w="144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c>
          <w:tcPr>
            <w:tcW w:w="360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r>
      <w:tr w:rsidR="00AF2E6A" w:rsidRPr="000F052F" w:rsidTr="001C0891">
        <w:tblPrEx>
          <w:tblBorders>
            <w:top w:val="single" w:sz="12" w:space="0" w:color="auto"/>
            <w:left w:val="single" w:sz="12" w:space="0" w:color="auto"/>
            <w:bottom w:val="single" w:sz="12" w:space="0" w:color="auto"/>
            <w:right w:val="single" w:sz="12" w:space="0" w:color="auto"/>
          </w:tblBorders>
        </w:tblPrEx>
        <w:trPr>
          <w:trHeight w:val="532"/>
        </w:trPr>
        <w:tc>
          <w:tcPr>
            <w:tcW w:w="13518" w:type="dxa"/>
            <w:gridSpan w:val="18"/>
            <w:shd w:val="clear" w:color="auto" w:fill="B6DDE8" w:themeFill="accent5" w:themeFillTint="66"/>
            <w:vAlign w:val="center"/>
          </w:tcPr>
          <w:p w:rsidR="00AF2E6A" w:rsidRPr="000F052F" w:rsidRDefault="00AF2E6A" w:rsidP="00D11F57">
            <w:pPr>
              <w:rPr>
                <w:rFonts w:asciiTheme="minorHAnsi" w:hAnsiTheme="minorHAnsi" w:cstheme="minorHAnsi"/>
                <w:b/>
                <w:sz w:val="28"/>
                <w:szCs w:val="28"/>
              </w:rPr>
            </w:pPr>
            <w:r w:rsidRPr="000F052F">
              <w:rPr>
                <w:rFonts w:asciiTheme="minorHAnsi" w:hAnsiTheme="minorHAnsi" w:cstheme="minorHAnsi"/>
                <w:b/>
                <w:sz w:val="28"/>
                <w:szCs w:val="28"/>
              </w:rPr>
              <w:lastRenderedPageBreak/>
              <w:t>Lid Side Sub Assembly</w:t>
            </w:r>
          </w:p>
        </w:tc>
      </w:tr>
      <w:tr w:rsidR="00395985" w:rsidRPr="000F052F" w:rsidTr="001C0891">
        <w:tblPrEx>
          <w:tblBorders>
            <w:top w:val="single" w:sz="12" w:space="0" w:color="auto"/>
            <w:left w:val="single" w:sz="12" w:space="0" w:color="auto"/>
            <w:bottom w:val="single" w:sz="12" w:space="0" w:color="auto"/>
            <w:right w:val="single" w:sz="12" w:space="0" w:color="auto"/>
          </w:tblBorders>
        </w:tblPrEx>
        <w:trPr>
          <w:trHeight w:val="443"/>
        </w:trPr>
        <w:tc>
          <w:tcPr>
            <w:tcW w:w="1604" w:type="dxa"/>
            <w:vMerge w:val="restart"/>
            <w:vAlign w:val="center"/>
          </w:tcPr>
          <w:p w:rsidR="00395985" w:rsidRPr="000F052F" w:rsidRDefault="00554EFB"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sz w:val="20"/>
                <w:szCs w:val="20"/>
              </w:rPr>
            </w:pPr>
            <w:r w:rsidRPr="000F052F">
              <w:rPr>
                <w:rFonts w:asciiTheme="minorHAnsi" w:hAnsiTheme="minorHAnsi"/>
                <w:sz w:val="20"/>
                <w:szCs w:val="20"/>
              </w:rPr>
              <w:t xml:space="preserve">L-Tab Welding </w:t>
            </w:r>
          </w:p>
          <w:p w:rsidR="00554EFB" w:rsidRPr="000F052F" w:rsidRDefault="00554EFB"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p w:rsidR="00395985" w:rsidRPr="000F052F" w:rsidRDefault="00395985"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1010549</w:t>
            </w:r>
          </w:p>
        </w:tc>
        <w:tc>
          <w:tcPr>
            <w:tcW w:w="1260" w:type="dxa"/>
            <w:gridSpan w:val="3"/>
            <w:shd w:val="clear" w:color="auto" w:fill="auto"/>
            <w:vAlign w:val="center"/>
          </w:tcPr>
          <w:p w:rsidR="00395985" w:rsidRPr="000F052F" w:rsidRDefault="00395985"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12-00396</w:t>
            </w:r>
          </w:p>
        </w:tc>
        <w:tc>
          <w:tcPr>
            <w:tcW w:w="1440" w:type="dxa"/>
            <w:vAlign w:val="center"/>
          </w:tcPr>
          <w:p w:rsidR="00395985" w:rsidRPr="000F052F" w:rsidRDefault="00395985" w:rsidP="00271AFF">
            <w:pPr>
              <w:jc w:val="center"/>
              <w:rPr>
                <w:rFonts w:asciiTheme="minorHAnsi" w:hAnsiTheme="minorHAnsi" w:cstheme="minorHAnsi"/>
                <w:sz w:val="20"/>
                <w:szCs w:val="20"/>
              </w:rPr>
            </w:pPr>
            <w:r w:rsidRPr="000F052F">
              <w:rPr>
                <w:rFonts w:asciiTheme="minorHAnsi" w:hAnsiTheme="minorHAnsi" w:cstheme="minorHAnsi"/>
                <w:sz w:val="20"/>
                <w:szCs w:val="20"/>
              </w:rPr>
              <w:t xml:space="preserve">ILT 1500 Fiber Laser </w:t>
            </w:r>
          </w:p>
        </w:tc>
        <w:tc>
          <w:tcPr>
            <w:tcW w:w="450" w:type="dxa"/>
            <w:gridSpan w:val="2"/>
            <w:vAlign w:val="center"/>
          </w:tcPr>
          <w:p w:rsidR="00395985" w:rsidRPr="000F052F" w:rsidRDefault="00395985"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395985" w:rsidRPr="000F052F" w:rsidRDefault="00395985"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395985" w:rsidRPr="000F052F" w:rsidRDefault="00395985" w:rsidP="009873E0">
            <w:pPr>
              <w:tabs>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X</w:t>
            </w:r>
          </w:p>
        </w:tc>
        <w:tc>
          <w:tcPr>
            <w:tcW w:w="450" w:type="dxa"/>
            <w:vAlign w:val="center"/>
          </w:tcPr>
          <w:p w:rsidR="00395985" w:rsidRPr="000F052F" w:rsidRDefault="00395985"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204" w:type="dxa"/>
            <w:vMerge w:val="restart"/>
            <w:shd w:val="clear" w:color="auto" w:fill="auto"/>
            <w:vAlign w:val="center"/>
          </w:tcPr>
          <w:p w:rsidR="00395985" w:rsidRPr="000F052F" w:rsidRDefault="00A77E0D" w:rsidP="009873E0">
            <w:pPr>
              <w:jc w:val="center"/>
              <w:rPr>
                <w:rFonts w:asciiTheme="minorHAnsi" w:hAnsiTheme="minorHAnsi" w:cstheme="minorHAnsi"/>
                <w:sz w:val="20"/>
                <w:szCs w:val="20"/>
              </w:rPr>
            </w:pPr>
            <w:r w:rsidRPr="000F052F">
              <w:rPr>
                <w:rFonts w:asciiTheme="minorHAnsi" w:hAnsiTheme="minorHAnsi"/>
                <w:sz w:val="20"/>
                <w:szCs w:val="20"/>
              </w:rPr>
              <w:t xml:space="preserve">Training certification assessment </w:t>
            </w:r>
            <w:r w:rsidR="00D414E7" w:rsidRPr="000F052F">
              <w:rPr>
                <w:rFonts w:asciiTheme="minorHAnsi" w:hAnsiTheme="minorHAnsi"/>
                <w:sz w:val="20"/>
                <w:szCs w:val="20"/>
              </w:rPr>
              <w:t>1013136</w:t>
            </w:r>
          </w:p>
        </w:tc>
        <w:tc>
          <w:tcPr>
            <w:tcW w:w="990" w:type="dxa"/>
            <w:vMerge w:val="restart"/>
            <w:vAlign w:val="center"/>
          </w:tcPr>
          <w:p w:rsidR="00395985" w:rsidRPr="000F052F" w:rsidRDefault="007A7724" w:rsidP="009873E0">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vAlign w:val="center"/>
          </w:tcPr>
          <w:p w:rsidR="00395985" w:rsidRPr="000F052F" w:rsidRDefault="00395985" w:rsidP="009873E0">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Validated Requirement:</w:t>
            </w:r>
          </w:p>
          <w:p w:rsidR="00395985" w:rsidRPr="000F052F" w:rsidRDefault="00395985" w:rsidP="009873E0">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 </w:t>
            </w:r>
            <w:r w:rsidR="007B7028" w:rsidRPr="000F052F">
              <w:rPr>
                <w:rFonts w:asciiTheme="minorHAnsi" w:hAnsiTheme="minorHAnsi" w:cstheme="minorHAnsi"/>
                <w:sz w:val="20"/>
                <w:szCs w:val="20"/>
              </w:rPr>
              <w:t>T</w:t>
            </w:r>
            <w:r w:rsidRPr="000F052F">
              <w:rPr>
                <w:rFonts w:asciiTheme="minorHAnsi" w:hAnsiTheme="minorHAnsi" w:cstheme="minorHAnsi"/>
                <w:sz w:val="20"/>
                <w:szCs w:val="20"/>
              </w:rPr>
              <w:t xml:space="preserve">ensile </w:t>
            </w:r>
          </w:p>
          <w:p w:rsidR="00395985" w:rsidRPr="000F052F" w:rsidRDefault="00395985" w:rsidP="009873E0">
            <w:pPr>
              <w:tabs>
                <w:tab w:val="left" w:pos="162"/>
              </w:tabs>
              <w:jc w:val="center"/>
              <w:rPr>
                <w:rFonts w:asciiTheme="minorHAnsi" w:hAnsiTheme="minorHAnsi" w:cstheme="minorHAnsi"/>
                <w:sz w:val="20"/>
                <w:szCs w:val="20"/>
              </w:rPr>
            </w:pPr>
          </w:p>
          <w:p w:rsidR="00395985" w:rsidRPr="000F052F" w:rsidRDefault="00395985" w:rsidP="009873E0">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395985" w:rsidRPr="000F052F" w:rsidRDefault="00B40837" w:rsidP="007B7028">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Visual Criteria </w:t>
            </w:r>
            <w:r w:rsidR="00395985" w:rsidRPr="000F052F">
              <w:rPr>
                <w:rFonts w:asciiTheme="minorHAnsi" w:hAnsiTheme="minorHAnsi" w:cstheme="minorHAnsi"/>
                <w:sz w:val="20"/>
                <w:szCs w:val="20"/>
              </w:rPr>
              <w:t xml:space="preserve"> </w:t>
            </w:r>
          </w:p>
        </w:tc>
        <w:tc>
          <w:tcPr>
            <w:tcW w:w="3600" w:type="dxa"/>
            <w:vMerge w:val="restart"/>
            <w:vAlign w:val="center"/>
          </w:tcPr>
          <w:p w:rsidR="00395985" w:rsidRPr="000F052F" w:rsidRDefault="005779D6" w:rsidP="009873E0">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Validated o</w:t>
            </w:r>
            <w:r w:rsidR="00395985" w:rsidRPr="000F052F">
              <w:rPr>
                <w:rFonts w:asciiTheme="minorHAnsi" w:hAnsiTheme="minorHAnsi" w:cstheme="minorHAnsi"/>
                <w:sz w:val="20"/>
                <w:szCs w:val="20"/>
              </w:rPr>
              <w:t>utput is not 100% verifiable.  OQ and PQ will be performed to ensure we can meet our validated output requirement at challenge process parameters as well as across multiple setups/material lots w</w:t>
            </w:r>
            <w:r w:rsidR="00A44C60" w:rsidRPr="000F052F">
              <w:rPr>
                <w:rFonts w:asciiTheme="minorHAnsi" w:hAnsiTheme="minorHAnsi" w:cstheme="minorHAnsi"/>
                <w:sz w:val="20"/>
                <w:szCs w:val="20"/>
              </w:rPr>
              <w:t>h</w:t>
            </w:r>
            <w:r w:rsidR="00395985" w:rsidRPr="000F052F">
              <w:rPr>
                <w:rFonts w:asciiTheme="minorHAnsi" w:hAnsiTheme="minorHAnsi" w:cstheme="minorHAnsi"/>
                <w:sz w:val="20"/>
                <w:szCs w:val="20"/>
              </w:rPr>
              <w:t>ere applicable.</w:t>
            </w:r>
          </w:p>
          <w:p w:rsidR="00395985" w:rsidRPr="000F052F" w:rsidRDefault="00395985" w:rsidP="00271AFF">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Tensile strength will be our validated output.</w:t>
            </w:r>
          </w:p>
        </w:tc>
      </w:tr>
      <w:tr w:rsidR="00395985" w:rsidRPr="000F052F" w:rsidTr="001C0891">
        <w:tblPrEx>
          <w:tblBorders>
            <w:top w:val="single" w:sz="12" w:space="0" w:color="auto"/>
            <w:left w:val="single" w:sz="12" w:space="0" w:color="auto"/>
            <w:bottom w:val="single" w:sz="12" w:space="0" w:color="auto"/>
            <w:right w:val="single" w:sz="12" w:space="0" w:color="auto"/>
          </w:tblBorders>
        </w:tblPrEx>
        <w:trPr>
          <w:trHeight w:val="1381"/>
        </w:trPr>
        <w:tc>
          <w:tcPr>
            <w:tcW w:w="1604" w:type="dxa"/>
            <w:vMerge/>
            <w:vAlign w:val="center"/>
          </w:tcPr>
          <w:p w:rsidR="00395985" w:rsidRPr="000F052F" w:rsidRDefault="00395985"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1260" w:type="dxa"/>
            <w:gridSpan w:val="3"/>
            <w:shd w:val="clear" w:color="auto" w:fill="auto"/>
            <w:vAlign w:val="center"/>
          </w:tcPr>
          <w:p w:rsidR="00395985" w:rsidRPr="000F052F" w:rsidRDefault="00395985"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10100690</w:t>
            </w:r>
          </w:p>
        </w:tc>
        <w:tc>
          <w:tcPr>
            <w:tcW w:w="1440" w:type="dxa"/>
            <w:vAlign w:val="center"/>
          </w:tcPr>
          <w:p w:rsidR="00395985" w:rsidRPr="000F052F" w:rsidRDefault="00395985" w:rsidP="009873E0">
            <w:pPr>
              <w:jc w:val="center"/>
              <w:rPr>
                <w:rFonts w:asciiTheme="minorHAnsi" w:hAnsiTheme="minorHAnsi" w:cstheme="minorHAnsi"/>
                <w:sz w:val="20"/>
                <w:szCs w:val="20"/>
              </w:rPr>
            </w:pPr>
            <w:r w:rsidRPr="000F052F">
              <w:rPr>
                <w:rFonts w:asciiTheme="minorHAnsi" w:hAnsiTheme="minorHAnsi" w:cstheme="minorHAnsi"/>
                <w:sz w:val="20"/>
                <w:szCs w:val="20"/>
              </w:rPr>
              <w:t>L-Tab Welding Fixture</w:t>
            </w:r>
          </w:p>
        </w:tc>
        <w:tc>
          <w:tcPr>
            <w:tcW w:w="450" w:type="dxa"/>
            <w:gridSpan w:val="2"/>
            <w:vAlign w:val="center"/>
          </w:tcPr>
          <w:p w:rsidR="00395985" w:rsidRPr="000F052F" w:rsidRDefault="00E4689B"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shd w:val="clear" w:color="auto" w:fill="auto"/>
            <w:vAlign w:val="center"/>
          </w:tcPr>
          <w:p w:rsidR="00395985" w:rsidRPr="000F052F" w:rsidRDefault="00395985"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540" w:type="dxa"/>
            <w:gridSpan w:val="3"/>
            <w:vMerge/>
            <w:shd w:val="clear" w:color="auto" w:fill="auto"/>
            <w:vAlign w:val="center"/>
          </w:tcPr>
          <w:p w:rsidR="00395985" w:rsidRPr="000F052F" w:rsidRDefault="00395985" w:rsidP="009873E0">
            <w:pPr>
              <w:tabs>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450" w:type="dxa"/>
            <w:vAlign w:val="center"/>
          </w:tcPr>
          <w:p w:rsidR="00395985" w:rsidRPr="000F052F" w:rsidRDefault="00395985"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395985" w:rsidRPr="000F052F" w:rsidRDefault="00395985" w:rsidP="009873E0">
            <w:pPr>
              <w:jc w:val="center"/>
              <w:rPr>
                <w:rFonts w:asciiTheme="minorHAnsi" w:hAnsiTheme="minorHAnsi" w:cstheme="minorHAnsi"/>
                <w:sz w:val="20"/>
                <w:szCs w:val="20"/>
              </w:rPr>
            </w:pPr>
          </w:p>
        </w:tc>
        <w:tc>
          <w:tcPr>
            <w:tcW w:w="990" w:type="dxa"/>
            <w:vMerge/>
            <w:vAlign w:val="center"/>
          </w:tcPr>
          <w:p w:rsidR="00395985" w:rsidRPr="000F052F" w:rsidRDefault="00395985" w:rsidP="009873E0">
            <w:pPr>
              <w:tabs>
                <w:tab w:val="left" w:pos="162"/>
              </w:tabs>
              <w:jc w:val="center"/>
              <w:rPr>
                <w:rFonts w:asciiTheme="minorHAnsi" w:hAnsiTheme="minorHAnsi" w:cstheme="minorHAnsi"/>
                <w:sz w:val="20"/>
                <w:szCs w:val="20"/>
              </w:rPr>
            </w:pPr>
          </w:p>
        </w:tc>
        <w:tc>
          <w:tcPr>
            <w:tcW w:w="1440" w:type="dxa"/>
            <w:vMerge/>
            <w:vAlign w:val="center"/>
          </w:tcPr>
          <w:p w:rsidR="00395985" w:rsidRPr="000F052F" w:rsidRDefault="00395985" w:rsidP="009873E0">
            <w:pPr>
              <w:tabs>
                <w:tab w:val="left" w:pos="162"/>
              </w:tabs>
              <w:jc w:val="center"/>
              <w:rPr>
                <w:rFonts w:asciiTheme="minorHAnsi" w:hAnsiTheme="minorHAnsi" w:cstheme="minorHAnsi"/>
                <w:sz w:val="20"/>
                <w:szCs w:val="20"/>
              </w:rPr>
            </w:pPr>
          </w:p>
        </w:tc>
        <w:tc>
          <w:tcPr>
            <w:tcW w:w="3600" w:type="dxa"/>
            <w:vMerge/>
            <w:vAlign w:val="center"/>
          </w:tcPr>
          <w:p w:rsidR="00395985" w:rsidRPr="000F052F" w:rsidRDefault="00395985" w:rsidP="009873E0">
            <w:pPr>
              <w:tabs>
                <w:tab w:val="left" w:pos="162"/>
              </w:tabs>
              <w:jc w:val="center"/>
              <w:rPr>
                <w:rFonts w:asciiTheme="minorHAnsi" w:hAnsiTheme="minorHAnsi" w:cstheme="minorHAnsi"/>
                <w:sz w:val="20"/>
                <w:szCs w:val="20"/>
              </w:rPr>
            </w:pPr>
          </w:p>
        </w:tc>
      </w:tr>
      <w:tr w:rsidR="00AF2E6A" w:rsidRPr="000F052F" w:rsidTr="001C0891">
        <w:tblPrEx>
          <w:tblBorders>
            <w:top w:val="single" w:sz="12" w:space="0" w:color="auto"/>
            <w:left w:val="single" w:sz="12" w:space="0" w:color="auto"/>
            <w:bottom w:val="single" w:sz="12" w:space="0" w:color="auto"/>
            <w:right w:val="single" w:sz="12" w:space="0" w:color="auto"/>
          </w:tblBorders>
        </w:tblPrEx>
        <w:trPr>
          <w:trHeight w:val="389"/>
        </w:trPr>
        <w:tc>
          <w:tcPr>
            <w:tcW w:w="1604" w:type="dxa"/>
            <w:vMerge/>
            <w:vAlign w:val="center"/>
          </w:tcPr>
          <w:p w:rsidR="00AF2E6A" w:rsidRPr="000F052F" w:rsidRDefault="00AF2E6A"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1260" w:type="dxa"/>
            <w:gridSpan w:val="3"/>
            <w:shd w:val="clear" w:color="auto" w:fill="auto"/>
            <w:vAlign w:val="center"/>
          </w:tcPr>
          <w:p w:rsidR="00AF2E6A" w:rsidRPr="000F052F" w:rsidRDefault="009104F4"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12-00138</w:t>
            </w:r>
          </w:p>
        </w:tc>
        <w:tc>
          <w:tcPr>
            <w:tcW w:w="1440" w:type="dxa"/>
            <w:vAlign w:val="center"/>
          </w:tcPr>
          <w:p w:rsidR="00AF2E6A" w:rsidRPr="000F052F" w:rsidRDefault="007B7028" w:rsidP="009873E0">
            <w:pPr>
              <w:jc w:val="center"/>
              <w:rPr>
                <w:rFonts w:asciiTheme="minorHAnsi" w:hAnsiTheme="minorHAnsi" w:cstheme="minorHAnsi"/>
                <w:sz w:val="20"/>
                <w:szCs w:val="20"/>
              </w:rPr>
            </w:pPr>
            <w:proofErr w:type="spellStart"/>
            <w:r w:rsidRPr="000F052F">
              <w:rPr>
                <w:rFonts w:asciiTheme="minorHAnsi" w:hAnsiTheme="minorHAnsi" w:cstheme="minorHAnsi"/>
                <w:sz w:val="20"/>
                <w:szCs w:val="20"/>
              </w:rPr>
              <w:t>Chatillon</w:t>
            </w:r>
            <w:proofErr w:type="spellEnd"/>
            <w:r w:rsidRPr="000F052F">
              <w:rPr>
                <w:rFonts w:asciiTheme="minorHAnsi" w:hAnsiTheme="minorHAnsi" w:cstheme="minorHAnsi"/>
                <w:sz w:val="20"/>
                <w:szCs w:val="20"/>
              </w:rPr>
              <w:t xml:space="preserve"> Tensile Tester</w:t>
            </w:r>
          </w:p>
        </w:tc>
        <w:tc>
          <w:tcPr>
            <w:tcW w:w="450" w:type="dxa"/>
            <w:gridSpan w:val="2"/>
            <w:vAlign w:val="center"/>
          </w:tcPr>
          <w:p w:rsidR="00AF2E6A" w:rsidRPr="000F052F" w:rsidRDefault="00AF2E6A"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vAlign w:val="center"/>
          </w:tcPr>
          <w:p w:rsidR="009034A3" w:rsidRPr="000F052F" w:rsidRDefault="009034A3" w:rsidP="009034A3">
            <w:pPr>
              <w:jc w:val="center"/>
              <w:rPr>
                <w:rFonts w:asciiTheme="minorHAnsi" w:hAnsiTheme="minorHAnsi" w:cstheme="minorHAnsi"/>
                <w:sz w:val="20"/>
                <w:szCs w:val="20"/>
              </w:rPr>
            </w:pPr>
            <w:r w:rsidRPr="000F052F">
              <w:rPr>
                <w:rFonts w:asciiTheme="minorHAnsi" w:hAnsiTheme="minorHAnsi" w:cstheme="minorHAnsi"/>
                <w:sz w:val="20"/>
                <w:szCs w:val="20"/>
              </w:rPr>
              <w:t xml:space="preserve">Not Required: </w:t>
            </w:r>
          </w:p>
          <w:p w:rsidR="009034A3" w:rsidRPr="000F052F" w:rsidRDefault="009034A3" w:rsidP="009034A3">
            <w:pPr>
              <w:jc w:val="center"/>
              <w:rPr>
                <w:rFonts w:asciiTheme="minorHAnsi" w:hAnsiTheme="minorHAnsi" w:cstheme="minorHAnsi"/>
                <w:sz w:val="20"/>
                <w:szCs w:val="20"/>
              </w:rPr>
            </w:pPr>
          </w:p>
          <w:p w:rsidR="009034A3" w:rsidRPr="000F052F" w:rsidRDefault="009034A3" w:rsidP="009034A3">
            <w:pPr>
              <w:jc w:val="center"/>
              <w:rPr>
                <w:rFonts w:asciiTheme="minorHAnsi" w:hAnsiTheme="minorHAnsi" w:cstheme="minorHAnsi"/>
                <w:sz w:val="20"/>
                <w:szCs w:val="20"/>
              </w:rPr>
            </w:pPr>
            <w:r w:rsidRPr="000F052F">
              <w:rPr>
                <w:rFonts w:asciiTheme="minorHAnsi" w:hAnsiTheme="minorHAnsi" w:cstheme="minorHAnsi"/>
                <w:sz w:val="20"/>
                <w:szCs w:val="20"/>
              </w:rPr>
              <w:t xml:space="preserve"> Capability index</w:t>
            </w:r>
          </w:p>
          <w:p w:rsidR="009034A3" w:rsidRPr="000F052F" w:rsidRDefault="009034A3" w:rsidP="009034A3">
            <w:pPr>
              <w:jc w:val="center"/>
              <w:rPr>
                <w:rFonts w:asciiTheme="minorHAnsi" w:hAnsiTheme="minorHAnsi" w:cstheme="minorHAnsi"/>
                <w:sz w:val="20"/>
                <w:szCs w:val="20"/>
              </w:rPr>
            </w:pPr>
            <w:r w:rsidRPr="000F052F">
              <w:rPr>
                <w:rFonts w:asciiTheme="minorHAnsi" w:hAnsiTheme="minorHAnsi" w:cstheme="minorHAnsi"/>
                <w:sz w:val="20"/>
                <w:szCs w:val="20"/>
              </w:rPr>
              <w:t xml:space="preserve"> greater than or equal to 2.0</w:t>
            </w:r>
          </w:p>
          <w:p w:rsidR="009034A3" w:rsidRPr="000F052F" w:rsidRDefault="009034A3" w:rsidP="009034A3">
            <w:pPr>
              <w:jc w:val="center"/>
              <w:rPr>
                <w:rFonts w:asciiTheme="minorHAnsi" w:hAnsiTheme="minorHAnsi" w:cstheme="minorHAnsi"/>
                <w:sz w:val="20"/>
                <w:szCs w:val="20"/>
              </w:rPr>
            </w:pPr>
          </w:p>
          <w:p w:rsidR="00AF2E6A" w:rsidRPr="000F052F" w:rsidRDefault="009034A3" w:rsidP="009034A3">
            <w:pPr>
              <w:jc w:val="center"/>
              <w:rPr>
                <w:rFonts w:asciiTheme="minorHAnsi" w:hAnsiTheme="minorHAnsi" w:cstheme="minorHAnsi"/>
                <w:sz w:val="20"/>
                <w:szCs w:val="20"/>
              </w:rPr>
            </w:pPr>
            <w:r w:rsidRPr="000F052F">
              <w:rPr>
                <w:rFonts w:asciiTheme="minorHAnsi" w:hAnsiTheme="minorHAnsi" w:cstheme="minorHAnsi"/>
                <w:sz w:val="20"/>
                <w:szCs w:val="20"/>
              </w:rPr>
              <w:t xml:space="preserve">Reference </w:t>
            </w:r>
            <w:r w:rsidRPr="000F052F">
              <w:rPr>
                <w:rFonts w:asciiTheme="minorHAnsi" w:hAnsiTheme="minorHAnsi"/>
                <w:sz w:val="20"/>
                <w:szCs w:val="20"/>
              </w:rPr>
              <w:t>1013032</w:t>
            </w:r>
          </w:p>
        </w:tc>
        <w:tc>
          <w:tcPr>
            <w:tcW w:w="99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c>
          <w:tcPr>
            <w:tcW w:w="144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c>
          <w:tcPr>
            <w:tcW w:w="360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r>
      <w:tr w:rsidR="00AF2E6A" w:rsidRPr="000F052F" w:rsidTr="001C0891">
        <w:tblPrEx>
          <w:tblBorders>
            <w:top w:val="single" w:sz="12" w:space="0" w:color="auto"/>
            <w:left w:val="single" w:sz="12" w:space="0" w:color="auto"/>
            <w:bottom w:val="single" w:sz="12" w:space="0" w:color="auto"/>
            <w:right w:val="single" w:sz="12" w:space="0" w:color="auto"/>
          </w:tblBorders>
        </w:tblPrEx>
        <w:trPr>
          <w:trHeight w:val="1381"/>
        </w:trPr>
        <w:tc>
          <w:tcPr>
            <w:tcW w:w="1604" w:type="dxa"/>
            <w:vMerge/>
            <w:vAlign w:val="center"/>
          </w:tcPr>
          <w:p w:rsidR="00AF2E6A" w:rsidRPr="000F052F" w:rsidRDefault="00AF2E6A"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1260" w:type="dxa"/>
            <w:gridSpan w:val="3"/>
            <w:shd w:val="clear" w:color="auto" w:fill="auto"/>
            <w:vAlign w:val="center"/>
          </w:tcPr>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11-00265</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12-00401</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12-00402</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12-00728</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13-00231</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13-00232</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13-00233</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11-00266</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12-00403</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12-00404</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13-00196</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13-00234</w:t>
            </w:r>
          </w:p>
          <w:p w:rsidR="00AF2E6A" w:rsidRPr="000F052F" w:rsidRDefault="000B1A0E" w:rsidP="00271AFF">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13-00235</w:t>
            </w:r>
          </w:p>
        </w:tc>
        <w:tc>
          <w:tcPr>
            <w:tcW w:w="1440" w:type="dxa"/>
            <w:vAlign w:val="center"/>
          </w:tcPr>
          <w:p w:rsidR="00AF2E6A" w:rsidRPr="000F052F" w:rsidRDefault="000B1A0E" w:rsidP="00271AFF">
            <w:pPr>
              <w:jc w:val="center"/>
              <w:rPr>
                <w:rFonts w:asciiTheme="minorHAnsi" w:hAnsiTheme="minorHAnsi" w:cstheme="minorHAnsi"/>
                <w:sz w:val="20"/>
                <w:szCs w:val="20"/>
              </w:rPr>
            </w:pPr>
            <w:proofErr w:type="spellStart"/>
            <w:r w:rsidRPr="000F052F">
              <w:rPr>
                <w:rFonts w:asciiTheme="minorHAnsi" w:hAnsiTheme="minorHAnsi" w:cstheme="minorHAnsi"/>
                <w:sz w:val="20"/>
                <w:szCs w:val="20"/>
              </w:rPr>
              <w:t>Ophir</w:t>
            </w:r>
            <w:proofErr w:type="spellEnd"/>
            <w:r w:rsidRPr="000F052F">
              <w:rPr>
                <w:rFonts w:asciiTheme="minorHAnsi" w:hAnsiTheme="minorHAnsi" w:cstheme="minorHAnsi"/>
                <w:sz w:val="20"/>
                <w:szCs w:val="20"/>
              </w:rPr>
              <w:t xml:space="preserve"> Power Meter and SH to USB Interface</w:t>
            </w:r>
          </w:p>
        </w:tc>
        <w:tc>
          <w:tcPr>
            <w:tcW w:w="450" w:type="dxa"/>
            <w:gridSpan w:val="2"/>
            <w:vAlign w:val="center"/>
          </w:tcPr>
          <w:p w:rsidR="00AF2E6A" w:rsidRPr="000F052F" w:rsidRDefault="00AF2E6A"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AF2E6A" w:rsidRPr="000F052F" w:rsidRDefault="00AF2E6A" w:rsidP="00E4689B">
            <w:pP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Calibration</w:t>
            </w:r>
          </w:p>
        </w:tc>
        <w:tc>
          <w:tcPr>
            <w:tcW w:w="99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c>
          <w:tcPr>
            <w:tcW w:w="144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c>
          <w:tcPr>
            <w:tcW w:w="360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r>
      <w:tr w:rsidR="00395985" w:rsidRPr="000F052F" w:rsidTr="001C0891">
        <w:tblPrEx>
          <w:tblBorders>
            <w:top w:val="single" w:sz="12" w:space="0" w:color="auto"/>
            <w:left w:val="single" w:sz="12" w:space="0" w:color="auto"/>
            <w:bottom w:val="single" w:sz="12" w:space="0" w:color="auto"/>
            <w:right w:val="single" w:sz="12" w:space="0" w:color="auto"/>
          </w:tblBorders>
        </w:tblPrEx>
        <w:trPr>
          <w:trHeight w:val="749"/>
        </w:trPr>
        <w:tc>
          <w:tcPr>
            <w:tcW w:w="1604" w:type="dxa"/>
            <w:vMerge w:val="restart"/>
            <w:vAlign w:val="center"/>
          </w:tcPr>
          <w:p w:rsidR="00395985" w:rsidRPr="000F052F" w:rsidRDefault="00A44C60" w:rsidP="00E4689B">
            <w:pPr>
              <w:tabs>
                <w:tab w:val="left" w:pos="1980"/>
                <w:tab w:val="center" w:pos="4320"/>
                <w:tab w:val="right" w:pos="8640"/>
              </w:tabs>
              <w:overflowPunct w:val="0"/>
              <w:autoSpaceDE w:val="0"/>
              <w:autoSpaceDN w:val="0"/>
              <w:adjustRightInd w:val="0"/>
              <w:jc w:val="center"/>
              <w:textAlignment w:val="baseline"/>
              <w:rPr>
                <w:rFonts w:asciiTheme="minorHAnsi" w:hAnsiTheme="minorHAnsi"/>
                <w:sz w:val="20"/>
                <w:szCs w:val="20"/>
              </w:rPr>
            </w:pPr>
            <w:r w:rsidRPr="000F052F">
              <w:rPr>
                <w:rFonts w:asciiTheme="minorHAnsi" w:hAnsiTheme="minorHAnsi"/>
                <w:sz w:val="20"/>
                <w:szCs w:val="20"/>
              </w:rPr>
              <w:t>Weld Band Welding</w:t>
            </w:r>
          </w:p>
          <w:p w:rsidR="00554EFB" w:rsidRPr="000F052F" w:rsidRDefault="00554EFB" w:rsidP="00E4689B">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p w:rsidR="00395985" w:rsidRPr="000F052F" w:rsidRDefault="00395985" w:rsidP="00E4689B">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1010550</w:t>
            </w:r>
          </w:p>
        </w:tc>
        <w:tc>
          <w:tcPr>
            <w:tcW w:w="1260" w:type="dxa"/>
            <w:gridSpan w:val="3"/>
            <w:shd w:val="clear" w:color="auto" w:fill="auto"/>
            <w:vAlign w:val="center"/>
          </w:tcPr>
          <w:p w:rsidR="00395985" w:rsidRPr="000F052F" w:rsidRDefault="00395985" w:rsidP="00E4689B">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12-00395</w:t>
            </w:r>
          </w:p>
        </w:tc>
        <w:tc>
          <w:tcPr>
            <w:tcW w:w="1440" w:type="dxa"/>
            <w:vAlign w:val="center"/>
          </w:tcPr>
          <w:p w:rsidR="00395985" w:rsidRPr="000F052F" w:rsidRDefault="00395985" w:rsidP="00271AFF">
            <w:pPr>
              <w:jc w:val="center"/>
              <w:rPr>
                <w:rFonts w:asciiTheme="minorHAnsi" w:hAnsiTheme="minorHAnsi" w:cstheme="minorHAnsi"/>
                <w:sz w:val="20"/>
                <w:szCs w:val="20"/>
              </w:rPr>
            </w:pPr>
            <w:r w:rsidRPr="000F052F">
              <w:rPr>
                <w:rFonts w:asciiTheme="minorHAnsi" w:hAnsiTheme="minorHAnsi" w:cstheme="minorHAnsi"/>
                <w:sz w:val="20"/>
                <w:szCs w:val="20"/>
              </w:rPr>
              <w:t>ILT 1500 Fiber Laser</w:t>
            </w:r>
          </w:p>
        </w:tc>
        <w:tc>
          <w:tcPr>
            <w:tcW w:w="450" w:type="dxa"/>
            <w:gridSpan w:val="2"/>
            <w:vAlign w:val="center"/>
          </w:tcPr>
          <w:p w:rsidR="00395985" w:rsidRPr="000F052F" w:rsidRDefault="00395985"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395985" w:rsidRPr="000F052F" w:rsidRDefault="00395985"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395985" w:rsidRPr="000F052F" w:rsidRDefault="00395985" w:rsidP="009873E0">
            <w:pPr>
              <w:tabs>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395985" w:rsidRPr="000F052F" w:rsidRDefault="00395985"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204" w:type="dxa"/>
            <w:vMerge w:val="restart"/>
            <w:shd w:val="clear" w:color="auto" w:fill="auto"/>
            <w:vAlign w:val="center"/>
          </w:tcPr>
          <w:p w:rsidR="00395985" w:rsidRPr="000F052F" w:rsidRDefault="00A77E0D" w:rsidP="009873E0">
            <w:pPr>
              <w:jc w:val="center"/>
              <w:rPr>
                <w:rFonts w:asciiTheme="minorHAnsi" w:hAnsiTheme="minorHAnsi" w:cstheme="minorHAnsi"/>
                <w:sz w:val="20"/>
                <w:szCs w:val="20"/>
              </w:rPr>
            </w:pPr>
            <w:r w:rsidRPr="000F052F">
              <w:rPr>
                <w:rFonts w:asciiTheme="minorHAnsi" w:hAnsiTheme="minorHAnsi"/>
                <w:sz w:val="20"/>
                <w:szCs w:val="20"/>
              </w:rPr>
              <w:t xml:space="preserve">Training certification assessment </w:t>
            </w:r>
            <w:r w:rsidR="00D414E7" w:rsidRPr="000F052F">
              <w:rPr>
                <w:rFonts w:asciiTheme="minorHAnsi" w:hAnsiTheme="minorHAnsi"/>
                <w:sz w:val="20"/>
                <w:szCs w:val="20"/>
              </w:rPr>
              <w:t>1013136</w:t>
            </w:r>
          </w:p>
        </w:tc>
        <w:tc>
          <w:tcPr>
            <w:tcW w:w="990" w:type="dxa"/>
            <w:vMerge w:val="restart"/>
            <w:vAlign w:val="center"/>
          </w:tcPr>
          <w:p w:rsidR="00395985" w:rsidRPr="000F052F" w:rsidRDefault="007A7724" w:rsidP="009873E0">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vAlign w:val="center"/>
          </w:tcPr>
          <w:p w:rsidR="00395985" w:rsidRPr="000F052F" w:rsidRDefault="00395985" w:rsidP="009873E0">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395985" w:rsidRPr="000F052F" w:rsidRDefault="00B40837" w:rsidP="007B7028">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Visual Criteria</w:t>
            </w:r>
          </w:p>
        </w:tc>
        <w:tc>
          <w:tcPr>
            <w:tcW w:w="3600" w:type="dxa"/>
            <w:vMerge w:val="restart"/>
            <w:vAlign w:val="center"/>
          </w:tcPr>
          <w:p w:rsidR="00395985" w:rsidRPr="000F052F" w:rsidRDefault="00395985" w:rsidP="00271AFF">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Output </w:t>
            </w:r>
            <w:r w:rsidR="00A44C60" w:rsidRPr="000F052F">
              <w:rPr>
                <w:rFonts w:asciiTheme="minorHAnsi" w:hAnsiTheme="minorHAnsi" w:cstheme="minorHAnsi"/>
                <w:sz w:val="20"/>
                <w:szCs w:val="20"/>
              </w:rPr>
              <w:t xml:space="preserve">is and will be </w:t>
            </w:r>
            <w:r w:rsidRPr="000F052F">
              <w:rPr>
                <w:rFonts w:asciiTheme="minorHAnsi" w:hAnsiTheme="minorHAnsi" w:cstheme="minorHAnsi"/>
                <w:sz w:val="20"/>
                <w:szCs w:val="20"/>
              </w:rPr>
              <w:t xml:space="preserve">100% </w:t>
            </w:r>
            <w:r w:rsidR="00A44C60" w:rsidRPr="000F052F">
              <w:rPr>
                <w:rFonts w:asciiTheme="minorHAnsi" w:hAnsiTheme="minorHAnsi" w:cstheme="minorHAnsi"/>
                <w:sz w:val="20"/>
                <w:szCs w:val="20"/>
              </w:rPr>
              <w:t>verified and as a result does not require an OQ/PQ to be performed</w:t>
            </w:r>
            <w:r w:rsidRPr="000F052F">
              <w:rPr>
                <w:rFonts w:asciiTheme="minorHAnsi" w:hAnsiTheme="minorHAnsi" w:cstheme="minorHAnsi"/>
                <w:sz w:val="20"/>
                <w:szCs w:val="20"/>
              </w:rPr>
              <w:t xml:space="preserve">.  </w:t>
            </w:r>
            <w:r w:rsidR="00A44C60" w:rsidRPr="000F052F">
              <w:rPr>
                <w:rFonts w:asciiTheme="minorHAnsi" w:hAnsiTheme="minorHAnsi" w:cstheme="minorHAnsi"/>
                <w:sz w:val="20"/>
                <w:szCs w:val="20"/>
              </w:rPr>
              <w:t xml:space="preserve">However, </w:t>
            </w:r>
            <w:r w:rsidRPr="000F052F">
              <w:rPr>
                <w:rFonts w:asciiTheme="minorHAnsi" w:hAnsiTheme="minorHAnsi" w:cstheme="minorHAnsi"/>
                <w:sz w:val="20"/>
                <w:szCs w:val="20"/>
              </w:rPr>
              <w:t>OQ will be perfor</w:t>
            </w:r>
            <w:r w:rsidR="001779F9" w:rsidRPr="000F052F">
              <w:rPr>
                <w:rFonts w:asciiTheme="minorHAnsi" w:hAnsiTheme="minorHAnsi" w:cstheme="minorHAnsi"/>
                <w:sz w:val="20"/>
                <w:szCs w:val="20"/>
              </w:rPr>
              <w:t>med to define production process windows for variable inputs.</w:t>
            </w:r>
          </w:p>
        </w:tc>
      </w:tr>
      <w:tr w:rsidR="00395985" w:rsidRPr="000F052F" w:rsidTr="001C0891">
        <w:tblPrEx>
          <w:tblBorders>
            <w:top w:val="single" w:sz="12" w:space="0" w:color="auto"/>
            <w:left w:val="single" w:sz="12" w:space="0" w:color="auto"/>
            <w:bottom w:val="single" w:sz="12" w:space="0" w:color="auto"/>
            <w:right w:val="single" w:sz="12" w:space="0" w:color="auto"/>
          </w:tblBorders>
        </w:tblPrEx>
        <w:trPr>
          <w:trHeight w:val="1381"/>
        </w:trPr>
        <w:tc>
          <w:tcPr>
            <w:tcW w:w="1604" w:type="dxa"/>
            <w:vMerge/>
            <w:vAlign w:val="center"/>
          </w:tcPr>
          <w:p w:rsidR="00395985" w:rsidRPr="000F052F" w:rsidRDefault="00395985" w:rsidP="00E4689B">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1260" w:type="dxa"/>
            <w:gridSpan w:val="3"/>
            <w:shd w:val="clear" w:color="auto" w:fill="auto"/>
            <w:vAlign w:val="center"/>
          </w:tcPr>
          <w:p w:rsidR="00395985" w:rsidRPr="000F052F" w:rsidRDefault="00F61151" w:rsidP="00E4689B">
            <w:pPr>
              <w:jc w:val="center"/>
              <w:rPr>
                <w:rFonts w:asciiTheme="minorHAnsi" w:hAnsiTheme="minorHAnsi"/>
                <w:sz w:val="20"/>
                <w:szCs w:val="20"/>
              </w:rPr>
            </w:pPr>
            <w:r w:rsidRPr="000F052F">
              <w:rPr>
                <w:rFonts w:asciiTheme="minorHAnsi" w:hAnsiTheme="minorHAnsi"/>
                <w:sz w:val="20"/>
                <w:szCs w:val="20"/>
              </w:rPr>
              <w:t>101214</w:t>
            </w:r>
            <w:r w:rsidR="00E4689B" w:rsidRPr="000F052F">
              <w:rPr>
                <w:rFonts w:asciiTheme="minorHAnsi" w:hAnsiTheme="minorHAnsi"/>
                <w:sz w:val="20"/>
                <w:szCs w:val="20"/>
              </w:rPr>
              <w:t>5</w:t>
            </w:r>
          </w:p>
        </w:tc>
        <w:tc>
          <w:tcPr>
            <w:tcW w:w="1440" w:type="dxa"/>
            <w:vAlign w:val="center"/>
          </w:tcPr>
          <w:p w:rsidR="00395985" w:rsidRPr="000F052F" w:rsidRDefault="00395985" w:rsidP="009873E0">
            <w:pPr>
              <w:jc w:val="center"/>
              <w:rPr>
                <w:rFonts w:asciiTheme="minorHAnsi" w:hAnsiTheme="minorHAnsi" w:cstheme="minorHAnsi"/>
                <w:sz w:val="20"/>
                <w:szCs w:val="20"/>
              </w:rPr>
            </w:pPr>
            <w:r w:rsidRPr="000F052F">
              <w:rPr>
                <w:rFonts w:asciiTheme="minorHAnsi" w:hAnsiTheme="minorHAnsi" w:cstheme="minorHAnsi"/>
                <w:sz w:val="20"/>
                <w:szCs w:val="20"/>
              </w:rPr>
              <w:t>Welding Fixture</w:t>
            </w:r>
          </w:p>
        </w:tc>
        <w:tc>
          <w:tcPr>
            <w:tcW w:w="450" w:type="dxa"/>
            <w:gridSpan w:val="2"/>
            <w:vAlign w:val="center"/>
          </w:tcPr>
          <w:p w:rsidR="00395985" w:rsidRPr="000F052F" w:rsidRDefault="00E4689B"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shd w:val="clear" w:color="auto" w:fill="auto"/>
            <w:vAlign w:val="center"/>
          </w:tcPr>
          <w:p w:rsidR="00395985" w:rsidRPr="000F052F" w:rsidRDefault="00395985"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540" w:type="dxa"/>
            <w:gridSpan w:val="3"/>
            <w:vMerge/>
            <w:shd w:val="clear" w:color="auto" w:fill="auto"/>
            <w:vAlign w:val="center"/>
          </w:tcPr>
          <w:p w:rsidR="00395985" w:rsidRPr="000F052F" w:rsidRDefault="00395985" w:rsidP="009873E0">
            <w:pPr>
              <w:tabs>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450" w:type="dxa"/>
            <w:vAlign w:val="center"/>
          </w:tcPr>
          <w:p w:rsidR="00395985" w:rsidRPr="000F052F" w:rsidRDefault="00395985"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395985" w:rsidRPr="000F052F" w:rsidRDefault="00395985" w:rsidP="009873E0">
            <w:pPr>
              <w:jc w:val="center"/>
              <w:rPr>
                <w:rFonts w:asciiTheme="minorHAnsi" w:hAnsiTheme="minorHAnsi" w:cstheme="minorHAnsi"/>
                <w:sz w:val="20"/>
                <w:szCs w:val="20"/>
              </w:rPr>
            </w:pPr>
          </w:p>
        </w:tc>
        <w:tc>
          <w:tcPr>
            <w:tcW w:w="990" w:type="dxa"/>
            <w:vMerge/>
            <w:vAlign w:val="center"/>
          </w:tcPr>
          <w:p w:rsidR="00395985" w:rsidRPr="000F052F" w:rsidRDefault="00395985" w:rsidP="009873E0">
            <w:pPr>
              <w:tabs>
                <w:tab w:val="left" w:pos="162"/>
              </w:tabs>
              <w:jc w:val="center"/>
              <w:rPr>
                <w:rFonts w:asciiTheme="minorHAnsi" w:hAnsiTheme="minorHAnsi" w:cstheme="minorHAnsi"/>
                <w:sz w:val="20"/>
                <w:szCs w:val="20"/>
              </w:rPr>
            </w:pPr>
          </w:p>
        </w:tc>
        <w:tc>
          <w:tcPr>
            <w:tcW w:w="1440" w:type="dxa"/>
            <w:vMerge/>
            <w:vAlign w:val="center"/>
          </w:tcPr>
          <w:p w:rsidR="00395985" w:rsidRPr="000F052F" w:rsidRDefault="00395985" w:rsidP="009873E0">
            <w:pPr>
              <w:tabs>
                <w:tab w:val="left" w:pos="162"/>
              </w:tabs>
              <w:jc w:val="center"/>
              <w:rPr>
                <w:rFonts w:asciiTheme="minorHAnsi" w:hAnsiTheme="minorHAnsi" w:cstheme="minorHAnsi"/>
                <w:sz w:val="20"/>
                <w:szCs w:val="20"/>
              </w:rPr>
            </w:pPr>
          </w:p>
        </w:tc>
        <w:tc>
          <w:tcPr>
            <w:tcW w:w="3600" w:type="dxa"/>
            <w:vMerge/>
            <w:vAlign w:val="center"/>
          </w:tcPr>
          <w:p w:rsidR="00395985" w:rsidRPr="000F052F" w:rsidRDefault="00395985" w:rsidP="009873E0">
            <w:pPr>
              <w:tabs>
                <w:tab w:val="left" w:pos="162"/>
              </w:tabs>
              <w:jc w:val="center"/>
              <w:rPr>
                <w:rFonts w:asciiTheme="minorHAnsi" w:hAnsiTheme="minorHAnsi" w:cstheme="minorHAnsi"/>
                <w:sz w:val="20"/>
                <w:szCs w:val="20"/>
              </w:rPr>
            </w:pPr>
          </w:p>
        </w:tc>
      </w:tr>
      <w:tr w:rsidR="00AF2E6A" w:rsidRPr="000F052F" w:rsidTr="001C0891">
        <w:tblPrEx>
          <w:tblBorders>
            <w:top w:val="single" w:sz="12" w:space="0" w:color="auto"/>
            <w:left w:val="single" w:sz="12" w:space="0" w:color="auto"/>
            <w:bottom w:val="single" w:sz="12" w:space="0" w:color="auto"/>
            <w:right w:val="single" w:sz="12" w:space="0" w:color="auto"/>
          </w:tblBorders>
        </w:tblPrEx>
        <w:trPr>
          <w:trHeight w:val="1021"/>
        </w:trPr>
        <w:tc>
          <w:tcPr>
            <w:tcW w:w="1604" w:type="dxa"/>
            <w:vMerge/>
            <w:vAlign w:val="center"/>
          </w:tcPr>
          <w:p w:rsidR="00AF2E6A" w:rsidRPr="000F052F" w:rsidRDefault="00AF2E6A"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tc>
        <w:tc>
          <w:tcPr>
            <w:tcW w:w="1260" w:type="dxa"/>
            <w:gridSpan w:val="3"/>
            <w:shd w:val="clear" w:color="auto" w:fill="auto"/>
            <w:vAlign w:val="center"/>
          </w:tcPr>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11-00265</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12-00401</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12-00402</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12-00728</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13-00231</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13-00232</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13-00233</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11-00266</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lastRenderedPageBreak/>
              <w:t>12-00403</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12-00404</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13-00196</w:t>
            </w:r>
          </w:p>
          <w:p w:rsidR="000B1A0E" w:rsidRPr="000F052F" w:rsidRDefault="000B1A0E" w:rsidP="009873E0">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13-00234</w:t>
            </w:r>
          </w:p>
          <w:p w:rsidR="00AF2E6A" w:rsidRPr="000F052F" w:rsidRDefault="000B1A0E" w:rsidP="00271AFF">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13-00235</w:t>
            </w:r>
          </w:p>
        </w:tc>
        <w:tc>
          <w:tcPr>
            <w:tcW w:w="1440" w:type="dxa"/>
            <w:vAlign w:val="center"/>
          </w:tcPr>
          <w:p w:rsidR="000B1A0E" w:rsidRPr="000F052F" w:rsidRDefault="000B1A0E" w:rsidP="009873E0">
            <w:pPr>
              <w:jc w:val="center"/>
              <w:rPr>
                <w:rFonts w:asciiTheme="minorHAnsi" w:hAnsiTheme="minorHAnsi" w:cstheme="minorHAnsi"/>
                <w:sz w:val="20"/>
                <w:szCs w:val="20"/>
              </w:rPr>
            </w:pPr>
            <w:proofErr w:type="spellStart"/>
            <w:r w:rsidRPr="000F052F">
              <w:rPr>
                <w:rFonts w:asciiTheme="minorHAnsi" w:hAnsiTheme="minorHAnsi" w:cstheme="minorHAnsi"/>
                <w:sz w:val="20"/>
                <w:szCs w:val="20"/>
              </w:rPr>
              <w:lastRenderedPageBreak/>
              <w:t>Ophir</w:t>
            </w:r>
            <w:proofErr w:type="spellEnd"/>
            <w:r w:rsidRPr="000F052F">
              <w:rPr>
                <w:rFonts w:asciiTheme="minorHAnsi" w:hAnsiTheme="minorHAnsi" w:cstheme="minorHAnsi"/>
                <w:sz w:val="20"/>
                <w:szCs w:val="20"/>
              </w:rPr>
              <w:t xml:space="preserve"> Power Meter and SH to USB Interface</w:t>
            </w:r>
          </w:p>
          <w:p w:rsidR="00AF2E6A" w:rsidRPr="000F052F" w:rsidRDefault="00AF2E6A" w:rsidP="009873E0">
            <w:pPr>
              <w:jc w:val="center"/>
              <w:rPr>
                <w:rFonts w:asciiTheme="minorHAnsi" w:hAnsiTheme="minorHAnsi" w:cstheme="minorHAnsi"/>
                <w:sz w:val="20"/>
                <w:szCs w:val="20"/>
              </w:rPr>
            </w:pPr>
          </w:p>
        </w:tc>
        <w:tc>
          <w:tcPr>
            <w:tcW w:w="450" w:type="dxa"/>
            <w:gridSpan w:val="2"/>
            <w:vAlign w:val="center"/>
          </w:tcPr>
          <w:p w:rsidR="00AF2E6A" w:rsidRPr="000F052F" w:rsidRDefault="00AF2E6A"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_</w:t>
            </w:r>
          </w:p>
        </w:tc>
        <w:tc>
          <w:tcPr>
            <w:tcW w:w="540" w:type="dxa"/>
            <w:gridSpan w:val="3"/>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vAlign w:val="center"/>
          </w:tcPr>
          <w:p w:rsidR="00AF2E6A" w:rsidRPr="000F052F" w:rsidRDefault="00AF2E6A" w:rsidP="009873E0">
            <w:pPr>
              <w:jc w:val="center"/>
              <w:rPr>
                <w:rFonts w:asciiTheme="minorHAnsi" w:hAnsiTheme="minorHAnsi" w:cstheme="minorHAnsi"/>
                <w:sz w:val="20"/>
                <w:szCs w:val="20"/>
              </w:rPr>
            </w:pPr>
            <w:r w:rsidRPr="000F052F">
              <w:rPr>
                <w:rFonts w:asciiTheme="minorHAnsi" w:hAnsiTheme="minorHAnsi" w:cstheme="minorHAnsi"/>
                <w:sz w:val="20"/>
                <w:szCs w:val="20"/>
              </w:rPr>
              <w:t>Calibration</w:t>
            </w:r>
          </w:p>
        </w:tc>
        <w:tc>
          <w:tcPr>
            <w:tcW w:w="99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c>
          <w:tcPr>
            <w:tcW w:w="144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c>
          <w:tcPr>
            <w:tcW w:w="3600" w:type="dxa"/>
            <w:vMerge/>
            <w:vAlign w:val="center"/>
          </w:tcPr>
          <w:p w:rsidR="00AF2E6A" w:rsidRPr="000F052F" w:rsidRDefault="00AF2E6A" w:rsidP="009873E0">
            <w:pPr>
              <w:tabs>
                <w:tab w:val="left" w:pos="162"/>
              </w:tabs>
              <w:jc w:val="center"/>
              <w:rPr>
                <w:rFonts w:asciiTheme="minorHAnsi" w:hAnsiTheme="minorHAnsi" w:cstheme="minorHAnsi"/>
                <w:sz w:val="20"/>
                <w:szCs w:val="20"/>
              </w:rPr>
            </w:pPr>
          </w:p>
        </w:tc>
      </w:tr>
      <w:tr w:rsidR="00EE2CA5" w:rsidRPr="000F052F" w:rsidTr="001C0891">
        <w:tblPrEx>
          <w:tblBorders>
            <w:top w:val="single" w:sz="12" w:space="0" w:color="auto"/>
            <w:left w:val="single" w:sz="12" w:space="0" w:color="auto"/>
            <w:bottom w:val="single" w:sz="12" w:space="0" w:color="auto"/>
            <w:right w:val="single" w:sz="12" w:space="0" w:color="auto"/>
          </w:tblBorders>
        </w:tblPrEx>
        <w:trPr>
          <w:trHeight w:val="1163"/>
        </w:trPr>
        <w:tc>
          <w:tcPr>
            <w:tcW w:w="1604" w:type="dxa"/>
            <w:vAlign w:val="center"/>
          </w:tcPr>
          <w:p w:rsidR="00EE2CA5" w:rsidRPr="000F052F" w:rsidRDefault="00EE2CA5"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sz w:val="20"/>
                <w:szCs w:val="20"/>
              </w:rPr>
            </w:pPr>
            <w:r w:rsidRPr="000F052F">
              <w:rPr>
                <w:rFonts w:asciiTheme="minorHAnsi" w:hAnsiTheme="minorHAnsi"/>
                <w:sz w:val="20"/>
                <w:szCs w:val="20"/>
              </w:rPr>
              <w:lastRenderedPageBreak/>
              <w:t>Graphite Sheet and Battery Insulator Attachment</w:t>
            </w:r>
          </w:p>
          <w:p w:rsidR="00EE2CA5" w:rsidRPr="000F052F" w:rsidRDefault="00EE2CA5"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p w:rsidR="00EE2CA5" w:rsidRPr="000F052F" w:rsidRDefault="00EE2CA5" w:rsidP="009873E0">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1010895</w:t>
            </w:r>
          </w:p>
        </w:tc>
        <w:tc>
          <w:tcPr>
            <w:tcW w:w="1260" w:type="dxa"/>
            <w:gridSpan w:val="3"/>
            <w:shd w:val="clear" w:color="auto" w:fill="auto"/>
            <w:vAlign w:val="center"/>
          </w:tcPr>
          <w:p w:rsidR="00EE2CA5" w:rsidRPr="000F052F" w:rsidRDefault="00F63885" w:rsidP="00350CC2">
            <w:pPr>
              <w:tabs>
                <w:tab w:val="left" w:pos="1980"/>
              </w:tabs>
              <w:jc w:val="center"/>
              <w:rPr>
                <w:rFonts w:asciiTheme="minorHAnsi" w:hAnsiTheme="minorHAnsi" w:cstheme="minorHAnsi"/>
                <w:sz w:val="20"/>
                <w:szCs w:val="20"/>
              </w:rPr>
            </w:pPr>
            <w:r w:rsidRPr="000F052F">
              <w:rPr>
                <w:rFonts w:asciiTheme="minorHAnsi" w:hAnsiTheme="minorHAnsi"/>
                <w:sz w:val="20"/>
                <w:szCs w:val="20"/>
              </w:rPr>
              <w:t>1012175</w:t>
            </w:r>
          </w:p>
        </w:tc>
        <w:tc>
          <w:tcPr>
            <w:tcW w:w="1440" w:type="dxa"/>
            <w:vAlign w:val="center"/>
          </w:tcPr>
          <w:p w:rsidR="00EE2CA5" w:rsidRPr="000F052F" w:rsidRDefault="00EE2CA5" w:rsidP="009873E0">
            <w:pPr>
              <w:jc w:val="center"/>
              <w:rPr>
                <w:rFonts w:asciiTheme="minorHAnsi" w:hAnsiTheme="minorHAnsi" w:cstheme="minorHAnsi"/>
                <w:sz w:val="20"/>
                <w:szCs w:val="20"/>
              </w:rPr>
            </w:pPr>
            <w:r w:rsidRPr="000F052F">
              <w:rPr>
                <w:rFonts w:asciiTheme="minorHAnsi" w:hAnsiTheme="minorHAnsi" w:cstheme="minorHAnsi"/>
                <w:sz w:val="20"/>
                <w:szCs w:val="20"/>
              </w:rPr>
              <w:t>Attach Fixture Assembly</w:t>
            </w:r>
          </w:p>
          <w:p w:rsidR="00EE2CA5" w:rsidRPr="000F052F" w:rsidRDefault="00EE2CA5" w:rsidP="00350CC2">
            <w:pPr>
              <w:tabs>
                <w:tab w:val="left" w:pos="1980"/>
              </w:tabs>
              <w:jc w:val="center"/>
              <w:rPr>
                <w:rFonts w:asciiTheme="minorHAnsi" w:hAnsiTheme="minorHAnsi" w:cstheme="minorHAnsi"/>
                <w:sz w:val="20"/>
                <w:szCs w:val="20"/>
              </w:rPr>
            </w:pPr>
          </w:p>
        </w:tc>
        <w:tc>
          <w:tcPr>
            <w:tcW w:w="450" w:type="dxa"/>
            <w:gridSpan w:val="2"/>
            <w:vAlign w:val="center"/>
          </w:tcPr>
          <w:p w:rsidR="00EE2CA5" w:rsidRPr="000F052F" w:rsidRDefault="00EE2CA5"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p w:rsidR="00EE2CA5" w:rsidRPr="000F052F" w:rsidRDefault="00EE2CA5" w:rsidP="00350CC2">
            <w:pPr>
              <w:tabs>
                <w:tab w:val="left" w:pos="1980"/>
              </w:tabs>
              <w:jc w:val="center"/>
              <w:rPr>
                <w:rFonts w:asciiTheme="minorHAnsi" w:hAnsiTheme="minorHAnsi" w:cstheme="minorHAnsi"/>
                <w:sz w:val="20"/>
                <w:szCs w:val="20"/>
              </w:rPr>
            </w:pPr>
          </w:p>
        </w:tc>
        <w:tc>
          <w:tcPr>
            <w:tcW w:w="540" w:type="dxa"/>
            <w:gridSpan w:val="3"/>
            <w:shd w:val="clear" w:color="auto" w:fill="auto"/>
            <w:vAlign w:val="center"/>
          </w:tcPr>
          <w:p w:rsidR="00EE2CA5" w:rsidRPr="000F052F" w:rsidRDefault="00EE2CA5"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p w:rsidR="00EE2CA5" w:rsidRPr="000F052F" w:rsidRDefault="00EE2CA5" w:rsidP="00350CC2">
            <w:pPr>
              <w:tabs>
                <w:tab w:val="left" w:pos="1980"/>
              </w:tabs>
              <w:jc w:val="center"/>
              <w:rPr>
                <w:rFonts w:asciiTheme="minorHAnsi" w:hAnsiTheme="minorHAnsi" w:cstheme="minorHAnsi"/>
                <w:sz w:val="20"/>
                <w:szCs w:val="20"/>
              </w:rPr>
            </w:pPr>
          </w:p>
        </w:tc>
        <w:tc>
          <w:tcPr>
            <w:tcW w:w="540" w:type="dxa"/>
            <w:gridSpan w:val="3"/>
            <w:shd w:val="clear" w:color="auto" w:fill="auto"/>
            <w:vAlign w:val="center"/>
          </w:tcPr>
          <w:p w:rsidR="00EE2CA5" w:rsidRPr="000F052F" w:rsidRDefault="00EE2CA5"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p w:rsidR="00EE2CA5" w:rsidRPr="000F052F" w:rsidRDefault="00EE2CA5" w:rsidP="00350CC2">
            <w:pPr>
              <w:tabs>
                <w:tab w:val="left" w:pos="1980"/>
              </w:tabs>
              <w:jc w:val="center"/>
              <w:rPr>
                <w:rFonts w:asciiTheme="minorHAnsi" w:hAnsiTheme="minorHAnsi" w:cstheme="minorHAnsi"/>
                <w:sz w:val="20"/>
                <w:szCs w:val="20"/>
              </w:rPr>
            </w:pPr>
          </w:p>
        </w:tc>
        <w:tc>
          <w:tcPr>
            <w:tcW w:w="450" w:type="dxa"/>
            <w:vAlign w:val="center"/>
          </w:tcPr>
          <w:p w:rsidR="00EE2CA5" w:rsidRPr="000F052F" w:rsidRDefault="00EE2CA5" w:rsidP="009873E0">
            <w:pPr>
              <w:jc w:val="center"/>
              <w:rPr>
                <w:rFonts w:asciiTheme="minorHAnsi" w:hAnsiTheme="minorHAnsi" w:cstheme="minorHAnsi"/>
                <w:sz w:val="20"/>
                <w:szCs w:val="20"/>
              </w:rPr>
            </w:pPr>
            <w:r w:rsidRPr="000F052F">
              <w:rPr>
                <w:rFonts w:asciiTheme="minorHAnsi" w:hAnsiTheme="minorHAnsi" w:cstheme="minorHAnsi"/>
                <w:sz w:val="20"/>
                <w:szCs w:val="20"/>
              </w:rPr>
              <w:t>---</w:t>
            </w:r>
          </w:p>
          <w:p w:rsidR="00EE2CA5" w:rsidRPr="000F052F" w:rsidRDefault="00EE2CA5" w:rsidP="00350CC2">
            <w:pPr>
              <w:tabs>
                <w:tab w:val="left" w:pos="1980"/>
              </w:tabs>
              <w:jc w:val="center"/>
              <w:rPr>
                <w:rFonts w:asciiTheme="minorHAnsi" w:hAnsiTheme="minorHAnsi" w:cstheme="minorHAnsi"/>
                <w:sz w:val="20"/>
                <w:szCs w:val="20"/>
              </w:rPr>
            </w:pPr>
          </w:p>
        </w:tc>
        <w:tc>
          <w:tcPr>
            <w:tcW w:w="1204" w:type="dxa"/>
            <w:shd w:val="clear" w:color="auto" w:fill="auto"/>
            <w:vAlign w:val="center"/>
          </w:tcPr>
          <w:p w:rsidR="00EE2CA5" w:rsidRPr="000F052F" w:rsidRDefault="00EE2CA5" w:rsidP="00BF7199">
            <w:pPr>
              <w:jc w:val="center"/>
              <w:rPr>
                <w:rFonts w:asciiTheme="minorHAnsi" w:hAnsiTheme="minorHAnsi" w:cstheme="minorHAnsi"/>
                <w:sz w:val="20"/>
                <w:szCs w:val="20"/>
              </w:rPr>
            </w:pPr>
            <w:r w:rsidRPr="000F052F">
              <w:rPr>
                <w:rFonts w:asciiTheme="minorHAnsi" w:hAnsiTheme="minorHAnsi"/>
                <w:sz w:val="20"/>
                <w:szCs w:val="20"/>
              </w:rPr>
              <w:t>Training certification assessment 1013136</w:t>
            </w:r>
          </w:p>
        </w:tc>
        <w:tc>
          <w:tcPr>
            <w:tcW w:w="990" w:type="dxa"/>
            <w:vAlign w:val="center"/>
          </w:tcPr>
          <w:p w:rsidR="00EE2CA5" w:rsidRPr="000F052F" w:rsidRDefault="00EE2CA5" w:rsidP="009873E0">
            <w:pPr>
              <w:tabs>
                <w:tab w:val="left" w:pos="162"/>
              </w:tabs>
              <w:jc w:val="center"/>
              <w:rPr>
                <w:rFonts w:asciiTheme="minorHAnsi" w:hAnsiTheme="minorHAnsi" w:cstheme="minorHAnsi"/>
                <w:sz w:val="16"/>
                <w:szCs w:val="16"/>
              </w:rPr>
            </w:pPr>
            <w:r w:rsidRPr="000F052F">
              <w:rPr>
                <w:rFonts w:asciiTheme="minorHAnsi" w:hAnsiTheme="minorHAnsi" w:cstheme="minorHAnsi"/>
                <w:sz w:val="16"/>
                <w:szCs w:val="16"/>
              </w:rPr>
              <w:t>Acceptable</w:t>
            </w:r>
          </w:p>
        </w:tc>
        <w:tc>
          <w:tcPr>
            <w:tcW w:w="1440" w:type="dxa"/>
            <w:vAlign w:val="center"/>
          </w:tcPr>
          <w:p w:rsidR="00EE2CA5" w:rsidRPr="000F052F" w:rsidRDefault="00EE2CA5" w:rsidP="009873E0">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EE2CA5" w:rsidRPr="000F052F" w:rsidRDefault="00B40837" w:rsidP="009873E0">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Visual Criteria </w:t>
            </w:r>
          </w:p>
        </w:tc>
        <w:tc>
          <w:tcPr>
            <w:tcW w:w="3600" w:type="dxa"/>
            <w:vAlign w:val="center"/>
          </w:tcPr>
          <w:p w:rsidR="00EE2CA5" w:rsidRPr="000F052F" w:rsidRDefault="00A44C60" w:rsidP="00271AFF">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Output is and will be 100% verified and as a result does not require an OQ/PQ to be performed.</w:t>
            </w:r>
          </w:p>
        </w:tc>
      </w:tr>
      <w:tr w:rsidR="00AF2E6A" w:rsidRPr="000F052F" w:rsidTr="001C0891">
        <w:tblPrEx>
          <w:tblBorders>
            <w:top w:val="single" w:sz="12" w:space="0" w:color="auto"/>
            <w:left w:val="single" w:sz="12" w:space="0" w:color="auto"/>
            <w:bottom w:val="single" w:sz="12" w:space="0" w:color="auto"/>
            <w:right w:val="single" w:sz="12" w:space="0" w:color="auto"/>
          </w:tblBorders>
        </w:tblPrEx>
        <w:trPr>
          <w:trHeight w:val="496"/>
        </w:trPr>
        <w:tc>
          <w:tcPr>
            <w:tcW w:w="13518" w:type="dxa"/>
            <w:gridSpan w:val="18"/>
            <w:shd w:val="clear" w:color="auto" w:fill="B6DDE8" w:themeFill="accent5" w:themeFillTint="66"/>
            <w:vAlign w:val="center"/>
          </w:tcPr>
          <w:p w:rsidR="00AF2E6A" w:rsidRPr="000F052F" w:rsidRDefault="00AF2E6A" w:rsidP="00D11F57">
            <w:pPr>
              <w:shd w:val="clear" w:color="auto" w:fill="B6DDE8" w:themeFill="accent5" w:themeFillTint="66"/>
              <w:rPr>
                <w:rFonts w:asciiTheme="minorHAnsi" w:hAnsiTheme="minorHAnsi" w:cstheme="minorHAnsi"/>
                <w:b/>
                <w:sz w:val="28"/>
                <w:szCs w:val="28"/>
              </w:rPr>
            </w:pPr>
            <w:r w:rsidRPr="000F052F">
              <w:rPr>
                <w:rFonts w:asciiTheme="minorHAnsi" w:hAnsiTheme="minorHAnsi" w:cstheme="minorHAnsi"/>
                <w:b/>
                <w:sz w:val="28"/>
                <w:szCs w:val="28"/>
              </w:rPr>
              <w:t>Stacker Sub Assembly</w:t>
            </w:r>
          </w:p>
        </w:tc>
      </w:tr>
      <w:tr w:rsidR="00E4689B" w:rsidRPr="000F052F" w:rsidTr="001C0891">
        <w:tblPrEx>
          <w:tblBorders>
            <w:top w:val="single" w:sz="12" w:space="0" w:color="auto"/>
            <w:left w:val="single" w:sz="12" w:space="0" w:color="auto"/>
            <w:bottom w:val="single" w:sz="12" w:space="0" w:color="auto"/>
            <w:right w:val="single" w:sz="12" w:space="0" w:color="auto"/>
          </w:tblBorders>
        </w:tblPrEx>
        <w:trPr>
          <w:trHeight w:val="173"/>
        </w:trPr>
        <w:tc>
          <w:tcPr>
            <w:tcW w:w="1638" w:type="dxa"/>
            <w:gridSpan w:val="2"/>
            <w:vMerge w:val="restart"/>
            <w:vAlign w:val="center"/>
          </w:tcPr>
          <w:p w:rsidR="00E4689B" w:rsidRPr="000F052F" w:rsidRDefault="00E4689B" w:rsidP="00E4689B">
            <w:pPr>
              <w:tabs>
                <w:tab w:val="left" w:pos="1980"/>
              </w:tabs>
              <w:jc w:val="center"/>
              <w:rPr>
                <w:rFonts w:asciiTheme="minorHAnsi" w:hAnsiTheme="minorHAnsi" w:cstheme="minorHAnsi"/>
                <w:sz w:val="20"/>
                <w:szCs w:val="20"/>
              </w:rPr>
            </w:pPr>
          </w:p>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 xml:space="preserve">Stacker </w:t>
            </w:r>
            <w:proofErr w:type="spellStart"/>
            <w:r w:rsidRPr="000F052F">
              <w:rPr>
                <w:rFonts w:asciiTheme="minorHAnsi" w:hAnsiTheme="minorHAnsi" w:cstheme="minorHAnsi"/>
                <w:sz w:val="20"/>
                <w:szCs w:val="20"/>
              </w:rPr>
              <w:t>Assy</w:t>
            </w:r>
            <w:proofErr w:type="spellEnd"/>
          </w:p>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1005202</w:t>
            </w:r>
          </w:p>
          <w:p w:rsidR="00E4689B" w:rsidRPr="000F052F" w:rsidRDefault="00E4689B" w:rsidP="00E4689B">
            <w:pPr>
              <w:tabs>
                <w:tab w:val="left" w:pos="1980"/>
              </w:tabs>
              <w:jc w:val="center"/>
              <w:rPr>
                <w:rFonts w:asciiTheme="minorHAnsi" w:hAnsiTheme="minorHAnsi" w:cstheme="minorHAnsi"/>
                <w:sz w:val="20"/>
                <w:szCs w:val="20"/>
              </w:rPr>
            </w:pPr>
          </w:p>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Inspection and Set Screw Install</w:t>
            </w:r>
          </w:p>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1010887</w:t>
            </w:r>
          </w:p>
          <w:p w:rsidR="00E4689B" w:rsidRPr="000F052F" w:rsidRDefault="00E4689B" w:rsidP="00E4689B">
            <w:pPr>
              <w:tabs>
                <w:tab w:val="left" w:pos="1980"/>
              </w:tabs>
              <w:jc w:val="center"/>
              <w:rPr>
                <w:rFonts w:asciiTheme="minorHAnsi" w:hAnsiTheme="minorHAnsi" w:cstheme="minorHAnsi"/>
                <w:sz w:val="20"/>
                <w:szCs w:val="20"/>
              </w:rPr>
            </w:pPr>
          </w:p>
        </w:tc>
        <w:tc>
          <w:tcPr>
            <w:tcW w:w="1226" w:type="dxa"/>
            <w:gridSpan w:val="2"/>
            <w:vAlign w:val="center"/>
          </w:tcPr>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12-00411, 13-00406 / 12-00412, 13-00452</w:t>
            </w:r>
          </w:p>
        </w:tc>
        <w:tc>
          <w:tcPr>
            <w:tcW w:w="1440" w:type="dxa"/>
            <w:vAlign w:val="center"/>
          </w:tcPr>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Assembly Tooling – Robot, Press and Stacker</w:t>
            </w:r>
          </w:p>
        </w:tc>
        <w:tc>
          <w:tcPr>
            <w:tcW w:w="450" w:type="dxa"/>
            <w:gridSpan w:val="2"/>
            <w:vAlign w:val="center"/>
          </w:tcPr>
          <w:p w:rsidR="00E4689B" w:rsidRPr="000F052F" w:rsidRDefault="00E4689B" w:rsidP="00E4689B">
            <w:pPr>
              <w:jc w:val="cente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vMerge w:val="restart"/>
            <w:shd w:val="clear" w:color="auto" w:fill="auto"/>
            <w:vAlign w:val="center"/>
          </w:tcPr>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val="restart"/>
            <w:shd w:val="clear" w:color="auto" w:fill="auto"/>
            <w:vAlign w:val="center"/>
          </w:tcPr>
          <w:p w:rsidR="00E4689B" w:rsidRPr="000F052F" w:rsidRDefault="00E4689B" w:rsidP="00E4689B">
            <w:pPr>
              <w:jc w:val="center"/>
              <w:rPr>
                <w:rFonts w:asciiTheme="minorHAnsi" w:hAnsiTheme="minorHAnsi" w:cstheme="minorHAnsi"/>
                <w:sz w:val="20"/>
                <w:szCs w:val="20"/>
              </w:rPr>
            </w:pPr>
            <w:r w:rsidRPr="000F052F">
              <w:rPr>
                <w:rFonts w:asciiTheme="minorHAnsi" w:hAnsiTheme="minorHAnsi"/>
                <w:sz w:val="20"/>
                <w:szCs w:val="20"/>
              </w:rPr>
              <w:t>Training certification assessment 1013136</w:t>
            </w:r>
          </w:p>
        </w:tc>
        <w:tc>
          <w:tcPr>
            <w:tcW w:w="990" w:type="dxa"/>
            <w:vMerge w:val="restart"/>
            <w:vAlign w:val="center"/>
          </w:tcPr>
          <w:p w:rsidR="00E4689B" w:rsidRPr="000F052F" w:rsidRDefault="00E4689B" w:rsidP="00E4689B">
            <w:pPr>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vAlign w:val="center"/>
          </w:tcPr>
          <w:p w:rsidR="00E4689B" w:rsidRPr="000F052F" w:rsidRDefault="00E4689B" w:rsidP="00E4689B">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E4689B" w:rsidRPr="000F052F" w:rsidRDefault="00E4689B" w:rsidP="00E4689B">
            <w:pPr>
              <w:jc w:val="center"/>
              <w:rPr>
                <w:rFonts w:asciiTheme="minorHAnsi" w:hAnsiTheme="minorHAnsi" w:cstheme="minorHAnsi"/>
                <w:sz w:val="20"/>
                <w:szCs w:val="20"/>
              </w:rPr>
            </w:pPr>
            <w:r w:rsidRPr="000F052F">
              <w:rPr>
                <w:rFonts w:asciiTheme="minorHAnsi" w:hAnsiTheme="minorHAnsi" w:cstheme="minorHAnsi"/>
                <w:sz w:val="20"/>
                <w:szCs w:val="20"/>
              </w:rPr>
              <w:t xml:space="preserve">Visual Criteria </w:t>
            </w:r>
          </w:p>
        </w:tc>
        <w:tc>
          <w:tcPr>
            <w:tcW w:w="3600" w:type="dxa"/>
            <w:vMerge w:val="restart"/>
            <w:vAlign w:val="center"/>
          </w:tcPr>
          <w:p w:rsidR="00E4689B" w:rsidRPr="000F052F" w:rsidRDefault="00E4689B" w:rsidP="00E4689B">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Output is and will be 100% verified and as a result does not require an OQ/PQ to be performed.</w:t>
            </w:r>
          </w:p>
        </w:tc>
      </w:tr>
      <w:tr w:rsidR="00E4689B" w:rsidRPr="000F052F" w:rsidTr="001C0891">
        <w:tblPrEx>
          <w:tblBorders>
            <w:top w:val="single" w:sz="12" w:space="0" w:color="auto"/>
            <w:left w:val="single" w:sz="12" w:space="0" w:color="auto"/>
            <w:bottom w:val="single" w:sz="12" w:space="0" w:color="auto"/>
            <w:right w:val="single" w:sz="12" w:space="0" w:color="auto"/>
          </w:tblBorders>
        </w:tblPrEx>
        <w:trPr>
          <w:trHeight w:val="735"/>
        </w:trPr>
        <w:tc>
          <w:tcPr>
            <w:tcW w:w="1638" w:type="dxa"/>
            <w:gridSpan w:val="2"/>
            <w:vMerge/>
            <w:vAlign w:val="center"/>
          </w:tcPr>
          <w:p w:rsidR="00E4689B" w:rsidRPr="000F052F" w:rsidRDefault="00E4689B" w:rsidP="00E4689B">
            <w:pPr>
              <w:tabs>
                <w:tab w:val="left" w:pos="1980"/>
              </w:tabs>
              <w:jc w:val="center"/>
              <w:rPr>
                <w:rFonts w:asciiTheme="minorHAnsi" w:hAnsiTheme="minorHAnsi" w:cstheme="minorHAnsi"/>
                <w:sz w:val="20"/>
                <w:szCs w:val="20"/>
              </w:rPr>
            </w:pPr>
          </w:p>
        </w:tc>
        <w:tc>
          <w:tcPr>
            <w:tcW w:w="1226" w:type="dxa"/>
            <w:gridSpan w:val="2"/>
            <w:vAlign w:val="center"/>
          </w:tcPr>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12-00390 12-00389</w:t>
            </w:r>
          </w:p>
        </w:tc>
        <w:tc>
          <w:tcPr>
            <w:tcW w:w="1440" w:type="dxa"/>
            <w:vAlign w:val="center"/>
          </w:tcPr>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Dispensing Robot with EFD</w:t>
            </w:r>
          </w:p>
        </w:tc>
        <w:tc>
          <w:tcPr>
            <w:tcW w:w="450" w:type="dxa"/>
            <w:gridSpan w:val="2"/>
            <w:vAlign w:val="center"/>
          </w:tcPr>
          <w:p w:rsidR="00E4689B" w:rsidRPr="000F052F" w:rsidRDefault="00E4689B" w:rsidP="00E4689B">
            <w:pPr>
              <w:jc w:val="center"/>
            </w:pPr>
            <w:r w:rsidRPr="000F052F">
              <w:rPr>
                <w:rFonts w:asciiTheme="minorHAnsi" w:hAnsiTheme="minorHAnsi" w:cstheme="minorHAnsi"/>
                <w:sz w:val="20"/>
                <w:szCs w:val="20"/>
              </w:rPr>
              <w:t>X</w:t>
            </w:r>
          </w:p>
        </w:tc>
        <w:tc>
          <w:tcPr>
            <w:tcW w:w="540" w:type="dxa"/>
            <w:gridSpan w:val="3"/>
            <w:vMerge/>
            <w:shd w:val="clear" w:color="auto" w:fill="auto"/>
            <w:vAlign w:val="center"/>
          </w:tcPr>
          <w:p w:rsidR="00E4689B" w:rsidRPr="000F052F" w:rsidRDefault="00E4689B" w:rsidP="00E4689B">
            <w:pPr>
              <w:tabs>
                <w:tab w:val="left" w:pos="1980"/>
              </w:tabs>
              <w:jc w:val="center"/>
              <w:rPr>
                <w:rFonts w:asciiTheme="minorHAnsi" w:hAnsiTheme="minorHAnsi" w:cstheme="minorHAnsi"/>
                <w:sz w:val="20"/>
                <w:szCs w:val="20"/>
              </w:rPr>
            </w:pPr>
          </w:p>
        </w:tc>
        <w:tc>
          <w:tcPr>
            <w:tcW w:w="540" w:type="dxa"/>
            <w:gridSpan w:val="3"/>
            <w:vMerge/>
            <w:shd w:val="clear" w:color="auto" w:fill="auto"/>
            <w:vAlign w:val="center"/>
          </w:tcPr>
          <w:p w:rsidR="00E4689B" w:rsidRPr="000F052F" w:rsidRDefault="00E4689B" w:rsidP="00E4689B">
            <w:pPr>
              <w:tabs>
                <w:tab w:val="left" w:pos="1980"/>
              </w:tabs>
              <w:jc w:val="center"/>
              <w:rPr>
                <w:rFonts w:asciiTheme="minorHAnsi" w:hAnsiTheme="minorHAnsi" w:cstheme="minorHAnsi"/>
                <w:sz w:val="20"/>
                <w:szCs w:val="20"/>
              </w:rPr>
            </w:pPr>
          </w:p>
        </w:tc>
        <w:tc>
          <w:tcPr>
            <w:tcW w:w="450" w:type="dxa"/>
            <w:vAlign w:val="center"/>
          </w:tcPr>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E4689B" w:rsidRPr="000F052F" w:rsidRDefault="00E4689B" w:rsidP="00E4689B">
            <w:pPr>
              <w:jc w:val="center"/>
              <w:rPr>
                <w:rFonts w:asciiTheme="minorHAnsi" w:hAnsiTheme="minorHAnsi" w:cstheme="minorHAnsi"/>
                <w:sz w:val="20"/>
                <w:szCs w:val="20"/>
              </w:rPr>
            </w:pPr>
          </w:p>
        </w:tc>
        <w:tc>
          <w:tcPr>
            <w:tcW w:w="990" w:type="dxa"/>
            <w:vMerge/>
            <w:vAlign w:val="center"/>
          </w:tcPr>
          <w:p w:rsidR="00E4689B" w:rsidRPr="000F052F" w:rsidRDefault="00E4689B" w:rsidP="00E4689B">
            <w:pPr>
              <w:jc w:val="center"/>
              <w:rPr>
                <w:rFonts w:asciiTheme="minorHAnsi" w:hAnsiTheme="minorHAnsi" w:cstheme="minorHAnsi"/>
                <w:sz w:val="20"/>
                <w:szCs w:val="20"/>
              </w:rPr>
            </w:pPr>
          </w:p>
        </w:tc>
        <w:tc>
          <w:tcPr>
            <w:tcW w:w="1440" w:type="dxa"/>
            <w:vMerge/>
            <w:vAlign w:val="center"/>
          </w:tcPr>
          <w:p w:rsidR="00E4689B" w:rsidRPr="000F052F" w:rsidRDefault="00E4689B" w:rsidP="00E4689B">
            <w:pPr>
              <w:jc w:val="center"/>
              <w:rPr>
                <w:rFonts w:asciiTheme="minorHAnsi" w:hAnsiTheme="minorHAnsi" w:cstheme="minorHAnsi"/>
                <w:sz w:val="20"/>
                <w:szCs w:val="20"/>
              </w:rPr>
            </w:pPr>
          </w:p>
        </w:tc>
        <w:tc>
          <w:tcPr>
            <w:tcW w:w="3600" w:type="dxa"/>
            <w:vMerge/>
            <w:vAlign w:val="center"/>
          </w:tcPr>
          <w:p w:rsidR="00E4689B" w:rsidRPr="000F052F" w:rsidRDefault="00E4689B" w:rsidP="00E4689B">
            <w:pPr>
              <w:jc w:val="center"/>
              <w:rPr>
                <w:rFonts w:asciiTheme="minorHAnsi" w:hAnsiTheme="minorHAnsi" w:cstheme="minorHAnsi"/>
                <w:sz w:val="20"/>
                <w:szCs w:val="20"/>
              </w:rPr>
            </w:pPr>
          </w:p>
        </w:tc>
      </w:tr>
      <w:tr w:rsidR="00E4689B" w:rsidRPr="000F052F" w:rsidTr="001C0891">
        <w:tblPrEx>
          <w:tblBorders>
            <w:top w:val="single" w:sz="12" w:space="0" w:color="auto"/>
            <w:left w:val="single" w:sz="12" w:space="0" w:color="auto"/>
            <w:bottom w:val="single" w:sz="12" w:space="0" w:color="auto"/>
            <w:right w:val="single" w:sz="12" w:space="0" w:color="auto"/>
          </w:tblBorders>
        </w:tblPrEx>
        <w:trPr>
          <w:trHeight w:val="515"/>
        </w:trPr>
        <w:tc>
          <w:tcPr>
            <w:tcW w:w="1638" w:type="dxa"/>
            <w:gridSpan w:val="2"/>
            <w:vMerge/>
            <w:vAlign w:val="center"/>
          </w:tcPr>
          <w:p w:rsidR="00E4689B" w:rsidRPr="000F052F" w:rsidRDefault="00E4689B" w:rsidP="00E4689B">
            <w:pPr>
              <w:tabs>
                <w:tab w:val="left" w:pos="1980"/>
              </w:tabs>
              <w:jc w:val="center"/>
              <w:rPr>
                <w:rFonts w:asciiTheme="minorHAnsi" w:hAnsiTheme="minorHAnsi" w:cstheme="minorHAnsi"/>
                <w:sz w:val="20"/>
                <w:szCs w:val="20"/>
              </w:rPr>
            </w:pPr>
          </w:p>
        </w:tc>
        <w:tc>
          <w:tcPr>
            <w:tcW w:w="1226" w:type="dxa"/>
            <w:gridSpan w:val="2"/>
            <w:vAlign w:val="center"/>
          </w:tcPr>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12-00544 12-00545</w:t>
            </w:r>
          </w:p>
        </w:tc>
        <w:tc>
          <w:tcPr>
            <w:tcW w:w="1440" w:type="dxa"/>
            <w:vAlign w:val="center"/>
          </w:tcPr>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CB Press</w:t>
            </w:r>
          </w:p>
        </w:tc>
        <w:tc>
          <w:tcPr>
            <w:tcW w:w="450" w:type="dxa"/>
            <w:gridSpan w:val="2"/>
            <w:vAlign w:val="center"/>
          </w:tcPr>
          <w:p w:rsidR="00E4689B" w:rsidRPr="000F052F" w:rsidRDefault="00E4689B" w:rsidP="00E4689B">
            <w:pPr>
              <w:jc w:val="center"/>
            </w:pPr>
            <w:r w:rsidRPr="000F052F">
              <w:rPr>
                <w:rFonts w:asciiTheme="minorHAnsi" w:hAnsiTheme="minorHAnsi" w:cstheme="minorHAnsi"/>
                <w:sz w:val="20"/>
                <w:szCs w:val="20"/>
              </w:rPr>
              <w:t>X</w:t>
            </w:r>
          </w:p>
        </w:tc>
        <w:tc>
          <w:tcPr>
            <w:tcW w:w="540" w:type="dxa"/>
            <w:gridSpan w:val="3"/>
            <w:shd w:val="clear" w:color="auto" w:fill="auto"/>
            <w:vAlign w:val="center"/>
          </w:tcPr>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E4689B" w:rsidRPr="000F052F" w:rsidRDefault="00E4689B" w:rsidP="00E4689B">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E4689B" w:rsidRPr="000F052F" w:rsidRDefault="00E4689B" w:rsidP="00E4689B">
            <w:pPr>
              <w:jc w:val="center"/>
              <w:rPr>
                <w:rFonts w:asciiTheme="minorHAnsi" w:hAnsiTheme="minorHAnsi" w:cstheme="minorHAnsi"/>
                <w:sz w:val="20"/>
                <w:szCs w:val="20"/>
              </w:rPr>
            </w:pPr>
          </w:p>
        </w:tc>
        <w:tc>
          <w:tcPr>
            <w:tcW w:w="990" w:type="dxa"/>
            <w:vMerge/>
            <w:vAlign w:val="center"/>
          </w:tcPr>
          <w:p w:rsidR="00E4689B" w:rsidRPr="000F052F" w:rsidRDefault="00E4689B" w:rsidP="00E4689B">
            <w:pPr>
              <w:jc w:val="center"/>
              <w:rPr>
                <w:rFonts w:asciiTheme="minorHAnsi" w:hAnsiTheme="minorHAnsi" w:cstheme="minorHAnsi"/>
                <w:sz w:val="20"/>
                <w:szCs w:val="20"/>
              </w:rPr>
            </w:pPr>
          </w:p>
        </w:tc>
        <w:tc>
          <w:tcPr>
            <w:tcW w:w="1440" w:type="dxa"/>
            <w:vMerge/>
            <w:vAlign w:val="center"/>
          </w:tcPr>
          <w:p w:rsidR="00E4689B" w:rsidRPr="000F052F" w:rsidRDefault="00E4689B" w:rsidP="00E4689B">
            <w:pPr>
              <w:jc w:val="center"/>
              <w:rPr>
                <w:rFonts w:asciiTheme="minorHAnsi" w:hAnsiTheme="minorHAnsi" w:cstheme="minorHAnsi"/>
                <w:sz w:val="20"/>
                <w:szCs w:val="20"/>
              </w:rPr>
            </w:pPr>
          </w:p>
        </w:tc>
        <w:tc>
          <w:tcPr>
            <w:tcW w:w="3600" w:type="dxa"/>
            <w:vMerge/>
            <w:vAlign w:val="center"/>
          </w:tcPr>
          <w:p w:rsidR="00E4689B" w:rsidRPr="000F052F" w:rsidRDefault="00E4689B" w:rsidP="00E4689B">
            <w:pPr>
              <w:jc w:val="center"/>
              <w:rPr>
                <w:rFonts w:asciiTheme="minorHAnsi" w:hAnsiTheme="minorHAnsi" w:cstheme="minorHAnsi"/>
                <w:sz w:val="20"/>
                <w:szCs w:val="20"/>
              </w:rPr>
            </w:pPr>
          </w:p>
        </w:tc>
      </w:tr>
      <w:tr w:rsidR="00AF2E6A" w:rsidRPr="000F052F" w:rsidTr="001C0891">
        <w:tblPrEx>
          <w:tblBorders>
            <w:top w:val="single" w:sz="12" w:space="0" w:color="auto"/>
            <w:left w:val="single" w:sz="12" w:space="0" w:color="auto"/>
            <w:bottom w:val="single" w:sz="12" w:space="0" w:color="auto"/>
            <w:right w:val="single" w:sz="12" w:space="0" w:color="auto"/>
          </w:tblBorders>
        </w:tblPrEx>
        <w:trPr>
          <w:trHeight w:val="443"/>
        </w:trPr>
        <w:tc>
          <w:tcPr>
            <w:tcW w:w="1638" w:type="dxa"/>
            <w:gridSpan w:val="2"/>
            <w:vMerge/>
            <w:tcBorders>
              <w:bottom w:val="single" w:sz="4" w:space="0" w:color="auto"/>
            </w:tcBorders>
            <w:vAlign w:val="center"/>
          </w:tcPr>
          <w:p w:rsidR="00AF2E6A" w:rsidRPr="000F052F" w:rsidRDefault="00AF2E6A" w:rsidP="009873E0">
            <w:pPr>
              <w:tabs>
                <w:tab w:val="left" w:pos="1980"/>
              </w:tabs>
              <w:jc w:val="center"/>
              <w:rPr>
                <w:rFonts w:asciiTheme="minorHAnsi" w:hAnsiTheme="minorHAnsi" w:cstheme="minorHAnsi"/>
                <w:sz w:val="20"/>
                <w:szCs w:val="20"/>
              </w:rPr>
            </w:pPr>
          </w:p>
        </w:tc>
        <w:tc>
          <w:tcPr>
            <w:tcW w:w="1226" w:type="dxa"/>
            <w:gridSpan w:val="2"/>
            <w:tcBorders>
              <w:bottom w:val="single" w:sz="4" w:space="0" w:color="auto"/>
            </w:tcBorders>
            <w:vAlign w:val="center"/>
          </w:tcPr>
          <w:p w:rsidR="00AF2E6A" w:rsidRPr="000F052F" w:rsidRDefault="0038327B"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12-00558</w:t>
            </w:r>
          </w:p>
        </w:tc>
        <w:tc>
          <w:tcPr>
            <w:tcW w:w="1440" w:type="dxa"/>
            <w:tcBorders>
              <w:bottom w:val="single" w:sz="4" w:space="0" w:color="auto"/>
            </w:tcBorders>
            <w:vAlign w:val="center"/>
          </w:tcPr>
          <w:p w:rsidR="00AF2E6A" w:rsidRPr="000F052F" w:rsidRDefault="0038327B"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Seal</w:t>
            </w:r>
            <w:r w:rsidR="00AF2E6A" w:rsidRPr="000F052F">
              <w:rPr>
                <w:rFonts w:asciiTheme="minorHAnsi" w:hAnsiTheme="minorHAnsi" w:cstheme="minorHAnsi"/>
                <w:sz w:val="20"/>
                <w:szCs w:val="20"/>
              </w:rPr>
              <w:t xml:space="preserve"> Inspection</w:t>
            </w:r>
          </w:p>
        </w:tc>
        <w:tc>
          <w:tcPr>
            <w:tcW w:w="450" w:type="dxa"/>
            <w:gridSpan w:val="2"/>
            <w:tcBorders>
              <w:bottom w:val="single" w:sz="4" w:space="0" w:color="auto"/>
            </w:tcBorders>
            <w:vAlign w:val="center"/>
          </w:tcPr>
          <w:p w:rsidR="00AF2E6A" w:rsidRPr="000F052F" w:rsidRDefault="001779F9"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tcBorders>
              <w:bottom w:val="single" w:sz="4" w:space="0" w:color="auto"/>
            </w:tcBorders>
            <w:shd w:val="clear" w:color="auto" w:fill="auto"/>
            <w:vAlign w:val="center"/>
          </w:tcPr>
          <w:p w:rsidR="00AF2E6A" w:rsidRPr="000F052F" w:rsidRDefault="00AF2E6A"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tcBorders>
              <w:bottom w:val="single" w:sz="4" w:space="0" w:color="auto"/>
            </w:tcBorders>
            <w:shd w:val="clear" w:color="auto" w:fill="auto"/>
            <w:vAlign w:val="center"/>
          </w:tcPr>
          <w:p w:rsidR="00AF2E6A" w:rsidRPr="000F052F" w:rsidRDefault="00AF2E6A"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tcBorders>
              <w:bottom w:val="single" w:sz="4" w:space="0" w:color="auto"/>
            </w:tcBorders>
            <w:vAlign w:val="center"/>
          </w:tcPr>
          <w:p w:rsidR="00AF2E6A" w:rsidRPr="000F052F" w:rsidRDefault="005F0E5A"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tcBorders>
              <w:bottom w:val="single" w:sz="4" w:space="0" w:color="auto"/>
            </w:tcBorders>
            <w:shd w:val="clear" w:color="auto" w:fill="auto"/>
            <w:vAlign w:val="center"/>
          </w:tcPr>
          <w:p w:rsidR="00AF2E6A" w:rsidRPr="000F052F" w:rsidRDefault="0054421C" w:rsidP="009873E0">
            <w:pPr>
              <w:jc w:val="center"/>
              <w:rPr>
                <w:rFonts w:asciiTheme="minorHAnsi" w:hAnsiTheme="minorHAnsi" w:cstheme="minorHAnsi"/>
                <w:sz w:val="20"/>
                <w:szCs w:val="20"/>
              </w:rPr>
            </w:pPr>
            <w:r w:rsidRPr="000F052F">
              <w:rPr>
                <w:rFonts w:asciiTheme="minorHAnsi" w:hAnsiTheme="minorHAnsi" w:cstheme="minorHAnsi"/>
                <w:sz w:val="20"/>
                <w:szCs w:val="20"/>
              </w:rPr>
              <w:t>TMV</w:t>
            </w:r>
          </w:p>
        </w:tc>
        <w:tc>
          <w:tcPr>
            <w:tcW w:w="990" w:type="dxa"/>
            <w:vMerge/>
            <w:tcBorders>
              <w:bottom w:val="single" w:sz="4" w:space="0" w:color="auto"/>
            </w:tcBorders>
            <w:vAlign w:val="center"/>
          </w:tcPr>
          <w:p w:rsidR="00AF2E6A" w:rsidRPr="000F052F" w:rsidRDefault="00AF2E6A" w:rsidP="009873E0">
            <w:pPr>
              <w:jc w:val="center"/>
              <w:rPr>
                <w:rFonts w:asciiTheme="minorHAnsi" w:hAnsiTheme="minorHAnsi" w:cstheme="minorHAnsi"/>
                <w:sz w:val="20"/>
                <w:szCs w:val="20"/>
              </w:rPr>
            </w:pPr>
          </w:p>
        </w:tc>
        <w:tc>
          <w:tcPr>
            <w:tcW w:w="1440" w:type="dxa"/>
            <w:vMerge/>
            <w:tcBorders>
              <w:bottom w:val="single" w:sz="4" w:space="0" w:color="auto"/>
            </w:tcBorders>
            <w:vAlign w:val="center"/>
          </w:tcPr>
          <w:p w:rsidR="00AF2E6A" w:rsidRPr="000F052F" w:rsidRDefault="00AF2E6A" w:rsidP="009873E0">
            <w:pPr>
              <w:jc w:val="center"/>
              <w:rPr>
                <w:rFonts w:asciiTheme="minorHAnsi" w:hAnsiTheme="minorHAnsi" w:cstheme="minorHAnsi"/>
                <w:sz w:val="20"/>
                <w:szCs w:val="20"/>
              </w:rPr>
            </w:pPr>
          </w:p>
        </w:tc>
        <w:tc>
          <w:tcPr>
            <w:tcW w:w="3600" w:type="dxa"/>
            <w:vMerge/>
            <w:tcBorders>
              <w:bottom w:val="single" w:sz="4" w:space="0" w:color="auto"/>
            </w:tcBorders>
            <w:vAlign w:val="center"/>
          </w:tcPr>
          <w:p w:rsidR="00AF2E6A" w:rsidRPr="000F052F" w:rsidRDefault="00AF2E6A" w:rsidP="009873E0">
            <w:pPr>
              <w:jc w:val="center"/>
              <w:rPr>
                <w:rFonts w:asciiTheme="minorHAnsi" w:hAnsiTheme="minorHAnsi" w:cstheme="minorHAnsi"/>
                <w:sz w:val="20"/>
                <w:szCs w:val="20"/>
              </w:rPr>
            </w:pPr>
          </w:p>
        </w:tc>
      </w:tr>
      <w:tr w:rsidR="008307E2" w:rsidRPr="000F052F" w:rsidTr="001C0891">
        <w:tblPrEx>
          <w:tblBorders>
            <w:top w:val="single" w:sz="12" w:space="0" w:color="auto"/>
            <w:left w:val="single" w:sz="12" w:space="0" w:color="auto"/>
            <w:bottom w:val="single" w:sz="12" w:space="0" w:color="auto"/>
            <w:right w:val="single" w:sz="12" w:space="0" w:color="auto"/>
          </w:tblBorders>
        </w:tblPrEx>
        <w:trPr>
          <w:trHeight w:val="452"/>
        </w:trPr>
        <w:tc>
          <w:tcPr>
            <w:tcW w:w="13518" w:type="dxa"/>
            <w:gridSpan w:val="18"/>
            <w:tcBorders>
              <w:top w:val="single" w:sz="4" w:space="0" w:color="auto"/>
              <w:bottom w:val="single" w:sz="4" w:space="0" w:color="auto"/>
            </w:tcBorders>
            <w:shd w:val="clear" w:color="auto" w:fill="B6DDE8" w:themeFill="accent5" w:themeFillTint="66"/>
            <w:vAlign w:val="center"/>
          </w:tcPr>
          <w:p w:rsidR="008307E2" w:rsidRPr="000F052F" w:rsidRDefault="008307E2" w:rsidP="00D11F57">
            <w:pPr>
              <w:shd w:val="clear" w:color="auto" w:fill="B6DDE8" w:themeFill="accent5" w:themeFillTint="66"/>
              <w:rPr>
                <w:rFonts w:asciiTheme="minorHAnsi" w:hAnsiTheme="minorHAnsi" w:cstheme="minorHAnsi"/>
                <w:b/>
                <w:sz w:val="28"/>
                <w:szCs w:val="28"/>
                <w:shd w:val="clear" w:color="auto" w:fill="B6DDE8" w:themeFill="accent5" w:themeFillTint="66"/>
              </w:rPr>
            </w:pPr>
            <w:r w:rsidRPr="000F052F">
              <w:rPr>
                <w:rFonts w:asciiTheme="minorHAnsi" w:hAnsiTheme="minorHAnsi" w:cstheme="minorHAnsi"/>
                <w:b/>
                <w:sz w:val="28"/>
                <w:szCs w:val="28"/>
                <w:shd w:val="clear" w:color="auto" w:fill="B6DDE8" w:themeFill="accent5" w:themeFillTint="66"/>
              </w:rPr>
              <w:t>ID Tag Sub Assembly</w:t>
            </w:r>
          </w:p>
        </w:tc>
      </w:tr>
      <w:tr w:rsidR="00C57170" w:rsidRPr="000F052F" w:rsidTr="001C0891">
        <w:tblPrEx>
          <w:tblBorders>
            <w:top w:val="single" w:sz="12" w:space="0" w:color="auto"/>
            <w:left w:val="single" w:sz="12" w:space="0" w:color="auto"/>
            <w:bottom w:val="single" w:sz="12" w:space="0" w:color="auto"/>
            <w:right w:val="single" w:sz="12" w:space="0" w:color="auto"/>
          </w:tblBorders>
        </w:tblPrEx>
        <w:trPr>
          <w:trHeight w:val="735"/>
        </w:trPr>
        <w:tc>
          <w:tcPr>
            <w:tcW w:w="1638" w:type="dxa"/>
            <w:gridSpan w:val="2"/>
            <w:tcBorders>
              <w:bottom w:val="single" w:sz="4" w:space="0" w:color="auto"/>
            </w:tcBorders>
            <w:vAlign w:val="center"/>
          </w:tcPr>
          <w:p w:rsidR="00C57170" w:rsidRPr="000F052F" w:rsidRDefault="00C57170" w:rsidP="00C57170">
            <w:pPr>
              <w:tabs>
                <w:tab w:val="left" w:pos="1980"/>
              </w:tabs>
              <w:jc w:val="center"/>
              <w:rPr>
                <w:rFonts w:asciiTheme="minorHAnsi" w:hAnsiTheme="minorHAnsi"/>
                <w:sz w:val="20"/>
                <w:szCs w:val="20"/>
              </w:rPr>
            </w:pPr>
            <w:r w:rsidRPr="000F052F">
              <w:rPr>
                <w:rFonts w:asciiTheme="minorHAnsi" w:hAnsiTheme="minorHAnsi"/>
                <w:sz w:val="20"/>
                <w:szCs w:val="20"/>
              </w:rPr>
              <w:t>ID Tag Attach</w:t>
            </w:r>
          </w:p>
          <w:p w:rsidR="00C57170" w:rsidRPr="000F052F" w:rsidRDefault="00C57170" w:rsidP="00C57170">
            <w:pPr>
              <w:tabs>
                <w:tab w:val="left" w:pos="1980"/>
              </w:tabs>
              <w:jc w:val="center"/>
              <w:rPr>
                <w:rFonts w:asciiTheme="minorHAnsi" w:hAnsiTheme="minorHAnsi"/>
                <w:sz w:val="20"/>
                <w:szCs w:val="20"/>
              </w:rPr>
            </w:pPr>
          </w:p>
          <w:p w:rsidR="00C57170" w:rsidRPr="000F052F" w:rsidRDefault="00C57170" w:rsidP="00C57170">
            <w:pPr>
              <w:tabs>
                <w:tab w:val="left" w:pos="1980"/>
              </w:tabs>
              <w:jc w:val="center"/>
              <w:rPr>
                <w:rFonts w:asciiTheme="minorHAnsi" w:hAnsiTheme="minorHAnsi" w:cstheme="minorHAnsi"/>
                <w:sz w:val="20"/>
                <w:szCs w:val="20"/>
              </w:rPr>
            </w:pPr>
            <w:r w:rsidRPr="000F052F">
              <w:rPr>
                <w:rFonts w:asciiTheme="minorHAnsi" w:hAnsiTheme="minorHAnsi"/>
                <w:sz w:val="20"/>
                <w:szCs w:val="20"/>
              </w:rPr>
              <w:t>1012549</w:t>
            </w:r>
          </w:p>
        </w:tc>
        <w:tc>
          <w:tcPr>
            <w:tcW w:w="1226" w:type="dxa"/>
            <w:gridSpan w:val="2"/>
            <w:tcBorders>
              <w:bottom w:val="single" w:sz="4" w:space="0" w:color="auto"/>
            </w:tcBorders>
            <w:vAlign w:val="center"/>
          </w:tcPr>
          <w:p w:rsidR="00C57170" w:rsidRPr="000F052F" w:rsidRDefault="00C57170" w:rsidP="00C5717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12-00697</w:t>
            </w:r>
          </w:p>
        </w:tc>
        <w:tc>
          <w:tcPr>
            <w:tcW w:w="1440" w:type="dxa"/>
            <w:tcBorders>
              <w:bottom w:val="single" w:sz="4" w:space="0" w:color="auto"/>
            </w:tcBorders>
            <w:vAlign w:val="center"/>
          </w:tcPr>
          <w:p w:rsidR="00C57170" w:rsidRPr="000F052F" w:rsidRDefault="00C57170" w:rsidP="00C5717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EFD Dispenser</w:t>
            </w:r>
          </w:p>
        </w:tc>
        <w:tc>
          <w:tcPr>
            <w:tcW w:w="450" w:type="dxa"/>
            <w:gridSpan w:val="2"/>
            <w:tcBorders>
              <w:bottom w:val="single" w:sz="4" w:space="0" w:color="auto"/>
            </w:tcBorders>
            <w:vAlign w:val="center"/>
          </w:tcPr>
          <w:p w:rsidR="00C57170" w:rsidRPr="000F052F" w:rsidRDefault="00C57170" w:rsidP="00C5717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tcBorders>
              <w:bottom w:val="single" w:sz="4" w:space="0" w:color="auto"/>
            </w:tcBorders>
            <w:shd w:val="clear" w:color="auto" w:fill="auto"/>
            <w:vAlign w:val="center"/>
          </w:tcPr>
          <w:p w:rsidR="00C57170" w:rsidRPr="000F052F" w:rsidRDefault="00C57170" w:rsidP="00C5717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tcBorders>
              <w:bottom w:val="single" w:sz="4" w:space="0" w:color="auto"/>
            </w:tcBorders>
            <w:shd w:val="clear" w:color="auto" w:fill="auto"/>
            <w:vAlign w:val="center"/>
          </w:tcPr>
          <w:p w:rsidR="00C57170" w:rsidRPr="000F052F" w:rsidRDefault="00C57170" w:rsidP="00C5717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tcBorders>
              <w:bottom w:val="single" w:sz="4" w:space="0" w:color="auto"/>
            </w:tcBorders>
            <w:vAlign w:val="center"/>
          </w:tcPr>
          <w:p w:rsidR="00C57170" w:rsidRPr="000F052F" w:rsidRDefault="00C57170" w:rsidP="00C5717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tcBorders>
              <w:bottom w:val="single" w:sz="4" w:space="0" w:color="auto"/>
            </w:tcBorders>
            <w:shd w:val="clear" w:color="auto" w:fill="auto"/>
            <w:vAlign w:val="center"/>
          </w:tcPr>
          <w:p w:rsidR="00C57170" w:rsidRPr="000F052F" w:rsidRDefault="00C57170" w:rsidP="00C57170">
            <w:pPr>
              <w:jc w:val="center"/>
              <w:rPr>
                <w:rFonts w:asciiTheme="minorHAnsi" w:hAnsiTheme="minorHAnsi" w:cstheme="minorHAnsi"/>
                <w:sz w:val="20"/>
                <w:szCs w:val="20"/>
              </w:rPr>
            </w:pPr>
            <w:r w:rsidRPr="000F052F">
              <w:rPr>
                <w:rFonts w:asciiTheme="minorHAnsi" w:hAnsiTheme="minorHAnsi"/>
                <w:sz w:val="20"/>
                <w:szCs w:val="20"/>
              </w:rPr>
              <w:t>Training certification assessment 1013136</w:t>
            </w:r>
          </w:p>
        </w:tc>
        <w:tc>
          <w:tcPr>
            <w:tcW w:w="990" w:type="dxa"/>
            <w:tcBorders>
              <w:bottom w:val="single" w:sz="4" w:space="0" w:color="auto"/>
            </w:tcBorders>
            <w:vAlign w:val="center"/>
          </w:tcPr>
          <w:p w:rsidR="00C57170" w:rsidRPr="000F052F" w:rsidRDefault="00C57170" w:rsidP="00C57170">
            <w:pPr>
              <w:jc w:val="center"/>
              <w:rPr>
                <w:rFonts w:asciiTheme="minorHAnsi" w:hAnsiTheme="minorHAnsi" w:cstheme="minorHAnsi"/>
                <w:sz w:val="20"/>
                <w:szCs w:val="20"/>
              </w:rPr>
            </w:pPr>
            <w:r w:rsidRPr="000F052F">
              <w:rPr>
                <w:rFonts w:asciiTheme="minorHAnsi" w:hAnsiTheme="minorHAnsi" w:cstheme="minorHAnsi"/>
                <w:sz w:val="16"/>
                <w:szCs w:val="16"/>
              </w:rPr>
              <w:t>Acceptable</w:t>
            </w:r>
          </w:p>
        </w:tc>
        <w:tc>
          <w:tcPr>
            <w:tcW w:w="1440" w:type="dxa"/>
            <w:tcBorders>
              <w:bottom w:val="single" w:sz="4" w:space="0" w:color="auto"/>
            </w:tcBorders>
            <w:vAlign w:val="center"/>
          </w:tcPr>
          <w:p w:rsidR="00C57170" w:rsidRPr="000F052F" w:rsidRDefault="00C57170" w:rsidP="00C57170">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C57170" w:rsidRPr="000F052F" w:rsidRDefault="00B40837" w:rsidP="00C57170">
            <w:pPr>
              <w:tabs>
                <w:tab w:val="left" w:pos="162"/>
              </w:tabs>
              <w:jc w:val="center"/>
              <w:rPr>
                <w:rFonts w:asciiTheme="minorHAnsi" w:hAnsiTheme="minorHAnsi" w:cstheme="minorHAnsi"/>
                <w:b/>
                <w:sz w:val="20"/>
                <w:szCs w:val="20"/>
              </w:rPr>
            </w:pPr>
            <w:r w:rsidRPr="000F052F">
              <w:rPr>
                <w:rFonts w:asciiTheme="minorHAnsi" w:hAnsiTheme="minorHAnsi" w:cstheme="minorHAnsi"/>
                <w:sz w:val="20"/>
                <w:szCs w:val="20"/>
              </w:rPr>
              <w:t>Visual Criteria</w:t>
            </w:r>
          </w:p>
        </w:tc>
        <w:tc>
          <w:tcPr>
            <w:tcW w:w="3600" w:type="dxa"/>
            <w:tcBorders>
              <w:bottom w:val="single" w:sz="4" w:space="0" w:color="auto"/>
            </w:tcBorders>
            <w:vAlign w:val="center"/>
          </w:tcPr>
          <w:p w:rsidR="00A44C60" w:rsidRPr="000F052F" w:rsidRDefault="00A44C60" w:rsidP="00A44C60">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Output is and will be 100% verified and as a result does not require an OQ/PQ to be performed.</w:t>
            </w:r>
          </w:p>
          <w:p w:rsidR="00C57170" w:rsidRPr="000F052F" w:rsidRDefault="00C57170" w:rsidP="00A44C60">
            <w:pPr>
              <w:jc w:val="center"/>
              <w:rPr>
                <w:rFonts w:asciiTheme="minorHAnsi" w:hAnsiTheme="minorHAnsi" w:cstheme="minorHAnsi"/>
                <w:sz w:val="20"/>
                <w:szCs w:val="20"/>
              </w:rPr>
            </w:pPr>
          </w:p>
        </w:tc>
      </w:tr>
      <w:tr w:rsidR="008307E2" w:rsidRPr="000F052F" w:rsidTr="001C0891">
        <w:tblPrEx>
          <w:tblBorders>
            <w:top w:val="single" w:sz="12" w:space="0" w:color="auto"/>
            <w:left w:val="single" w:sz="12" w:space="0" w:color="auto"/>
            <w:bottom w:val="single" w:sz="12" w:space="0" w:color="auto"/>
            <w:right w:val="single" w:sz="12" w:space="0" w:color="auto"/>
          </w:tblBorders>
        </w:tblPrEx>
        <w:trPr>
          <w:trHeight w:val="443"/>
        </w:trPr>
        <w:tc>
          <w:tcPr>
            <w:tcW w:w="13518" w:type="dxa"/>
            <w:gridSpan w:val="18"/>
            <w:tcBorders>
              <w:top w:val="single" w:sz="4" w:space="0" w:color="auto"/>
              <w:bottom w:val="single" w:sz="4" w:space="0" w:color="auto"/>
            </w:tcBorders>
            <w:shd w:val="clear" w:color="auto" w:fill="B6DDE8" w:themeFill="accent5" w:themeFillTint="66"/>
            <w:vAlign w:val="center"/>
          </w:tcPr>
          <w:p w:rsidR="008307E2" w:rsidRPr="000F052F" w:rsidRDefault="008307E2" w:rsidP="00D11F57">
            <w:pPr>
              <w:shd w:val="clear" w:color="auto" w:fill="B6DDE8" w:themeFill="accent5" w:themeFillTint="66"/>
              <w:rPr>
                <w:rFonts w:asciiTheme="minorHAnsi" w:hAnsiTheme="minorHAnsi" w:cstheme="minorHAnsi"/>
                <w:b/>
                <w:sz w:val="28"/>
                <w:szCs w:val="28"/>
              </w:rPr>
            </w:pPr>
            <w:r w:rsidRPr="000F052F">
              <w:rPr>
                <w:rFonts w:asciiTheme="minorHAnsi" w:hAnsiTheme="minorHAnsi" w:cstheme="minorHAnsi"/>
                <w:b/>
                <w:sz w:val="28"/>
                <w:szCs w:val="28"/>
              </w:rPr>
              <w:lastRenderedPageBreak/>
              <w:t xml:space="preserve">Header Stacker </w:t>
            </w:r>
            <w:r w:rsidRPr="000F052F">
              <w:rPr>
                <w:rFonts w:asciiTheme="minorHAnsi" w:hAnsiTheme="minorHAnsi" w:cstheme="minorHAnsi"/>
                <w:b/>
                <w:sz w:val="28"/>
                <w:szCs w:val="28"/>
                <w:shd w:val="clear" w:color="auto" w:fill="B6DDE8" w:themeFill="accent5" w:themeFillTint="66"/>
              </w:rPr>
              <w:t>Sub</w:t>
            </w:r>
            <w:r w:rsidRPr="000F052F">
              <w:rPr>
                <w:rFonts w:asciiTheme="minorHAnsi" w:hAnsiTheme="minorHAnsi" w:cstheme="minorHAnsi"/>
                <w:b/>
                <w:sz w:val="28"/>
                <w:szCs w:val="28"/>
              </w:rPr>
              <w:t xml:space="preserve"> Assembly</w:t>
            </w:r>
          </w:p>
        </w:tc>
      </w:tr>
      <w:tr w:rsidR="008307E2" w:rsidRPr="000F052F" w:rsidTr="001C0891">
        <w:tblPrEx>
          <w:tblBorders>
            <w:top w:val="single" w:sz="12" w:space="0" w:color="auto"/>
            <w:left w:val="single" w:sz="12" w:space="0" w:color="auto"/>
            <w:bottom w:val="single" w:sz="12" w:space="0" w:color="auto"/>
            <w:right w:val="single" w:sz="12" w:space="0" w:color="auto"/>
          </w:tblBorders>
        </w:tblPrEx>
        <w:trPr>
          <w:trHeight w:val="821"/>
        </w:trPr>
        <w:tc>
          <w:tcPr>
            <w:tcW w:w="1638" w:type="dxa"/>
            <w:gridSpan w:val="2"/>
            <w:tcBorders>
              <w:bottom w:val="single" w:sz="4" w:space="0" w:color="auto"/>
            </w:tcBorders>
            <w:vAlign w:val="center"/>
          </w:tcPr>
          <w:p w:rsidR="00554EFB" w:rsidRPr="000F052F" w:rsidRDefault="00554EFB" w:rsidP="009873E0">
            <w:pPr>
              <w:tabs>
                <w:tab w:val="left" w:pos="1980"/>
              </w:tabs>
              <w:jc w:val="center"/>
              <w:rPr>
                <w:rFonts w:asciiTheme="minorHAnsi" w:hAnsiTheme="minorHAnsi"/>
                <w:sz w:val="20"/>
                <w:szCs w:val="20"/>
              </w:rPr>
            </w:pPr>
            <w:r w:rsidRPr="000F052F">
              <w:rPr>
                <w:rFonts w:asciiTheme="minorHAnsi" w:hAnsiTheme="minorHAnsi"/>
                <w:sz w:val="20"/>
                <w:szCs w:val="20"/>
              </w:rPr>
              <w:t>Attach</w:t>
            </w:r>
            <w:r w:rsidR="005A15A8" w:rsidRPr="000F052F">
              <w:rPr>
                <w:rFonts w:asciiTheme="minorHAnsi" w:hAnsiTheme="minorHAnsi"/>
                <w:sz w:val="20"/>
                <w:szCs w:val="20"/>
              </w:rPr>
              <w:t xml:space="preserve"> </w:t>
            </w:r>
            <w:r w:rsidRPr="000F052F">
              <w:rPr>
                <w:rFonts w:asciiTheme="minorHAnsi" w:hAnsiTheme="minorHAnsi"/>
                <w:sz w:val="20"/>
                <w:szCs w:val="20"/>
              </w:rPr>
              <w:t>Septum to Header</w:t>
            </w:r>
          </w:p>
          <w:p w:rsidR="00A44C60" w:rsidRPr="000F052F" w:rsidRDefault="00A44C60" w:rsidP="009873E0">
            <w:pPr>
              <w:tabs>
                <w:tab w:val="left" w:pos="1980"/>
              </w:tabs>
              <w:jc w:val="center"/>
              <w:rPr>
                <w:rFonts w:asciiTheme="minorHAnsi" w:hAnsiTheme="minorHAnsi"/>
                <w:sz w:val="20"/>
                <w:szCs w:val="20"/>
              </w:rPr>
            </w:pPr>
          </w:p>
          <w:p w:rsidR="00554EFB" w:rsidRPr="000F052F" w:rsidRDefault="00554EFB" w:rsidP="009873E0">
            <w:pPr>
              <w:tabs>
                <w:tab w:val="left" w:pos="1980"/>
              </w:tabs>
              <w:jc w:val="center"/>
              <w:rPr>
                <w:rFonts w:asciiTheme="minorHAnsi" w:hAnsiTheme="minorHAnsi" w:cstheme="minorHAnsi"/>
                <w:sz w:val="20"/>
                <w:szCs w:val="20"/>
              </w:rPr>
            </w:pPr>
            <w:r w:rsidRPr="000F052F">
              <w:rPr>
                <w:rFonts w:asciiTheme="minorHAnsi" w:hAnsiTheme="minorHAnsi"/>
                <w:sz w:val="20"/>
                <w:szCs w:val="20"/>
              </w:rPr>
              <w:t>1011489</w:t>
            </w:r>
          </w:p>
        </w:tc>
        <w:tc>
          <w:tcPr>
            <w:tcW w:w="1226" w:type="dxa"/>
            <w:gridSpan w:val="2"/>
            <w:tcBorders>
              <w:bottom w:val="single" w:sz="4" w:space="0" w:color="auto"/>
            </w:tcBorders>
            <w:vAlign w:val="center"/>
          </w:tcPr>
          <w:p w:rsidR="008307E2" w:rsidRPr="000F052F" w:rsidRDefault="00E8282E" w:rsidP="009873E0">
            <w:pPr>
              <w:tabs>
                <w:tab w:val="left" w:pos="1980"/>
              </w:tabs>
              <w:jc w:val="center"/>
              <w:rPr>
                <w:rFonts w:asciiTheme="minorHAnsi" w:hAnsiTheme="minorHAnsi"/>
                <w:sz w:val="20"/>
                <w:szCs w:val="20"/>
              </w:rPr>
            </w:pPr>
            <w:r w:rsidRPr="000F052F">
              <w:rPr>
                <w:rFonts w:asciiTheme="minorHAnsi" w:hAnsiTheme="minorHAnsi"/>
                <w:sz w:val="20"/>
                <w:szCs w:val="20"/>
              </w:rPr>
              <w:t>12-00388</w:t>
            </w:r>
          </w:p>
          <w:p w:rsidR="00E8282E" w:rsidRPr="000F052F" w:rsidRDefault="00E8282E" w:rsidP="009873E0">
            <w:pPr>
              <w:tabs>
                <w:tab w:val="left" w:pos="1980"/>
              </w:tabs>
              <w:jc w:val="center"/>
              <w:rPr>
                <w:rFonts w:asciiTheme="minorHAnsi" w:hAnsiTheme="minorHAnsi" w:cstheme="minorHAnsi"/>
                <w:sz w:val="20"/>
                <w:szCs w:val="20"/>
              </w:rPr>
            </w:pPr>
            <w:r w:rsidRPr="000F052F">
              <w:rPr>
                <w:rFonts w:asciiTheme="minorHAnsi" w:hAnsiTheme="minorHAnsi"/>
                <w:sz w:val="20"/>
                <w:szCs w:val="20"/>
              </w:rPr>
              <w:t>13-00219</w:t>
            </w:r>
          </w:p>
        </w:tc>
        <w:tc>
          <w:tcPr>
            <w:tcW w:w="1440" w:type="dxa"/>
            <w:tcBorders>
              <w:bottom w:val="single" w:sz="4" w:space="0" w:color="auto"/>
            </w:tcBorders>
            <w:vAlign w:val="center"/>
          </w:tcPr>
          <w:p w:rsidR="008307E2" w:rsidRPr="000F052F" w:rsidRDefault="009A788B"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EFD Dispenser</w:t>
            </w:r>
          </w:p>
        </w:tc>
        <w:tc>
          <w:tcPr>
            <w:tcW w:w="450" w:type="dxa"/>
            <w:gridSpan w:val="2"/>
            <w:tcBorders>
              <w:bottom w:val="single" w:sz="4" w:space="0" w:color="auto"/>
            </w:tcBorders>
            <w:vAlign w:val="center"/>
          </w:tcPr>
          <w:p w:rsidR="008307E2" w:rsidRPr="000F052F" w:rsidRDefault="003919D5"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tcBorders>
              <w:bottom w:val="single" w:sz="4" w:space="0" w:color="auto"/>
            </w:tcBorders>
            <w:shd w:val="clear" w:color="auto" w:fill="auto"/>
            <w:vAlign w:val="center"/>
          </w:tcPr>
          <w:p w:rsidR="008307E2" w:rsidRPr="000F052F" w:rsidRDefault="005B2483"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tcBorders>
              <w:bottom w:val="single" w:sz="4" w:space="0" w:color="auto"/>
            </w:tcBorders>
            <w:shd w:val="clear" w:color="auto" w:fill="auto"/>
            <w:vAlign w:val="center"/>
          </w:tcPr>
          <w:p w:rsidR="008307E2" w:rsidRPr="000F052F" w:rsidRDefault="00A44C60"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tcBorders>
              <w:bottom w:val="single" w:sz="4" w:space="0" w:color="auto"/>
            </w:tcBorders>
            <w:vAlign w:val="center"/>
          </w:tcPr>
          <w:p w:rsidR="008307E2" w:rsidRPr="000F052F" w:rsidRDefault="00A44C60" w:rsidP="009873E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tcBorders>
              <w:bottom w:val="single" w:sz="4" w:space="0" w:color="auto"/>
            </w:tcBorders>
            <w:shd w:val="clear" w:color="auto" w:fill="auto"/>
            <w:vAlign w:val="center"/>
          </w:tcPr>
          <w:p w:rsidR="008307E2" w:rsidRPr="000F052F" w:rsidRDefault="003919D5" w:rsidP="009873E0">
            <w:pPr>
              <w:jc w:val="center"/>
              <w:rPr>
                <w:rFonts w:asciiTheme="minorHAnsi" w:hAnsiTheme="minorHAnsi" w:cstheme="minorHAnsi"/>
                <w:sz w:val="20"/>
                <w:szCs w:val="20"/>
              </w:rPr>
            </w:pPr>
            <w:r w:rsidRPr="000F052F">
              <w:rPr>
                <w:rFonts w:asciiTheme="minorHAnsi" w:hAnsiTheme="minorHAnsi"/>
                <w:sz w:val="20"/>
                <w:szCs w:val="20"/>
              </w:rPr>
              <w:t>Training certification assessment 1013136</w:t>
            </w:r>
          </w:p>
        </w:tc>
        <w:tc>
          <w:tcPr>
            <w:tcW w:w="990" w:type="dxa"/>
            <w:tcBorders>
              <w:bottom w:val="single" w:sz="4" w:space="0" w:color="auto"/>
            </w:tcBorders>
            <w:vAlign w:val="center"/>
          </w:tcPr>
          <w:p w:rsidR="008307E2" w:rsidRPr="000F052F" w:rsidRDefault="004D1A10" w:rsidP="009873E0">
            <w:pPr>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tcBorders>
              <w:bottom w:val="single" w:sz="4" w:space="0" w:color="auto"/>
            </w:tcBorders>
            <w:vAlign w:val="center"/>
          </w:tcPr>
          <w:p w:rsidR="004D1A10" w:rsidRPr="000F052F" w:rsidRDefault="004D1A10" w:rsidP="004D1A10">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8307E2" w:rsidRPr="000F052F" w:rsidRDefault="00B40837" w:rsidP="009873E0">
            <w:pPr>
              <w:jc w:val="center"/>
              <w:rPr>
                <w:rFonts w:asciiTheme="minorHAnsi" w:hAnsiTheme="minorHAnsi" w:cstheme="minorHAnsi"/>
                <w:sz w:val="20"/>
                <w:szCs w:val="20"/>
              </w:rPr>
            </w:pPr>
            <w:r w:rsidRPr="000F052F">
              <w:rPr>
                <w:rFonts w:asciiTheme="minorHAnsi" w:hAnsiTheme="minorHAnsi" w:cstheme="minorHAnsi"/>
                <w:sz w:val="20"/>
                <w:szCs w:val="20"/>
              </w:rPr>
              <w:t xml:space="preserve">Visual Criteria </w:t>
            </w:r>
          </w:p>
        </w:tc>
        <w:tc>
          <w:tcPr>
            <w:tcW w:w="3600" w:type="dxa"/>
            <w:tcBorders>
              <w:bottom w:val="single" w:sz="4" w:space="0" w:color="auto"/>
            </w:tcBorders>
            <w:vAlign w:val="center"/>
          </w:tcPr>
          <w:p w:rsidR="00A44C60" w:rsidRPr="000F052F" w:rsidRDefault="00A44C60" w:rsidP="00A44C60">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Output is and will be 100% verified and as a result does not require an OQ/PQ to be performed.  </w:t>
            </w:r>
          </w:p>
          <w:p w:rsidR="008307E2" w:rsidRPr="000F052F" w:rsidRDefault="008307E2" w:rsidP="009873E0">
            <w:pPr>
              <w:jc w:val="center"/>
              <w:rPr>
                <w:rFonts w:asciiTheme="minorHAnsi" w:hAnsiTheme="minorHAnsi" w:cstheme="minorHAnsi"/>
                <w:sz w:val="20"/>
                <w:szCs w:val="20"/>
              </w:rPr>
            </w:pPr>
          </w:p>
        </w:tc>
      </w:tr>
      <w:tr w:rsidR="004D1A10" w:rsidRPr="000F052F" w:rsidTr="001C0891">
        <w:tblPrEx>
          <w:tblBorders>
            <w:top w:val="single" w:sz="12" w:space="0" w:color="auto"/>
            <w:left w:val="single" w:sz="12" w:space="0" w:color="auto"/>
            <w:bottom w:val="single" w:sz="12" w:space="0" w:color="auto"/>
            <w:right w:val="single" w:sz="12" w:space="0" w:color="auto"/>
          </w:tblBorders>
        </w:tblPrEx>
        <w:trPr>
          <w:trHeight w:val="735"/>
        </w:trPr>
        <w:tc>
          <w:tcPr>
            <w:tcW w:w="1638" w:type="dxa"/>
            <w:gridSpan w:val="2"/>
            <w:tcBorders>
              <w:bottom w:val="single" w:sz="4" w:space="0" w:color="auto"/>
            </w:tcBorders>
            <w:vAlign w:val="center"/>
          </w:tcPr>
          <w:p w:rsidR="004D1A10" w:rsidRPr="000F052F" w:rsidRDefault="004D1A10" w:rsidP="004D1A10">
            <w:pPr>
              <w:tabs>
                <w:tab w:val="left" w:pos="1980"/>
              </w:tabs>
              <w:jc w:val="center"/>
              <w:rPr>
                <w:rFonts w:asciiTheme="minorHAnsi" w:hAnsiTheme="minorHAnsi"/>
                <w:sz w:val="20"/>
                <w:szCs w:val="20"/>
              </w:rPr>
            </w:pPr>
            <w:r w:rsidRPr="000F052F">
              <w:rPr>
                <w:rFonts w:asciiTheme="minorHAnsi" w:hAnsiTheme="minorHAnsi"/>
                <w:sz w:val="20"/>
                <w:szCs w:val="20"/>
              </w:rPr>
              <w:t>IPG/ Header and Stacker Assembly</w:t>
            </w:r>
          </w:p>
          <w:p w:rsidR="004D1A10" w:rsidRPr="000F052F" w:rsidRDefault="004D1A10" w:rsidP="004D1A10">
            <w:pPr>
              <w:tabs>
                <w:tab w:val="left" w:pos="1980"/>
              </w:tabs>
              <w:jc w:val="center"/>
              <w:rPr>
                <w:rFonts w:asciiTheme="minorHAnsi" w:hAnsiTheme="minorHAnsi"/>
                <w:sz w:val="20"/>
                <w:szCs w:val="20"/>
              </w:rPr>
            </w:pPr>
          </w:p>
          <w:p w:rsidR="004D1A10" w:rsidRPr="000F052F" w:rsidRDefault="004D1A10" w:rsidP="004D1A10">
            <w:pPr>
              <w:tabs>
                <w:tab w:val="left" w:pos="1980"/>
              </w:tabs>
              <w:jc w:val="center"/>
              <w:rPr>
                <w:rFonts w:asciiTheme="minorHAnsi" w:hAnsiTheme="minorHAnsi" w:cstheme="minorHAnsi"/>
                <w:sz w:val="20"/>
                <w:szCs w:val="20"/>
              </w:rPr>
            </w:pPr>
            <w:r w:rsidRPr="000F052F">
              <w:rPr>
                <w:rFonts w:asciiTheme="minorHAnsi" w:hAnsiTheme="minorHAnsi"/>
                <w:sz w:val="20"/>
                <w:szCs w:val="20"/>
              </w:rPr>
              <w:t>1007762</w:t>
            </w:r>
          </w:p>
        </w:tc>
        <w:tc>
          <w:tcPr>
            <w:tcW w:w="1226" w:type="dxa"/>
            <w:gridSpan w:val="2"/>
            <w:tcBorders>
              <w:bottom w:val="single" w:sz="4" w:space="0" w:color="auto"/>
            </w:tcBorders>
            <w:vAlign w:val="center"/>
          </w:tcPr>
          <w:p w:rsidR="004D1A10" w:rsidRPr="000F052F" w:rsidRDefault="00E8282E" w:rsidP="004D1A10">
            <w:pPr>
              <w:tabs>
                <w:tab w:val="left" w:pos="1980"/>
              </w:tabs>
              <w:jc w:val="center"/>
              <w:rPr>
                <w:rFonts w:asciiTheme="minorHAnsi" w:hAnsiTheme="minorHAnsi"/>
                <w:sz w:val="20"/>
                <w:szCs w:val="20"/>
              </w:rPr>
            </w:pPr>
            <w:r w:rsidRPr="000F052F">
              <w:rPr>
                <w:rFonts w:asciiTheme="minorHAnsi" w:hAnsiTheme="minorHAnsi"/>
                <w:sz w:val="20"/>
                <w:szCs w:val="20"/>
              </w:rPr>
              <w:t>12-00388</w:t>
            </w:r>
          </w:p>
          <w:p w:rsidR="00E8282E" w:rsidRPr="000F052F" w:rsidRDefault="00E8282E" w:rsidP="004D1A10">
            <w:pPr>
              <w:tabs>
                <w:tab w:val="left" w:pos="1980"/>
              </w:tabs>
              <w:jc w:val="center"/>
              <w:rPr>
                <w:rFonts w:asciiTheme="minorHAnsi" w:hAnsiTheme="minorHAnsi" w:cstheme="minorHAnsi"/>
                <w:sz w:val="20"/>
                <w:szCs w:val="20"/>
              </w:rPr>
            </w:pPr>
            <w:r w:rsidRPr="000F052F">
              <w:rPr>
                <w:rFonts w:asciiTheme="minorHAnsi" w:hAnsiTheme="minorHAnsi"/>
                <w:sz w:val="20"/>
                <w:szCs w:val="20"/>
              </w:rPr>
              <w:t>13-00219</w:t>
            </w:r>
          </w:p>
        </w:tc>
        <w:tc>
          <w:tcPr>
            <w:tcW w:w="1440" w:type="dxa"/>
            <w:tcBorders>
              <w:bottom w:val="single" w:sz="4" w:space="0" w:color="auto"/>
            </w:tcBorders>
            <w:vAlign w:val="center"/>
          </w:tcPr>
          <w:p w:rsidR="004D1A10" w:rsidRPr="000F052F" w:rsidRDefault="004D1A10" w:rsidP="004D1A1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EFD Dispenser</w:t>
            </w:r>
          </w:p>
        </w:tc>
        <w:tc>
          <w:tcPr>
            <w:tcW w:w="450" w:type="dxa"/>
            <w:gridSpan w:val="2"/>
            <w:tcBorders>
              <w:bottom w:val="single" w:sz="4" w:space="0" w:color="auto"/>
            </w:tcBorders>
            <w:vAlign w:val="center"/>
          </w:tcPr>
          <w:p w:rsidR="004D1A10" w:rsidRPr="000F052F" w:rsidRDefault="004D1A10" w:rsidP="004D1A1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tcBorders>
              <w:bottom w:val="single" w:sz="4" w:space="0" w:color="auto"/>
            </w:tcBorders>
            <w:shd w:val="clear" w:color="auto" w:fill="auto"/>
            <w:vAlign w:val="center"/>
          </w:tcPr>
          <w:p w:rsidR="004D1A10" w:rsidRPr="000F052F" w:rsidRDefault="005B2483" w:rsidP="004D1A1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tcBorders>
              <w:bottom w:val="single" w:sz="4" w:space="0" w:color="auto"/>
            </w:tcBorders>
            <w:shd w:val="clear" w:color="auto" w:fill="auto"/>
            <w:vAlign w:val="center"/>
          </w:tcPr>
          <w:p w:rsidR="004D1A10" w:rsidRPr="000F052F" w:rsidRDefault="00A44C60" w:rsidP="004D1A1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tcBorders>
              <w:bottom w:val="single" w:sz="4" w:space="0" w:color="auto"/>
            </w:tcBorders>
            <w:vAlign w:val="center"/>
          </w:tcPr>
          <w:p w:rsidR="004D1A10" w:rsidRPr="000F052F" w:rsidRDefault="00A44C60" w:rsidP="004D1A10">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tcBorders>
              <w:bottom w:val="single" w:sz="4" w:space="0" w:color="auto"/>
            </w:tcBorders>
            <w:shd w:val="clear" w:color="auto" w:fill="auto"/>
            <w:vAlign w:val="center"/>
          </w:tcPr>
          <w:p w:rsidR="004D1A10" w:rsidRPr="000F052F" w:rsidRDefault="004D1A10" w:rsidP="004D1A10">
            <w:pPr>
              <w:jc w:val="center"/>
              <w:rPr>
                <w:rFonts w:asciiTheme="minorHAnsi" w:hAnsiTheme="minorHAnsi" w:cstheme="minorHAnsi"/>
                <w:sz w:val="20"/>
                <w:szCs w:val="20"/>
              </w:rPr>
            </w:pPr>
            <w:r w:rsidRPr="000F052F">
              <w:rPr>
                <w:rFonts w:asciiTheme="minorHAnsi" w:hAnsiTheme="minorHAnsi"/>
                <w:sz w:val="20"/>
                <w:szCs w:val="20"/>
              </w:rPr>
              <w:t>Training certification assessment 1013136</w:t>
            </w:r>
          </w:p>
        </w:tc>
        <w:tc>
          <w:tcPr>
            <w:tcW w:w="990" w:type="dxa"/>
            <w:tcBorders>
              <w:bottom w:val="single" w:sz="4" w:space="0" w:color="auto"/>
            </w:tcBorders>
            <w:vAlign w:val="center"/>
          </w:tcPr>
          <w:p w:rsidR="004D1A10" w:rsidRPr="000F052F" w:rsidRDefault="004D1A10" w:rsidP="004D1A10">
            <w:pPr>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tcBorders>
              <w:bottom w:val="single" w:sz="4" w:space="0" w:color="auto"/>
            </w:tcBorders>
            <w:vAlign w:val="center"/>
          </w:tcPr>
          <w:p w:rsidR="004D1A10" w:rsidRPr="000F052F" w:rsidRDefault="004D1A10" w:rsidP="004D1A10">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4D1A10" w:rsidRPr="000F052F" w:rsidRDefault="00B40837" w:rsidP="004D1A10">
            <w:pPr>
              <w:jc w:val="center"/>
              <w:rPr>
                <w:rFonts w:asciiTheme="minorHAnsi" w:hAnsiTheme="minorHAnsi" w:cstheme="minorHAnsi"/>
                <w:sz w:val="20"/>
                <w:szCs w:val="20"/>
              </w:rPr>
            </w:pPr>
            <w:r w:rsidRPr="000F052F">
              <w:rPr>
                <w:rFonts w:asciiTheme="minorHAnsi" w:hAnsiTheme="minorHAnsi" w:cstheme="minorHAnsi"/>
                <w:sz w:val="20"/>
                <w:szCs w:val="20"/>
              </w:rPr>
              <w:t xml:space="preserve">Visual Criteria </w:t>
            </w:r>
          </w:p>
        </w:tc>
        <w:tc>
          <w:tcPr>
            <w:tcW w:w="3600" w:type="dxa"/>
            <w:tcBorders>
              <w:bottom w:val="single" w:sz="4" w:space="0" w:color="auto"/>
            </w:tcBorders>
            <w:vAlign w:val="center"/>
          </w:tcPr>
          <w:p w:rsidR="00A44C60" w:rsidRPr="000F052F" w:rsidRDefault="00A44C60" w:rsidP="00A44C60">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Output is and will be 100% verified and as a result does not require an OQ/PQ to be performed.  </w:t>
            </w:r>
          </w:p>
          <w:p w:rsidR="004D1A10" w:rsidRPr="000F052F" w:rsidRDefault="004D1A10" w:rsidP="004D1A10">
            <w:pPr>
              <w:jc w:val="center"/>
              <w:rPr>
                <w:rFonts w:asciiTheme="minorHAnsi" w:hAnsiTheme="minorHAnsi" w:cstheme="minorHAnsi"/>
                <w:sz w:val="20"/>
                <w:szCs w:val="20"/>
              </w:rPr>
            </w:pPr>
          </w:p>
        </w:tc>
      </w:tr>
      <w:tr w:rsidR="004D1A10" w:rsidRPr="000F052F" w:rsidTr="001C0891">
        <w:tblPrEx>
          <w:tblBorders>
            <w:top w:val="single" w:sz="12" w:space="0" w:color="auto"/>
            <w:left w:val="single" w:sz="12" w:space="0" w:color="auto"/>
            <w:bottom w:val="single" w:sz="12" w:space="0" w:color="auto"/>
            <w:right w:val="single" w:sz="12" w:space="0" w:color="auto"/>
          </w:tblBorders>
        </w:tblPrEx>
        <w:trPr>
          <w:trHeight w:val="407"/>
        </w:trPr>
        <w:tc>
          <w:tcPr>
            <w:tcW w:w="13518" w:type="dxa"/>
            <w:gridSpan w:val="18"/>
            <w:tcBorders>
              <w:top w:val="single" w:sz="4" w:space="0" w:color="auto"/>
              <w:bottom w:val="single" w:sz="4" w:space="0" w:color="auto"/>
            </w:tcBorders>
            <w:shd w:val="clear" w:color="auto" w:fill="B6DDE8" w:themeFill="accent5" w:themeFillTint="66"/>
            <w:vAlign w:val="center"/>
          </w:tcPr>
          <w:p w:rsidR="004D1A10" w:rsidRPr="000F052F" w:rsidRDefault="004D1A10" w:rsidP="00D11F57">
            <w:pPr>
              <w:rPr>
                <w:rFonts w:asciiTheme="minorHAnsi" w:hAnsiTheme="minorHAnsi" w:cstheme="minorHAnsi"/>
                <w:sz w:val="28"/>
                <w:szCs w:val="28"/>
              </w:rPr>
            </w:pPr>
            <w:r w:rsidRPr="000F052F">
              <w:rPr>
                <w:rFonts w:asciiTheme="minorHAnsi" w:hAnsiTheme="minorHAnsi" w:cstheme="minorHAnsi"/>
                <w:b/>
                <w:sz w:val="28"/>
                <w:szCs w:val="28"/>
              </w:rPr>
              <w:t xml:space="preserve">IPG </w:t>
            </w:r>
            <w:r w:rsidR="00B807FC" w:rsidRPr="000F052F">
              <w:rPr>
                <w:rFonts w:asciiTheme="minorHAnsi" w:hAnsiTheme="minorHAnsi" w:cstheme="minorHAnsi"/>
                <w:b/>
                <w:sz w:val="28"/>
                <w:szCs w:val="28"/>
              </w:rPr>
              <w:t xml:space="preserve">Finished </w:t>
            </w:r>
            <w:r w:rsidRPr="000F052F">
              <w:rPr>
                <w:rFonts w:asciiTheme="minorHAnsi" w:hAnsiTheme="minorHAnsi" w:cstheme="minorHAnsi"/>
                <w:b/>
                <w:sz w:val="28"/>
                <w:szCs w:val="28"/>
              </w:rPr>
              <w:t>Assembly</w:t>
            </w: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735"/>
        </w:trPr>
        <w:tc>
          <w:tcPr>
            <w:tcW w:w="1638" w:type="dxa"/>
            <w:gridSpan w:val="2"/>
            <w:vMerge w:val="restart"/>
            <w:vAlign w:val="center"/>
          </w:tcPr>
          <w:p w:rsidR="007D673A" w:rsidRPr="000F052F" w:rsidRDefault="007D673A" w:rsidP="007D673A">
            <w:pPr>
              <w:tabs>
                <w:tab w:val="left" w:pos="1980"/>
              </w:tabs>
              <w:jc w:val="center"/>
              <w:rPr>
                <w:rFonts w:asciiTheme="minorHAnsi" w:hAnsiTheme="minorHAnsi" w:cstheme="minorHAnsi"/>
                <w:sz w:val="20"/>
                <w:szCs w:val="20"/>
              </w:rPr>
            </w:pPr>
          </w:p>
          <w:p w:rsidR="007D673A" w:rsidRPr="009C7854" w:rsidRDefault="007D673A" w:rsidP="007D673A">
            <w:pPr>
              <w:tabs>
                <w:tab w:val="left" w:pos="1980"/>
              </w:tabs>
              <w:jc w:val="center"/>
              <w:rPr>
                <w:rFonts w:asciiTheme="minorHAnsi" w:hAnsiTheme="minorHAnsi"/>
                <w:sz w:val="20"/>
                <w:szCs w:val="20"/>
                <w:highlight w:val="yellow"/>
              </w:rPr>
            </w:pPr>
            <w:r w:rsidRPr="009C7854">
              <w:rPr>
                <w:rFonts w:asciiTheme="minorHAnsi" w:hAnsiTheme="minorHAnsi"/>
                <w:sz w:val="20"/>
                <w:szCs w:val="20"/>
                <w:highlight w:val="yellow"/>
              </w:rPr>
              <w:t>IPG Circuit Board</w:t>
            </w:r>
            <w:r w:rsidR="005A15A8" w:rsidRPr="009C7854">
              <w:rPr>
                <w:rFonts w:asciiTheme="minorHAnsi" w:hAnsiTheme="minorHAnsi"/>
                <w:sz w:val="20"/>
                <w:szCs w:val="20"/>
                <w:highlight w:val="yellow"/>
              </w:rPr>
              <w:t xml:space="preserve"> Inspection</w:t>
            </w:r>
            <w:r w:rsidRPr="009C7854">
              <w:rPr>
                <w:rFonts w:asciiTheme="minorHAnsi" w:hAnsiTheme="minorHAnsi"/>
                <w:sz w:val="20"/>
                <w:szCs w:val="20"/>
                <w:highlight w:val="yellow"/>
              </w:rPr>
              <w:t xml:space="preserve"> </w:t>
            </w:r>
          </w:p>
          <w:p w:rsidR="007D673A" w:rsidRPr="009C7854" w:rsidRDefault="007D673A" w:rsidP="007D673A">
            <w:pPr>
              <w:tabs>
                <w:tab w:val="left" w:pos="1980"/>
              </w:tabs>
              <w:jc w:val="center"/>
              <w:rPr>
                <w:rFonts w:asciiTheme="minorHAnsi" w:hAnsiTheme="minorHAnsi" w:cstheme="minorHAnsi"/>
                <w:sz w:val="20"/>
                <w:szCs w:val="20"/>
                <w:highlight w:val="yellow"/>
              </w:rPr>
            </w:pPr>
          </w:p>
          <w:p w:rsidR="007D673A" w:rsidRPr="000F052F" w:rsidRDefault="007D673A" w:rsidP="007D673A">
            <w:pPr>
              <w:tabs>
                <w:tab w:val="left" w:pos="1980"/>
              </w:tabs>
              <w:jc w:val="center"/>
              <w:rPr>
                <w:rFonts w:asciiTheme="minorHAnsi" w:hAnsiTheme="minorHAnsi" w:cstheme="minorHAnsi"/>
                <w:sz w:val="20"/>
                <w:szCs w:val="20"/>
              </w:rPr>
            </w:pPr>
            <w:r w:rsidRPr="009C7854">
              <w:rPr>
                <w:rFonts w:asciiTheme="minorHAnsi" w:hAnsiTheme="minorHAnsi" w:cstheme="minorHAnsi"/>
                <w:sz w:val="20"/>
                <w:szCs w:val="20"/>
                <w:highlight w:val="yellow"/>
              </w:rPr>
              <w:t>1009906</w:t>
            </w:r>
          </w:p>
        </w:tc>
        <w:tc>
          <w:tcPr>
            <w:tcW w:w="1226" w:type="dxa"/>
            <w:gridSpan w:val="2"/>
            <w:tcBorders>
              <w:bottom w:val="single" w:sz="4" w:space="0" w:color="auto"/>
            </w:tcBorders>
            <w:vAlign w:val="center"/>
          </w:tcPr>
          <w:p w:rsidR="007D673A" w:rsidRPr="000F052F" w:rsidRDefault="00882964"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440" w:type="dxa"/>
            <w:tcBorders>
              <w:bottom w:val="single" w:sz="4" w:space="0" w:color="auto"/>
            </w:tcBorders>
            <w:vAlign w:val="center"/>
          </w:tcPr>
          <w:p w:rsidR="007D673A" w:rsidRPr="009C7854" w:rsidRDefault="007D673A" w:rsidP="007D673A">
            <w:pPr>
              <w:tabs>
                <w:tab w:val="left" w:pos="1980"/>
              </w:tabs>
              <w:jc w:val="center"/>
              <w:rPr>
                <w:rFonts w:asciiTheme="minorHAnsi" w:hAnsiTheme="minorHAnsi" w:cstheme="minorHAnsi"/>
                <w:sz w:val="20"/>
                <w:szCs w:val="20"/>
                <w:highlight w:val="yellow"/>
              </w:rPr>
            </w:pPr>
            <w:r w:rsidRPr="009C7854">
              <w:rPr>
                <w:rFonts w:asciiTheme="minorHAnsi" w:hAnsiTheme="minorHAnsi" w:cstheme="minorHAnsi"/>
                <w:sz w:val="20"/>
                <w:szCs w:val="20"/>
                <w:highlight w:val="yellow"/>
              </w:rPr>
              <w:t>Electrical Test 1A/1B</w:t>
            </w:r>
          </w:p>
        </w:tc>
        <w:tc>
          <w:tcPr>
            <w:tcW w:w="450" w:type="dxa"/>
            <w:gridSpan w:val="2"/>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p w:rsidR="007D673A" w:rsidRPr="000F052F" w:rsidRDefault="007D673A" w:rsidP="007D673A">
            <w:pPr>
              <w:tabs>
                <w:tab w:val="left" w:pos="1980"/>
              </w:tabs>
              <w:jc w:val="center"/>
              <w:rPr>
                <w:rFonts w:asciiTheme="minorHAnsi" w:hAnsiTheme="minorHAnsi" w:cstheme="minorHAnsi"/>
                <w:sz w:val="20"/>
                <w:szCs w:val="20"/>
              </w:rPr>
            </w:pP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p w:rsidR="007D673A" w:rsidRPr="000F052F" w:rsidRDefault="007D673A" w:rsidP="007D673A">
            <w:pPr>
              <w:tabs>
                <w:tab w:val="left" w:pos="1980"/>
              </w:tabs>
              <w:jc w:val="center"/>
              <w:rPr>
                <w:rFonts w:asciiTheme="minorHAnsi" w:hAnsiTheme="minorHAnsi" w:cstheme="minorHAnsi"/>
                <w:sz w:val="20"/>
                <w:szCs w:val="20"/>
              </w:rPr>
            </w:pPr>
          </w:p>
        </w:tc>
        <w:tc>
          <w:tcPr>
            <w:tcW w:w="450" w:type="dxa"/>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204" w:type="dxa"/>
            <w:vMerge w:val="restart"/>
            <w:shd w:val="clear" w:color="auto" w:fill="auto"/>
            <w:vAlign w:val="center"/>
          </w:tcPr>
          <w:p w:rsidR="007D673A" w:rsidRPr="000F052F" w:rsidRDefault="007D673A" w:rsidP="007D673A">
            <w:pPr>
              <w:jc w:val="center"/>
              <w:rPr>
                <w:rFonts w:asciiTheme="minorHAnsi" w:hAnsiTheme="minorHAnsi" w:cstheme="minorHAnsi"/>
                <w:sz w:val="20"/>
                <w:szCs w:val="20"/>
                <w:highlight w:val="yellow"/>
              </w:rPr>
            </w:pPr>
            <w:r w:rsidRPr="000F052F">
              <w:rPr>
                <w:rFonts w:asciiTheme="minorHAnsi" w:hAnsiTheme="minorHAnsi" w:cstheme="minorHAnsi"/>
                <w:sz w:val="20"/>
                <w:szCs w:val="20"/>
              </w:rPr>
              <w:t>TMV</w:t>
            </w:r>
          </w:p>
          <w:p w:rsidR="007D673A" w:rsidRPr="000F052F" w:rsidRDefault="007D673A" w:rsidP="007D673A">
            <w:pPr>
              <w:jc w:val="center"/>
              <w:rPr>
                <w:rFonts w:asciiTheme="minorHAnsi" w:hAnsiTheme="minorHAnsi" w:cstheme="minorHAnsi"/>
                <w:sz w:val="20"/>
                <w:szCs w:val="20"/>
                <w:highlight w:val="yellow"/>
              </w:rPr>
            </w:pPr>
          </w:p>
        </w:tc>
        <w:tc>
          <w:tcPr>
            <w:tcW w:w="990" w:type="dxa"/>
            <w:vMerge w:val="restart"/>
            <w:vAlign w:val="center"/>
          </w:tcPr>
          <w:p w:rsidR="007D673A" w:rsidRPr="000F052F" w:rsidRDefault="008F2F73" w:rsidP="007D673A">
            <w:pPr>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vAlign w:val="center"/>
          </w:tcPr>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7D673A" w:rsidRPr="000F052F" w:rsidRDefault="007D673A" w:rsidP="00F97A17">
            <w:pPr>
              <w:jc w:val="center"/>
              <w:rPr>
                <w:rFonts w:asciiTheme="minorHAnsi" w:hAnsiTheme="minorHAnsi" w:cstheme="minorHAnsi"/>
                <w:sz w:val="20"/>
                <w:szCs w:val="20"/>
              </w:rPr>
            </w:pPr>
            <w:r w:rsidRPr="009C7854">
              <w:rPr>
                <w:rFonts w:asciiTheme="minorHAnsi" w:hAnsiTheme="minorHAnsi" w:cstheme="minorHAnsi"/>
                <w:sz w:val="20"/>
                <w:szCs w:val="20"/>
                <w:highlight w:val="yellow"/>
              </w:rPr>
              <w:t>Electrical</w:t>
            </w:r>
            <w:r w:rsidRPr="000F052F">
              <w:rPr>
                <w:rFonts w:asciiTheme="minorHAnsi" w:hAnsiTheme="minorHAnsi" w:cstheme="minorHAnsi"/>
                <w:sz w:val="20"/>
                <w:szCs w:val="20"/>
              </w:rPr>
              <w:t xml:space="preserve"> </w:t>
            </w:r>
          </w:p>
        </w:tc>
        <w:tc>
          <w:tcPr>
            <w:tcW w:w="3600" w:type="dxa"/>
            <w:vMerge w:val="restart"/>
            <w:vAlign w:val="center"/>
          </w:tcPr>
          <w:p w:rsidR="007D673A" w:rsidRPr="000F052F" w:rsidRDefault="007D673A" w:rsidP="007D673A">
            <w:pPr>
              <w:jc w:val="center"/>
              <w:rPr>
                <w:rFonts w:asciiTheme="minorHAnsi" w:hAnsiTheme="minorHAnsi" w:cstheme="minorHAnsi"/>
                <w:sz w:val="20"/>
                <w:szCs w:val="20"/>
              </w:rPr>
            </w:pPr>
            <w:r w:rsidRPr="009C7854">
              <w:rPr>
                <w:rFonts w:asciiTheme="minorHAnsi" w:hAnsiTheme="minorHAnsi" w:cstheme="minorHAnsi"/>
                <w:sz w:val="20"/>
                <w:szCs w:val="20"/>
                <w:highlight w:val="yellow"/>
              </w:rPr>
              <w:t>100% electrical verification/inspection performed in receiving inspection.</w:t>
            </w: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317"/>
        </w:trPr>
        <w:tc>
          <w:tcPr>
            <w:tcW w:w="1638" w:type="dxa"/>
            <w:gridSpan w:val="2"/>
            <w:vMerge/>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tcBorders>
              <w:bottom w:val="single" w:sz="4" w:space="0" w:color="auto"/>
            </w:tcBorders>
            <w:vAlign w:val="center"/>
          </w:tcPr>
          <w:p w:rsidR="007D673A" w:rsidRPr="000F052F" w:rsidRDefault="00882964"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440" w:type="dxa"/>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Test Fixture</w:t>
            </w:r>
          </w:p>
        </w:tc>
        <w:tc>
          <w:tcPr>
            <w:tcW w:w="450" w:type="dxa"/>
            <w:gridSpan w:val="2"/>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tcBorders>
              <w:bottom w:val="single" w:sz="4" w:space="0" w:color="auto"/>
            </w:tcBorders>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540" w:type="dxa"/>
            <w:gridSpan w:val="3"/>
            <w:vMerge/>
            <w:tcBorders>
              <w:bottom w:val="single" w:sz="4" w:space="0" w:color="auto"/>
            </w:tcBorders>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450" w:type="dxa"/>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tcBorders>
              <w:bottom w:val="single" w:sz="4" w:space="0" w:color="auto"/>
            </w:tcBorders>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990" w:type="dxa"/>
            <w:vMerge/>
            <w:tcBorders>
              <w:bottom w:val="single" w:sz="4" w:space="0" w:color="auto"/>
            </w:tcBorders>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1440" w:type="dxa"/>
            <w:vMerge/>
            <w:tcBorders>
              <w:bottom w:val="single" w:sz="4" w:space="0" w:color="auto"/>
            </w:tcBorders>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3600" w:type="dxa"/>
            <w:vMerge/>
            <w:tcBorders>
              <w:bottom w:val="single" w:sz="4" w:space="0" w:color="auto"/>
            </w:tcBorders>
            <w:vAlign w:val="center"/>
          </w:tcPr>
          <w:p w:rsidR="007D673A" w:rsidRPr="000F052F" w:rsidRDefault="007D673A" w:rsidP="007D673A">
            <w:pPr>
              <w:tabs>
                <w:tab w:val="left" w:pos="162"/>
              </w:tabs>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371"/>
        </w:trPr>
        <w:tc>
          <w:tcPr>
            <w:tcW w:w="1638" w:type="dxa"/>
            <w:gridSpan w:val="2"/>
            <w:vMerge w:val="restart"/>
            <w:vAlign w:val="center"/>
          </w:tcPr>
          <w:p w:rsidR="007D673A" w:rsidRPr="000F052F" w:rsidRDefault="007D673A" w:rsidP="007D673A">
            <w:pPr>
              <w:tabs>
                <w:tab w:val="left" w:pos="1980"/>
                <w:tab w:val="center" w:pos="4320"/>
                <w:tab w:val="right" w:pos="8640"/>
              </w:tabs>
              <w:overflowPunct w:val="0"/>
              <w:autoSpaceDE w:val="0"/>
              <w:autoSpaceDN w:val="0"/>
              <w:adjustRightInd w:val="0"/>
              <w:jc w:val="center"/>
              <w:textAlignment w:val="baseline"/>
              <w:rPr>
                <w:rFonts w:asciiTheme="minorHAnsi" w:hAnsiTheme="minorHAnsi"/>
                <w:sz w:val="20"/>
                <w:szCs w:val="20"/>
              </w:rPr>
            </w:pPr>
            <w:r w:rsidRPr="000F052F">
              <w:rPr>
                <w:rFonts w:asciiTheme="minorHAnsi" w:hAnsiTheme="minorHAnsi"/>
                <w:sz w:val="20"/>
                <w:szCs w:val="20"/>
              </w:rPr>
              <w:t>IPG Laser Marking</w:t>
            </w:r>
          </w:p>
          <w:p w:rsidR="007D673A" w:rsidRPr="000F052F" w:rsidRDefault="007D673A" w:rsidP="007D673A">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1010786</w:t>
            </w:r>
          </w:p>
        </w:tc>
        <w:tc>
          <w:tcPr>
            <w:tcW w:w="1226" w:type="dxa"/>
            <w:gridSpan w:val="2"/>
            <w:tcBorders>
              <w:bottom w:val="single" w:sz="4" w:space="0" w:color="auto"/>
            </w:tcBorders>
            <w:vAlign w:val="center"/>
          </w:tcPr>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12-00079</w:t>
            </w:r>
          </w:p>
        </w:tc>
        <w:tc>
          <w:tcPr>
            <w:tcW w:w="1440" w:type="dxa"/>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Keyence</w:t>
            </w:r>
          </w:p>
        </w:tc>
        <w:tc>
          <w:tcPr>
            <w:tcW w:w="450" w:type="dxa"/>
            <w:gridSpan w:val="2"/>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204" w:type="dxa"/>
            <w:vMerge w:val="restart"/>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sz w:val="20"/>
                <w:szCs w:val="20"/>
              </w:rPr>
              <w:t>Training certification assessment 1013136</w:t>
            </w:r>
          </w:p>
        </w:tc>
        <w:tc>
          <w:tcPr>
            <w:tcW w:w="990" w:type="dxa"/>
            <w:vMerge w:val="restart"/>
            <w:vAlign w:val="center"/>
          </w:tcPr>
          <w:p w:rsidR="007D673A" w:rsidRPr="000F052F" w:rsidRDefault="007D673A"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16"/>
                <w:szCs w:val="16"/>
              </w:rPr>
              <w:t>Acceptable</w:t>
            </w:r>
          </w:p>
        </w:tc>
        <w:tc>
          <w:tcPr>
            <w:tcW w:w="1440" w:type="dxa"/>
            <w:vMerge w:val="restart"/>
            <w:vAlign w:val="center"/>
          </w:tcPr>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7D673A" w:rsidRPr="000F052F" w:rsidRDefault="00B40837"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Visual Criteria </w:t>
            </w:r>
          </w:p>
        </w:tc>
        <w:tc>
          <w:tcPr>
            <w:tcW w:w="3600" w:type="dxa"/>
            <w:vMerge w:val="restart"/>
            <w:vAlign w:val="center"/>
          </w:tcPr>
          <w:p w:rsidR="007D673A" w:rsidRPr="000F052F" w:rsidRDefault="007D673A"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Output is and will be 100% verified and as a result does not require an OQ/PQ to be performed.  However, OQ will be performed to define production process windows for variable inputs.</w:t>
            </w: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533"/>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tcBorders>
              <w:bottom w:val="single" w:sz="4" w:space="0" w:color="auto"/>
            </w:tcBorders>
            <w:vAlign w:val="center"/>
          </w:tcPr>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1010787</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1010788</w:t>
            </w:r>
          </w:p>
        </w:tc>
        <w:tc>
          <w:tcPr>
            <w:tcW w:w="1440" w:type="dxa"/>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Marking Fixtures</w:t>
            </w:r>
          </w:p>
        </w:tc>
        <w:tc>
          <w:tcPr>
            <w:tcW w:w="450" w:type="dxa"/>
            <w:gridSpan w:val="2"/>
            <w:tcBorders>
              <w:bottom w:val="single" w:sz="4" w:space="0" w:color="auto"/>
            </w:tcBorders>
            <w:vAlign w:val="center"/>
          </w:tcPr>
          <w:p w:rsidR="007D673A"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tcBorders>
              <w:bottom w:val="single" w:sz="4" w:space="0" w:color="auto"/>
            </w:tcBorders>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540" w:type="dxa"/>
            <w:gridSpan w:val="3"/>
            <w:vMerge/>
            <w:tcBorders>
              <w:bottom w:val="single" w:sz="4" w:space="0" w:color="auto"/>
            </w:tcBorders>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450" w:type="dxa"/>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tcBorders>
              <w:bottom w:val="single" w:sz="4" w:space="0" w:color="auto"/>
            </w:tcBorders>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99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144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360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1901"/>
        </w:trPr>
        <w:tc>
          <w:tcPr>
            <w:tcW w:w="1638" w:type="dxa"/>
            <w:gridSpan w:val="2"/>
            <w:vMerge/>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tcBorders>
              <w:bottom w:val="single" w:sz="4" w:space="0" w:color="auto"/>
            </w:tcBorders>
            <w:vAlign w:val="center"/>
          </w:tcPr>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11-00265</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12-00401</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12-00402</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12-00728</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13-00231</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13-00232</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13-00233</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13-00230</w:t>
            </w:r>
          </w:p>
        </w:tc>
        <w:tc>
          <w:tcPr>
            <w:tcW w:w="1440" w:type="dxa"/>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proofErr w:type="spellStart"/>
            <w:r w:rsidRPr="000F052F">
              <w:rPr>
                <w:rFonts w:asciiTheme="minorHAnsi" w:hAnsiTheme="minorHAnsi" w:cstheme="minorHAnsi"/>
                <w:sz w:val="20"/>
                <w:szCs w:val="20"/>
              </w:rPr>
              <w:t>Ophir</w:t>
            </w:r>
            <w:proofErr w:type="spellEnd"/>
            <w:r w:rsidRPr="000F052F">
              <w:rPr>
                <w:rFonts w:asciiTheme="minorHAnsi" w:hAnsiTheme="minorHAnsi" w:cstheme="minorHAnsi"/>
                <w:sz w:val="20"/>
                <w:szCs w:val="20"/>
              </w:rPr>
              <w:t xml:space="preserve"> Power Meter and Nova Display</w:t>
            </w:r>
          </w:p>
          <w:p w:rsidR="007D673A" w:rsidRPr="000F052F" w:rsidRDefault="007D673A" w:rsidP="007D673A">
            <w:pPr>
              <w:jc w:val="center"/>
              <w:rPr>
                <w:rFonts w:asciiTheme="minorHAnsi" w:hAnsiTheme="minorHAnsi" w:cstheme="minorHAnsi"/>
                <w:sz w:val="20"/>
                <w:szCs w:val="20"/>
              </w:rPr>
            </w:pPr>
          </w:p>
        </w:tc>
        <w:tc>
          <w:tcPr>
            <w:tcW w:w="450" w:type="dxa"/>
            <w:gridSpan w:val="2"/>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tcBorders>
              <w:bottom w:val="single" w:sz="4" w:space="0" w:color="auto"/>
            </w:tcBorders>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tcBorders>
              <w:bottom w:val="single" w:sz="4" w:space="0" w:color="auto"/>
            </w:tcBorders>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tcBorders>
              <w:bottom w:val="single" w:sz="4" w:space="0" w:color="auto"/>
            </w:tcBorders>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Calibration</w:t>
            </w:r>
          </w:p>
        </w:tc>
        <w:tc>
          <w:tcPr>
            <w:tcW w:w="990" w:type="dxa"/>
            <w:vMerge/>
            <w:tcBorders>
              <w:bottom w:val="single" w:sz="4" w:space="0" w:color="auto"/>
            </w:tcBorders>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1440" w:type="dxa"/>
            <w:vMerge/>
            <w:tcBorders>
              <w:bottom w:val="single" w:sz="4" w:space="0" w:color="auto"/>
            </w:tcBorders>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3600" w:type="dxa"/>
            <w:vMerge/>
            <w:tcBorders>
              <w:bottom w:val="single" w:sz="4" w:space="0" w:color="auto"/>
            </w:tcBorders>
            <w:vAlign w:val="center"/>
          </w:tcPr>
          <w:p w:rsidR="007D673A" w:rsidRPr="000F052F" w:rsidRDefault="007D673A" w:rsidP="007D673A">
            <w:pPr>
              <w:tabs>
                <w:tab w:val="left" w:pos="162"/>
              </w:tabs>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169"/>
        </w:trPr>
        <w:tc>
          <w:tcPr>
            <w:tcW w:w="1638" w:type="dxa"/>
            <w:gridSpan w:val="2"/>
            <w:vMerge w:val="restart"/>
            <w:vAlign w:val="center"/>
          </w:tcPr>
          <w:p w:rsidR="007D673A" w:rsidRPr="000F052F" w:rsidRDefault="007D673A" w:rsidP="007D673A">
            <w:pPr>
              <w:tabs>
                <w:tab w:val="left" w:pos="1980"/>
              </w:tabs>
              <w:jc w:val="center"/>
              <w:rPr>
                <w:rFonts w:asciiTheme="minorHAnsi" w:hAnsiTheme="minorHAnsi" w:cstheme="minorHAnsi"/>
                <w:sz w:val="20"/>
                <w:szCs w:val="20"/>
              </w:rPr>
            </w:pPr>
          </w:p>
          <w:p w:rsidR="007D673A" w:rsidRPr="000F052F" w:rsidRDefault="007D673A" w:rsidP="007D673A">
            <w:pPr>
              <w:tabs>
                <w:tab w:val="left" w:pos="1980"/>
              </w:tabs>
              <w:jc w:val="center"/>
              <w:rPr>
                <w:rFonts w:asciiTheme="minorHAnsi" w:hAnsiTheme="minorHAnsi" w:cstheme="minorHAnsi"/>
                <w:sz w:val="20"/>
                <w:szCs w:val="20"/>
              </w:rPr>
            </w:pPr>
          </w:p>
          <w:p w:rsidR="007D673A" w:rsidRPr="000F052F" w:rsidRDefault="007D673A" w:rsidP="007D673A">
            <w:pPr>
              <w:tabs>
                <w:tab w:val="left" w:pos="1980"/>
              </w:tabs>
              <w:jc w:val="center"/>
              <w:rPr>
                <w:rFonts w:asciiTheme="minorHAnsi" w:hAnsiTheme="minorHAnsi"/>
                <w:sz w:val="20"/>
                <w:szCs w:val="20"/>
              </w:rPr>
            </w:pPr>
            <w:r w:rsidRPr="000F052F">
              <w:rPr>
                <w:rFonts w:asciiTheme="minorHAnsi" w:hAnsiTheme="minorHAnsi"/>
                <w:sz w:val="20"/>
                <w:szCs w:val="20"/>
              </w:rPr>
              <w:t xml:space="preserve">PCB to </w:t>
            </w:r>
            <w:proofErr w:type="spellStart"/>
            <w:r w:rsidRPr="000F052F">
              <w:rPr>
                <w:rFonts w:asciiTheme="minorHAnsi" w:hAnsiTheme="minorHAnsi"/>
                <w:sz w:val="20"/>
                <w:szCs w:val="20"/>
              </w:rPr>
              <w:t>Feedthrough</w:t>
            </w:r>
            <w:proofErr w:type="spellEnd"/>
            <w:r w:rsidRPr="000F052F">
              <w:rPr>
                <w:rFonts w:asciiTheme="minorHAnsi" w:hAnsiTheme="minorHAnsi"/>
                <w:sz w:val="20"/>
                <w:szCs w:val="20"/>
              </w:rPr>
              <w:t xml:space="preserve"> Solder Attach</w:t>
            </w:r>
          </w:p>
          <w:p w:rsidR="007D673A" w:rsidRPr="000F052F" w:rsidRDefault="007D673A" w:rsidP="007D673A">
            <w:pPr>
              <w:tabs>
                <w:tab w:val="left" w:pos="1980"/>
              </w:tabs>
              <w:jc w:val="center"/>
              <w:rPr>
                <w:rFonts w:asciiTheme="minorHAnsi" w:hAnsiTheme="minorHAnsi" w:cstheme="minorHAnsi"/>
                <w:sz w:val="20"/>
                <w:szCs w:val="20"/>
              </w:rPr>
            </w:pPr>
          </w:p>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1009850</w:t>
            </w:r>
          </w:p>
        </w:tc>
        <w:tc>
          <w:tcPr>
            <w:tcW w:w="1226"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lastRenderedPageBreak/>
              <w:t>12-00042</w:t>
            </w:r>
            <w:r w:rsidRPr="000F052F" w:rsidDel="00CA6D2F">
              <w:rPr>
                <w:rFonts w:asciiTheme="minorHAnsi" w:hAnsiTheme="minorHAnsi" w:cstheme="minorHAnsi"/>
                <w:sz w:val="20"/>
                <w:szCs w:val="20"/>
              </w:rPr>
              <w:t xml:space="preserve"> </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EFD Dispenser</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7D673A" w:rsidRPr="000F052F" w:rsidRDefault="005549E7"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45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sz w:val="20"/>
                <w:szCs w:val="20"/>
              </w:rPr>
              <w:t xml:space="preserve">Training </w:t>
            </w:r>
            <w:r w:rsidRPr="000F052F">
              <w:rPr>
                <w:rFonts w:asciiTheme="minorHAnsi" w:hAnsiTheme="minorHAnsi"/>
                <w:sz w:val="20"/>
                <w:szCs w:val="20"/>
              </w:rPr>
              <w:lastRenderedPageBreak/>
              <w:t>certification assessment 1013136</w:t>
            </w:r>
          </w:p>
        </w:tc>
        <w:tc>
          <w:tcPr>
            <w:tcW w:w="990" w:type="dxa"/>
            <w:vMerge w:val="restart"/>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lastRenderedPageBreak/>
              <w:t>Low</w:t>
            </w:r>
          </w:p>
        </w:tc>
        <w:tc>
          <w:tcPr>
            <w:tcW w:w="1440" w:type="dxa"/>
            <w:vMerge w:val="restart"/>
            <w:vAlign w:val="center"/>
          </w:tcPr>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 xml:space="preserve">Validated </w:t>
            </w:r>
            <w:r w:rsidRPr="000F052F">
              <w:rPr>
                <w:rFonts w:asciiTheme="minorHAnsi" w:hAnsiTheme="minorHAnsi" w:cstheme="minorHAnsi"/>
                <w:b/>
                <w:sz w:val="20"/>
                <w:szCs w:val="20"/>
              </w:rPr>
              <w:lastRenderedPageBreak/>
              <w:t>Requirement:</w:t>
            </w:r>
          </w:p>
          <w:p w:rsidR="007D673A" w:rsidRPr="000F052F" w:rsidRDefault="007D673A"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Distance</w:t>
            </w:r>
          </w:p>
          <w:p w:rsidR="007D673A" w:rsidRPr="000F052F" w:rsidRDefault="007D673A" w:rsidP="007D673A">
            <w:pPr>
              <w:tabs>
                <w:tab w:val="left" w:pos="162"/>
              </w:tabs>
              <w:jc w:val="center"/>
              <w:rPr>
                <w:rFonts w:asciiTheme="minorHAnsi" w:hAnsiTheme="minorHAnsi" w:cstheme="minorHAnsi"/>
                <w:b/>
                <w:sz w:val="20"/>
                <w:szCs w:val="20"/>
              </w:rPr>
            </w:pPr>
          </w:p>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7D673A" w:rsidRPr="000F052F" w:rsidRDefault="00B40837" w:rsidP="007D673A">
            <w:pPr>
              <w:jc w:val="center"/>
              <w:rPr>
                <w:rFonts w:asciiTheme="minorHAnsi" w:hAnsiTheme="minorHAnsi" w:cstheme="minorHAnsi"/>
                <w:sz w:val="20"/>
                <w:szCs w:val="20"/>
              </w:rPr>
            </w:pPr>
            <w:r w:rsidRPr="000F052F">
              <w:rPr>
                <w:rFonts w:asciiTheme="minorHAnsi" w:hAnsiTheme="minorHAnsi" w:cstheme="minorHAnsi"/>
                <w:sz w:val="20"/>
                <w:szCs w:val="20"/>
              </w:rPr>
              <w:t xml:space="preserve">Visual Criteria </w:t>
            </w:r>
            <w:r w:rsidR="007D673A" w:rsidRPr="000F052F">
              <w:rPr>
                <w:rFonts w:asciiTheme="minorHAnsi" w:hAnsiTheme="minorHAnsi" w:cstheme="minorHAnsi"/>
                <w:sz w:val="20"/>
                <w:szCs w:val="20"/>
              </w:rPr>
              <w:t xml:space="preserve"> and Electrical</w:t>
            </w:r>
          </w:p>
        </w:tc>
        <w:tc>
          <w:tcPr>
            <w:tcW w:w="3600" w:type="dxa"/>
            <w:vMerge w:val="restart"/>
            <w:vAlign w:val="center"/>
          </w:tcPr>
          <w:p w:rsidR="00F97A17" w:rsidRPr="000F052F" w:rsidRDefault="00F97A17" w:rsidP="007D673A">
            <w:pPr>
              <w:jc w:val="center"/>
              <w:rPr>
                <w:rFonts w:asciiTheme="minorHAnsi" w:hAnsiTheme="minorHAnsi" w:cstheme="minorHAnsi"/>
                <w:sz w:val="20"/>
                <w:szCs w:val="20"/>
              </w:rPr>
            </w:pPr>
            <w:r w:rsidRPr="000F052F">
              <w:rPr>
                <w:rFonts w:asciiTheme="minorHAnsi" w:hAnsiTheme="minorHAnsi" w:cstheme="minorHAnsi"/>
                <w:sz w:val="20"/>
                <w:szCs w:val="20"/>
              </w:rPr>
              <w:lastRenderedPageBreak/>
              <w:t xml:space="preserve">Output is and will be 100% verified and </w:t>
            </w:r>
            <w:r w:rsidRPr="000F052F">
              <w:rPr>
                <w:rFonts w:asciiTheme="minorHAnsi" w:hAnsiTheme="minorHAnsi" w:cstheme="minorHAnsi"/>
                <w:sz w:val="20"/>
                <w:szCs w:val="20"/>
              </w:rPr>
              <w:lastRenderedPageBreak/>
              <w:t xml:space="preserve">as a result does not require an OQ/PQ to be performed.  However, </w:t>
            </w:r>
            <w:r w:rsidR="005549E7" w:rsidRPr="000F052F">
              <w:rPr>
                <w:rFonts w:asciiTheme="minorHAnsi" w:hAnsiTheme="minorHAnsi" w:cstheme="minorHAnsi"/>
                <w:sz w:val="20"/>
                <w:szCs w:val="20"/>
              </w:rPr>
              <w:t>PQ</w:t>
            </w:r>
            <w:r w:rsidRPr="000F052F">
              <w:rPr>
                <w:rFonts w:asciiTheme="minorHAnsi" w:hAnsiTheme="minorHAnsi" w:cstheme="minorHAnsi"/>
                <w:sz w:val="20"/>
                <w:szCs w:val="20"/>
              </w:rPr>
              <w:t xml:space="preserve"> will be performed to show </w:t>
            </w:r>
            <w:r w:rsidR="007D673A" w:rsidRPr="000F052F">
              <w:rPr>
                <w:rFonts w:asciiTheme="minorHAnsi" w:hAnsiTheme="minorHAnsi" w:cstheme="minorHAnsi"/>
                <w:sz w:val="20"/>
                <w:szCs w:val="20"/>
              </w:rPr>
              <w:t xml:space="preserve">repeatability in meeting IPC Soldering Standards.  </w:t>
            </w:r>
          </w:p>
          <w:p w:rsidR="00F97A17" w:rsidRPr="000F052F" w:rsidRDefault="00F97A17" w:rsidP="007D673A">
            <w:pPr>
              <w:jc w:val="center"/>
              <w:rPr>
                <w:rFonts w:asciiTheme="minorHAnsi" w:hAnsiTheme="minorHAnsi" w:cstheme="minorHAnsi"/>
                <w:sz w:val="20"/>
                <w:szCs w:val="20"/>
              </w:rPr>
            </w:pPr>
          </w:p>
          <w:p w:rsidR="007D673A" w:rsidRPr="000F052F" w:rsidRDefault="00F97A17" w:rsidP="005549E7">
            <w:pPr>
              <w:jc w:val="center"/>
              <w:rPr>
                <w:rFonts w:asciiTheme="minorHAnsi" w:hAnsiTheme="minorHAnsi" w:cstheme="minorHAnsi"/>
                <w:sz w:val="20"/>
                <w:szCs w:val="20"/>
              </w:rPr>
            </w:pPr>
            <w:r w:rsidRPr="000F052F">
              <w:rPr>
                <w:rFonts w:asciiTheme="minorHAnsi" w:hAnsiTheme="minorHAnsi" w:cstheme="minorHAnsi"/>
                <w:sz w:val="20"/>
                <w:szCs w:val="20"/>
              </w:rPr>
              <w:t xml:space="preserve">The </w:t>
            </w:r>
            <w:r w:rsidR="007D673A" w:rsidRPr="000F052F">
              <w:rPr>
                <w:rFonts w:asciiTheme="minorHAnsi" w:hAnsiTheme="minorHAnsi" w:cstheme="minorHAnsi"/>
                <w:sz w:val="20"/>
                <w:szCs w:val="20"/>
              </w:rPr>
              <w:t>output</w:t>
            </w:r>
            <w:r w:rsidRPr="000F052F">
              <w:rPr>
                <w:rFonts w:asciiTheme="minorHAnsi" w:hAnsiTheme="minorHAnsi" w:cstheme="minorHAnsi"/>
                <w:sz w:val="20"/>
                <w:szCs w:val="20"/>
              </w:rPr>
              <w:t xml:space="preserve"> “Distance”</w:t>
            </w:r>
            <w:r w:rsidR="007D673A" w:rsidRPr="000F052F">
              <w:rPr>
                <w:rFonts w:asciiTheme="minorHAnsi" w:hAnsiTheme="minorHAnsi" w:cstheme="minorHAnsi"/>
                <w:sz w:val="20"/>
                <w:szCs w:val="20"/>
              </w:rPr>
              <w:t xml:space="preserve"> is</w:t>
            </w:r>
            <w:r w:rsidRPr="000F052F">
              <w:rPr>
                <w:rFonts w:asciiTheme="minorHAnsi" w:hAnsiTheme="minorHAnsi" w:cstheme="minorHAnsi"/>
                <w:sz w:val="20"/>
                <w:szCs w:val="20"/>
              </w:rPr>
              <w:t xml:space="preserve"> also</w:t>
            </w:r>
            <w:r w:rsidR="007D673A" w:rsidRPr="000F052F">
              <w:rPr>
                <w:rFonts w:asciiTheme="minorHAnsi" w:hAnsiTheme="minorHAnsi" w:cstheme="minorHAnsi"/>
                <w:sz w:val="20"/>
                <w:szCs w:val="20"/>
              </w:rPr>
              <w:t xml:space="preserve"> 100% </w:t>
            </w:r>
            <w:r w:rsidRPr="000F052F">
              <w:rPr>
                <w:rFonts w:asciiTheme="minorHAnsi" w:hAnsiTheme="minorHAnsi" w:cstheme="minorHAnsi"/>
                <w:sz w:val="20"/>
                <w:szCs w:val="20"/>
              </w:rPr>
              <w:t>verifiable; however the plan will be to validate this output</w:t>
            </w:r>
            <w:r w:rsidR="005549E7" w:rsidRPr="000F052F">
              <w:rPr>
                <w:rFonts w:asciiTheme="minorHAnsi" w:hAnsiTheme="minorHAnsi" w:cstheme="minorHAnsi"/>
                <w:sz w:val="20"/>
                <w:szCs w:val="20"/>
              </w:rPr>
              <w:t xml:space="preserve"> through </w:t>
            </w:r>
            <w:r w:rsidR="007D673A" w:rsidRPr="000F052F">
              <w:rPr>
                <w:rFonts w:asciiTheme="minorHAnsi" w:hAnsiTheme="minorHAnsi" w:cstheme="minorHAnsi"/>
                <w:sz w:val="20"/>
                <w:szCs w:val="20"/>
              </w:rPr>
              <w:t xml:space="preserve">PQ </w:t>
            </w:r>
            <w:r w:rsidRPr="000F052F">
              <w:rPr>
                <w:rFonts w:asciiTheme="minorHAnsi" w:hAnsiTheme="minorHAnsi" w:cstheme="minorHAnsi"/>
                <w:sz w:val="20"/>
                <w:szCs w:val="20"/>
              </w:rPr>
              <w:t>to eliminate 100% verification in process.</w:t>
            </w: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12-00557</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 xml:space="preserve">Hakko Hot Air </w:t>
            </w:r>
            <w:proofErr w:type="spellStart"/>
            <w:r w:rsidRPr="000F052F">
              <w:rPr>
                <w:rFonts w:asciiTheme="minorHAnsi" w:hAnsiTheme="minorHAnsi" w:cstheme="minorHAnsi"/>
                <w:sz w:val="20"/>
                <w:szCs w:val="20"/>
              </w:rPr>
              <w:t>ReFlow</w:t>
            </w:r>
            <w:proofErr w:type="spellEnd"/>
            <w:r w:rsidRPr="000F052F">
              <w:rPr>
                <w:rFonts w:asciiTheme="minorHAnsi" w:hAnsiTheme="minorHAnsi" w:cstheme="minorHAnsi"/>
                <w:sz w:val="20"/>
                <w:szCs w:val="20"/>
              </w:rPr>
              <w:t xml:space="preserve"> Station</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540" w:type="dxa"/>
            <w:gridSpan w:val="3"/>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45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1008923</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proofErr w:type="spellStart"/>
            <w:r w:rsidRPr="000F052F">
              <w:rPr>
                <w:rFonts w:asciiTheme="minorHAnsi" w:hAnsiTheme="minorHAnsi" w:cstheme="minorHAnsi"/>
                <w:sz w:val="20"/>
                <w:szCs w:val="20"/>
              </w:rPr>
              <w:t>MainBaseAssy</w:t>
            </w:r>
            <w:proofErr w:type="spellEnd"/>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540" w:type="dxa"/>
            <w:gridSpan w:val="3"/>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45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highlight w:val="yellow"/>
              </w:rPr>
            </w:pP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1008922</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proofErr w:type="spellStart"/>
            <w:r w:rsidRPr="000F052F">
              <w:rPr>
                <w:rFonts w:asciiTheme="minorHAnsi" w:hAnsiTheme="minorHAnsi" w:cstheme="minorHAnsi"/>
                <w:sz w:val="20"/>
                <w:szCs w:val="20"/>
              </w:rPr>
              <w:t>SolderFixNest</w:t>
            </w:r>
            <w:proofErr w:type="spellEnd"/>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540" w:type="dxa"/>
            <w:gridSpan w:val="3"/>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45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1C0891"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proofErr w:type="spellStart"/>
            <w:r w:rsidRPr="000F052F">
              <w:rPr>
                <w:rFonts w:asciiTheme="minorHAnsi" w:hAnsiTheme="minorHAnsi" w:cstheme="minorHAnsi"/>
                <w:sz w:val="20"/>
                <w:szCs w:val="20"/>
              </w:rPr>
              <w:t>Tappi</w:t>
            </w:r>
            <w:proofErr w:type="spellEnd"/>
            <w:r w:rsidRPr="000F052F">
              <w:rPr>
                <w:rFonts w:asciiTheme="minorHAnsi" w:hAnsiTheme="minorHAnsi" w:cstheme="minorHAnsi"/>
                <w:sz w:val="20"/>
                <w:szCs w:val="20"/>
              </w:rPr>
              <w:t xml:space="preserve"> Chart</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540" w:type="dxa"/>
            <w:gridSpan w:val="3"/>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45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highlight w:val="yellow"/>
              </w:rPr>
            </w:pP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1011890</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Spacer Comb</w:t>
            </w:r>
          </w:p>
        </w:tc>
        <w:tc>
          <w:tcPr>
            <w:tcW w:w="450" w:type="dxa"/>
            <w:gridSpan w:val="2"/>
            <w:vAlign w:val="center"/>
          </w:tcPr>
          <w:p w:rsidR="007D673A"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540" w:type="dxa"/>
            <w:gridSpan w:val="3"/>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45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highlight w:val="yellow"/>
              </w:rPr>
            </w:pP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Align w:val="center"/>
          </w:tcPr>
          <w:p w:rsidR="007D673A" w:rsidRPr="000F052F" w:rsidRDefault="007D673A" w:rsidP="007D673A">
            <w:pPr>
              <w:tabs>
                <w:tab w:val="left" w:pos="1980"/>
                <w:tab w:val="center" w:pos="4320"/>
                <w:tab w:val="right" w:pos="8640"/>
              </w:tabs>
              <w:overflowPunct w:val="0"/>
              <w:autoSpaceDE w:val="0"/>
              <w:autoSpaceDN w:val="0"/>
              <w:adjustRightInd w:val="0"/>
              <w:jc w:val="center"/>
              <w:textAlignment w:val="baseline"/>
              <w:rPr>
                <w:rFonts w:asciiTheme="minorHAnsi" w:hAnsiTheme="minorHAnsi"/>
                <w:sz w:val="20"/>
                <w:szCs w:val="20"/>
              </w:rPr>
            </w:pPr>
            <w:r w:rsidRPr="000F052F">
              <w:rPr>
                <w:rFonts w:asciiTheme="minorHAnsi" w:hAnsiTheme="minorHAnsi"/>
                <w:sz w:val="20"/>
                <w:szCs w:val="20"/>
              </w:rPr>
              <w:t>Graphite Sheet and Battery Insulator Attachment</w:t>
            </w:r>
          </w:p>
          <w:p w:rsidR="007D673A" w:rsidRPr="000F052F" w:rsidRDefault="007D673A" w:rsidP="007D673A">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p w:rsidR="007D673A" w:rsidRPr="000F052F" w:rsidRDefault="007D673A" w:rsidP="007D673A">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1010895</w:t>
            </w:r>
          </w:p>
        </w:tc>
        <w:tc>
          <w:tcPr>
            <w:tcW w:w="1226" w:type="dxa"/>
            <w:gridSpan w:val="2"/>
            <w:vAlign w:val="center"/>
          </w:tcPr>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1012174</w:t>
            </w:r>
          </w:p>
        </w:tc>
        <w:tc>
          <w:tcPr>
            <w:tcW w:w="144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FT Side Graphite Sheet Attach Fixture</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NA</w:t>
            </w:r>
          </w:p>
        </w:tc>
        <w:tc>
          <w:tcPr>
            <w:tcW w:w="990" w:type="dxa"/>
            <w:vAlign w:val="center"/>
          </w:tcPr>
          <w:p w:rsidR="007D673A" w:rsidRPr="000F052F" w:rsidRDefault="007D673A" w:rsidP="007D673A">
            <w:pPr>
              <w:tabs>
                <w:tab w:val="left" w:pos="162"/>
              </w:tabs>
              <w:jc w:val="center"/>
              <w:rPr>
                <w:rFonts w:asciiTheme="minorHAnsi" w:hAnsiTheme="minorHAnsi" w:cstheme="minorHAnsi"/>
                <w:sz w:val="20"/>
                <w:szCs w:val="20"/>
              </w:rPr>
            </w:pPr>
            <w:bookmarkStart w:id="33" w:name="OLE_LINK1"/>
            <w:bookmarkStart w:id="34" w:name="OLE_LINK2"/>
            <w:r w:rsidRPr="000F052F">
              <w:rPr>
                <w:rFonts w:asciiTheme="minorHAnsi" w:hAnsiTheme="minorHAnsi" w:cstheme="minorHAnsi"/>
                <w:sz w:val="16"/>
                <w:szCs w:val="16"/>
              </w:rPr>
              <w:t>Acceptable</w:t>
            </w:r>
            <w:bookmarkEnd w:id="33"/>
            <w:bookmarkEnd w:id="34"/>
          </w:p>
        </w:tc>
        <w:tc>
          <w:tcPr>
            <w:tcW w:w="1440" w:type="dxa"/>
            <w:vAlign w:val="center"/>
          </w:tcPr>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sz w:val="20"/>
                <w:szCs w:val="20"/>
              </w:rPr>
              <w:t>Visual Criteria</w:t>
            </w:r>
          </w:p>
          <w:p w:rsidR="007D673A" w:rsidRPr="000F052F" w:rsidRDefault="007D673A"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and Dimensional</w:t>
            </w:r>
          </w:p>
        </w:tc>
        <w:tc>
          <w:tcPr>
            <w:tcW w:w="3600" w:type="dxa"/>
            <w:vAlign w:val="center"/>
          </w:tcPr>
          <w:p w:rsidR="00F97A17" w:rsidRPr="000F052F" w:rsidRDefault="00F97A17" w:rsidP="00F97A17">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Output is and will be 100% verified and as a result does not require an OQ/PQ to be performed.</w:t>
            </w:r>
          </w:p>
          <w:p w:rsidR="007D673A" w:rsidRPr="000F052F" w:rsidRDefault="007D673A" w:rsidP="00F97A17">
            <w:pPr>
              <w:tabs>
                <w:tab w:val="left" w:pos="162"/>
              </w:tabs>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restart"/>
            <w:vAlign w:val="center"/>
          </w:tcPr>
          <w:p w:rsidR="007D673A" w:rsidRPr="000F052F" w:rsidRDefault="00F97A17" w:rsidP="007D673A">
            <w:pPr>
              <w:tabs>
                <w:tab w:val="left" w:pos="1980"/>
              </w:tabs>
              <w:jc w:val="center"/>
              <w:rPr>
                <w:rFonts w:asciiTheme="minorHAnsi" w:hAnsiTheme="minorHAnsi"/>
                <w:sz w:val="20"/>
                <w:szCs w:val="20"/>
              </w:rPr>
            </w:pPr>
            <w:r w:rsidRPr="000F052F">
              <w:rPr>
                <w:rFonts w:asciiTheme="minorHAnsi" w:hAnsiTheme="minorHAnsi"/>
                <w:sz w:val="20"/>
                <w:szCs w:val="20"/>
              </w:rPr>
              <w:t>Battery Attach</w:t>
            </w:r>
          </w:p>
          <w:p w:rsidR="007D673A" w:rsidRPr="000F052F" w:rsidRDefault="007D673A" w:rsidP="007D673A">
            <w:pPr>
              <w:tabs>
                <w:tab w:val="left" w:pos="1980"/>
              </w:tabs>
              <w:jc w:val="center"/>
              <w:rPr>
                <w:rFonts w:asciiTheme="minorHAnsi" w:hAnsiTheme="minorHAnsi" w:cstheme="minorHAnsi"/>
                <w:sz w:val="20"/>
                <w:szCs w:val="20"/>
              </w:rPr>
            </w:pPr>
          </w:p>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1010551</w:t>
            </w:r>
          </w:p>
        </w:tc>
        <w:tc>
          <w:tcPr>
            <w:tcW w:w="1226" w:type="dxa"/>
            <w:gridSpan w:val="2"/>
            <w:vAlign w:val="center"/>
          </w:tcPr>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12-00396</w:t>
            </w:r>
          </w:p>
        </w:tc>
        <w:tc>
          <w:tcPr>
            <w:tcW w:w="1440" w:type="dxa"/>
            <w:vAlign w:val="center"/>
          </w:tcPr>
          <w:p w:rsidR="007D673A" w:rsidRPr="000F052F" w:rsidRDefault="007D673A" w:rsidP="00D11F57">
            <w:pPr>
              <w:jc w:val="center"/>
              <w:rPr>
                <w:rFonts w:asciiTheme="minorHAnsi" w:hAnsiTheme="minorHAnsi" w:cstheme="minorHAnsi"/>
                <w:sz w:val="20"/>
                <w:szCs w:val="20"/>
              </w:rPr>
            </w:pPr>
            <w:r w:rsidRPr="000F052F">
              <w:rPr>
                <w:rFonts w:asciiTheme="minorHAnsi" w:hAnsiTheme="minorHAnsi" w:cstheme="minorHAnsi"/>
                <w:sz w:val="20"/>
                <w:szCs w:val="20"/>
              </w:rPr>
              <w:t>ILT 1500 Fiber Laser</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p w:rsidR="007D673A" w:rsidRPr="000F052F" w:rsidRDefault="007D673A" w:rsidP="007D673A">
            <w:pPr>
              <w:jc w:val="center"/>
              <w:rPr>
                <w:rFonts w:asciiTheme="minorHAnsi" w:hAnsiTheme="minorHAnsi" w:cstheme="minorHAnsi"/>
                <w:sz w:val="20"/>
                <w:szCs w:val="20"/>
              </w:rPr>
            </w:pP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p w:rsidR="007D673A" w:rsidRPr="000F052F" w:rsidRDefault="007D673A" w:rsidP="007D673A">
            <w:pPr>
              <w:jc w:val="center"/>
              <w:rPr>
                <w:rFonts w:asciiTheme="minorHAnsi" w:hAnsiTheme="minorHAnsi" w:cstheme="minorHAnsi"/>
                <w:sz w:val="20"/>
                <w:szCs w:val="20"/>
              </w:rPr>
            </w:pPr>
          </w:p>
        </w:tc>
        <w:tc>
          <w:tcPr>
            <w:tcW w:w="45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204" w:type="dxa"/>
            <w:vMerge w:val="restart"/>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sz w:val="20"/>
                <w:szCs w:val="20"/>
              </w:rPr>
              <w:t>Training certification assessment 1013136</w:t>
            </w:r>
          </w:p>
        </w:tc>
        <w:tc>
          <w:tcPr>
            <w:tcW w:w="990" w:type="dxa"/>
            <w:vMerge w:val="restart"/>
            <w:vAlign w:val="center"/>
          </w:tcPr>
          <w:p w:rsidR="007D673A" w:rsidRPr="000F052F" w:rsidRDefault="007D673A"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vAlign w:val="center"/>
          </w:tcPr>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Validated Requirement:</w:t>
            </w:r>
          </w:p>
          <w:p w:rsidR="007D673A" w:rsidRPr="000F052F" w:rsidRDefault="007D673A"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Tensile</w:t>
            </w:r>
          </w:p>
          <w:p w:rsidR="007D673A" w:rsidRPr="000F052F" w:rsidRDefault="007D673A" w:rsidP="007D673A">
            <w:pPr>
              <w:tabs>
                <w:tab w:val="left" w:pos="162"/>
              </w:tabs>
              <w:jc w:val="center"/>
              <w:rPr>
                <w:rFonts w:asciiTheme="minorHAnsi" w:hAnsiTheme="minorHAnsi" w:cstheme="minorHAnsi"/>
                <w:sz w:val="20"/>
                <w:szCs w:val="20"/>
              </w:rPr>
            </w:pPr>
          </w:p>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7D673A" w:rsidRPr="000F052F" w:rsidRDefault="00B40837"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Visual Criteria </w:t>
            </w:r>
            <w:r w:rsidR="00F97A17" w:rsidRPr="000F052F">
              <w:rPr>
                <w:rFonts w:asciiTheme="minorHAnsi" w:hAnsiTheme="minorHAnsi" w:cstheme="minorHAnsi"/>
                <w:sz w:val="20"/>
                <w:szCs w:val="20"/>
              </w:rPr>
              <w:t xml:space="preserve"> and Electrical</w:t>
            </w:r>
          </w:p>
        </w:tc>
        <w:tc>
          <w:tcPr>
            <w:tcW w:w="3600" w:type="dxa"/>
            <w:vMerge w:val="restart"/>
            <w:vAlign w:val="center"/>
          </w:tcPr>
          <w:p w:rsidR="00F97A17" w:rsidRPr="000F052F" w:rsidRDefault="00F97A17" w:rsidP="00F97A17">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Validated output is not 100% verifiable.  OQ and PQ will be performed to ensure we can meet our validated output requirement at challenge process parameters as well as across multiple setups/material lots where applicable.</w:t>
            </w:r>
          </w:p>
          <w:p w:rsidR="00F97A17" w:rsidRPr="000F052F" w:rsidRDefault="00F97A17" w:rsidP="00F97A17">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Tensile strength will be our validated output.</w:t>
            </w:r>
          </w:p>
          <w:p w:rsidR="007D673A" w:rsidRPr="000F052F" w:rsidRDefault="007D673A" w:rsidP="007D673A">
            <w:pPr>
              <w:tabs>
                <w:tab w:val="left" w:pos="162"/>
              </w:tabs>
              <w:jc w:val="center"/>
              <w:rPr>
                <w:rFonts w:asciiTheme="minorHAnsi" w:hAnsiTheme="minorHAnsi" w:cstheme="minorHAnsi"/>
                <w:sz w:val="20"/>
                <w:szCs w:val="20"/>
              </w:rPr>
            </w:pPr>
          </w:p>
        </w:tc>
      </w:tr>
      <w:tr w:rsidR="00E4689B"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E4689B" w:rsidRPr="000F052F" w:rsidRDefault="00E4689B" w:rsidP="007D673A">
            <w:pPr>
              <w:tabs>
                <w:tab w:val="left" w:pos="1980"/>
              </w:tabs>
              <w:jc w:val="center"/>
              <w:rPr>
                <w:rFonts w:asciiTheme="minorHAnsi" w:hAnsiTheme="minorHAnsi" w:cstheme="minorHAnsi"/>
                <w:sz w:val="20"/>
                <w:szCs w:val="20"/>
              </w:rPr>
            </w:pPr>
          </w:p>
        </w:tc>
        <w:tc>
          <w:tcPr>
            <w:tcW w:w="1226" w:type="dxa"/>
            <w:gridSpan w:val="2"/>
            <w:vAlign w:val="center"/>
          </w:tcPr>
          <w:p w:rsidR="00E4689B" w:rsidRPr="000F052F" w:rsidRDefault="00E4689B" w:rsidP="007D673A">
            <w:pPr>
              <w:jc w:val="center"/>
              <w:rPr>
                <w:rFonts w:asciiTheme="minorHAnsi" w:hAnsiTheme="minorHAnsi" w:cstheme="minorHAnsi"/>
                <w:sz w:val="20"/>
                <w:szCs w:val="20"/>
              </w:rPr>
            </w:pPr>
            <w:r w:rsidRPr="000F052F">
              <w:rPr>
                <w:rFonts w:asciiTheme="minorHAnsi" w:hAnsiTheme="minorHAnsi" w:cstheme="minorHAnsi"/>
                <w:sz w:val="20"/>
                <w:szCs w:val="20"/>
              </w:rPr>
              <w:t>1011594</w:t>
            </w:r>
          </w:p>
        </w:tc>
        <w:tc>
          <w:tcPr>
            <w:tcW w:w="1440" w:type="dxa"/>
            <w:vAlign w:val="center"/>
          </w:tcPr>
          <w:p w:rsidR="00E4689B" w:rsidRPr="000F052F" w:rsidRDefault="00E4689B" w:rsidP="007D673A">
            <w:pPr>
              <w:jc w:val="center"/>
              <w:rPr>
                <w:rFonts w:asciiTheme="minorHAnsi" w:hAnsiTheme="minorHAnsi" w:cstheme="minorHAnsi"/>
                <w:sz w:val="20"/>
                <w:szCs w:val="20"/>
              </w:rPr>
            </w:pPr>
            <w:r w:rsidRPr="000F052F">
              <w:rPr>
                <w:rFonts w:asciiTheme="minorHAnsi" w:hAnsiTheme="minorHAnsi" w:cstheme="minorHAnsi"/>
                <w:sz w:val="20"/>
                <w:szCs w:val="20"/>
              </w:rPr>
              <w:t>Battery Flag Bending Fixture</w:t>
            </w:r>
          </w:p>
        </w:tc>
        <w:tc>
          <w:tcPr>
            <w:tcW w:w="450" w:type="dxa"/>
            <w:gridSpan w:val="2"/>
            <w:vAlign w:val="center"/>
          </w:tcPr>
          <w:p w:rsidR="00E4689B" w:rsidRPr="000F052F" w:rsidRDefault="00E4689B" w:rsidP="00E4689B">
            <w:pPr>
              <w:jc w:val="center"/>
            </w:pPr>
            <w:r w:rsidRPr="000F052F">
              <w:rPr>
                <w:rFonts w:asciiTheme="minorHAnsi" w:hAnsiTheme="minorHAnsi" w:cstheme="minorHAnsi"/>
                <w:sz w:val="20"/>
                <w:szCs w:val="20"/>
              </w:rPr>
              <w:t>X</w:t>
            </w:r>
          </w:p>
        </w:tc>
        <w:tc>
          <w:tcPr>
            <w:tcW w:w="540" w:type="dxa"/>
            <w:gridSpan w:val="3"/>
            <w:vMerge/>
            <w:shd w:val="clear" w:color="auto" w:fill="auto"/>
            <w:vAlign w:val="center"/>
          </w:tcPr>
          <w:p w:rsidR="00E4689B" w:rsidRPr="000F052F" w:rsidRDefault="00E4689B" w:rsidP="007D673A">
            <w:pPr>
              <w:jc w:val="center"/>
              <w:rPr>
                <w:rFonts w:asciiTheme="minorHAnsi" w:hAnsiTheme="minorHAnsi" w:cstheme="minorHAnsi"/>
                <w:sz w:val="20"/>
                <w:szCs w:val="20"/>
              </w:rPr>
            </w:pPr>
          </w:p>
        </w:tc>
        <w:tc>
          <w:tcPr>
            <w:tcW w:w="540" w:type="dxa"/>
            <w:gridSpan w:val="3"/>
            <w:vMerge/>
            <w:shd w:val="clear" w:color="auto" w:fill="auto"/>
            <w:vAlign w:val="center"/>
          </w:tcPr>
          <w:p w:rsidR="00E4689B" w:rsidRPr="000F052F" w:rsidRDefault="00E4689B" w:rsidP="007D673A">
            <w:pPr>
              <w:jc w:val="center"/>
              <w:rPr>
                <w:rFonts w:asciiTheme="minorHAnsi" w:hAnsiTheme="minorHAnsi" w:cstheme="minorHAnsi"/>
                <w:sz w:val="20"/>
                <w:szCs w:val="20"/>
              </w:rPr>
            </w:pPr>
          </w:p>
        </w:tc>
        <w:tc>
          <w:tcPr>
            <w:tcW w:w="450" w:type="dxa"/>
            <w:vAlign w:val="center"/>
          </w:tcPr>
          <w:p w:rsidR="00E4689B" w:rsidRPr="000F052F" w:rsidRDefault="00E4689B"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E4689B" w:rsidRPr="000F052F" w:rsidRDefault="00E4689B" w:rsidP="007D673A">
            <w:pPr>
              <w:jc w:val="center"/>
              <w:rPr>
                <w:rFonts w:asciiTheme="minorHAnsi" w:hAnsiTheme="minorHAnsi" w:cstheme="minorHAnsi"/>
                <w:sz w:val="20"/>
                <w:szCs w:val="20"/>
              </w:rPr>
            </w:pPr>
          </w:p>
        </w:tc>
        <w:tc>
          <w:tcPr>
            <w:tcW w:w="990" w:type="dxa"/>
            <w:vMerge/>
            <w:vAlign w:val="center"/>
          </w:tcPr>
          <w:p w:rsidR="00E4689B" w:rsidRPr="000F052F" w:rsidRDefault="00E4689B" w:rsidP="007D673A">
            <w:pPr>
              <w:tabs>
                <w:tab w:val="left" w:pos="162"/>
              </w:tabs>
              <w:jc w:val="center"/>
              <w:rPr>
                <w:rFonts w:asciiTheme="minorHAnsi" w:hAnsiTheme="minorHAnsi" w:cstheme="minorHAnsi"/>
                <w:sz w:val="20"/>
                <w:szCs w:val="20"/>
              </w:rPr>
            </w:pPr>
          </w:p>
        </w:tc>
        <w:tc>
          <w:tcPr>
            <w:tcW w:w="1440" w:type="dxa"/>
            <w:vMerge/>
            <w:vAlign w:val="center"/>
          </w:tcPr>
          <w:p w:rsidR="00E4689B" w:rsidRPr="000F052F" w:rsidRDefault="00E4689B" w:rsidP="007D673A">
            <w:pPr>
              <w:tabs>
                <w:tab w:val="left" w:pos="162"/>
              </w:tabs>
              <w:jc w:val="center"/>
              <w:rPr>
                <w:rFonts w:asciiTheme="minorHAnsi" w:hAnsiTheme="minorHAnsi" w:cstheme="minorHAnsi"/>
                <w:sz w:val="20"/>
                <w:szCs w:val="20"/>
              </w:rPr>
            </w:pPr>
          </w:p>
        </w:tc>
        <w:tc>
          <w:tcPr>
            <w:tcW w:w="3600" w:type="dxa"/>
            <w:vMerge/>
            <w:vAlign w:val="center"/>
          </w:tcPr>
          <w:p w:rsidR="00E4689B" w:rsidRPr="000F052F" w:rsidRDefault="00E4689B" w:rsidP="007D673A">
            <w:pPr>
              <w:tabs>
                <w:tab w:val="left" w:pos="162"/>
              </w:tabs>
              <w:jc w:val="center"/>
              <w:rPr>
                <w:rFonts w:asciiTheme="minorHAnsi" w:hAnsiTheme="minorHAnsi" w:cstheme="minorHAnsi"/>
                <w:sz w:val="20"/>
                <w:szCs w:val="20"/>
              </w:rPr>
            </w:pPr>
          </w:p>
        </w:tc>
      </w:tr>
      <w:tr w:rsidR="00E4689B"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E4689B" w:rsidRPr="000F052F" w:rsidRDefault="00E4689B" w:rsidP="007D673A">
            <w:pPr>
              <w:tabs>
                <w:tab w:val="left" w:pos="1980"/>
              </w:tabs>
              <w:jc w:val="center"/>
              <w:rPr>
                <w:rFonts w:asciiTheme="minorHAnsi" w:hAnsiTheme="minorHAnsi" w:cstheme="minorHAnsi"/>
                <w:sz w:val="20"/>
                <w:szCs w:val="20"/>
              </w:rPr>
            </w:pPr>
          </w:p>
        </w:tc>
        <w:tc>
          <w:tcPr>
            <w:tcW w:w="1226" w:type="dxa"/>
            <w:gridSpan w:val="2"/>
            <w:vAlign w:val="center"/>
          </w:tcPr>
          <w:p w:rsidR="00E4689B" w:rsidRPr="000F052F" w:rsidRDefault="00E4689B" w:rsidP="007D673A">
            <w:pPr>
              <w:jc w:val="center"/>
              <w:rPr>
                <w:rFonts w:asciiTheme="minorHAnsi" w:hAnsiTheme="minorHAnsi" w:cstheme="minorHAnsi"/>
                <w:sz w:val="20"/>
                <w:szCs w:val="20"/>
              </w:rPr>
            </w:pPr>
            <w:r w:rsidRPr="000F052F">
              <w:rPr>
                <w:rFonts w:asciiTheme="minorHAnsi" w:hAnsiTheme="minorHAnsi" w:cstheme="minorHAnsi"/>
                <w:sz w:val="20"/>
                <w:szCs w:val="20"/>
              </w:rPr>
              <w:t>1011593</w:t>
            </w:r>
          </w:p>
        </w:tc>
        <w:tc>
          <w:tcPr>
            <w:tcW w:w="1440" w:type="dxa"/>
            <w:vAlign w:val="center"/>
          </w:tcPr>
          <w:p w:rsidR="00E4689B" w:rsidRPr="000F052F" w:rsidRDefault="00E4689B" w:rsidP="007D673A">
            <w:pPr>
              <w:jc w:val="center"/>
              <w:rPr>
                <w:rFonts w:asciiTheme="minorHAnsi" w:hAnsiTheme="minorHAnsi" w:cstheme="minorHAnsi"/>
                <w:sz w:val="20"/>
                <w:szCs w:val="20"/>
              </w:rPr>
            </w:pPr>
            <w:r w:rsidRPr="000F052F">
              <w:rPr>
                <w:rFonts w:asciiTheme="minorHAnsi" w:hAnsiTheme="minorHAnsi" w:cstheme="minorHAnsi"/>
                <w:sz w:val="20"/>
                <w:szCs w:val="20"/>
              </w:rPr>
              <w:t>Battery Welding Fixture</w:t>
            </w:r>
          </w:p>
        </w:tc>
        <w:tc>
          <w:tcPr>
            <w:tcW w:w="450" w:type="dxa"/>
            <w:gridSpan w:val="2"/>
            <w:vAlign w:val="center"/>
          </w:tcPr>
          <w:p w:rsidR="00E4689B" w:rsidRPr="000F052F" w:rsidRDefault="00E4689B" w:rsidP="00E4689B">
            <w:pPr>
              <w:jc w:val="center"/>
            </w:pPr>
            <w:r w:rsidRPr="000F052F">
              <w:rPr>
                <w:rFonts w:asciiTheme="minorHAnsi" w:hAnsiTheme="minorHAnsi" w:cstheme="minorHAnsi"/>
                <w:sz w:val="20"/>
                <w:szCs w:val="20"/>
              </w:rPr>
              <w:t>X</w:t>
            </w:r>
          </w:p>
        </w:tc>
        <w:tc>
          <w:tcPr>
            <w:tcW w:w="540" w:type="dxa"/>
            <w:gridSpan w:val="3"/>
            <w:vMerge/>
            <w:shd w:val="clear" w:color="auto" w:fill="auto"/>
            <w:vAlign w:val="center"/>
          </w:tcPr>
          <w:p w:rsidR="00E4689B" w:rsidRPr="000F052F" w:rsidRDefault="00E4689B" w:rsidP="007D673A">
            <w:pPr>
              <w:jc w:val="center"/>
              <w:rPr>
                <w:rFonts w:asciiTheme="minorHAnsi" w:hAnsiTheme="minorHAnsi" w:cstheme="minorHAnsi"/>
                <w:sz w:val="20"/>
                <w:szCs w:val="20"/>
              </w:rPr>
            </w:pPr>
          </w:p>
        </w:tc>
        <w:tc>
          <w:tcPr>
            <w:tcW w:w="540" w:type="dxa"/>
            <w:gridSpan w:val="3"/>
            <w:vMerge/>
            <w:shd w:val="clear" w:color="auto" w:fill="auto"/>
            <w:vAlign w:val="center"/>
          </w:tcPr>
          <w:p w:rsidR="00E4689B" w:rsidRPr="000F052F" w:rsidRDefault="00E4689B" w:rsidP="007D673A">
            <w:pPr>
              <w:jc w:val="center"/>
              <w:rPr>
                <w:rFonts w:asciiTheme="minorHAnsi" w:hAnsiTheme="minorHAnsi" w:cstheme="minorHAnsi"/>
                <w:sz w:val="20"/>
                <w:szCs w:val="20"/>
              </w:rPr>
            </w:pPr>
          </w:p>
        </w:tc>
        <w:tc>
          <w:tcPr>
            <w:tcW w:w="450" w:type="dxa"/>
            <w:vAlign w:val="center"/>
          </w:tcPr>
          <w:p w:rsidR="00E4689B" w:rsidRPr="000F052F" w:rsidRDefault="00E4689B"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E4689B" w:rsidRPr="000F052F" w:rsidRDefault="00E4689B" w:rsidP="007D673A">
            <w:pPr>
              <w:jc w:val="center"/>
              <w:rPr>
                <w:rFonts w:asciiTheme="minorHAnsi" w:hAnsiTheme="minorHAnsi" w:cstheme="minorHAnsi"/>
                <w:sz w:val="20"/>
                <w:szCs w:val="20"/>
              </w:rPr>
            </w:pPr>
          </w:p>
        </w:tc>
        <w:tc>
          <w:tcPr>
            <w:tcW w:w="990" w:type="dxa"/>
            <w:vMerge/>
            <w:vAlign w:val="center"/>
          </w:tcPr>
          <w:p w:rsidR="00E4689B" w:rsidRPr="000F052F" w:rsidRDefault="00E4689B" w:rsidP="007D673A">
            <w:pPr>
              <w:tabs>
                <w:tab w:val="left" w:pos="162"/>
              </w:tabs>
              <w:jc w:val="center"/>
              <w:rPr>
                <w:rFonts w:asciiTheme="minorHAnsi" w:hAnsiTheme="minorHAnsi" w:cstheme="minorHAnsi"/>
                <w:sz w:val="20"/>
                <w:szCs w:val="20"/>
              </w:rPr>
            </w:pPr>
          </w:p>
        </w:tc>
        <w:tc>
          <w:tcPr>
            <w:tcW w:w="1440" w:type="dxa"/>
            <w:vMerge/>
            <w:vAlign w:val="center"/>
          </w:tcPr>
          <w:p w:rsidR="00E4689B" w:rsidRPr="000F052F" w:rsidRDefault="00E4689B" w:rsidP="007D673A">
            <w:pPr>
              <w:tabs>
                <w:tab w:val="left" w:pos="162"/>
              </w:tabs>
              <w:jc w:val="center"/>
              <w:rPr>
                <w:rFonts w:asciiTheme="minorHAnsi" w:hAnsiTheme="minorHAnsi" w:cstheme="minorHAnsi"/>
                <w:sz w:val="20"/>
                <w:szCs w:val="20"/>
              </w:rPr>
            </w:pPr>
          </w:p>
        </w:tc>
        <w:tc>
          <w:tcPr>
            <w:tcW w:w="3600" w:type="dxa"/>
            <w:vMerge/>
            <w:vAlign w:val="center"/>
          </w:tcPr>
          <w:p w:rsidR="00E4689B" w:rsidRPr="000F052F" w:rsidRDefault="00E4689B" w:rsidP="007D673A">
            <w:pPr>
              <w:tabs>
                <w:tab w:val="left" w:pos="162"/>
              </w:tabs>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533"/>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12-00138</w:t>
            </w:r>
          </w:p>
        </w:tc>
        <w:tc>
          <w:tcPr>
            <w:tcW w:w="1440" w:type="dxa"/>
            <w:vAlign w:val="center"/>
          </w:tcPr>
          <w:p w:rsidR="007D673A" w:rsidRPr="000F052F" w:rsidRDefault="007D673A" w:rsidP="007D673A">
            <w:pPr>
              <w:jc w:val="center"/>
              <w:rPr>
                <w:rFonts w:asciiTheme="minorHAnsi" w:hAnsiTheme="minorHAnsi" w:cstheme="minorHAnsi"/>
                <w:sz w:val="20"/>
                <w:szCs w:val="20"/>
              </w:rPr>
            </w:pPr>
            <w:proofErr w:type="spellStart"/>
            <w:r w:rsidRPr="000F052F">
              <w:rPr>
                <w:rFonts w:asciiTheme="minorHAnsi" w:hAnsiTheme="minorHAnsi" w:cstheme="minorHAnsi"/>
                <w:sz w:val="20"/>
                <w:szCs w:val="20"/>
              </w:rPr>
              <w:t>Chatillon</w:t>
            </w:r>
            <w:proofErr w:type="spellEnd"/>
            <w:r w:rsidRPr="000F052F">
              <w:rPr>
                <w:rFonts w:asciiTheme="minorHAnsi" w:hAnsiTheme="minorHAnsi" w:cstheme="minorHAnsi"/>
                <w:sz w:val="20"/>
                <w:szCs w:val="20"/>
              </w:rPr>
              <w:t xml:space="preserve"> Tensile Tester</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vAlign w:val="center"/>
          </w:tcPr>
          <w:p w:rsidR="007D673A" w:rsidRPr="000F052F" w:rsidRDefault="009034A3" w:rsidP="007D673A">
            <w:pPr>
              <w:jc w:val="center"/>
              <w:rPr>
                <w:rFonts w:asciiTheme="minorHAnsi" w:hAnsiTheme="minorHAnsi" w:cstheme="minorHAnsi"/>
                <w:sz w:val="20"/>
                <w:szCs w:val="20"/>
              </w:rPr>
            </w:pPr>
            <w:r w:rsidRPr="000F052F">
              <w:rPr>
                <w:rFonts w:asciiTheme="minorHAnsi" w:hAnsiTheme="minorHAnsi" w:cstheme="minorHAnsi"/>
                <w:sz w:val="20"/>
                <w:szCs w:val="20"/>
              </w:rPr>
              <w:t>TMV</w:t>
            </w:r>
          </w:p>
        </w:tc>
        <w:tc>
          <w:tcPr>
            <w:tcW w:w="99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144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360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11-00265</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12-00401</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12-00402</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12-00728</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13-00231</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lastRenderedPageBreak/>
              <w:t>13-00232</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13-00233</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11-00266</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12-00403</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12-00404</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13-00196</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13-00234</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13-00235</w:t>
            </w:r>
          </w:p>
        </w:tc>
        <w:tc>
          <w:tcPr>
            <w:tcW w:w="1440" w:type="dxa"/>
            <w:vAlign w:val="center"/>
          </w:tcPr>
          <w:p w:rsidR="007D673A" w:rsidRPr="000F052F" w:rsidRDefault="007D673A" w:rsidP="00D11F57">
            <w:pPr>
              <w:jc w:val="center"/>
              <w:rPr>
                <w:rFonts w:asciiTheme="minorHAnsi" w:hAnsiTheme="minorHAnsi" w:cstheme="minorHAnsi"/>
                <w:sz w:val="20"/>
                <w:szCs w:val="20"/>
              </w:rPr>
            </w:pPr>
            <w:proofErr w:type="spellStart"/>
            <w:r w:rsidRPr="000F052F">
              <w:rPr>
                <w:rFonts w:asciiTheme="minorHAnsi" w:hAnsiTheme="minorHAnsi" w:cstheme="minorHAnsi"/>
                <w:sz w:val="20"/>
                <w:szCs w:val="20"/>
              </w:rPr>
              <w:lastRenderedPageBreak/>
              <w:t>Ophir</w:t>
            </w:r>
            <w:proofErr w:type="spellEnd"/>
            <w:r w:rsidRPr="000F052F">
              <w:rPr>
                <w:rFonts w:asciiTheme="minorHAnsi" w:hAnsiTheme="minorHAnsi" w:cstheme="minorHAnsi"/>
                <w:sz w:val="20"/>
                <w:szCs w:val="20"/>
              </w:rPr>
              <w:t xml:space="preserve"> Power Meter and SH to USB Interface</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Calibration</w:t>
            </w:r>
          </w:p>
        </w:tc>
        <w:tc>
          <w:tcPr>
            <w:tcW w:w="99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144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360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restart"/>
            <w:vAlign w:val="center"/>
          </w:tcPr>
          <w:p w:rsidR="007D673A" w:rsidRPr="000F052F" w:rsidRDefault="007D673A" w:rsidP="007D673A">
            <w:pPr>
              <w:tabs>
                <w:tab w:val="left" w:pos="1980"/>
              </w:tabs>
              <w:jc w:val="center"/>
              <w:rPr>
                <w:rFonts w:asciiTheme="minorHAnsi" w:hAnsiTheme="minorHAnsi" w:cstheme="minorHAnsi"/>
                <w:sz w:val="20"/>
                <w:szCs w:val="20"/>
              </w:rPr>
            </w:pPr>
          </w:p>
          <w:p w:rsidR="007D673A" w:rsidRPr="000F052F" w:rsidRDefault="007D673A" w:rsidP="007D673A">
            <w:pPr>
              <w:tabs>
                <w:tab w:val="left" w:pos="1980"/>
              </w:tabs>
              <w:jc w:val="center"/>
              <w:rPr>
                <w:rFonts w:asciiTheme="minorHAnsi" w:hAnsiTheme="minorHAnsi"/>
                <w:sz w:val="20"/>
                <w:szCs w:val="20"/>
              </w:rPr>
            </w:pPr>
            <w:proofErr w:type="spellStart"/>
            <w:r w:rsidRPr="000F052F">
              <w:rPr>
                <w:rFonts w:asciiTheme="minorHAnsi" w:hAnsiTheme="minorHAnsi"/>
                <w:sz w:val="20"/>
                <w:szCs w:val="20"/>
              </w:rPr>
              <w:t>Thermistor</w:t>
            </w:r>
            <w:proofErr w:type="spellEnd"/>
            <w:r w:rsidRPr="000F052F">
              <w:rPr>
                <w:rFonts w:asciiTheme="minorHAnsi" w:hAnsiTheme="minorHAnsi"/>
                <w:sz w:val="20"/>
                <w:szCs w:val="20"/>
              </w:rPr>
              <w:t xml:space="preserve"> to Can Bonding</w:t>
            </w:r>
          </w:p>
          <w:p w:rsidR="007D673A" w:rsidRPr="000F052F" w:rsidRDefault="007D673A" w:rsidP="007D673A">
            <w:pPr>
              <w:tabs>
                <w:tab w:val="left" w:pos="1980"/>
              </w:tabs>
              <w:jc w:val="center"/>
              <w:rPr>
                <w:rFonts w:asciiTheme="minorHAnsi" w:hAnsiTheme="minorHAnsi"/>
                <w:sz w:val="20"/>
                <w:szCs w:val="20"/>
              </w:rPr>
            </w:pPr>
          </w:p>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1009948</w:t>
            </w:r>
          </w:p>
        </w:tc>
        <w:tc>
          <w:tcPr>
            <w:tcW w:w="1226"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12-00697</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EFD Dispenser</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val="restart"/>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sz w:val="20"/>
                <w:szCs w:val="20"/>
              </w:rPr>
              <w:t>Training certification assessment 1013136</w:t>
            </w:r>
          </w:p>
        </w:tc>
        <w:tc>
          <w:tcPr>
            <w:tcW w:w="990" w:type="dxa"/>
            <w:vMerge w:val="restart"/>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vAlign w:val="center"/>
          </w:tcPr>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w:t>
            </w:r>
          </w:p>
          <w:p w:rsidR="007D673A" w:rsidRPr="000F052F" w:rsidRDefault="00B40837"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Visual Criteria </w:t>
            </w:r>
            <w:r w:rsidR="007D673A" w:rsidRPr="000F052F">
              <w:rPr>
                <w:rFonts w:asciiTheme="minorHAnsi" w:hAnsiTheme="minorHAnsi" w:cstheme="minorHAnsi"/>
                <w:sz w:val="20"/>
                <w:szCs w:val="20"/>
              </w:rPr>
              <w:t xml:space="preserve"> and Weight </w:t>
            </w:r>
          </w:p>
          <w:p w:rsidR="007D673A" w:rsidRPr="000F052F" w:rsidRDefault="007D673A" w:rsidP="007D673A">
            <w:pPr>
              <w:jc w:val="center"/>
              <w:rPr>
                <w:rFonts w:asciiTheme="minorHAnsi" w:hAnsiTheme="minorHAnsi" w:cstheme="minorHAnsi"/>
                <w:sz w:val="20"/>
                <w:szCs w:val="20"/>
              </w:rPr>
            </w:pPr>
          </w:p>
          <w:p w:rsidR="007D673A" w:rsidRPr="000F052F" w:rsidRDefault="007D673A" w:rsidP="007D673A">
            <w:pPr>
              <w:jc w:val="center"/>
              <w:rPr>
                <w:rFonts w:asciiTheme="minorHAnsi" w:hAnsiTheme="minorHAnsi" w:cstheme="minorHAnsi"/>
                <w:sz w:val="20"/>
                <w:szCs w:val="20"/>
              </w:rPr>
            </w:pPr>
          </w:p>
        </w:tc>
        <w:tc>
          <w:tcPr>
            <w:tcW w:w="3600" w:type="dxa"/>
            <w:vMerge w:val="restart"/>
            <w:vAlign w:val="center"/>
          </w:tcPr>
          <w:p w:rsidR="00F97A17" w:rsidRPr="000F052F" w:rsidRDefault="00F97A17" w:rsidP="00F97A17">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Output is and will be 100% verified and as a result does not require an OQ/PQ to be performed.</w:t>
            </w:r>
          </w:p>
          <w:p w:rsidR="007D673A" w:rsidRPr="000F052F" w:rsidRDefault="007D673A" w:rsidP="007D673A">
            <w:pPr>
              <w:tabs>
                <w:tab w:val="left" w:pos="162"/>
              </w:tabs>
              <w:jc w:val="center"/>
              <w:rPr>
                <w:rFonts w:asciiTheme="minorHAnsi" w:hAnsiTheme="minorHAnsi" w:cstheme="minorHAnsi"/>
                <w:sz w:val="20"/>
                <w:szCs w:val="20"/>
              </w:rPr>
            </w:pPr>
          </w:p>
          <w:p w:rsidR="007D673A" w:rsidRPr="000F052F" w:rsidRDefault="007D673A" w:rsidP="007D673A">
            <w:pPr>
              <w:tabs>
                <w:tab w:val="left" w:pos="162"/>
              </w:tabs>
              <w:jc w:val="center"/>
              <w:rPr>
                <w:rFonts w:asciiTheme="minorHAnsi" w:hAnsiTheme="minorHAnsi" w:cstheme="minorHAnsi"/>
                <w:sz w:val="20"/>
                <w:szCs w:val="20"/>
              </w:rPr>
            </w:pPr>
          </w:p>
          <w:p w:rsidR="007D673A" w:rsidRPr="000F052F" w:rsidRDefault="007D673A" w:rsidP="007D673A">
            <w:pPr>
              <w:tabs>
                <w:tab w:val="left" w:pos="162"/>
              </w:tabs>
              <w:jc w:val="center"/>
              <w:rPr>
                <w:rFonts w:asciiTheme="minorHAnsi" w:hAnsiTheme="minorHAnsi" w:cstheme="minorHAnsi"/>
                <w:sz w:val="20"/>
                <w:szCs w:val="20"/>
              </w:rPr>
            </w:pPr>
          </w:p>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1012079</w:t>
            </w:r>
            <w:r w:rsidR="00C560CF" w:rsidRPr="000F052F">
              <w:rPr>
                <w:rFonts w:asciiTheme="minorHAnsi" w:hAnsiTheme="minorHAnsi" w:cstheme="minorHAnsi"/>
                <w:sz w:val="20"/>
                <w:szCs w:val="20"/>
              </w:rPr>
              <w:t>-tab</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proofErr w:type="spellStart"/>
            <w:r w:rsidRPr="000F052F">
              <w:rPr>
                <w:rFonts w:asciiTheme="minorHAnsi" w:hAnsiTheme="minorHAnsi" w:cstheme="minorHAnsi"/>
                <w:sz w:val="20"/>
                <w:szCs w:val="20"/>
              </w:rPr>
              <w:t>Thermistor</w:t>
            </w:r>
            <w:proofErr w:type="spellEnd"/>
            <w:r w:rsidRPr="000F052F">
              <w:rPr>
                <w:rFonts w:asciiTheme="minorHAnsi" w:hAnsiTheme="minorHAnsi" w:cstheme="minorHAnsi"/>
                <w:sz w:val="20"/>
                <w:szCs w:val="20"/>
              </w:rPr>
              <w:t xml:space="preserve"> Attach Fixture</w:t>
            </w:r>
          </w:p>
        </w:tc>
        <w:tc>
          <w:tcPr>
            <w:tcW w:w="450" w:type="dxa"/>
            <w:gridSpan w:val="2"/>
            <w:vAlign w:val="center"/>
          </w:tcPr>
          <w:p w:rsidR="007D673A"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99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144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B40837"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NA</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Magnified Lighted Viewer</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99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144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360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11-00390</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Oven for Curing</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99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144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360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12-00501</w:t>
            </w:r>
          </w:p>
        </w:tc>
        <w:tc>
          <w:tcPr>
            <w:tcW w:w="1440" w:type="dxa"/>
            <w:vAlign w:val="center"/>
          </w:tcPr>
          <w:p w:rsidR="007D673A" w:rsidRPr="000F052F" w:rsidRDefault="00B51032" w:rsidP="00B51032">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Balance</w:t>
            </w:r>
          </w:p>
        </w:tc>
        <w:tc>
          <w:tcPr>
            <w:tcW w:w="450" w:type="dxa"/>
            <w:gridSpan w:val="2"/>
            <w:vAlign w:val="center"/>
          </w:tcPr>
          <w:p w:rsidR="007D673A" w:rsidRPr="000F052F" w:rsidRDefault="00B51032"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Calibration</w:t>
            </w:r>
          </w:p>
        </w:tc>
        <w:tc>
          <w:tcPr>
            <w:tcW w:w="99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144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360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restart"/>
            <w:vAlign w:val="center"/>
          </w:tcPr>
          <w:p w:rsidR="007D673A" w:rsidRPr="000F052F" w:rsidRDefault="007D673A" w:rsidP="007D673A">
            <w:pPr>
              <w:tabs>
                <w:tab w:val="left" w:pos="1980"/>
              </w:tabs>
              <w:jc w:val="center"/>
              <w:rPr>
                <w:rFonts w:asciiTheme="minorHAnsi" w:hAnsiTheme="minorHAnsi"/>
                <w:sz w:val="20"/>
                <w:szCs w:val="20"/>
              </w:rPr>
            </w:pPr>
            <w:r w:rsidRPr="000F052F">
              <w:rPr>
                <w:rFonts w:asciiTheme="minorHAnsi" w:hAnsiTheme="minorHAnsi"/>
                <w:sz w:val="20"/>
                <w:szCs w:val="20"/>
              </w:rPr>
              <w:t xml:space="preserve">Coil Attach </w:t>
            </w:r>
          </w:p>
          <w:p w:rsidR="007D673A" w:rsidRPr="000F052F" w:rsidRDefault="007D673A" w:rsidP="007D673A">
            <w:pPr>
              <w:tabs>
                <w:tab w:val="left" w:pos="1980"/>
              </w:tabs>
              <w:jc w:val="center"/>
              <w:rPr>
                <w:rFonts w:asciiTheme="minorHAnsi" w:hAnsiTheme="minorHAnsi" w:cstheme="minorHAnsi"/>
                <w:sz w:val="20"/>
                <w:szCs w:val="20"/>
              </w:rPr>
            </w:pPr>
          </w:p>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1010552</w:t>
            </w:r>
          </w:p>
        </w:tc>
        <w:tc>
          <w:tcPr>
            <w:tcW w:w="1226" w:type="dxa"/>
            <w:gridSpan w:val="2"/>
            <w:vAlign w:val="center"/>
          </w:tcPr>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12-00737</w:t>
            </w:r>
          </w:p>
        </w:tc>
        <w:tc>
          <w:tcPr>
            <w:tcW w:w="144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Soldering Station</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7D673A" w:rsidRPr="000F052F" w:rsidRDefault="005549E7"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p w:rsidR="007D673A" w:rsidRPr="000F052F" w:rsidRDefault="007D673A" w:rsidP="007D673A">
            <w:pPr>
              <w:jc w:val="center"/>
              <w:rPr>
                <w:rFonts w:asciiTheme="minorHAnsi" w:hAnsiTheme="minorHAnsi" w:cstheme="minorHAnsi"/>
                <w:sz w:val="20"/>
                <w:szCs w:val="20"/>
              </w:rPr>
            </w:pP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p w:rsidR="007D673A" w:rsidRPr="000F052F" w:rsidRDefault="007D673A" w:rsidP="007D673A">
            <w:pPr>
              <w:jc w:val="center"/>
              <w:rPr>
                <w:rFonts w:asciiTheme="minorHAnsi" w:hAnsiTheme="minorHAnsi" w:cstheme="minorHAnsi"/>
                <w:sz w:val="20"/>
                <w:szCs w:val="20"/>
              </w:rPr>
            </w:pPr>
          </w:p>
        </w:tc>
        <w:tc>
          <w:tcPr>
            <w:tcW w:w="45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val="restart"/>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sz w:val="20"/>
                <w:szCs w:val="20"/>
              </w:rPr>
              <w:t>Training certification assessment 1013136</w:t>
            </w:r>
          </w:p>
        </w:tc>
        <w:tc>
          <w:tcPr>
            <w:tcW w:w="990" w:type="dxa"/>
            <w:vMerge w:val="restart"/>
            <w:vAlign w:val="center"/>
          </w:tcPr>
          <w:p w:rsidR="007D673A" w:rsidRPr="000F052F" w:rsidRDefault="007D673A"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vAlign w:val="center"/>
          </w:tcPr>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Validated Requirement:</w:t>
            </w:r>
          </w:p>
          <w:p w:rsidR="007D673A" w:rsidRPr="000F052F" w:rsidRDefault="007D673A"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Tensile </w:t>
            </w:r>
          </w:p>
          <w:p w:rsidR="007D673A" w:rsidRPr="000F052F" w:rsidRDefault="007D673A" w:rsidP="007D673A">
            <w:pPr>
              <w:tabs>
                <w:tab w:val="left" w:pos="162"/>
              </w:tabs>
              <w:jc w:val="center"/>
              <w:rPr>
                <w:rFonts w:asciiTheme="minorHAnsi" w:hAnsiTheme="minorHAnsi" w:cstheme="minorHAnsi"/>
                <w:sz w:val="20"/>
                <w:szCs w:val="20"/>
              </w:rPr>
            </w:pPr>
          </w:p>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7D673A" w:rsidRPr="000F052F" w:rsidRDefault="00B40837"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Visual Criteria </w:t>
            </w:r>
            <w:r w:rsidR="007D673A" w:rsidRPr="000F052F">
              <w:rPr>
                <w:rFonts w:asciiTheme="minorHAnsi" w:hAnsiTheme="minorHAnsi" w:cstheme="minorHAnsi"/>
                <w:sz w:val="20"/>
                <w:szCs w:val="20"/>
              </w:rPr>
              <w:t xml:space="preserve"> and Dimensional</w:t>
            </w:r>
          </w:p>
        </w:tc>
        <w:tc>
          <w:tcPr>
            <w:tcW w:w="3600" w:type="dxa"/>
            <w:vMerge w:val="restart"/>
            <w:vAlign w:val="center"/>
          </w:tcPr>
          <w:p w:rsidR="00F97A17" w:rsidRPr="000F052F" w:rsidRDefault="00F97A17" w:rsidP="00F97A17">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Validated output is not 100% verifiable.  PQ will be performed to ensure we can meet our validated output requirement at across multiple setups/material lots where applicable.</w:t>
            </w:r>
            <w:r w:rsidR="005549E7" w:rsidRPr="000F052F">
              <w:rPr>
                <w:rFonts w:asciiTheme="minorHAnsi" w:hAnsiTheme="minorHAnsi" w:cstheme="minorHAnsi"/>
                <w:sz w:val="20"/>
                <w:szCs w:val="20"/>
              </w:rPr>
              <w:t xml:space="preserve">  OQ will not be performed since we have no input process variables to adjust.</w:t>
            </w:r>
          </w:p>
          <w:p w:rsidR="00F97A17" w:rsidRPr="000F052F" w:rsidRDefault="00F97A17" w:rsidP="00F97A17">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Tensile strength will be our validated output.</w:t>
            </w:r>
          </w:p>
          <w:p w:rsidR="007D673A" w:rsidRPr="000F052F" w:rsidRDefault="007D673A"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   </w:t>
            </w: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12-00042</w:t>
            </w:r>
          </w:p>
        </w:tc>
        <w:tc>
          <w:tcPr>
            <w:tcW w:w="144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EFD Dispenser</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540" w:type="dxa"/>
            <w:gridSpan w:val="3"/>
            <w:vMerge/>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99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144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360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1010790</w:t>
            </w:r>
          </w:p>
        </w:tc>
        <w:tc>
          <w:tcPr>
            <w:tcW w:w="144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Termination Forming Fixture</w:t>
            </w:r>
          </w:p>
        </w:tc>
        <w:tc>
          <w:tcPr>
            <w:tcW w:w="450" w:type="dxa"/>
            <w:gridSpan w:val="2"/>
            <w:vAlign w:val="center"/>
          </w:tcPr>
          <w:p w:rsidR="007D673A"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540" w:type="dxa"/>
            <w:gridSpan w:val="3"/>
            <w:vMerge/>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99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144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360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1011352</w:t>
            </w:r>
          </w:p>
        </w:tc>
        <w:tc>
          <w:tcPr>
            <w:tcW w:w="144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Assembly Holding Fixture</w:t>
            </w:r>
          </w:p>
        </w:tc>
        <w:tc>
          <w:tcPr>
            <w:tcW w:w="450" w:type="dxa"/>
            <w:gridSpan w:val="2"/>
            <w:vAlign w:val="center"/>
          </w:tcPr>
          <w:p w:rsidR="007D673A"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540" w:type="dxa"/>
            <w:gridSpan w:val="3"/>
            <w:vMerge/>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99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144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360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12-00138</w:t>
            </w:r>
          </w:p>
        </w:tc>
        <w:tc>
          <w:tcPr>
            <w:tcW w:w="1440" w:type="dxa"/>
            <w:vAlign w:val="center"/>
          </w:tcPr>
          <w:p w:rsidR="007D673A" w:rsidRPr="000F052F" w:rsidRDefault="007D673A" w:rsidP="007D673A">
            <w:pPr>
              <w:jc w:val="center"/>
              <w:rPr>
                <w:rFonts w:asciiTheme="minorHAnsi" w:hAnsiTheme="minorHAnsi" w:cstheme="minorHAnsi"/>
                <w:sz w:val="20"/>
                <w:szCs w:val="20"/>
              </w:rPr>
            </w:pPr>
            <w:proofErr w:type="spellStart"/>
            <w:r w:rsidRPr="000F052F">
              <w:rPr>
                <w:rFonts w:asciiTheme="minorHAnsi" w:hAnsiTheme="minorHAnsi" w:cstheme="minorHAnsi"/>
                <w:sz w:val="20"/>
                <w:szCs w:val="20"/>
              </w:rPr>
              <w:t>Chatillon</w:t>
            </w:r>
            <w:proofErr w:type="spellEnd"/>
            <w:r w:rsidRPr="000F052F">
              <w:rPr>
                <w:rFonts w:asciiTheme="minorHAnsi" w:hAnsiTheme="minorHAnsi" w:cstheme="minorHAnsi"/>
                <w:sz w:val="20"/>
                <w:szCs w:val="20"/>
              </w:rPr>
              <w:t xml:space="preserve"> Tensile Tester</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vAlign w:val="center"/>
          </w:tcPr>
          <w:p w:rsidR="009034A3" w:rsidRPr="000F052F" w:rsidRDefault="009034A3" w:rsidP="009034A3">
            <w:pPr>
              <w:jc w:val="center"/>
              <w:rPr>
                <w:rFonts w:asciiTheme="minorHAnsi" w:hAnsiTheme="minorHAnsi" w:cstheme="minorHAnsi"/>
                <w:sz w:val="20"/>
                <w:szCs w:val="20"/>
              </w:rPr>
            </w:pPr>
            <w:r w:rsidRPr="000F052F">
              <w:rPr>
                <w:rFonts w:asciiTheme="minorHAnsi" w:hAnsiTheme="minorHAnsi" w:cstheme="minorHAnsi"/>
                <w:sz w:val="20"/>
                <w:szCs w:val="20"/>
              </w:rPr>
              <w:t xml:space="preserve">Not Required: </w:t>
            </w:r>
          </w:p>
          <w:p w:rsidR="009034A3" w:rsidRPr="000F052F" w:rsidRDefault="009034A3" w:rsidP="009034A3">
            <w:pPr>
              <w:jc w:val="center"/>
              <w:rPr>
                <w:rFonts w:asciiTheme="minorHAnsi" w:hAnsiTheme="minorHAnsi" w:cstheme="minorHAnsi"/>
                <w:sz w:val="20"/>
                <w:szCs w:val="20"/>
              </w:rPr>
            </w:pPr>
          </w:p>
          <w:p w:rsidR="009034A3" w:rsidRPr="000F052F" w:rsidRDefault="009034A3" w:rsidP="009034A3">
            <w:pPr>
              <w:jc w:val="center"/>
              <w:rPr>
                <w:rFonts w:asciiTheme="minorHAnsi" w:hAnsiTheme="minorHAnsi" w:cstheme="minorHAnsi"/>
                <w:sz w:val="20"/>
                <w:szCs w:val="20"/>
              </w:rPr>
            </w:pPr>
            <w:r w:rsidRPr="000F052F">
              <w:rPr>
                <w:rFonts w:asciiTheme="minorHAnsi" w:hAnsiTheme="minorHAnsi" w:cstheme="minorHAnsi"/>
                <w:sz w:val="20"/>
                <w:szCs w:val="20"/>
              </w:rPr>
              <w:t xml:space="preserve"> Capability index</w:t>
            </w:r>
          </w:p>
          <w:p w:rsidR="009034A3" w:rsidRPr="000F052F" w:rsidRDefault="009034A3" w:rsidP="009034A3">
            <w:pPr>
              <w:jc w:val="center"/>
              <w:rPr>
                <w:rFonts w:asciiTheme="minorHAnsi" w:hAnsiTheme="minorHAnsi" w:cstheme="minorHAnsi"/>
                <w:sz w:val="20"/>
                <w:szCs w:val="20"/>
              </w:rPr>
            </w:pPr>
            <w:r w:rsidRPr="000F052F">
              <w:rPr>
                <w:rFonts w:asciiTheme="minorHAnsi" w:hAnsiTheme="minorHAnsi" w:cstheme="minorHAnsi"/>
                <w:sz w:val="20"/>
                <w:szCs w:val="20"/>
              </w:rPr>
              <w:lastRenderedPageBreak/>
              <w:t xml:space="preserve"> greater than or equal to 2.0</w:t>
            </w:r>
          </w:p>
          <w:p w:rsidR="009034A3" w:rsidRPr="000F052F" w:rsidRDefault="009034A3" w:rsidP="009034A3">
            <w:pPr>
              <w:jc w:val="center"/>
              <w:rPr>
                <w:rFonts w:asciiTheme="minorHAnsi" w:hAnsiTheme="minorHAnsi" w:cstheme="minorHAnsi"/>
                <w:sz w:val="20"/>
                <w:szCs w:val="20"/>
              </w:rPr>
            </w:pPr>
          </w:p>
          <w:p w:rsidR="007D673A" w:rsidRPr="000F052F" w:rsidRDefault="009034A3" w:rsidP="009034A3">
            <w:pPr>
              <w:jc w:val="center"/>
              <w:rPr>
                <w:rFonts w:asciiTheme="minorHAnsi" w:hAnsiTheme="minorHAnsi" w:cstheme="minorHAnsi"/>
                <w:sz w:val="20"/>
                <w:szCs w:val="20"/>
              </w:rPr>
            </w:pPr>
            <w:r w:rsidRPr="000F052F">
              <w:rPr>
                <w:rFonts w:asciiTheme="minorHAnsi" w:hAnsiTheme="minorHAnsi" w:cstheme="minorHAnsi"/>
                <w:sz w:val="20"/>
                <w:szCs w:val="20"/>
              </w:rPr>
              <w:t xml:space="preserve">Reference </w:t>
            </w:r>
            <w:r w:rsidRPr="000F052F">
              <w:rPr>
                <w:rFonts w:asciiTheme="minorHAnsi" w:hAnsiTheme="minorHAnsi"/>
                <w:sz w:val="20"/>
                <w:szCs w:val="20"/>
              </w:rPr>
              <w:t>1013188</w:t>
            </w:r>
          </w:p>
        </w:tc>
        <w:tc>
          <w:tcPr>
            <w:tcW w:w="99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144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c>
          <w:tcPr>
            <w:tcW w:w="3600" w:type="dxa"/>
            <w:vMerge/>
            <w:vAlign w:val="center"/>
          </w:tcPr>
          <w:p w:rsidR="007D673A" w:rsidRPr="000F052F" w:rsidRDefault="007D673A" w:rsidP="007D673A">
            <w:pPr>
              <w:tabs>
                <w:tab w:val="left" w:pos="162"/>
              </w:tabs>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restart"/>
            <w:vAlign w:val="center"/>
          </w:tcPr>
          <w:p w:rsidR="007D673A" w:rsidRPr="000F052F" w:rsidRDefault="007D673A" w:rsidP="007D673A">
            <w:pPr>
              <w:tabs>
                <w:tab w:val="left" w:pos="1980"/>
              </w:tabs>
              <w:jc w:val="center"/>
              <w:rPr>
                <w:rFonts w:asciiTheme="minorHAnsi" w:hAnsiTheme="minorHAnsi" w:cstheme="minorHAnsi"/>
                <w:sz w:val="20"/>
                <w:szCs w:val="20"/>
              </w:rPr>
            </w:pPr>
          </w:p>
          <w:p w:rsidR="007D673A" w:rsidRPr="000F052F" w:rsidRDefault="00F97A17" w:rsidP="007D673A">
            <w:pPr>
              <w:tabs>
                <w:tab w:val="left" w:pos="1980"/>
              </w:tabs>
              <w:jc w:val="center"/>
              <w:rPr>
                <w:rFonts w:asciiTheme="minorHAnsi" w:hAnsiTheme="minorHAnsi"/>
                <w:sz w:val="20"/>
                <w:szCs w:val="20"/>
              </w:rPr>
            </w:pPr>
            <w:r w:rsidRPr="000F052F">
              <w:rPr>
                <w:rFonts w:asciiTheme="minorHAnsi" w:hAnsiTheme="minorHAnsi"/>
                <w:sz w:val="20"/>
                <w:szCs w:val="20"/>
              </w:rPr>
              <w:t>Tack Weld</w:t>
            </w:r>
          </w:p>
          <w:p w:rsidR="007D673A" w:rsidRPr="000F052F" w:rsidRDefault="007D673A" w:rsidP="007D673A">
            <w:pPr>
              <w:tabs>
                <w:tab w:val="left" w:pos="1980"/>
              </w:tabs>
              <w:jc w:val="center"/>
              <w:rPr>
                <w:rFonts w:asciiTheme="minorHAnsi" w:hAnsiTheme="minorHAnsi" w:cstheme="minorHAnsi"/>
                <w:sz w:val="20"/>
                <w:szCs w:val="20"/>
              </w:rPr>
            </w:pPr>
          </w:p>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1010553</w:t>
            </w:r>
          </w:p>
        </w:tc>
        <w:tc>
          <w:tcPr>
            <w:tcW w:w="1226" w:type="dxa"/>
            <w:gridSpan w:val="2"/>
            <w:vAlign w:val="center"/>
          </w:tcPr>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12-00395</w:t>
            </w:r>
          </w:p>
        </w:tc>
        <w:tc>
          <w:tcPr>
            <w:tcW w:w="144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ILT 1500 Fiber Laser</w:t>
            </w:r>
          </w:p>
          <w:p w:rsidR="007D673A" w:rsidRPr="000F052F" w:rsidRDefault="007D673A" w:rsidP="007D673A">
            <w:pPr>
              <w:jc w:val="center"/>
              <w:rPr>
                <w:rFonts w:asciiTheme="minorHAnsi" w:hAnsiTheme="minorHAnsi" w:cstheme="minorHAnsi"/>
                <w:sz w:val="20"/>
                <w:szCs w:val="20"/>
              </w:rPr>
            </w:pP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p w:rsidR="007D673A" w:rsidRPr="000F052F" w:rsidRDefault="007D673A" w:rsidP="007D673A">
            <w:pPr>
              <w:tabs>
                <w:tab w:val="left" w:pos="1980"/>
              </w:tabs>
              <w:jc w:val="center"/>
              <w:rPr>
                <w:rFonts w:asciiTheme="minorHAnsi" w:hAnsiTheme="minorHAnsi" w:cstheme="minorHAnsi"/>
                <w:sz w:val="20"/>
                <w:szCs w:val="20"/>
              </w:rPr>
            </w:pP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p w:rsidR="007D673A" w:rsidRPr="000F052F" w:rsidRDefault="007D673A" w:rsidP="007D673A">
            <w:pPr>
              <w:tabs>
                <w:tab w:val="left" w:pos="1980"/>
              </w:tabs>
              <w:jc w:val="center"/>
              <w:rPr>
                <w:rFonts w:asciiTheme="minorHAnsi" w:hAnsiTheme="minorHAnsi" w:cstheme="minorHAnsi"/>
                <w:sz w:val="20"/>
                <w:szCs w:val="20"/>
              </w:rPr>
            </w:pPr>
          </w:p>
        </w:tc>
        <w:tc>
          <w:tcPr>
            <w:tcW w:w="45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204" w:type="dxa"/>
            <w:vMerge w:val="restart"/>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sz w:val="20"/>
                <w:szCs w:val="20"/>
              </w:rPr>
              <w:t>Training certification assessment 1013136</w:t>
            </w:r>
          </w:p>
        </w:tc>
        <w:tc>
          <w:tcPr>
            <w:tcW w:w="990" w:type="dxa"/>
            <w:vMerge w:val="restart"/>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vAlign w:val="center"/>
          </w:tcPr>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7D673A" w:rsidRPr="000F052F" w:rsidRDefault="00B40837" w:rsidP="007D673A">
            <w:pPr>
              <w:jc w:val="center"/>
              <w:rPr>
                <w:rFonts w:asciiTheme="minorHAnsi" w:hAnsiTheme="minorHAnsi" w:cstheme="minorHAnsi"/>
                <w:sz w:val="20"/>
                <w:szCs w:val="20"/>
              </w:rPr>
            </w:pPr>
            <w:r w:rsidRPr="000F052F">
              <w:rPr>
                <w:rFonts w:asciiTheme="minorHAnsi" w:hAnsiTheme="minorHAnsi" w:cstheme="minorHAnsi"/>
                <w:sz w:val="20"/>
                <w:szCs w:val="20"/>
              </w:rPr>
              <w:t>Visual Criteria</w:t>
            </w:r>
          </w:p>
        </w:tc>
        <w:tc>
          <w:tcPr>
            <w:tcW w:w="3600" w:type="dxa"/>
            <w:vMerge w:val="restart"/>
            <w:vAlign w:val="center"/>
          </w:tcPr>
          <w:p w:rsidR="007D673A" w:rsidRPr="000F052F" w:rsidRDefault="00F97A17" w:rsidP="007D673A">
            <w:pPr>
              <w:jc w:val="center"/>
              <w:rPr>
                <w:rFonts w:asciiTheme="minorHAnsi" w:hAnsiTheme="minorHAnsi" w:cstheme="minorHAnsi"/>
                <w:sz w:val="20"/>
                <w:szCs w:val="20"/>
              </w:rPr>
            </w:pPr>
            <w:r w:rsidRPr="000F052F">
              <w:rPr>
                <w:rFonts w:asciiTheme="minorHAnsi" w:hAnsiTheme="minorHAnsi" w:cstheme="minorHAnsi"/>
                <w:sz w:val="20"/>
                <w:szCs w:val="20"/>
              </w:rPr>
              <w:t>Output is and will be 100% verified and as a result does not require an OQ/PQ to be performed.  However, OQ will be performed to define production process windows for variable inputs.</w:t>
            </w: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1011639</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Tack Welding Fixture</w:t>
            </w:r>
          </w:p>
        </w:tc>
        <w:tc>
          <w:tcPr>
            <w:tcW w:w="450" w:type="dxa"/>
            <w:gridSpan w:val="2"/>
            <w:vAlign w:val="center"/>
          </w:tcPr>
          <w:p w:rsidR="007D673A"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540" w:type="dxa"/>
            <w:gridSpan w:val="3"/>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45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13-00243</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Desiccant Drying Oven</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080" w:type="dxa"/>
            <w:gridSpan w:val="6"/>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See Device Bake for OQ/PQ</w:t>
            </w:r>
          </w:p>
        </w:tc>
        <w:tc>
          <w:tcPr>
            <w:tcW w:w="45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11-00265</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12-00401</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12-00402</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12-00728</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13-00231</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13-00232</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13-00233</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11-00266</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12-00403</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12-00404</w:t>
            </w:r>
          </w:p>
          <w:p w:rsidR="007D673A" w:rsidRPr="000F052F" w:rsidRDefault="007D673A" w:rsidP="00D11F57">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13-00196</w:t>
            </w:r>
          </w:p>
        </w:tc>
        <w:tc>
          <w:tcPr>
            <w:tcW w:w="1440" w:type="dxa"/>
            <w:vAlign w:val="center"/>
          </w:tcPr>
          <w:p w:rsidR="007D673A" w:rsidRPr="000F052F" w:rsidRDefault="007D673A" w:rsidP="007D673A">
            <w:pPr>
              <w:jc w:val="center"/>
              <w:rPr>
                <w:rFonts w:asciiTheme="minorHAnsi" w:hAnsiTheme="minorHAnsi" w:cstheme="minorHAnsi"/>
                <w:sz w:val="20"/>
                <w:szCs w:val="20"/>
              </w:rPr>
            </w:pPr>
            <w:proofErr w:type="spellStart"/>
            <w:r w:rsidRPr="000F052F">
              <w:rPr>
                <w:rFonts w:asciiTheme="minorHAnsi" w:hAnsiTheme="minorHAnsi" w:cstheme="minorHAnsi"/>
                <w:sz w:val="20"/>
                <w:szCs w:val="20"/>
              </w:rPr>
              <w:t>Ophir</w:t>
            </w:r>
            <w:proofErr w:type="spellEnd"/>
            <w:r w:rsidRPr="000F052F">
              <w:rPr>
                <w:rFonts w:asciiTheme="minorHAnsi" w:hAnsiTheme="minorHAnsi" w:cstheme="minorHAnsi"/>
                <w:sz w:val="20"/>
                <w:szCs w:val="20"/>
              </w:rPr>
              <w:t xml:space="preserve"> Power Meter and SH to USB Interface</w:t>
            </w:r>
          </w:p>
          <w:p w:rsidR="007D673A" w:rsidRPr="000F052F" w:rsidRDefault="007D673A" w:rsidP="007D673A">
            <w:pPr>
              <w:tabs>
                <w:tab w:val="left" w:pos="1980"/>
              </w:tabs>
              <w:jc w:val="center"/>
              <w:rPr>
                <w:rFonts w:asciiTheme="minorHAnsi" w:hAnsiTheme="minorHAnsi" w:cstheme="minorHAnsi"/>
                <w:sz w:val="20"/>
                <w:szCs w:val="20"/>
              </w:rPr>
            </w:pP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Calibration</w:t>
            </w: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1190"/>
        </w:trPr>
        <w:tc>
          <w:tcPr>
            <w:tcW w:w="1638" w:type="dxa"/>
            <w:gridSpan w:val="2"/>
            <w:vAlign w:val="center"/>
          </w:tcPr>
          <w:p w:rsidR="007D673A" w:rsidRPr="000F052F" w:rsidRDefault="007D673A" w:rsidP="007D673A">
            <w:pPr>
              <w:tabs>
                <w:tab w:val="left" w:pos="1980"/>
              </w:tabs>
              <w:jc w:val="center"/>
              <w:rPr>
                <w:rFonts w:asciiTheme="minorHAnsi" w:hAnsiTheme="minorHAnsi"/>
                <w:sz w:val="20"/>
                <w:szCs w:val="20"/>
              </w:rPr>
            </w:pPr>
            <w:r w:rsidRPr="000F052F">
              <w:rPr>
                <w:rFonts w:asciiTheme="minorHAnsi" w:hAnsiTheme="minorHAnsi"/>
                <w:sz w:val="20"/>
                <w:szCs w:val="20"/>
              </w:rPr>
              <w:lastRenderedPageBreak/>
              <w:t>Seam Weld Bake Cycle</w:t>
            </w:r>
          </w:p>
          <w:p w:rsidR="007D673A" w:rsidRPr="000F052F" w:rsidRDefault="007D673A" w:rsidP="007D673A">
            <w:pPr>
              <w:tabs>
                <w:tab w:val="left" w:pos="1980"/>
              </w:tabs>
              <w:jc w:val="center"/>
              <w:rPr>
                <w:rFonts w:asciiTheme="minorHAnsi" w:hAnsiTheme="minorHAnsi" w:cstheme="minorHAnsi"/>
                <w:sz w:val="20"/>
                <w:szCs w:val="20"/>
              </w:rPr>
            </w:pPr>
          </w:p>
          <w:p w:rsidR="007D673A" w:rsidRPr="000F052F" w:rsidRDefault="007D673A" w:rsidP="00D11F57">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1010495</w:t>
            </w:r>
          </w:p>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12-00095</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 xml:space="preserve">ILT </w:t>
            </w:r>
            <w:proofErr w:type="spellStart"/>
            <w:r w:rsidRPr="000F052F">
              <w:rPr>
                <w:rFonts w:asciiTheme="minorHAnsi" w:hAnsiTheme="minorHAnsi" w:cstheme="minorHAnsi"/>
                <w:sz w:val="20"/>
                <w:szCs w:val="20"/>
              </w:rPr>
              <w:t>Glovebox</w:t>
            </w:r>
            <w:proofErr w:type="spellEnd"/>
            <w:r w:rsidRPr="000F052F">
              <w:rPr>
                <w:rFonts w:asciiTheme="minorHAnsi" w:hAnsiTheme="minorHAnsi" w:cstheme="minorHAnsi"/>
                <w:sz w:val="20"/>
                <w:szCs w:val="20"/>
              </w:rPr>
              <w:t xml:space="preserve">  </w:t>
            </w:r>
            <w:proofErr w:type="spellStart"/>
            <w:r w:rsidRPr="000F052F">
              <w:rPr>
                <w:rFonts w:asciiTheme="minorHAnsi" w:hAnsiTheme="minorHAnsi" w:cstheme="minorHAnsi"/>
                <w:sz w:val="20"/>
                <w:szCs w:val="20"/>
              </w:rPr>
              <w:t>Antichamber</w:t>
            </w:r>
            <w:proofErr w:type="spellEnd"/>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45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204" w:type="dxa"/>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sz w:val="20"/>
                <w:szCs w:val="20"/>
              </w:rPr>
              <w:t>Training certification assessment 1013136</w:t>
            </w:r>
          </w:p>
        </w:tc>
        <w:tc>
          <w:tcPr>
            <w:tcW w:w="99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Align w:val="center"/>
          </w:tcPr>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Validated Requirement:</w:t>
            </w:r>
          </w:p>
          <w:p w:rsidR="007D673A" w:rsidRPr="000F052F" w:rsidRDefault="007D673A"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 Internal Moisture </w:t>
            </w:r>
          </w:p>
          <w:p w:rsidR="007D673A" w:rsidRPr="000F052F" w:rsidRDefault="007D673A" w:rsidP="007D673A">
            <w:pPr>
              <w:rPr>
                <w:rFonts w:asciiTheme="minorHAnsi" w:hAnsiTheme="minorHAnsi" w:cstheme="minorHAnsi"/>
                <w:sz w:val="20"/>
                <w:szCs w:val="20"/>
              </w:rPr>
            </w:pPr>
          </w:p>
        </w:tc>
        <w:tc>
          <w:tcPr>
            <w:tcW w:w="3600" w:type="dxa"/>
            <w:vAlign w:val="center"/>
          </w:tcPr>
          <w:p w:rsidR="00AB34AB" w:rsidRPr="000F052F" w:rsidRDefault="00AB34AB" w:rsidP="00AB34AB">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Validated output is not 100% verifiable.  OQ and PQ will be performed to ensure we can meet our validated output requirement at challenge process parameters as well as across multiple setups/material lots where applicable.</w:t>
            </w:r>
          </w:p>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Moisture content will be our validated output.</w:t>
            </w: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restart"/>
            <w:vAlign w:val="center"/>
          </w:tcPr>
          <w:p w:rsidR="007D673A" w:rsidRPr="000F052F" w:rsidRDefault="007D673A" w:rsidP="007D673A">
            <w:pPr>
              <w:tabs>
                <w:tab w:val="left" w:pos="1980"/>
              </w:tabs>
              <w:jc w:val="center"/>
              <w:rPr>
                <w:rFonts w:asciiTheme="minorHAnsi" w:hAnsiTheme="minorHAnsi" w:cstheme="minorHAnsi"/>
                <w:sz w:val="20"/>
                <w:szCs w:val="20"/>
              </w:rPr>
            </w:pPr>
          </w:p>
          <w:p w:rsidR="007D673A" w:rsidRPr="000F052F" w:rsidRDefault="007D673A" w:rsidP="007D673A">
            <w:pPr>
              <w:tabs>
                <w:tab w:val="left" w:pos="1980"/>
              </w:tabs>
              <w:jc w:val="center"/>
              <w:rPr>
                <w:rFonts w:asciiTheme="minorHAnsi" w:hAnsiTheme="minorHAnsi"/>
                <w:sz w:val="20"/>
                <w:szCs w:val="20"/>
              </w:rPr>
            </w:pPr>
            <w:r w:rsidRPr="000F052F">
              <w:rPr>
                <w:rFonts w:asciiTheme="minorHAnsi" w:hAnsiTheme="minorHAnsi"/>
                <w:sz w:val="20"/>
                <w:szCs w:val="20"/>
              </w:rPr>
              <w:t>Seam Weld</w:t>
            </w:r>
          </w:p>
          <w:p w:rsidR="007D673A" w:rsidRPr="000F052F" w:rsidRDefault="007D673A" w:rsidP="007D673A">
            <w:pPr>
              <w:tabs>
                <w:tab w:val="left" w:pos="1980"/>
              </w:tabs>
              <w:jc w:val="center"/>
              <w:rPr>
                <w:rFonts w:asciiTheme="minorHAnsi" w:hAnsiTheme="minorHAnsi" w:cstheme="minorHAnsi"/>
                <w:sz w:val="20"/>
                <w:szCs w:val="20"/>
              </w:rPr>
            </w:pPr>
          </w:p>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1010554</w:t>
            </w:r>
          </w:p>
        </w:tc>
        <w:tc>
          <w:tcPr>
            <w:tcW w:w="1226"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12-00147</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 xml:space="preserve">ILT </w:t>
            </w:r>
            <w:proofErr w:type="spellStart"/>
            <w:r w:rsidRPr="000F052F">
              <w:rPr>
                <w:rFonts w:asciiTheme="minorHAnsi" w:hAnsiTheme="minorHAnsi" w:cstheme="minorHAnsi"/>
                <w:sz w:val="20"/>
                <w:szCs w:val="20"/>
              </w:rPr>
              <w:t>Glovebox</w:t>
            </w:r>
            <w:proofErr w:type="spellEnd"/>
            <w:r w:rsidRPr="000F052F">
              <w:rPr>
                <w:rFonts w:asciiTheme="minorHAnsi" w:hAnsiTheme="minorHAnsi" w:cstheme="minorHAnsi"/>
                <w:sz w:val="20"/>
                <w:szCs w:val="20"/>
              </w:rPr>
              <w:t xml:space="preserve">  Laser</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highlight w:val="yellow"/>
              </w:rPr>
            </w:pPr>
          </w:p>
          <w:p w:rsidR="007D673A" w:rsidRPr="000F052F" w:rsidRDefault="007D673A" w:rsidP="007D673A">
            <w:pPr>
              <w:tabs>
                <w:tab w:val="left" w:pos="1980"/>
              </w:tabs>
              <w:jc w:val="center"/>
              <w:rPr>
                <w:rFonts w:asciiTheme="minorHAnsi" w:hAnsiTheme="minorHAnsi" w:cstheme="minorHAnsi"/>
                <w:sz w:val="20"/>
                <w:szCs w:val="20"/>
                <w:highlight w:val="yellow"/>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highlight w:val="yellow"/>
              </w:rPr>
            </w:pPr>
          </w:p>
          <w:p w:rsidR="007D673A" w:rsidRPr="000F052F" w:rsidRDefault="007D673A" w:rsidP="007D673A">
            <w:pPr>
              <w:tabs>
                <w:tab w:val="left" w:pos="1980"/>
              </w:tabs>
              <w:jc w:val="center"/>
              <w:rPr>
                <w:rFonts w:asciiTheme="minorHAnsi" w:hAnsiTheme="minorHAnsi" w:cstheme="minorHAnsi"/>
                <w:sz w:val="20"/>
                <w:szCs w:val="20"/>
                <w:highlight w:val="yellow"/>
              </w:rPr>
            </w:pPr>
            <w:r w:rsidRPr="000F052F">
              <w:rPr>
                <w:rFonts w:asciiTheme="minorHAnsi" w:hAnsiTheme="minorHAnsi" w:cstheme="minorHAnsi"/>
                <w:sz w:val="20"/>
                <w:szCs w:val="20"/>
              </w:rPr>
              <w:t>X</w:t>
            </w: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204" w:type="dxa"/>
            <w:vMerge w:val="restart"/>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sz w:val="20"/>
                <w:szCs w:val="20"/>
              </w:rPr>
              <w:t>Training certification assessment 1013136</w:t>
            </w:r>
          </w:p>
        </w:tc>
        <w:tc>
          <w:tcPr>
            <w:tcW w:w="990" w:type="dxa"/>
            <w:vMerge w:val="restart"/>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vAlign w:val="center"/>
          </w:tcPr>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Validated Requirement:</w:t>
            </w:r>
          </w:p>
          <w:p w:rsidR="007D673A" w:rsidRPr="000F052F" w:rsidRDefault="007D673A"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 Weld penetration </w:t>
            </w:r>
          </w:p>
          <w:p w:rsidR="007D673A" w:rsidRPr="000F052F" w:rsidRDefault="007D673A" w:rsidP="007D673A">
            <w:pPr>
              <w:tabs>
                <w:tab w:val="left" w:pos="162"/>
              </w:tabs>
              <w:jc w:val="center"/>
              <w:rPr>
                <w:rFonts w:asciiTheme="minorHAnsi" w:hAnsiTheme="minorHAnsi" w:cstheme="minorHAnsi"/>
                <w:sz w:val="20"/>
                <w:szCs w:val="20"/>
              </w:rPr>
            </w:pPr>
          </w:p>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7D673A" w:rsidRPr="000F052F" w:rsidRDefault="00B40837" w:rsidP="007D673A">
            <w:pPr>
              <w:jc w:val="center"/>
              <w:rPr>
                <w:rFonts w:asciiTheme="minorHAnsi" w:hAnsiTheme="minorHAnsi" w:cstheme="minorHAnsi"/>
                <w:sz w:val="20"/>
                <w:szCs w:val="20"/>
              </w:rPr>
            </w:pPr>
            <w:r w:rsidRPr="000F052F">
              <w:rPr>
                <w:rFonts w:asciiTheme="minorHAnsi" w:hAnsiTheme="minorHAnsi" w:cstheme="minorHAnsi"/>
                <w:sz w:val="20"/>
                <w:szCs w:val="20"/>
              </w:rPr>
              <w:t xml:space="preserve">Visual Criteria </w:t>
            </w:r>
            <w:r w:rsidR="007D673A" w:rsidRPr="000F052F">
              <w:rPr>
                <w:rFonts w:asciiTheme="minorHAnsi" w:hAnsiTheme="minorHAnsi" w:cstheme="minorHAnsi"/>
                <w:sz w:val="20"/>
                <w:szCs w:val="20"/>
              </w:rPr>
              <w:t xml:space="preserve">and </w:t>
            </w:r>
            <w:proofErr w:type="spellStart"/>
            <w:r w:rsidR="007D673A" w:rsidRPr="000F052F">
              <w:rPr>
                <w:rFonts w:asciiTheme="minorHAnsi" w:hAnsiTheme="minorHAnsi" w:cstheme="minorHAnsi"/>
                <w:sz w:val="20"/>
                <w:szCs w:val="20"/>
              </w:rPr>
              <w:t>Hermeticity</w:t>
            </w:r>
            <w:proofErr w:type="spellEnd"/>
          </w:p>
        </w:tc>
        <w:tc>
          <w:tcPr>
            <w:tcW w:w="3600" w:type="dxa"/>
            <w:vMerge w:val="restart"/>
            <w:vAlign w:val="center"/>
          </w:tcPr>
          <w:p w:rsidR="00AB34AB" w:rsidRPr="000F052F" w:rsidRDefault="00AB34AB" w:rsidP="00AB34AB">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Validated output is not 100% verifiable.  OQ and PQ will be performed to ensure we can meet our validated output requirement at challenge process parameters as well as across multiple setups/material lots where applicable.</w:t>
            </w:r>
          </w:p>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Weld penetration will be our validated output.</w:t>
            </w: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C560CF">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10103</w:t>
            </w:r>
            <w:r w:rsidR="00C560CF" w:rsidRPr="000F052F">
              <w:rPr>
                <w:rFonts w:asciiTheme="minorHAnsi" w:hAnsiTheme="minorHAnsi" w:cstheme="minorHAnsi"/>
                <w:sz w:val="20"/>
                <w:szCs w:val="20"/>
              </w:rPr>
              <w:t>64</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Seam Welding Fixture</w:t>
            </w:r>
          </w:p>
        </w:tc>
        <w:tc>
          <w:tcPr>
            <w:tcW w:w="450" w:type="dxa"/>
            <w:gridSpan w:val="2"/>
            <w:vAlign w:val="center"/>
          </w:tcPr>
          <w:p w:rsidR="007D673A"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highlight w:val="yellow"/>
              </w:rPr>
            </w:pPr>
          </w:p>
        </w:tc>
        <w:tc>
          <w:tcPr>
            <w:tcW w:w="540" w:type="dxa"/>
            <w:gridSpan w:val="3"/>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highlight w:val="yellow"/>
              </w:rPr>
            </w:pP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11-00265</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12-00401</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12-00402</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12-00728</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13-00231</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13-00232</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13-00233</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11-00266</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12-00403</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12-00404</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13-00196</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13-00234</w:t>
            </w:r>
          </w:p>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13-00235</w:t>
            </w:r>
          </w:p>
        </w:tc>
        <w:tc>
          <w:tcPr>
            <w:tcW w:w="1440" w:type="dxa"/>
            <w:vAlign w:val="center"/>
          </w:tcPr>
          <w:p w:rsidR="007D673A" w:rsidRPr="000F052F" w:rsidRDefault="007D673A" w:rsidP="007D673A">
            <w:pPr>
              <w:jc w:val="center"/>
              <w:rPr>
                <w:rFonts w:asciiTheme="minorHAnsi" w:hAnsiTheme="minorHAnsi" w:cstheme="minorHAnsi"/>
                <w:sz w:val="20"/>
                <w:szCs w:val="20"/>
              </w:rPr>
            </w:pPr>
            <w:proofErr w:type="spellStart"/>
            <w:r w:rsidRPr="000F052F">
              <w:rPr>
                <w:rFonts w:asciiTheme="minorHAnsi" w:hAnsiTheme="minorHAnsi" w:cstheme="minorHAnsi"/>
                <w:sz w:val="20"/>
                <w:szCs w:val="20"/>
              </w:rPr>
              <w:t>Ophir</w:t>
            </w:r>
            <w:proofErr w:type="spellEnd"/>
            <w:r w:rsidRPr="000F052F">
              <w:rPr>
                <w:rFonts w:asciiTheme="minorHAnsi" w:hAnsiTheme="minorHAnsi" w:cstheme="minorHAnsi"/>
                <w:sz w:val="20"/>
                <w:szCs w:val="20"/>
              </w:rPr>
              <w:t xml:space="preserve"> Power Meter and SH to USB Interface</w:t>
            </w:r>
          </w:p>
          <w:p w:rsidR="007D673A" w:rsidRPr="000F052F" w:rsidRDefault="007D673A" w:rsidP="007D673A">
            <w:pPr>
              <w:tabs>
                <w:tab w:val="left" w:pos="1980"/>
              </w:tabs>
              <w:jc w:val="center"/>
              <w:rPr>
                <w:rFonts w:asciiTheme="minorHAnsi" w:hAnsiTheme="minorHAnsi" w:cstheme="minorHAnsi"/>
                <w:sz w:val="20"/>
                <w:szCs w:val="20"/>
              </w:rPr>
            </w:pP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p w:rsidR="007D673A" w:rsidRPr="000F052F" w:rsidRDefault="007D673A" w:rsidP="007D673A">
            <w:pPr>
              <w:tabs>
                <w:tab w:val="left" w:pos="1980"/>
              </w:tabs>
              <w:jc w:val="center"/>
              <w:rPr>
                <w:rFonts w:asciiTheme="minorHAnsi" w:hAnsiTheme="minorHAnsi" w:cstheme="minorHAnsi"/>
                <w:sz w:val="20"/>
                <w:szCs w:val="20"/>
              </w:rPr>
            </w:pP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p w:rsidR="007D673A" w:rsidRPr="000F052F" w:rsidRDefault="007D673A" w:rsidP="007D673A">
            <w:pPr>
              <w:tabs>
                <w:tab w:val="left" w:pos="1980"/>
              </w:tabs>
              <w:jc w:val="center"/>
              <w:rPr>
                <w:rFonts w:asciiTheme="minorHAnsi" w:hAnsiTheme="minorHAnsi" w:cstheme="minorHAnsi"/>
                <w:sz w:val="20"/>
                <w:szCs w:val="20"/>
              </w:rPr>
            </w:pP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Calibration</w:t>
            </w: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488"/>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C560CF"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NA</w:t>
            </w:r>
          </w:p>
        </w:tc>
        <w:tc>
          <w:tcPr>
            <w:tcW w:w="144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Cross Section Equip</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vAlign w:val="center"/>
          </w:tcPr>
          <w:p w:rsidR="007D673A" w:rsidRPr="000F052F" w:rsidRDefault="00C560CF" w:rsidP="007D673A">
            <w:pPr>
              <w:jc w:val="center"/>
              <w:rPr>
                <w:rFonts w:asciiTheme="minorHAnsi" w:hAnsiTheme="minorHAnsi" w:cstheme="minorHAnsi"/>
                <w:sz w:val="20"/>
                <w:szCs w:val="20"/>
              </w:rPr>
            </w:pPr>
            <w:r w:rsidRPr="000F052F">
              <w:rPr>
                <w:rFonts w:asciiTheme="minorHAnsi" w:hAnsiTheme="minorHAnsi" w:cstheme="minorHAnsi"/>
                <w:sz w:val="20"/>
                <w:szCs w:val="20"/>
              </w:rPr>
              <w:t>NA</w:t>
            </w: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64"/>
        </w:trPr>
        <w:tc>
          <w:tcPr>
            <w:tcW w:w="1638" w:type="dxa"/>
            <w:gridSpan w:val="2"/>
            <w:vMerge w:val="restart"/>
            <w:vAlign w:val="center"/>
          </w:tcPr>
          <w:p w:rsidR="007D673A" w:rsidRPr="000F052F" w:rsidRDefault="007D673A" w:rsidP="007D673A">
            <w:pPr>
              <w:tabs>
                <w:tab w:val="left" w:pos="1980"/>
              </w:tabs>
              <w:jc w:val="center"/>
              <w:rPr>
                <w:rFonts w:asciiTheme="minorHAnsi" w:hAnsiTheme="minorHAnsi" w:cstheme="minorHAnsi"/>
                <w:sz w:val="20"/>
                <w:szCs w:val="20"/>
              </w:rPr>
            </w:pPr>
          </w:p>
          <w:p w:rsidR="007D673A" w:rsidRPr="000F052F" w:rsidRDefault="007D673A" w:rsidP="007D673A">
            <w:pPr>
              <w:tabs>
                <w:tab w:val="left" w:pos="1980"/>
              </w:tabs>
              <w:jc w:val="center"/>
              <w:rPr>
                <w:rFonts w:asciiTheme="minorHAnsi" w:hAnsiTheme="minorHAnsi"/>
                <w:sz w:val="20"/>
                <w:szCs w:val="20"/>
              </w:rPr>
            </w:pPr>
            <w:r w:rsidRPr="000F052F">
              <w:rPr>
                <w:rFonts w:asciiTheme="minorHAnsi" w:hAnsiTheme="minorHAnsi"/>
                <w:sz w:val="20"/>
                <w:szCs w:val="20"/>
              </w:rPr>
              <w:t>Hermetic Leak Test</w:t>
            </w:r>
          </w:p>
          <w:p w:rsidR="007D673A" w:rsidRPr="000F052F" w:rsidRDefault="007D673A" w:rsidP="007D673A">
            <w:pPr>
              <w:tabs>
                <w:tab w:val="left" w:pos="1980"/>
              </w:tabs>
              <w:jc w:val="center"/>
              <w:rPr>
                <w:rFonts w:asciiTheme="minorHAnsi" w:hAnsiTheme="minorHAnsi" w:cstheme="minorHAnsi"/>
                <w:sz w:val="20"/>
                <w:szCs w:val="20"/>
              </w:rPr>
            </w:pPr>
          </w:p>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1010778</w:t>
            </w:r>
          </w:p>
        </w:tc>
        <w:tc>
          <w:tcPr>
            <w:tcW w:w="1226"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lastRenderedPageBreak/>
              <w:t>12-00436</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Leak Tester</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highlight w:val="yellow"/>
              </w:rPr>
            </w:pPr>
          </w:p>
          <w:p w:rsidR="007D673A" w:rsidRPr="000F052F" w:rsidRDefault="007D673A" w:rsidP="007D673A">
            <w:pPr>
              <w:tabs>
                <w:tab w:val="left" w:pos="1980"/>
              </w:tabs>
              <w:jc w:val="center"/>
              <w:rPr>
                <w:rFonts w:asciiTheme="minorHAnsi" w:hAnsiTheme="minorHAnsi" w:cstheme="minorHAnsi"/>
                <w:sz w:val="20"/>
                <w:szCs w:val="20"/>
                <w:highlight w:val="yellow"/>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highlight w:val="yellow"/>
              </w:rPr>
            </w:pPr>
          </w:p>
          <w:p w:rsidR="007D673A" w:rsidRPr="000F052F" w:rsidRDefault="007D673A" w:rsidP="007D673A">
            <w:pPr>
              <w:tabs>
                <w:tab w:val="left" w:pos="1980"/>
              </w:tabs>
              <w:jc w:val="center"/>
              <w:rPr>
                <w:rFonts w:asciiTheme="minorHAnsi" w:hAnsiTheme="minorHAnsi" w:cstheme="minorHAnsi"/>
                <w:sz w:val="20"/>
                <w:szCs w:val="20"/>
                <w:highlight w:val="yellow"/>
              </w:rPr>
            </w:pPr>
            <w:r w:rsidRPr="000F052F">
              <w:rPr>
                <w:rFonts w:asciiTheme="minorHAnsi" w:hAnsiTheme="minorHAnsi" w:cstheme="minorHAnsi"/>
                <w:sz w:val="20"/>
                <w:szCs w:val="20"/>
              </w:rPr>
              <w:t>---</w:t>
            </w: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204" w:type="dxa"/>
            <w:vMerge w:val="restart"/>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TMV</w:t>
            </w:r>
          </w:p>
        </w:tc>
        <w:tc>
          <w:tcPr>
            <w:tcW w:w="990" w:type="dxa"/>
            <w:vMerge w:val="restart"/>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vAlign w:val="center"/>
          </w:tcPr>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 xml:space="preserve">Leak Rate, </w:t>
            </w:r>
            <w:r w:rsidRPr="000F052F">
              <w:rPr>
                <w:rFonts w:asciiTheme="minorHAnsi" w:hAnsiTheme="minorHAnsi" w:cstheme="minorHAnsi"/>
                <w:sz w:val="20"/>
                <w:szCs w:val="20"/>
              </w:rPr>
              <w:lastRenderedPageBreak/>
              <w:t>Dimensional</w:t>
            </w:r>
          </w:p>
        </w:tc>
        <w:tc>
          <w:tcPr>
            <w:tcW w:w="3600" w:type="dxa"/>
            <w:vMerge w:val="restart"/>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lastRenderedPageBreak/>
              <w:t>Output is 100% verifiable.   Test Method Validation for leak rate and thickness</w:t>
            </w: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13-00218</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 xml:space="preserve">Testing Fixture </w:t>
            </w:r>
            <w:r w:rsidRPr="000F052F">
              <w:rPr>
                <w:rFonts w:asciiTheme="minorHAnsi" w:hAnsiTheme="minorHAnsi" w:cstheme="minorHAnsi"/>
                <w:sz w:val="20"/>
                <w:szCs w:val="20"/>
              </w:rPr>
              <w:lastRenderedPageBreak/>
              <w:t>– Drop in fixture</w:t>
            </w:r>
          </w:p>
        </w:tc>
        <w:tc>
          <w:tcPr>
            <w:tcW w:w="450" w:type="dxa"/>
            <w:gridSpan w:val="2"/>
            <w:vAlign w:val="center"/>
          </w:tcPr>
          <w:p w:rsidR="007D673A"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lastRenderedPageBreak/>
              <w:t>X</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12-00503</w:t>
            </w:r>
          </w:p>
        </w:tc>
        <w:tc>
          <w:tcPr>
            <w:tcW w:w="1440" w:type="dxa"/>
            <w:tcBorders>
              <w:bottom w:val="single" w:sz="4" w:space="0" w:color="auto"/>
            </w:tcBorders>
            <w:vAlign w:val="center"/>
          </w:tcPr>
          <w:p w:rsidR="007D673A" w:rsidRPr="000F052F" w:rsidRDefault="007D673A" w:rsidP="00D11F57">
            <w:pPr>
              <w:jc w:val="center"/>
              <w:rPr>
                <w:rFonts w:asciiTheme="minorHAnsi" w:hAnsiTheme="minorHAnsi" w:cstheme="minorHAnsi"/>
                <w:sz w:val="20"/>
                <w:szCs w:val="20"/>
              </w:rPr>
            </w:pPr>
            <w:r w:rsidRPr="000F052F">
              <w:rPr>
                <w:rFonts w:asciiTheme="minorHAnsi" w:hAnsiTheme="minorHAnsi" w:cstheme="minorHAnsi"/>
                <w:sz w:val="20"/>
                <w:szCs w:val="20"/>
              </w:rPr>
              <w:t>Calibrated Leak Tools</w:t>
            </w:r>
          </w:p>
        </w:tc>
        <w:tc>
          <w:tcPr>
            <w:tcW w:w="450" w:type="dxa"/>
            <w:gridSpan w:val="2"/>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tcBorders>
              <w:bottom w:val="single" w:sz="4" w:space="0" w:color="auto"/>
            </w:tcBorders>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tcBorders>
              <w:bottom w:val="single" w:sz="4" w:space="0" w:color="auto"/>
            </w:tcBorders>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tcBorders>
              <w:bottom w:val="single" w:sz="4" w:space="0" w:color="auto"/>
            </w:tcBorders>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990" w:type="dxa"/>
            <w:vMerge/>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p>
        </w:tc>
        <w:tc>
          <w:tcPr>
            <w:tcW w:w="1440" w:type="dxa"/>
            <w:vMerge/>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p>
        </w:tc>
        <w:tc>
          <w:tcPr>
            <w:tcW w:w="3600" w:type="dxa"/>
            <w:vMerge/>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p>
        </w:tc>
      </w:tr>
      <w:tr w:rsidR="007D00E3"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restart"/>
            <w:vAlign w:val="center"/>
          </w:tcPr>
          <w:p w:rsidR="007D00E3" w:rsidRPr="000F052F" w:rsidRDefault="007D00E3" w:rsidP="007D00E3">
            <w:pPr>
              <w:tabs>
                <w:tab w:val="left" w:pos="1980"/>
              </w:tabs>
              <w:jc w:val="center"/>
              <w:rPr>
                <w:rFonts w:asciiTheme="minorHAnsi" w:hAnsiTheme="minorHAnsi" w:cstheme="minorHAnsi"/>
                <w:sz w:val="20"/>
                <w:szCs w:val="20"/>
              </w:rPr>
            </w:pPr>
          </w:p>
          <w:p w:rsidR="007D00E3" w:rsidRPr="000F052F" w:rsidRDefault="007D00E3" w:rsidP="007D00E3">
            <w:pPr>
              <w:tabs>
                <w:tab w:val="left" w:pos="1980"/>
              </w:tabs>
              <w:jc w:val="center"/>
              <w:rPr>
                <w:rFonts w:asciiTheme="minorHAnsi" w:hAnsiTheme="minorHAnsi" w:cstheme="minorHAnsi"/>
                <w:sz w:val="20"/>
                <w:szCs w:val="20"/>
              </w:rPr>
            </w:pPr>
          </w:p>
          <w:p w:rsidR="007D00E3" w:rsidRPr="000F052F" w:rsidRDefault="007D00E3" w:rsidP="007D00E3">
            <w:pPr>
              <w:tabs>
                <w:tab w:val="left" w:pos="1980"/>
              </w:tabs>
              <w:jc w:val="center"/>
              <w:rPr>
                <w:rFonts w:asciiTheme="minorHAnsi" w:hAnsiTheme="minorHAnsi"/>
                <w:sz w:val="20"/>
                <w:szCs w:val="20"/>
              </w:rPr>
            </w:pPr>
            <w:r w:rsidRPr="000F052F">
              <w:rPr>
                <w:rFonts w:asciiTheme="minorHAnsi" w:hAnsiTheme="minorHAnsi"/>
                <w:sz w:val="20"/>
                <w:szCs w:val="20"/>
              </w:rPr>
              <w:t>Surface Finishing/Blasting</w:t>
            </w:r>
          </w:p>
          <w:p w:rsidR="007D00E3" w:rsidRPr="000F052F" w:rsidRDefault="007D00E3" w:rsidP="007D00E3">
            <w:pPr>
              <w:tabs>
                <w:tab w:val="left" w:pos="1980"/>
              </w:tabs>
              <w:jc w:val="center"/>
              <w:rPr>
                <w:rFonts w:asciiTheme="minorHAnsi" w:hAnsiTheme="minorHAnsi" w:cstheme="minorHAnsi"/>
                <w:sz w:val="20"/>
                <w:szCs w:val="20"/>
              </w:rPr>
            </w:pPr>
          </w:p>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1007659</w:t>
            </w:r>
          </w:p>
          <w:p w:rsidR="007D00E3" w:rsidRPr="000F052F" w:rsidRDefault="007D00E3" w:rsidP="007D00E3">
            <w:pPr>
              <w:tabs>
                <w:tab w:val="left" w:pos="1980"/>
              </w:tabs>
              <w:jc w:val="center"/>
              <w:rPr>
                <w:rFonts w:asciiTheme="minorHAnsi" w:hAnsiTheme="minorHAnsi" w:cstheme="minorHAnsi"/>
                <w:sz w:val="20"/>
                <w:szCs w:val="20"/>
              </w:rPr>
            </w:pPr>
          </w:p>
        </w:tc>
        <w:tc>
          <w:tcPr>
            <w:tcW w:w="1226" w:type="dxa"/>
            <w:gridSpan w:val="2"/>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12-00542</w:t>
            </w:r>
          </w:p>
        </w:tc>
        <w:tc>
          <w:tcPr>
            <w:tcW w:w="1440" w:type="dxa"/>
            <w:vAlign w:val="center"/>
          </w:tcPr>
          <w:p w:rsidR="007D00E3" w:rsidRPr="000F052F" w:rsidRDefault="007D00E3" w:rsidP="007D00E3">
            <w:pPr>
              <w:tabs>
                <w:tab w:val="left" w:pos="1980"/>
              </w:tabs>
              <w:jc w:val="center"/>
              <w:rPr>
                <w:rFonts w:asciiTheme="minorHAnsi" w:hAnsiTheme="minorHAnsi" w:cstheme="minorHAnsi"/>
                <w:sz w:val="20"/>
                <w:szCs w:val="20"/>
              </w:rPr>
            </w:pPr>
            <w:proofErr w:type="spellStart"/>
            <w:r w:rsidRPr="000F052F">
              <w:rPr>
                <w:rFonts w:asciiTheme="minorHAnsi" w:hAnsiTheme="minorHAnsi" w:cstheme="minorHAnsi"/>
                <w:sz w:val="20"/>
                <w:szCs w:val="20"/>
              </w:rPr>
              <w:t>Comco</w:t>
            </w:r>
            <w:proofErr w:type="spellEnd"/>
            <w:r w:rsidRPr="000F052F">
              <w:rPr>
                <w:rFonts w:asciiTheme="minorHAnsi" w:hAnsiTheme="minorHAnsi" w:cstheme="minorHAnsi"/>
                <w:sz w:val="20"/>
                <w:szCs w:val="20"/>
              </w:rPr>
              <w:t xml:space="preserve"> Blasting System</w:t>
            </w:r>
          </w:p>
        </w:tc>
        <w:tc>
          <w:tcPr>
            <w:tcW w:w="450" w:type="dxa"/>
            <w:gridSpan w:val="2"/>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val="restart"/>
            <w:shd w:val="clear" w:color="auto" w:fill="auto"/>
          </w:tcPr>
          <w:p w:rsidR="007D00E3" w:rsidRPr="000F052F" w:rsidRDefault="007D00E3" w:rsidP="007D00E3">
            <w:pPr>
              <w:jc w:val="center"/>
            </w:pPr>
            <w:r w:rsidRPr="000F052F">
              <w:rPr>
                <w:rFonts w:asciiTheme="minorHAnsi" w:hAnsiTheme="minorHAnsi"/>
                <w:sz w:val="20"/>
                <w:szCs w:val="20"/>
              </w:rPr>
              <w:t>Training certification assessment 1013136</w:t>
            </w:r>
          </w:p>
        </w:tc>
        <w:tc>
          <w:tcPr>
            <w:tcW w:w="990" w:type="dxa"/>
            <w:vMerge w:val="restart"/>
            <w:vAlign w:val="center"/>
          </w:tcPr>
          <w:p w:rsidR="007D00E3" w:rsidRPr="000F052F" w:rsidRDefault="007D00E3" w:rsidP="007D00E3">
            <w:pPr>
              <w:jc w:val="center"/>
              <w:rPr>
                <w:rFonts w:asciiTheme="minorHAnsi" w:hAnsiTheme="minorHAnsi" w:cstheme="minorHAnsi"/>
                <w:sz w:val="20"/>
                <w:szCs w:val="20"/>
              </w:rPr>
            </w:pPr>
            <w:r w:rsidRPr="000F052F">
              <w:rPr>
                <w:rFonts w:asciiTheme="minorHAnsi" w:hAnsiTheme="minorHAnsi" w:cstheme="minorHAnsi"/>
                <w:sz w:val="16"/>
                <w:szCs w:val="16"/>
              </w:rPr>
              <w:t>Acceptable</w:t>
            </w:r>
          </w:p>
        </w:tc>
        <w:tc>
          <w:tcPr>
            <w:tcW w:w="1440" w:type="dxa"/>
            <w:vMerge w:val="restart"/>
            <w:vAlign w:val="center"/>
          </w:tcPr>
          <w:p w:rsidR="007D00E3" w:rsidRPr="000F052F" w:rsidRDefault="007D00E3" w:rsidP="007D00E3">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7D00E3" w:rsidRPr="000F052F" w:rsidRDefault="007D00E3" w:rsidP="007D00E3">
            <w:pPr>
              <w:tabs>
                <w:tab w:val="left" w:pos="162"/>
              </w:tabs>
              <w:jc w:val="center"/>
              <w:rPr>
                <w:rFonts w:asciiTheme="minorHAnsi" w:hAnsiTheme="minorHAnsi" w:cstheme="minorHAnsi"/>
                <w:b/>
                <w:sz w:val="20"/>
                <w:szCs w:val="20"/>
              </w:rPr>
            </w:pPr>
          </w:p>
          <w:p w:rsidR="007D00E3" w:rsidRPr="000F052F" w:rsidRDefault="007D00E3" w:rsidP="007D00E3">
            <w:pPr>
              <w:tabs>
                <w:tab w:val="left" w:pos="162"/>
              </w:tabs>
              <w:jc w:val="center"/>
              <w:rPr>
                <w:rFonts w:asciiTheme="minorHAnsi" w:hAnsiTheme="minorHAnsi" w:cstheme="minorHAnsi"/>
                <w:b/>
                <w:sz w:val="20"/>
                <w:szCs w:val="20"/>
              </w:rPr>
            </w:pPr>
            <w:r w:rsidRPr="000F052F">
              <w:rPr>
                <w:rFonts w:asciiTheme="minorHAnsi" w:hAnsiTheme="minorHAnsi" w:cstheme="minorHAnsi"/>
                <w:sz w:val="20"/>
                <w:szCs w:val="20"/>
              </w:rPr>
              <w:t>Visual Criteria</w:t>
            </w:r>
          </w:p>
          <w:p w:rsidR="007D00E3" w:rsidRPr="000F052F" w:rsidRDefault="007D00E3" w:rsidP="007D00E3">
            <w:pPr>
              <w:jc w:val="center"/>
              <w:rPr>
                <w:rFonts w:asciiTheme="minorHAnsi" w:hAnsiTheme="minorHAnsi" w:cstheme="minorHAnsi"/>
                <w:sz w:val="20"/>
                <w:szCs w:val="20"/>
              </w:rPr>
            </w:pPr>
          </w:p>
        </w:tc>
        <w:tc>
          <w:tcPr>
            <w:tcW w:w="3600" w:type="dxa"/>
            <w:vMerge w:val="restart"/>
            <w:vAlign w:val="center"/>
          </w:tcPr>
          <w:p w:rsidR="007D00E3" w:rsidRPr="000F052F" w:rsidRDefault="007D00E3" w:rsidP="007D00E3">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Output is and will be 100% verified and as a result does not require an OQ/PQ to be performed.</w:t>
            </w:r>
          </w:p>
          <w:p w:rsidR="007D00E3" w:rsidRPr="000F052F" w:rsidRDefault="007D00E3" w:rsidP="007D00E3">
            <w:pPr>
              <w:jc w:val="center"/>
              <w:rPr>
                <w:rFonts w:asciiTheme="minorHAnsi" w:hAnsiTheme="minorHAnsi" w:cstheme="minorHAnsi"/>
                <w:sz w:val="20"/>
                <w:szCs w:val="20"/>
              </w:rPr>
            </w:pPr>
          </w:p>
        </w:tc>
      </w:tr>
      <w:tr w:rsidR="007D00E3"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00E3" w:rsidRPr="000F052F" w:rsidRDefault="007D00E3" w:rsidP="007D00E3">
            <w:pPr>
              <w:tabs>
                <w:tab w:val="left" w:pos="1980"/>
              </w:tabs>
              <w:jc w:val="center"/>
              <w:rPr>
                <w:rFonts w:asciiTheme="minorHAnsi" w:hAnsiTheme="minorHAnsi" w:cstheme="minorHAnsi"/>
                <w:sz w:val="20"/>
                <w:szCs w:val="20"/>
              </w:rPr>
            </w:pPr>
          </w:p>
        </w:tc>
        <w:tc>
          <w:tcPr>
            <w:tcW w:w="1226" w:type="dxa"/>
            <w:gridSpan w:val="2"/>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12-00543</w:t>
            </w:r>
          </w:p>
        </w:tc>
        <w:tc>
          <w:tcPr>
            <w:tcW w:w="1440" w:type="dxa"/>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AER Dust Collector</w:t>
            </w:r>
          </w:p>
        </w:tc>
        <w:tc>
          <w:tcPr>
            <w:tcW w:w="450" w:type="dxa"/>
            <w:gridSpan w:val="2"/>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tcPr>
          <w:p w:rsidR="007D00E3" w:rsidRPr="000F052F" w:rsidRDefault="007D00E3" w:rsidP="007D00E3">
            <w:pPr>
              <w:jc w:val="center"/>
              <w:rPr>
                <w:rFonts w:asciiTheme="minorHAnsi" w:hAnsiTheme="minorHAnsi" w:cstheme="minorHAnsi"/>
                <w:sz w:val="20"/>
                <w:szCs w:val="20"/>
              </w:rPr>
            </w:pPr>
          </w:p>
        </w:tc>
        <w:tc>
          <w:tcPr>
            <w:tcW w:w="990" w:type="dxa"/>
            <w:vMerge/>
            <w:vAlign w:val="center"/>
          </w:tcPr>
          <w:p w:rsidR="007D00E3" w:rsidRPr="000F052F" w:rsidRDefault="007D00E3" w:rsidP="007D00E3">
            <w:pPr>
              <w:jc w:val="center"/>
              <w:rPr>
                <w:rFonts w:asciiTheme="minorHAnsi" w:hAnsiTheme="minorHAnsi" w:cstheme="minorHAnsi"/>
                <w:sz w:val="20"/>
                <w:szCs w:val="20"/>
              </w:rPr>
            </w:pPr>
          </w:p>
        </w:tc>
        <w:tc>
          <w:tcPr>
            <w:tcW w:w="1440" w:type="dxa"/>
            <w:vMerge/>
            <w:vAlign w:val="center"/>
          </w:tcPr>
          <w:p w:rsidR="007D00E3" w:rsidRPr="000F052F" w:rsidRDefault="007D00E3" w:rsidP="007D00E3">
            <w:pPr>
              <w:jc w:val="center"/>
              <w:rPr>
                <w:rFonts w:asciiTheme="minorHAnsi" w:hAnsiTheme="minorHAnsi" w:cstheme="minorHAnsi"/>
                <w:sz w:val="20"/>
                <w:szCs w:val="20"/>
              </w:rPr>
            </w:pPr>
          </w:p>
        </w:tc>
        <w:tc>
          <w:tcPr>
            <w:tcW w:w="3600" w:type="dxa"/>
            <w:vMerge/>
            <w:vAlign w:val="center"/>
          </w:tcPr>
          <w:p w:rsidR="007D00E3" w:rsidRPr="000F052F" w:rsidRDefault="007D00E3" w:rsidP="007D00E3">
            <w:pPr>
              <w:jc w:val="center"/>
              <w:rPr>
                <w:rFonts w:asciiTheme="minorHAnsi" w:hAnsiTheme="minorHAnsi" w:cstheme="minorHAnsi"/>
                <w:sz w:val="20"/>
                <w:szCs w:val="20"/>
              </w:rPr>
            </w:pPr>
          </w:p>
        </w:tc>
      </w:tr>
      <w:tr w:rsidR="007D00E3" w:rsidRPr="000F052F" w:rsidTr="001C0891">
        <w:tblPrEx>
          <w:tblBorders>
            <w:top w:val="single" w:sz="12" w:space="0" w:color="auto"/>
            <w:left w:val="single" w:sz="12" w:space="0" w:color="auto"/>
            <w:bottom w:val="single" w:sz="12" w:space="0" w:color="auto"/>
            <w:right w:val="single" w:sz="12" w:space="0" w:color="auto"/>
          </w:tblBorders>
        </w:tblPrEx>
        <w:trPr>
          <w:trHeight w:val="488"/>
        </w:trPr>
        <w:tc>
          <w:tcPr>
            <w:tcW w:w="1638" w:type="dxa"/>
            <w:gridSpan w:val="2"/>
            <w:vMerge/>
            <w:vAlign w:val="center"/>
          </w:tcPr>
          <w:p w:rsidR="007D00E3" w:rsidRPr="000F052F" w:rsidRDefault="007D00E3" w:rsidP="007D00E3">
            <w:pPr>
              <w:tabs>
                <w:tab w:val="left" w:pos="1980"/>
              </w:tabs>
              <w:jc w:val="center"/>
              <w:rPr>
                <w:rFonts w:asciiTheme="minorHAnsi" w:hAnsiTheme="minorHAnsi" w:cstheme="minorHAnsi"/>
                <w:sz w:val="20"/>
                <w:szCs w:val="20"/>
              </w:rPr>
            </w:pPr>
          </w:p>
        </w:tc>
        <w:tc>
          <w:tcPr>
            <w:tcW w:w="1226" w:type="dxa"/>
            <w:gridSpan w:val="2"/>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12-00533</w:t>
            </w:r>
          </w:p>
        </w:tc>
        <w:tc>
          <w:tcPr>
            <w:tcW w:w="1440" w:type="dxa"/>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MKS 6115 DI Air Gun</w:t>
            </w:r>
          </w:p>
        </w:tc>
        <w:tc>
          <w:tcPr>
            <w:tcW w:w="450" w:type="dxa"/>
            <w:gridSpan w:val="2"/>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tcPr>
          <w:p w:rsidR="007D00E3" w:rsidRPr="000F052F" w:rsidRDefault="007D00E3" w:rsidP="007D00E3">
            <w:pPr>
              <w:jc w:val="center"/>
              <w:rPr>
                <w:rFonts w:asciiTheme="minorHAnsi" w:hAnsiTheme="minorHAnsi" w:cstheme="minorHAnsi"/>
                <w:sz w:val="20"/>
                <w:szCs w:val="20"/>
              </w:rPr>
            </w:pPr>
          </w:p>
        </w:tc>
        <w:tc>
          <w:tcPr>
            <w:tcW w:w="990" w:type="dxa"/>
            <w:vMerge/>
            <w:vAlign w:val="center"/>
          </w:tcPr>
          <w:p w:rsidR="007D00E3" w:rsidRPr="000F052F" w:rsidRDefault="007D00E3" w:rsidP="007D00E3">
            <w:pPr>
              <w:jc w:val="center"/>
              <w:rPr>
                <w:rFonts w:asciiTheme="minorHAnsi" w:hAnsiTheme="minorHAnsi" w:cstheme="minorHAnsi"/>
                <w:sz w:val="20"/>
                <w:szCs w:val="20"/>
              </w:rPr>
            </w:pPr>
          </w:p>
        </w:tc>
        <w:tc>
          <w:tcPr>
            <w:tcW w:w="1440" w:type="dxa"/>
            <w:vMerge/>
            <w:vAlign w:val="center"/>
          </w:tcPr>
          <w:p w:rsidR="007D00E3" w:rsidRPr="000F052F" w:rsidRDefault="007D00E3" w:rsidP="007D00E3">
            <w:pPr>
              <w:jc w:val="center"/>
              <w:rPr>
                <w:rFonts w:asciiTheme="minorHAnsi" w:hAnsiTheme="minorHAnsi" w:cstheme="minorHAnsi"/>
                <w:sz w:val="20"/>
                <w:szCs w:val="20"/>
              </w:rPr>
            </w:pPr>
          </w:p>
        </w:tc>
        <w:tc>
          <w:tcPr>
            <w:tcW w:w="3600" w:type="dxa"/>
            <w:vMerge/>
            <w:vAlign w:val="center"/>
          </w:tcPr>
          <w:p w:rsidR="007D00E3" w:rsidRPr="000F052F" w:rsidRDefault="007D00E3" w:rsidP="007D00E3">
            <w:pPr>
              <w:jc w:val="center"/>
              <w:rPr>
                <w:rFonts w:asciiTheme="minorHAnsi" w:hAnsiTheme="minorHAnsi" w:cstheme="minorHAnsi"/>
                <w:sz w:val="20"/>
                <w:szCs w:val="20"/>
              </w:rPr>
            </w:pPr>
          </w:p>
        </w:tc>
      </w:tr>
      <w:tr w:rsidR="007D00E3"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restart"/>
            <w:vAlign w:val="center"/>
          </w:tcPr>
          <w:p w:rsidR="007D00E3" w:rsidRPr="000F052F" w:rsidRDefault="007D00E3" w:rsidP="007D00E3">
            <w:pPr>
              <w:tabs>
                <w:tab w:val="left" w:pos="1980"/>
              </w:tabs>
              <w:jc w:val="center"/>
              <w:rPr>
                <w:rFonts w:asciiTheme="minorHAnsi" w:hAnsiTheme="minorHAnsi" w:cstheme="minorHAnsi"/>
                <w:sz w:val="20"/>
                <w:szCs w:val="20"/>
              </w:rPr>
            </w:pPr>
          </w:p>
          <w:p w:rsidR="007D00E3" w:rsidRPr="000F052F" w:rsidRDefault="007D00E3" w:rsidP="007D00E3">
            <w:pPr>
              <w:tabs>
                <w:tab w:val="left" w:pos="1980"/>
              </w:tabs>
              <w:jc w:val="center"/>
              <w:rPr>
                <w:rFonts w:asciiTheme="minorHAnsi" w:hAnsiTheme="minorHAnsi" w:cstheme="minorHAnsi"/>
                <w:sz w:val="20"/>
                <w:szCs w:val="20"/>
              </w:rPr>
            </w:pPr>
          </w:p>
          <w:p w:rsidR="007D00E3" w:rsidRPr="000F052F" w:rsidRDefault="007D00E3" w:rsidP="007D00E3">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r w:rsidRPr="000F052F">
              <w:rPr>
                <w:rFonts w:asciiTheme="minorHAnsi" w:hAnsiTheme="minorHAnsi" w:cstheme="minorHAnsi"/>
                <w:sz w:val="20"/>
                <w:szCs w:val="20"/>
              </w:rPr>
              <w:t>Laser Marking</w:t>
            </w:r>
          </w:p>
          <w:p w:rsidR="007D00E3" w:rsidRPr="000F052F" w:rsidRDefault="007D00E3" w:rsidP="007D00E3">
            <w:pPr>
              <w:tabs>
                <w:tab w:val="left" w:pos="1980"/>
                <w:tab w:val="center" w:pos="4320"/>
                <w:tab w:val="right" w:pos="8640"/>
              </w:tabs>
              <w:overflowPunct w:val="0"/>
              <w:autoSpaceDE w:val="0"/>
              <w:autoSpaceDN w:val="0"/>
              <w:adjustRightInd w:val="0"/>
              <w:jc w:val="center"/>
              <w:textAlignment w:val="baseline"/>
              <w:rPr>
                <w:rFonts w:asciiTheme="minorHAnsi" w:hAnsiTheme="minorHAnsi" w:cstheme="minorHAnsi"/>
                <w:sz w:val="20"/>
                <w:szCs w:val="20"/>
              </w:rPr>
            </w:pPr>
          </w:p>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1010786</w:t>
            </w:r>
          </w:p>
        </w:tc>
        <w:tc>
          <w:tcPr>
            <w:tcW w:w="1226" w:type="dxa"/>
            <w:gridSpan w:val="2"/>
            <w:vAlign w:val="center"/>
          </w:tcPr>
          <w:p w:rsidR="007D00E3" w:rsidRPr="000F052F" w:rsidRDefault="007D00E3" w:rsidP="007D00E3">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12-00079</w:t>
            </w:r>
          </w:p>
        </w:tc>
        <w:tc>
          <w:tcPr>
            <w:tcW w:w="1440" w:type="dxa"/>
            <w:vAlign w:val="center"/>
          </w:tcPr>
          <w:p w:rsidR="007D00E3" w:rsidRPr="000F052F" w:rsidRDefault="007D00E3" w:rsidP="007D00E3">
            <w:pPr>
              <w:jc w:val="center"/>
              <w:rPr>
                <w:rFonts w:asciiTheme="minorHAnsi" w:hAnsiTheme="minorHAnsi" w:cstheme="minorHAnsi"/>
                <w:sz w:val="20"/>
                <w:szCs w:val="20"/>
              </w:rPr>
            </w:pPr>
            <w:r w:rsidRPr="000F052F">
              <w:rPr>
                <w:rFonts w:asciiTheme="minorHAnsi" w:hAnsiTheme="minorHAnsi" w:cstheme="minorHAnsi"/>
                <w:sz w:val="20"/>
                <w:szCs w:val="20"/>
              </w:rPr>
              <w:t>Keyence</w:t>
            </w:r>
          </w:p>
        </w:tc>
        <w:tc>
          <w:tcPr>
            <w:tcW w:w="450" w:type="dxa"/>
            <w:gridSpan w:val="2"/>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00E3" w:rsidRPr="000F052F" w:rsidRDefault="007D00E3" w:rsidP="007D00E3">
            <w:pPr>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00E3" w:rsidRPr="000F052F" w:rsidRDefault="007D00E3" w:rsidP="007D00E3">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204" w:type="dxa"/>
            <w:vMerge w:val="restart"/>
            <w:shd w:val="clear" w:color="auto" w:fill="auto"/>
            <w:vAlign w:val="center"/>
          </w:tcPr>
          <w:p w:rsidR="007D00E3" w:rsidRPr="000F052F" w:rsidRDefault="007D00E3" w:rsidP="007D00E3">
            <w:pPr>
              <w:jc w:val="center"/>
              <w:rPr>
                <w:rFonts w:asciiTheme="minorHAnsi" w:hAnsiTheme="minorHAnsi" w:cstheme="minorHAnsi"/>
                <w:sz w:val="20"/>
                <w:szCs w:val="20"/>
              </w:rPr>
            </w:pPr>
            <w:r w:rsidRPr="000F052F">
              <w:rPr>
                <w:rFonts w:asciiTheme="minorHAnsi" w:hAnsiTheme="minorHAnsi"/>
                <w:sz w:val="20"/>
                <w:szCs w:val="20"/>
              </w:rPr>
              <w:t>Training certification assessment 1013136</w:t>
            </w:r>
          </w:p>
          <w:p w:rsidR="007D00E3" w:rsidRPr="000F052F" w:rsidRDefault="007D00E3" w:rsidP="007D00E3">
            <w:pPr>
              <w:jc w:val="center"/>
              <w:rPr>
                <w:rFonts w:asciiTheme="minorHAnsi" w:hAnsiTheme="minorHAnsi" w:cstheme="minorHAnsi"/>
                <w:sz w:val="20"/>
                <w:szCs w:val="20"/>
              </w:rPr>
            </w:pPr>
            <w:r w:rsidRPr="000F052F">
              <w:rPr>
                <w:rFonts w:asciiTheme="minorHAnsi" w:hAnsiTheme="minorHAnsi" w:cstheme="minorHAnsi"/>
                <w:sz w:val="20"/>
                <w:szCs w:val="20"/>
              </w:rPr>
              <w:t>Calibration</w:t>
            </w:r>
          </w:p>
        </w:tc>
        <w:tc>
          <w:tcPr>
            <w:tcW w:w="990" w:type="dxa"/>
            <w:vMerge w:val="restart"/>
            <w:vAlign w:val="center"/>
          </w:tcPr>
          <w:p w:rsidR="007D00E3" w:rsidRPr="000F052F" w:rsidRDefault="007D00E3" w:rsidP="007D00E3">
            <w:pPr>
              <w:tabs>
                <w:tab w:val="left" w:pos="162"/>
              </w:tabs>
              <w:jc w:val="center"/>
              <w:rPr>
                <w:rFonts w:asciiTheme="minorHAnsi" w:hAnsiTheme="minorHAnsi" w:cstheme="minorHAnsi"/>
                <w:sz w:val="20"/>
                <w:szCs w:val="20"/>
              </w:rPr>
            </w:pPr>
            <w:r w:rsidRPr="000F052F">
              <w:rPr>
                <w:rFonts w:asciiTheme="minorHAnsi" w:hAnsiTheme="minorHAnsi" w:cstheme="minorHAnsi"/>
                <w:sz w:val="16"/>
                <w:szCs w:val="16"/>
              </w:rPr>
              <w:t>Acceptable</w:t>
            </w:r>
          </w:p>
        </w:tc>
        <w:tc>
          <w:tcPr>
            <w:tcW w:w="1440" w:type="dxa"/>
            <w:vMerge w:val="restart"/>
            <w:vAlign w:val="center"/>
          </w:tcPr>
          <w:p w:rsidR="007D00E3" w:rsidRPr="000F052F" w:rsidRDefault="007D00E3" w:rsidP="007D00E3">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7D00E3" w:rsidRPr="000F052F" w:rsidRDefault="007D00E3" w:rsidP="007D00E3">
            <w:pPr>
              <w:tabs>
                <w:tab w:val="left" w:pos="162"/>
              </w:tabs>
              <w:jc w:val="center"/>
              <w:rPr>
                <w:rFonts w:asciiTheme="minorHAnsi" w:hAnsiTheme="minorHAnsi" w:cstheme="minorHAnsi"/>
                <w:b/>
                <w:sz w:val="20"/>
                <w:szCs w:val="20"/>
              </w:rPr>
            </w:pPr>
          </w:p>
          <w:p w:rsidR="007D00E3" w:rsidRPr="000F052F" w:rsidRDefault="007D00E3" w:rsidP="007D00E3">
            <w:pPr>
              <w:tabs>
                <w:tab w:val="left" w:pos="162"/>
              </w:tabs>
              <w:jc w:val="center"/>
              <w:rPr>
                <w:rFonts w:asciiTheme="minorHAnsi" w:hAnsiTheme="minorHAnsi" w:cstheme="minorHAnsi"/>
                <w:b/>
                <w:sz w:val="20"/>
                <w:szCs w:val="20"/>
              </w:rPr>
            </w:pPr>
            <w:r w:rsidRPr="000F052F">
              <w:rPr>
                <w:rFonts w:asciiTheme="minorHAnsi" w:hAnsiTheme="minorHAnsi" w:cstheme="minorHAnsi"/>
                <w:sz w:val="20"/>
                <w:szCs w:val="20"/>
              </w:rPr>
              <w:t>Visual Criteria</w:t>
            </w:r>
          </w:p>
          <w:p w:rsidR="007D00E3" w:rsidRPr="000F052F" w:rsidRDefault="007D00E3" w:rsidP="007D00E3">
            <w:pPr>
              <w:tabs>
                <w:tab w:val="left" w:pos="162"/>
              </w:tabs>
              <w:jc w:val="center"/>
              <w:rPr>
                <w:rFonts w:asciiTheme="minorHAnsi" w:hAnsiTheme="minorHAnsi" w:cstheme="minorHAnsi"/>
                <w:sz w:val="20"/>
                <w:szCs w:val="20"/>
              </w:rPr>
            </w:pPr>
          </w:p>
        </w:tc>
        <w:tc>
          <w:tcPr>
            <w:tcW w:w="3600" w:type="dxa"/>
            <w:vMerge w:val="restart"/>
            <w:vAlign w:val="center"/>
          </w:tcPr>
          <w:p w:rsidR="007D00E3" w:rsidRPr="000F052F" w:rsidRDefault="007D00E3" w:rsidP="007D00E3">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Output is and will be 100% verified and as a result does not require an OQ/PQ to be performed.  However, OQ will be performed to define production process windows for variable inputs.</w:t>
            </w:r>
          </w:p>
          <w:p w:rsidR="007D00E3" w:rsidRPr="000F052F" w:rsidRDefault="007D00E3" w:rsidP="007D00E3">
            <w:pPr>
              <w:tabs>
                <w:tab w:val="left" w:pos="162"/>
              </w:tabs>
              <w:jc w:val="center"/>
              <w:rPr>
                <w:rFonts w:asciiTheme="minorHAnsi" w:hAnsiTheme="minorHAnsi" w:cstheme="minorHAnsi"/>
                <w:sz w:val="20"/>
                <w:szCs w:val="20"/>
              </w:rPr>
            </w:pPr>
          </w:p>
          <w:p w:rsidR="007D00E3" w:rsidRPr="000F052F" w:rsidRDefault="007D00E3" w:rsidP="007D00E3">
            <w:pPr>
              <w:tabs>
                <w:tab w:val="left" w:pos="162"/>
              </w:tabs>
              <w:jc w:val="center"/>
              <w:rPr>
                <w:rFonts w:asciiTheme="minorHAnsi" w:hAnsiTheme="minorHAnsi" w:cstheme="minorHAnsi"/>
                <w:sz w:val="20"/>
                <w:szCs w:val="20"/>
              </w:rPr>
            </w:pPr>
          </w:p>
        </w:tc>
      </w:tr>
      <w:tr w:rsidR="007D00E3"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00E3" w:rsidRPr="000F052F" w:rsidRDefault="007D00E3" w:rsidP="007D00E3">
            <w:pPr>
              <w:tabs>
                <w:tab w:val="left" w:pos="1980"/>
              </w:tabs>
              <w:jc w:val="center"/>
              <w:rPr>
                <w:rFonts w:asciiTheme="minorHAnsi" w:hAnsiTheme="minorHAnsi" w:cstheme="minorHAnsi"/>
                <w:sz w:val="20"/>
                <w:szCs w:val="20"/>
              </w:rPr>
            </w:pPr>
          </w:p>
        </w:tc>
        <w:tc>
          <w:tcPr>
            <w:tcW w:w="1226" w:type="dxa"/>
            <w:gridSpan w:val="2"/>
            <w:vAlign w:val="center"/>
          </w:tcPr>
          <w:p w:rsidR="007D00E3" w:rsidRPr="000F052F" w:rsidRDefault="00C560CF"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1010787 / 1010788</w:t>
            </w:r>
          </w:p>
        </w:tc>
        <w:tc>
          <w:tcPr>
            <w:tcW w:w="1440" w:type="dxa"/>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Marking Fixture</w:t>
            </w:r>
          </w:p>
        </w:tc>
        <w:tc>
          <w:tcPr>
            <w:tcW w:w="450" w:type="dxa"/>
            <w:gridSpan w:val="2"/>
            <w:vAlign w:val="center"/>
          </w:tcPr>
          <w:p w:rsidR="007D00E3" w:rsidRPr="000F052F" w:rsidRDefault="00E4689B"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00E3" w:rsidRPr="000F052F" w:rsidRDefault="007D00E3" w:rsidP="007D00E3">
            <w:pPr>
              <w:jc w:val="center"/>
              <w:rPr>
                <w:rFonts w:asciiTheme="minorHAnsi" w:hAnsiTheme="minorHAnsi" w:cstheme="minorHAnsi"/>
                <w:sz w:val="20"/>
                <w:szCs w:val="20"/>
              </w:rPr>
            </w:pPr>
          </w:p>
        </w:tc>
        <w:tc>
          <w:tcPr>
            <w:tcW w:w="990" w:type="dxa"/>
            <w:vMerge/>
            <w:vAlign w:val="center"/>
          </w:tcPr>
          <w:p w:rsidR="007D00E3" w:rsidRPr="000F052F" w:rsidRDefault="007D00E3" w:rsidP="007D00E3">
            <w:pPr>
              <w:jc w:val="center"/>
              <w:rPr>
                <w:rFonts w:asciiTheme="minorHAnsi" w:hAnsiTheme="minorHAnsi" w:cstheme="minorHAnsi"/>
                <w:sz w:val="20"/>
                <w:szCs w:val="20"/>
              </w:rPr>
            </w:pPr>
          </w:p>
        </w:tc>
        <w:tc>
          <w:tcPr>
            <w:tcW w:w="1440" w:type="dxa"/>
            <w:vMerge/>
            <w:vAlign w:val="center"/>
          </w:tcPr>
          <w:p w:rsidR="007D00E3" w:rsidRPr="000F052F" w:rsidRDefault="007D00E3" w:rsidP="007D00E3">
            <w:pPr>
              <w:jc w:val="center"/>
              <w:rPr>
                <w:rFonts w:asciiTheme="minorHAnsi" w:hAnsiTheme="minorHAnsi" w:cstheme="minorHAnsi"/>
                <w:sz w:val="20"/>
                <w:szCs w:val="20"/>
              </w:rPr>
            </w:pPr>
          </w:p>
        </w:tc>
        <w:tc>
          <w:tcPr>
            <w:tcW w:w="3600" w:type="dxa"/>
            <w:vMerge/>
            <w:vAlign w:val="center"/>
          </w:tcPr>
          <w:p w:rsidR="007D00E3" w:rsidRPr="000F052F" w:rsidRDefault="007D00E3" w:rsidP="007D00E3">
            <w:pPr>
              <w:jc w:val="center"/>
              <w:rPr>
                <w:rFonts w:asciiTheme="minorHAnsi" w:hAnsiTheme="minorHAnsi" w:cstheme="minorHAnsi"/>
                <w:sz w:val="20"/>
                <w:szCs w:val="20"/>
              </w:rPr>
            </w:pPr>
          </w:p>
        </w:tc>
      </w:tr>
      <w:tr w:rsidR="007D00E3" w:rsidRPr="000F052F" w:rsidTr="001C0891">
        <w:tblPrEx>
          <w:tblBorders>
            <w:top w:val="single" w:sz="12" w:space="0" w:color="auto"/>
            <w:left w:val="single" w:sz="12" w:space="0" w:color="auto"/>
            <w:bottom w:val="single" w:sz="12" w:space="0" w:color="auto"/>
            <w:right w:val="single" w:sz="12" w:space="0" w:color="auto"/>
          </w:tblBorders>
        </w:tblPrEx>
        <w:trPr>
          <w:trHeight w:val="488"/>
        </w:trPr>
        <w:tc>
          <w:tcPr>
            <w:tcW w:w="1638" w:type="dxa"/>
            <w:gridSpan w:val="2"/>
            <w:vMerge/>
            <w:vAlign w:val="center"/>
          </w:tcPr>
          <w:p w:rsidR="007D00E3" w:rsidRPr="000F052F" w:rsidRDefault="007D00E3" w:rsidP="007D00E3">
            <w:pPr>
              <w:tabs>
                <w:tab w:val="left" w:pos="1980"/>
              </w:tabs>
              <w:jc w:val="center"/>
              <w:rPr>
                <w:rFonts w:asciiTheme="minorHAnsi" w:hAnsiTheme="minorHAnsi" w:cstheme="minorHAnsi"/>
                <w:sz w:val="20"/>
                <w:szCs w:val="20"/>
              </w:rPr>
            </w:pPr>
          </w:p>
        </w:tc>
        <w:tc>
          <w:tcPr>
            <w:tcW w:w="1226" w:type="dxa"/>
            <w:gridSpan w:val="2"/>
            <w:vAlign w:val="center"/>
          </w:tcPr>
          <w:p w:rsidR="007D00E3" w:rsidRPr="000F052F" w:rsidRDefault="007D00E3" w:rsidP="007D00E3">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11-00265</w:t>
            </w:r>
          </w:p>
          <w:p w:rsidR="007D00E3" w:rsidRPr="000F052F" w:rsidRDefault="007D00E3" w:rsidP="007D00E3">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12-00401</w:t>
            </w:r>
          </w:p>
          <w:p w:rsidR="007D00E3" w:rsidRPr="000F052F" w:rsidRDefault="007D00E3" w:rsidP="007D00E3">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12-00402</w:t>
            </w:r>
          </w:p>
          <w:p w:rsidR="007D00E3" w:rsidRPr="000F052F" w:rsidRDefault="007D00E3" w:rsidP="007D00E3">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12-00728</w:t>
            </w:r>
          </w:p>
          <w:p w:rsidR="007D00E3" w:rsidRPr="000F052F" w:rsidRDefault="007D00E3" w:rsidP="007D00E3">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13-00231</w:t>
            </w:r>
          </w:p>
          <w:p w:rsidR="007D00E3" w:rsidRPr="000F052F" w:rsidRDefault="007D00E3" w:rsidP="007D00E3">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13-00232</w:t>
            </w:r>
          </w:p>
          <w:p w:rsidR="007D00E3" w:rsidRPr="000F052F" w:rsidRDefault="007D00E3" w:rsidP="007D00E3">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13-00233</w:t>
            </w:r>
          </w:p>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13-00230</w:t>
            </w:r>
          </w:p>
        </w:tc>
        <w:tc>
          <w:tcPr>
            <w:tcW w:w="1440" w:type="dxa"/>
            <w:vAlign w:val="center"/>
          </w:tcPr>
          <w:p w:rsidR="007D00E3" w:rsidRPr="000F052F" w:rsidRDefault="007D00E3" w:rsidP="007D00E3">
            <w:pPr>
              <w:jc w:val="center"/>
              <w:rPr>
                <w:rFonts w:asciiTheme="minorHAnsi" w:hAnsiTheme="minorHAnsi" w:cstheme="minorHAnsi"/>
                <w:sz w:val="20"/>
                <w:szCs w:val="20"/>
              </w:rPr>
            </w:pPr>
            <w:proofErr w:type="spellStart"/>
            <w:r w:rsidRPr="000F052F">
              <w:rPr>
                <w:rFonts w:asciiTheme="minorHAnsi" w:hAnsiTheme="minorHAnsi" w:cstheme="minorHAnsi"/>
                <w:sz w:val="20"/>
                <w:szCs w:val="20"/>
              </w:rPr>
              <w:t>Ophir</w:t>
            </w:r>
            <w:proofErr w:type="spellEnd"/>
            <w:r w:rsidRPr="000F052F">
              <w:rPr>
                <w:rFonts w:asciiTheme="minorHAnsi" w:hAnsiTheme="minorHAnsi" w:cstheme="minorHAnsi"/>
                <w:sz w:val="20"/>
                <w:szCs w:val="20"/>
              </w:rPr>
              <w:t xml:space="preserve"> Power Meter and Nova Display</w:t>
            </w:r>
          </w:p>
          <w:p w:rsidR="007D00E3" w:rsidRPr="000F052F" w:rsidRDefault="007D00E3" w:rsidP="007D00E3">
            <w:pPr>
              <w:tabs>
                <w:tab w:val="left" w:pos="1980"/>
              </w:tabs>
              <w:jc w:val="center"/>
              <w:rPr>
                <w:rFonts w:asciiTheme="minorHAnsi" w:hAnsiTheme="minorHAnsi" w:cstheme="minorHAnsi"/>
                <w:sz w:val="20"/>
                <w:szCs w:val="20"/>
              </w:rPr>
            </w:pPr>
          </w:p>
        </w:tc>
        <w:tc>
          <w:tcPr>
            <w:tcW w:w="450" w:type="dxa"/>
            <w:gridSpan w:val="2"/>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00E3" w:rsidRPr="000F052F" w:rsidRDefault="007D00E3" w:rsidP="007D00E3">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7D00E3" w:rsidRPr="000F052F" w:rsidRDefault="007D00E3" w:rsidP="007D00E3">
            <w:pPr>
              <w:jc w:val="center"/>
              <w:rPr>
                <w:rFonts w:asciiTheme="minorHAnsi" w:hAnsiTheme="minorHAnsi" w:cstheme="minorHAnsi"/>
                <w:sz w:val="20"/>
                <w:szCs w:val="20"/>
              </w:rPr>
            </w:pPr>
          </w:p>
        </w:tc>
        <w:tc>
          <w:tcPr>
            <w:tcW w:w="990" w:type="dxa"/>
            <w:vMerge/>
            <w:vAlign w:val="center"/>
          </w:tcPr>
          <w:p w:rsidR="007D00E3" w:rsidRPr="000F052F" w:rsidRDefault="007D00E3" w:rsidP="007D00E3">
            <w:pPr>
              <w:jc w:val="center"/>
              <w:rPr>
                <w:rFonts w:asciiTheme="minorHAnsi" w:hAnsiTheme="minorHAnsi" w:cstheme="minorHAnsi"/>
                <w:sz w:val="20"/>
                <w:szCs w:val="20"/>
              </w:rPr>
            </w:pPr>
          </w:p>
        </w:tc>
        <w:tc>
          <w:tcPr>
            <w:tcW w:w="1440" w:type="dxa"/>
            <w:vMerge/>
            <w:vAlign w:val="center"/>
          </w:tcPr>
          <w:p w:rsidR="007D00E3" w:rsidRPr="000F052F" w:rsidRDefault="007D00E3" w:rsidP="007D00E3">
            <w:pPr>
              <w:jc w:val="center"/>
              <w:rPr>
                <w:rFonts w:asciiTheme="minorHAnsi" w:hAnsiTheme="minorHAnsi" w:cstheme="minorHAnsi"/>
                <w:sz w:val="20"/>
                <w:szCs w:val="20"/>
              </w:rPr>
            </w:pPr>
          </w:p>
        </w:tc>
        <w:tc>
          <w:tcPr>
            <w:tcW w:w="3600" w:type="dxa"/>
            <w:vMerge/>
            <w:vAlign w:val="center"/>
          </w:tcPr>
          <w:p w:rsidR="007D00E3" w:rsidRPr="000F052F" w:rsidRDefault="007D00E3" w:rsidP="007D00E3">
            <w:pPr>
              <w:jc w:val="center"/>
              <w:rPr>
                <w:rFonts w:asciiTheme="minorHAnsi" w:hAnsiTheme="minorHAnsi" w:cstheme="minorHAnsi"/>
                <w:sz w:val="20"/>
                <w:szCs w:val="20"/>
              </w:rPr>
            </w:pPr>
          </w:p>
        </w:tc>
      </w:tr>
      <w:tr w:rsidR="00E4689B"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restart"/>
            <w:vAlign w:val="center"/>
          </w:tcPr>
          <w:p w:rsidR="00E4689B" w:rsidRPr="000F052F" w:rsidRDefault="00E4689B" w:rsidP="007D673A">
            <w:pPr>
              <w:tabs>
                <w:tab w:val="left" w:pos="1980"/>
              </w:tabs>
              <w:jc w:val="center"/>
              <w:rPr>
                <w:rFonts w:asciiTheme="minorHAnsi" w:hAnsiTheme="minorHAnsi"/>
                <w:sz w:val="20"/>
                <w:szCs w:val="20"/>
              </w:rPr>
            </w:pPr>
            <w:r w:rsidRPr="000F052F">
              <w:rPr>
                <w:rFonts w:asciiTheme="minorHAnsi" w:hAnsiTheme="minorHAnsi"/>
                <w:sz w:val="20"/>
                <w:szCs w:val="20"/>
              </w:rPr>
              <w:t>Header to IPG Pin Press</w:t>
            </w:r>
          </w:p>
          <w:p w:rsidR="00E4689B" w:rsidRPr="000F052F" w:rsidRDefault="00E4689B" w:rsidP="007D673A">
            <w:pPr>
              <w:tabs>
                <w:tab w:val="left" w:pos="1980"/>
              </w:tabs>
              <w:jc w:val="center"/>
              <w:rPr>
                <w:rFonts w:asciiTheme="minorHAnsi" w:hAnsiTheme="minorHAnsi" w:cstheme="minorHAnsi"/>
                <w:sz w:val="20"/>
                <w:szCs w:val="20"/>
              </w:rPr>
            </w:pPr>
          </w:p>
          <w:p w:rsidR="00E4689B"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1005238</w:t>
            </w:r>
          </w:p>
        </w:tc>
        <w:tc>
          <w:tcPr>
            <w:tcW w:w="1226" w:type="dxa"/>
            <w:gridSpan w:val="2"/>
            <w:vAlign w:val="center"/>
          </w:tcPr>
          <w:p w:rsidR="00E4689B"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12-00266/ 67/68/69</w:t>
            </w:r>
          </w:p>
        </w:tc>
        <w:tc>
          <w:tcPr>
            <w:tcW w:w="1440" w:type="dxa"/>
            <w:vAlign w:val="center"/>
          </w:tcPr>
          <w:p w:rsidR="00E4689B"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 xml:space="preserve">Pin Press </w:t>
            </w:r>
            <w:proofErr w:type="spellStart"/>
            <w:r w:rsidRPr="000F052F">
              <w:rPr>
                <w:rFonts w:asciiTheme="minorHAnsi" w:hAnsiTheme="minorHAnsi" w:cstheme="minorHAnsi"/>
                <w:sz w:val="20"/>
                <w:szCs w:val="20"/>
              </w:rPr>
              <w:t>Fixturing</w:t>
            </w:r>
            <w:proofErr w:type="spellEnd"/>
          </w:p>
        </w:tc>
        <w:tc>
          <w:tcPr>
            <w:tcW w:w="450" w:type="dxa"/>
            <w:gridSpan w:val="2"/>
            <w:vAlign w:val="center"/>
          </w:tcPr>
          <w:p w:rsidR="00E4689B" w:rsidRPr="000F052F" w:rsidRDefault="00E4689B" w:rsidP="00E4689B">
            <w:pPr>
              <w:jc w:val="center"/>
            </w:pPr>
            <w:r w:rsidRPr="000F052F">
              <w:rPr>
                <w:rFonts w:asciiTheme="minorHAnsi" w:hAnsiTheme="minorHAnsi" w:cstheme="minorHAnsi"/>
                <w:sz w:val="20"/>
                <w:szCs w:val="20"/>
              </w:rPr>
              <w:t>X</w:t>
            </w:r>
          </w:p>
        </w:tc>
        <w:tc>
          <w:tcPr>
            <w:tcW w:w="540" w:type="dxa"/>
            <w:gridSpan w:val="3"/>
            <w:shd w:val="clear" w:color="auto" w:fill="auto"/>
            <w:vAlign w:val="center"/>
          </w:tcPr>
          <w:p w:rsidR="00E4689B"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E4689B"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E4689B"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val="restart"/>
            <w:shd w:val="clear" w:color="auto" w:fill="auto"/>
          </w:tcPr>
          <w:p w:rsidR="00E4689B" w:rsidRPr="000F052F" w:rsidRDefault="00E4689B" w:rsidP="007D673A">
            <w:pPr>
              <w:jc w:val="center"/>
            </w:pPr>
            <w:r w:rsidRPr="000F052F">
              <w:rPr>
                <w:rFonts w:asciiTheme="minorHAnsi" w:hAnsiTheme="minorHAnsi"/>
                <w:sz w:val="20"/>
                <w:szCs w:val="20"/>
              </w:rPr>
              <w:t>Training certification assessment 1013136</w:t>
            </w:r>
          </w:p>
        </w:tc>
        <w:tc>
          <w:tcPr>
            <w:tcW w:w="990" w:type="dxa"/>
            <w:vMerge w:val="restart"/>
            <w:vAlign w:val="center"/>
          </w:tcPr>
          <w:p w:rsidR="00E4689B" w:rsidRPr="000F052F" w:rsidRDefault="00E4689B" w:rsidP="007D673A">
            <w:pPr>
              <w:jc w:val="center"/>
              <w:rPr>
                <w:rFonts w:asciiTheme="minorHAnsi" w:hAnsiTheme="minorHAnsi" w:cstheme="minorHAnsi"/>
                <w:sz w:val="20"/>
                <w:szCs w:val="20"/>
                <w:highlight w:val="yellow"/>
              </w:rPr>
            </w:pPr>
            <w:r w:rsidRPr="000F052F">
              <w:rPr>
                <w:rFonts w:asciiTheme="minorHAnsi" w:hAnsiTheme="minorHAnsi" w:cstheme="minorHAnsi"/>
                <w:sz w:val="20"/>
                <w:szCs w:val="20"/>
              </w:rPr>
              <w:t>Low</w:t>
            </w:r>
          </w:p>
        </w:tc>
        <w:tc>
          <w:tcPr>
            <w:tcW w:w="1440" w:type="dxa"/>
            <w:vMerge w:val="restart"/>
            <w:vAlign w:val="center"/>
          </w:tcPr>
          <w:p w:rsidR="00E4689B" w:rsidRPr="000F052F" w:rsidRDefault="00E4689B"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E4689B" w:rsidRPr="000F052F" w:rsidRDefault="00E4689B" w:rsidP="007D673A">
            <w:pPr>
              <w:tabs>
                <w:tab w:val="left" w:pos="162"/>
              </w:tabs>
              <w:rPr>
                <w:rFonts w:asciiTheme="minorHAnsi" w:hAnsiTheme="minorHAnsi" w:cstheme="minorHAnsi"/>
                <w:b/>
                <w:sz w:val="20"/>
                <w:szCs w:val="20"/>
              </w:rPr>
            </w:pPr>
            <w:r w:rsidRPr="000F052F">
              <w:rPr>
                <w:rFonts w:asciiTheme="minorHAnsi" w:hAnsiTheme="minorHAnsi" w:cstheme="minorHAnsi"/>
                <w:sz w:val="20"/>
                <w:szCs w:val="20"/>
              </w:rPr>
              <w:t xml:space="preserve"> Visual Criteria</w:t>
            </w:r>
          </w:p>
          <w:p w:rsidR="00E4689B" w:rsidRPr="000F052F" w:rsidRDefault="00E4689B" w:rsidP="007D673A">
            <w:pPr>
              <w:jc w:val="center"/>
              <w:rPr>
                <w:rFonts w:asciiTheme="minorHAnsi" w:hAnsiTheme="minorHAnsi" w:cstheme="minorHAnsi"/>
                <w:sz w:val="20"/>
                <w:szCs w:val="20"/>
                <w:highlight w:val="yellow"/>
              </w:rPr>
            </w:pPr>
          </w:p>
        </w:tc>
        <w:tc>
          <w:tcPr>
            <w:tcW w:w="3600" w:type="dxa"/>
            <w:vMerge w:val="restart"/>
            <w:vAlign w:val="center"/>
          </w:tcPr>
          <w:p w:rsidR="00E4689B" w:rsidRPr="000F052F" w:rsidRDefault="00E4689B" w:rsidP="00AB34AB">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Output is and will be 100% verified and as a result does not require an OQ/PQ to be performed.</w:t>
            </w:r>
          </w:p>
          <w:p w:rsidR="00E4689B" w:rsidRPr="000F052F" w:rsidRDefault="00E4689B" w:rsidP="007D673A">
            <w:pPr>
              <w:jc w:val="center"/>
              <w:rPr>
                <w:rFonts w:asciiTheme="minorHAnsi" w:hAnsiTheme="minorHAnsi" w:cstheme="minorHAnsi"/>
                <w:sz w:val="20"/>
                <w:szCs w:val="20"/>
                <w:highlight w:val="yellow"/>
              </w:rPr>
            </w:pPr>
          </w:p>
        </w:tc>
      </w:tr>
      <w:tr w:rsidR="00E4689B"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E4689B" w:rsidRPr="000F052F" w:rsidRDefault="00E4689B" w:rsidP="007D673A">
            <w:pPr>
              <w:tabs>
                <w:tab w:val="left" w:pos="1980"/>
              </w:tabs>
              <w:jc w:val="center"/>
              <w:rPr>
                <w:rFonts w:asciiTheme="minorHAnsi" w:hAnsiTheme="minorHAnsi" w:cstheme="minorHAnsi"/>
                <w:sz w:val="20"/>
                <w:szCs w:val="20"/>
              </w:rPr>
            </w:pPr>
          </w:p>
        </w:tc>
        <w:tc>
          <w:tcPr>
            <w:tcW w:w="1226" w:type="dxa"/>
            <w:gridSpan w:val="2"/>
            <w:vAlign w:val="center"/>
          </w:tcPr>
          <w:p w:rsidR="00E4689B"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NA</w:t>
            </w:r>
          </w:p>
        </w:tc>
        <w:tc>
          <w:tcPr>
            <w:tcW w:w="1440" w:type="dxa"/>
            <w:vAlign w:val="center"/>
          </w:tcPr>
          <w:p w:rsidR="00E4689B"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Arbor press</w:t>
            </w:r>
          </w:p>
        </w:tc>
        <w:tc>
          <w:tcPr>
            <w:tcW w:w="450" w:type="dxa"/>
            <w:gridSpan w:val="2"/>
            <w:vAlign w:val="center"/>
          </w:tcPr>
          <w:p w:rsidR="00E4689B" w:rsidRPr="000F052F" w:rsidRDefault="00E4689B" w:rsidP="00E4689B">
            <w:pPr>
              <w:jc w:val="center"/>
            </w:pPr>
            <w:r w:rsidRPr="000F052F">
              <w:rPr>
                <w:rFonts w:asciiTheme="minorHAnsi" w:hAnsiTheme="minorHAnsi" w:cstheme="minorHAnsi"/>
                <w:sz w:val="20"/>
                <w:szCs w:val="20"/>
              </w:rPr>
              <w:t>X</w:t>
            </w:r>
          </w:p>
        </w:tc>
        <w:tc>
          <w:tcPr>
            <w:tcW w:w="540" w:type="dxa"/>
            <w:gridSpan w:val="3"/>
            <w:shd w:val="clear" w:color="auto" w:fill="auto"/>
            <w:vAlign w:val="center"/>
          </w:tcPr>
          <w:p w:rsidR="00E4689B"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E4689B"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E4689B"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E4689B" w:rsidRPr="000F052F" w:rsidRDefault="00E4689B" w:rsidP="007D673A">
            <w:pPr>
              <w:jc w:val="center"/>
              <w:rPr>
                <w:rFonts w:asciiTheme="minorHAnsi" w:hAnsiTheme="minorHAnsi" w:cstheme="minorHAnsi"/>
                <w:sz w:val="20"/>
                <w:szCs w:val="20"/>
              </w:rPr>
            </w:pPr>
          </w:p>
        </w:tc>
        <w:tc>
          <w:tcPr>
            <w:tcW w:w="990" w:type="dxa"/>
            <w:vMerge/>
            <w:vAlign w:val="center"/>
          </w:tcPr>
          <w:p w:rsidR="00E4689B" w:rsidRPr="000F052F" w:rsidRDefault="00E4689B" w:rsidP="007D673A">
            <w:pPr>
              <w:jc w:val="center"/>
              <w:rPr>
                <w:rFonts w:asciiTheme="minorHAnsi" w:hAnsiTheme="minorHAnsi" w:cstheme="minorHAnsi"/>
                <w:sz w:val="20"/>
                <w:szCs w:val="20"/>
              </w:rPr>
            </w:pPr>
          </w:p>
        </w:tc>
        <w:tc>
          <w:tcPr>
            <w:tcW w:w="1440" w:type="dxa"/>
            <w:vMerge/>
            <w:vAlign w:val="center"/>
          </w:tcPr>
          <w:p w:rsidR="00E4689B" w:rsidRPr="000F052F" w:rsidRDefault="00E4689B" w:rsidP="007D673A">
            <w:pPr>
              <w:jc w:val="center"/>
              <w:rPr>
                <w:rFonts w:asciiTheme="minorHAnsi" w:hAnsiTheme="minorHAnsi" w:cstheme="minorHAnsi"/>
                <w:sz w:val="20"/>
                <w:szCs w:val="20"/>
              </w:rPr>
            </w:pPr>
          </w:p>
        </w:tc>
        <w:tc>
          <w:tcPr>
            <w:tcW w:w="3600" w:type="dxa"/>
            <w:vMerge/>
            <w:vAlign w:val="center"/>
          </w:tcPr>
          <w:p w:rsidR="00E4689B" w:rsidRPr="000F052F" w:rsidRDefault="00E4689B"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restart"/>
            <w:vAlign w:val="center"/>
          </w:tcPr>
          <w:p w:rsidR="00450F92" w:rsidRPr="000F052F" w:rsidRDefault="00450F92" w:rsidP="00450F92">
            <w:pPr>
              <w:jc w:val="center"/>
              <w:rPr>
                <w:rFonts w:asciiTheme="minorHAnsi" w:hAnsiTheme="minorHAnsi"/>
                <w:sz w:val="20"/>
                <w:szCs w:val="20"/>
              </w:rPr>
            </w:pPr>
            <w:r w:rsidRPr="000F052F">
              <w:rPr>
                <w:rFonts w:asciiTheme="minorHAnsi" w:hAnsiTheme="minorHAnsi"/>
                <w:sz w:val="20"/>
                <w:szCs w:val="20"/>
              </w:rPr>
              <w:t>Lead Frame Welding</w:t>
            </w:r>
          </w:p>
          <w:p w:rsidR="00450F92" w:rsidRPr="000F052F" w:rsidRDefault="00450F92" w:rsidP="00450F92">
            <w:pPr>
              <w:jc w:val="center"/>
              <w:rPr>
                <w:rFonts w:asciiTheme="minorHAnsi" w:hAnsiTheme="minorHAnsi"/>
                <w:sz w:val="20"/>
                <w:szCs w:val="20"/>
              </w:rPr>
            </w:pPr>
          </w:p>
          <w:p w:rsidR="00450F92" w:rsidRPr="000F052F" w:rsidRDefault="00450F92" w:rsidP="00450F92">
            <w:pPr>
              <w:jc w:val="center"/>
              <w:rPr>
                <w:rFonts w:asciiTheme="minorHAnsi" w:hAnsiTheme="minorHAnsi"/>
                <w:sz w:val="20"/>
                <w:szCs w:val="20"/>
              </w:rPr>
            </w:pPr>
            <w:r w:rsidRPr="000F052F">
              <w:rPr>
                <w:rFonts w:asciiTheme="minorHAnsi" w:hAnsiTheme="minorHAnsi"/>
                <w:sz w:val="20"/>
                <w:szCs w:val="20"/>
              </w:rPr>
              <w:lastRenderedPageBreak/>
              <w:t>1005413/100541</w:t>
            </w:r>
            <w:r w:rsidR="00F63885" w:rsidRPr="000F052F">
              <w:rPr>
                <w:rFonts w:asciiTheme="minorHAnsi" w:hAnsiTheme="minorHAnsi"/>
                <w:sz w:val="20"/>
                <w:szCs w:val="20"/>
              </w:rPr>
              <w:t>4</w:t>
            </w:r>
          </w:p>
          <w:p w:rsidR="007D673A" w:rsidRPr="000F052F" w:rsidRDefault="007D673A" w:rsidP="007D673A">
            <w:pPr>
              <w:tabs>
                <w:tab w:val="left" w:pos="1980"/>
              </w:tabs>
              <w:jc w:val="center"/>
              <w:rPr>
                <w:rFonts w:asciiTheme="minorHAnsi" w:hAnsiTheme="minorHAnsi" w:cstheme="minorHAnsi"/>
                <w:sz w:val="20"/>
                <w:szCs w:val="20"/>
              </w:rPr>
            </w:pPr>
          </w:p>
          <w:p w:rsidR="00F63885" w:rsidRPr="000F052F" w:rsidRDefault="00F63885" w:rsidP="007D673A">
            <w:pPr>
              <w:tabs>
                <w:tab w:val="left" w:pos="1980"/>
              </w:tabs>
              <w:jc w:val="center"/>
              <w:rPr>
                <w:rFonts w:asciiTheme="minorHAnsi" w:hAnsiTheme="minorHAnsi" w:cstheme="minorHAnsi"/>
                <w:sz w:val="20"/>
                <w:szCs w:val="20"/>
              </w:rPr>
            </w:pPr>
          </w:p>
          <w:p w:rsidR="00F63885" w:rsidRPr="000F052F" w:rsidRDefault="00F63885"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lastRenderedPageBreak/>
              <w:t>11-00246</w:t>
            </w:r>
          </w:p>
        </w:tc>
        <w:tc>
          <w:tcPr>
            <w:tcW w:w="1440" w:type="dxa"/>
            <w:vAlign w:val="center"/>
          </w:tcPr>
          <w:p w:rsidR="007D673A" w:rsidRPr="000F052F" w:rsidRDefault="007D673A" w:rsidP="00D11F57">
            <w:pPr>
              <w:jc w:val="center"/>
              <w:rPr>
                <w:rFonts w:asciiTheme="minorHAnsi" w:hAnsiTheme="minorHAnsi" w:cstheme="minorHAnsi"/>
                <w:sz w:val="20"/>
                <w:szCs w:val="20"/>
              </w:rPr>
            </w:pPr>
            <w:r w:rsidRPr="000F052F">
              <w:rPr>
                <w:rFonts w:asciiTheme="minorHAnsi" w:hAnsiTheme="minorHAnsi" w:cstheme="minorHAnsi"/>
                <w:sz w:val="20"/>
                <w:szCs w:val="20"/>
              </w:rPr>
              <w:t>I</w:t>
            </w:r>
            <w:r w:rsidR="00D11F57" w:rsidRPr="000F052F">
              <w:rPr>
                <w:rFonts w:asciiTheme="minorHAnsi" w:hAnsiTheme="minorHAnsi" w:cstheme="minorHAnsi"/>
                <w:sz w:val="20"/>
                <w:szCs w:val="20"/>
              </w:rPr>
              <w:t xml:space="preserve">LT 1500 </w:t>
            </w:r>
            <w:proofErr w:type="spellStart"/>
            <w:r w:rsidR="00D11F57" w:rsidRPr="000F052F">
              <w:rPr>
                <w:rFonts w:asciiTheme="minorHAnsi" w:hAnsiTheme="minorHAnsi" w:cstheme="minorHAnsi"/>
                <w:sz w:val="20"/>
                <w:szCs w:val="20"/>
              </w:rPr>
              <w:t>Nd</w:t>
            </w:r>
            <w:r w:rsidRPr="000F052F">
              <w:rPr>
                <w:rFonts w:asciiTheme="minorHAnsi" w:hAnsiTheme="minorHAnsi" w:cstheme="minorHAnsi"/>
                <w:sz w:val="20"/>
                <w:szCs w:val="20"/>
              </w:rPr>
              <w:t>Yag</w:t>
            </w:r>
            <w:proofErr w:type="spellEnd"/>
            <w:r w:rsidRPr="000F052F">
              <w:rPr>
                <w:rFonts w:asciiTheme="minorHAnsi" w:hAnsiTheme="minorHAnsi" w:cstheme="minorHAnsi"/>
                <w:sz w:val="20"/>
                <w:szCs w:val="20"/>
              </w:rPr>
              <w:t xml:space="preserve"> Laser</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p w:rsidR="007D673A" w:rsidRPr="000F052F" w:rsidRDefault="007D673A" w:rsidP="007D673A">
            <w:pPr>
              <w:tabs>
                <w:tab w:val="left" w:pos="1980"/>
              </w:tabs>
              <w:jc w:val="center"/>
              <w:rPr>
                <w:rFonts w:asciiTheme="minorHAnsi" w:hAnsiTheme="minorHAnsi" w:cstheme="minorHAnsi"/>
                <w:sz w:val="20"/>
                <w:szCs w:val="20"/>
              </w:rPr>
            </w:pP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p w:rsidR="007D673A" w:rsidRPr="000F052F" w:rsidRDefault="007D673A" w:rsidP="007D673A">
            <w:pPr>
              <w:tabs>
                <w:tab w:val="left" w:pos="1980"/>
              </w:tabs>
              <w:jc w:val="center"/>
              <w:rPr>
                <w:rFonts w:asciiTheme="minorHAnsi" w:hAnsiTheme="minorHAnsi" w:cstheme="minorHAnsi"/>
                <w:sz w:val="20"/>
                <w:szCs w:val="20"/>
              </w:rPr>
            </w:pPr>
          </w:p>
        </w:tc>
        <w:tc>
          <w:tcPr>
            <w:tcW w:w="45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204" w:type="dxa"/>
            <w:vMerge w:val="restart"/>
            <w:shd w:val="clear" w:color="auto" w:fill="auto"/>
          </w:tcPr>
          <w:p w:rsidR="007D673A" w:rsidRPr="000F052F" w:rsidRDefault="007D673A" w:rsidP="007D673A">
            <w:pPr>
              <w:jc w:val="center"/>
            </w:pPr>
            <w:r w:rsidRPr="000F052F">
              <w:rPr>
                <w:rFonts w:asciiTheme="minorHAnsi" w:hAnsiTheme="minorHAnsi"/>
                <w:sz w:val="20"/>
                <w:szCs w:val="20"/>
              </w:rPr>
              <w:t xml:space="preserve">Training certification assessment </w:t>
            </w:r>
            <w:r w:rsidRPr="000F052F">
              <w:rPr>
                <w:rFonts w:asciiTheme="minorHAnsi" w:hAnsiTheme="minorHAnsi"/>
                <w:sz w:val="20"/>
                <w:szCs w:val="20"/>
              </w:rPr>
              <w:lastRenderedPageBreak/>
              <w:t>1013136</w:t>
            </w:r>
          </w:p>
        </w:tc>
        <w:tc>
          <w:tcPr>
            <w:tcW w:w="990" w:type="dxa"/>
            <w:vMerge w:val="restart"/>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lastRenderedPageBreak/>
              <w:t>Low</w:t>
            </w:r>
          </w:p>
        </w:tc>
        <w:tc>
          <w:tcPr>
            <w:tcW w:w="1440" w:type="dxa"/>
            <w:vMerge w:val="restart"/>
            <w:vAlign w:val="center"/>
          </w:tcPr>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Validated Requirement:</w:t>
            </w:r>
          </w:p>
          <w:p w:rsidR="007D673A" w:rsidRPr="000F052F" w:rsidRDefault="007D673A"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Tensile</w:t>
            </w:r>
          </w:p>
          <w:p w:rsidR="007D673A" w:rsidRPr="000F052F" w:rsidRDefault="007D673A" w:rsidP="007D673A">
            <w:pPr>
              <w:tabs>
                <w:tab w:val="left" w:pos="162"/>
              </w:tabs>
              <w:jc w:val="center"/>
              <w:rPr>
                <w:rFonts w:asciiTheme="minorHAnsi" w:hAnsiTheme="minorHAnsi" w:cstheme="minorHAnsi"/>
                <w:sz w:val="20"/>
                <w:szCs w:val="20"/>
              </w:rPr>
            </w:pPr>
          </w:p>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7D673A" w:rsidRPr="000F052F" w:rsidRDefault="007D673A" w:rsidP="007D673A">
            <w:pPr>
              <w:jc w:val="center"/>
              <w:rPr>
                <w:rFonts w:asciiTheme="minorHAnsi" w:hAnsiTheme="minorHAnsi" w:cstheme="minorHAnsi"/>
              </w:rPr>
            </w:pPr>
            <w:r w:rsidRPr="000F052F">
              <w:rPr>
                <w:rFonts w:asciiTheme="minorHAnsi" w:hAnsiTheme="minorHAnsi" w:cstheme="minorHAnsi"/>
                <w:sz w:val="20"/>
                <w:szCs w:val="20"/>
              </w:rPr>
              <w:t>Visual</w:t>
            </w:r>
            <w:r w:rsidR="00B40837" w:rsidRPr="000F052F">
              <w:rPr>
                <w:rFonts w:asciiTheme="minorHAnsi" w:hAnsiTheme="minorHAnsi" w:cstheme="minorHAnsi"/>
                <w:sz w:val="20"/>
                <w:szCs w:val="20"/>
              </w:rPr>
              <w:t xml:space="preserve">  Criteria</w:t>
            </w:r>
          </w:p>
          <w:p w:rsidR="007D673A" w:rsidRPr="000F052F" w:rsidRDefault="007D673A" w:rsidP="007D673A">
            <w:pPr>
              <w:jc w:val="center"/>
              <w:rPr>
                <w:rFonts w:asciiTheme="minorHAnsi" w:hAnsiTheme="minorHAnsi" w:cstheme="minorHAnsi"/>
                <w:sz w:val="20"/>
                <w:szCs w:val="20"/>
              </w:rPr>
            </w:pPr>
          </w:p>
        </w:tc>
        <w:tc>
          <w:tcPr>
            <w:tcW w:w="3600" w:type="dxa"/>
            <w:vMerge w:val="restart"/>
            <w:vAlign w:val="center"/>
          </w:tcPr>
          <w:p w:rsidR="007D673A" w:rsidRPr="000F052F" w:rsidRDefault="007D673A"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lastRenderedPageBreak/>
              <w:t xml:space="preserve">Output is not 100% verifiable.  OQ and PQ will be performed to ensure we can meet our validated output requirement </w:t>
            </w:r>
            <w:r w:rsidRPr="000F052F">
              <w:rPr>
                <w:rFonts w:asciiTheme="minorHAnsi" w:hAnsiTheme="minorHAnsi" w:cstheme="minorHAnsi"/>
                <w:sz w:val="20"/>
                <w:szCs w:val="20"/>
              </w:rPr>
              <w:lastRenderedPageBreak/>
              <w:t>at challenge process parameters as well as across multiple setups/material lots were applicable.</w:t>
            </w:r>
          </w:p>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Tensile strength will be our validated output.</w:t>
            </w:r>
          </w:p>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 xml:space="preserve">1011591 </w:t>
            </w:r>
            <w:r w:rsidRPr="000F052F">
              <w:rPr>
                <w:rFonts w:asciiTheme="minorHAnsi" w:hAnsiTheme="minorHAnsi" w:cstheme="minorHAnsi"/>
                <w:sz w:val="20"/>
                <w:szCs w:val="20"/>
              </w:rPr>
              <w:lastRenderedPageBreak/>
              <w:t>(3x8)</w:t>
            </w:r>
          </w:p>
          <w:p w:rsidR="007D673A" w:rsidRPr="000F052F" w:rsidRDefault="00C26B27" w:rsidP="007D673A">
            <w:pPr>
              <w:jc w:val="center"/>
              <w:rPr>
                <w:rFonts w:asciiTheme="minorHAnsi" w:hAnsiTheme="minorHAnsi" w:cstheme="minorHAnsi"/>
                <w:sz w:val="20"/>
                <w:szCs w:val="20"/>
              </w:rPr>
            </w:pPr>
            <w:r w:rsidRPr="000F052F">
              <w:rPr>
                <w:rFonts w:asciiTheme="minorHAnsi" w:hAnsiTheme="minorHAnsi"/>
                <w:sz w:val="20"/>
                <w:szCs w:val="20"/>
              </w:rPr>
              <w:t>1012548</w:t>
            </w:r>
            <w:r w:rsidR="007D673A" w:rsidRPr="000F052F">
              <w:rPr>
                <w:rFonts w:asciiTheme="minorHAnsi" w:hAnsiTheme="minorHAnsi" w:cstheme="minorHAnsi"/>
                <w:sz w:val="20"/>
                <w:szCs w:val="20"/>
              </w:rPr>
              <w:t xml:space="preserve"> (2x12)</w:t>
            </w:r>
          </w:p>
        </w:tc>
        <w:tc>
          <w:tcPr>
            <w:tcW w:w="144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lastRenderedPageBreak/>
              <w:t xml:space="preserve">LF Welding </w:t>
            </w:r>
            <w:r w:rsidRPr="000F052F">
              <w:rPr>
                <w:rFonts w:asciiTheme="minorHAnsi" w:hAnsiTheme="minorHAnsi" w:cstheme="minorHAnsi"/>
                <w:sz w:val="20"/>
                <w:szCs w:val="20"/>
              </w:rPr>
              <w:lastRenderedPageBreak/>
              <w:t>Fixtures</w:t>
            </w:r>
          </w:p>
        </w:tc>
        <w:tc>
          <w:tcPr>
            <w:tcW w:w="450" w:type="dxa"/>
            <w:gridSpan w:val="2"/>
            <w:vAlign w:val="center"/>
          </w:tcPr>
          <w:p w:rsidR="007D673A"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lastRenderedPageBreak/>
              <w:t>X</w:t>
            </w:r>
          </w:p>
        </w:tc>
        <w:tc>
          <w:tcPr>
            <w:tcW w:w="540" w:type="dxa"/>
            <w:gridSpan w:val="3"/>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540" w:type="dxa"/>
            <w:gridSpan w:val="3"/>
            <w:vMerge/>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450" w:type="dxa"/>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tcPr>
          <w:p w:rsidR="007D673A" w:rsidRPr="000F052F" w:rsidRDefault="007D673A" w:rsidP="007D673A">
            <w:pPr>
              <w:jc w:val="center"/>
              <w:rPr>
                <w:rFonts w:asciiTheme="minorHAnsi" w:hAnsiTheme="minorHAnsi" w:cstheme="minorHAnsi"/>
                <w:sz w:val="20"/>
                <w:szCs w:val="20"/>
              </w:rPr>
            </w:pP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11-00265</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12-00401</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12-00402</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12-00728</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13-00231</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13-00232</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13-00233</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11-00266</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12-00403</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12-00404</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13-00196</w:t>
            </w:r>
          </w:p>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13-00234</w:t>
            </w:r>
          </w:p>
          <w:p w:rsidR="007D673A" w:rsidRPr="000F052F" w:rsidRDefault="007D673A" w:rsidP="00D11F57">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13-00235</w:t>
            </w:r>
          </w:p>
        </w:tc>
        <w:tc>
          <w:tcPr>
            <w:tcW w:w="1440" w:type="dxa"/>
            <w:vAlign w:val="center"/>
          </w:tcPr>
          <w:p w:rsidR="007D673A" w:rsidRPr="000F052F" w:rsidRDefault="007D673A" w:rsidP="00D11F57">
            <w:pPr>
              <w:jc w:val="center"/>
              <w:rPr>
                <w:rFonts w:asciiTheme="minorHAnsi" w:hAnsiTheme="minorHAnsi" w:cstheme="minorHAnsi"/>
                <w:sz w:val="20"/>
                <w:szCs w:val="20"/>
              </w:rPr>
            </w:pPr>
            <w:proofErr w:type="spellStart"/>
            <w:r w:rsidRPr="000F052F">
              <w:rPr>
                <w:rFonts w:asciiTheme="minorHAnsi" w:hAnsiTheme="minorHAnsi" w:cstheme="minorHAnsi"/>
                <w:sz w:val="20"/>
                <w:szCs w:val="20"/>
              </w:rPr>
              <w:t>Ophir</w:t>
            </w:r>
            <w:proofErr w:type="spellEnd"/>
            <w:r w:rsidRPr="000F052F">
              <w:rPr>
                <w:rFonts w:asciiTheme="minorHAnsi" w:hAnsiTheme="minorHAnsi" w:cstheme="minorHAnsi"/>
                <w:sz w:val="20"/>
                <w:szCs w:val="20"/>
              </w:rPr>
              <w:t xml:space="preserve"> Power Meter and SH to USB Interface</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p w:rsidR="007D673A" w:rsidRPr="000F052F" w:rsidRDefault="007D673A" w:rsidP="007D673A">
            <w:pPr>
              <w:tabs>
                <w:tab w:val="left" w:pos="1980"/>
              </w:tabs>
              <w:jc w:val="center"/>
              <w:rPr>
                <w:rFonts w:asciiTheme="minorHAnsi" w:hAnsiTheme="minorHAnsi" w:cstheme="minorHAnsi"/>
                <w:sz w:val="20"/>
                <w:szCs w:val="20"/>
              </w:rPr>
            </w:pPr>
          </w:p>
        </w:tc>
        <w:tc>
          <w:tcPr>
            <w:tcW w:w="540" w:type="dxa"/>
            <w:gridSpan w:val="3"/>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p w:rsidR="007D673A" w:rsidRPr="000F052F" w:rsidRDefault="007D673A" w:rsidP="007D673A">
            <w:pPr>
              <w:tabs>
                <w:tab w:val="left" w:pos="1980"/>
              </w:tabs>
              <w:jc w:val="center"/>
              <w:rPr>
                <w:rFonts w:asciiTheme="minorHAnsi" w:hAnsiTheme="minorHAnsi" w:cstheme="minorHAnsi"/>
                <w:sz w:val="20"/>
                <w:szCs w:val="20"/>
              </w:rPr>
            </w:pP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tcPr>
          <w:p w:rsidR="007D673A" w:rsidRPr="000F052F" w:rsidRDefault="007D673A" w:rsidP="007D673A">
            <w:pPr>
              <w:jc w:val="center"/>
            </w:pPr>
            <w:r w:rsidRPr="000F052F">
              <w:rPr>
                <w:rFonts w:asciiTheme="minorHAnsi" w:hAnsiTheme="minorHAnsi"/>
                <w:sz w:val="20"/>
                <w:szCs w:val="20"/>
              </w:rPr>
              <w:t>Training certification assessment 1013136</w:t>
            </w: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vAlign w:val="center"/>
          </w:tcPr>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12-00138</w:t>
            </w:r>
          </w:p>
        </w:tc>
        <w:tc>
          <w:tcPr>
            <w:tcW w:w="1440" w:type="dxa"/>
            <w:vAlign w:val="center"/>
          </w:tcPr>
          <w:p w:rsidR="007D673A" w:rsidRPr="000F052F" w:rsidRDefault="007D673A" w:rsidP="007D673A">
            <w:pPr>
              <w:jc w:val="center"/>
              <w:rPr>
                <w:rFonts w:asciiTheme="minorHAnsi" w:hAnsiTheme="minorHAnsi" w:cstheme="minorHAnsi"/>
                <w:sz w:val="20"/>
                <w:szCs w:val="20"/>
              </w:rPr>
            </w:pPr>
            <w:proofErr w:type="spellStart"/>
            <w:r w:rsidRPr="000F052F">
              <w:rPr>
                <w:rFonts w:asciiTheme="minorHAnsi" w:hAnsiTheme="minorHAnsi" w:cstheme="minorHAnsi"/>
                <w:sz w:val="20"/>
                <w:szCs w:val="20"/>
              </w:rPr>
              <w:t>Chatillon</w:t>
            </w:r>
            <w:proofErr w:type="spellEnd"/>
            <w:r w:rsidRPr="000F052F">
              <w:rPr>
                <w:rFonts w:asciiTheme="minorHAnsi" w:hAnsiTheme="minorHAnsi" w:cstheme="minorHAnsi"/>
                <w:sz w:val="20"/>
                <w:szCs w:val="20"/>
              </w:rPr>
              <w:t xml:space="preserve"> Tensile Tester</w:t>
            </w:r>
          </w:p>
        </w:tc>
        <w:tc>
          <w:tcPr>
            <w:tcW w:w="450" w:type="dxa"/>
            <w:gridSpan w:val="2"/>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shd w:val="clear" w:color="auto" w:fill="auto"/>
            <w:vAlign w:val="center"/>
          </w:tcPr>
          <w:p w:rsidR="00A5521A" w:rsidRPr="000F052F" w:rsidRDefault="00A5521A" w:rsidP="00A5521A">
            <w:pPr>
              <w:jc w:val="center"/>
              <w:rPr>
                <w:rFonts w:asciiTheme="minorHAnsi" w:hAnsiTheme="minorHAnsi" w:cstheme="minorHAnsi"/>
                <w:sz w:val="20"/>
                <w:szCs w:val="20"/>
              </w:rPr>
            </w:pPr>
            <w:r w:rsidRPr="000F052F">
              <w:rPr>
                <w:rFonts w:asciiTheme="minorHAnsi" w:hAnsiTheme="minorHAnsi" w:cstheme="minorHAnsi"/>
                <w:sz w:val="20"/>
                <w:szCs w:val="20"/>
              </w:rPr>
              <w:t xml:space="preserve">Not Required: </w:t>
            </w:r>
          </w:p>
          <w:p w:rsidR="00A5521A" w:rsidRPr="000F052F" w:rsidRDefault="00A5521A" w:rsidP="00A5521A">
            <w:pPr>
              <w:jc w:val="center"/>
              <w:rPr>
                <w:rFonts w:asciiTheme="minorHAnsi" w:hAnsiTheme="minorHAnsi" w:cstheme="minorHAnsi"/>
                <w:sz w:val="20"/>
                <w:szCs w:val="20"/>
              </w:rPr>
            </w:pPr>
          </w:p>
          <w:p w:rsidR="00A5521A" w:rsidRPr="000F052F" w:rsidRDefault="00A5521A" w:rsidP="00A5521A">
            <w:pPr>
              <w:jc w:val="center"/>
              <w:rPr>
                <w:rFonts w:asciiTheme="minorHAnsi" w:hAnsiTheme="minorHAnsi" w:cstheme="minorHAnsi"/>
                <w:sz w:val="20"/>
                <w:szCs w:val="20"/>
              </w:rPr>
            </w:pPr>
            <w:r w:rsidRPr="000F052F">
              <w:rPr>
                <w:rFonts w:asciiTheme="minorHAnsi" w:hAnsiTheme="minorHAnsi" w:cstheme="minorHAnsi"/>
                <w:sz w:val="20"/>
                <w:szCs w:val="20"/>
              </w:rPr>
              <w:t xml:space="preserve"> Capability index</w:t>
            </w:r>
          </w:p>
          <w:p w:rsidR="00A5521A" w:rsidRPr="000F052F" w:rsidRDefault="00A5521A" w:rsidP="00A5521A">
            <w:pPr>
              <w:jc w:val="center"/>
              <w:rPr>
                <w:rFonts w:asciiTheme="minorHAnsi" w:hAnsiTheme="minorHAnsi" w:cstheme="minorHAnsi"/>
                <w:sz w:val="20"/>
                <w:szCs w:val="20"/>
              </w:rPr>
            </w:pPr>
            <w:r w:rsidRPr="000F052F">
              <w:rPr>
                <w:rFonts w:asciiTheme="minorHAnsi" w:hAnsiTheme="minorHAnsi" w:cstheme="minorHAnsi"/>
                <w:sz w:val="20"/>
                <w:szCs w:val="20"/>
              </w:rPr>
              <w:t xml:space="preserve"> greater than or equal to 2.0</w:t>
            </w:r>
          </w:p>
          <w:p w:rsidR="00A5521A" w:rsidRPr="000F052F" w:rsidRDefault="00A5521A" w:rsidP="00A5521A">
            <w:pPr>
              <w:jc w:val="center"/>
              <w:rPr>
                <w:rFonts w:asciiTheme="minorHAnsi" w:hAnsiTheme="minorHAnsi" w:cstheme="minorHAnsi"/>
                <w:sz w:val="20"/>
                <w:szCs w:val="20"/>
              </w:rPr>
            </w:pPr>
          </w:p>
          <w:p w:rsidR="007D673A" w:rsidRPr="000F052F" w:rsidRDefault="00A5521A" w:rsidP="00A5521A">
            <w:pPr>
              <w:jc w:val="center"/>
              <w:rPr>
                <w:rFonts w:asciiTheme="minorHAnsi" w:hAnsiTheme="minorHAnsi" w:cstheme="minorHAnsi"/>
                <w:sz w:val="20"/>
                <w:szCs w:val="20"/>
              </w:rPr>
            </w:pPr>
            <w:r w:rsidRPr="000F052F">
              <w:rPr>
                <w:rFonts w:asciiTheme="minorHAnsi" w:hAnsiTheme="minorHAnsi" w:cstheme="minorHAnsi"/>
                <w:sz w:val="20"/>
                <w:szCs w:val="20"/>
              </w:rPr>
              <w:t xml:space="preserve">Reference </w:t>
            </w:r>
            <w:r w:rsidRPr="000F052F">
              <w:rPr>
                <w:rFonts w:asciiTheme="minorHAnsi" w:hAnsiTheme="minorHAnsi"/>
                <w:sz w:val="20"/>
                <w:szCs w:val="20"/>
              </w:rPr>
              <w:t>1013039</w:t>
            </w: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restart"/>
            <w:vAlign w:val="center"/>
          </w:tcPr>
          <w:p w:rsidR="007D673A" w:rsidRPr="000F052F" w:rsidRDefault="007D673A" w:rsidP="007D673A">
            <w:pPr>
              <w:tabs>
                <w:tab w:val="left" w:pos="1980"/>
              </w:tabs>
              <w:jc w:val="center"/>
              <w:rPr>
                <w:rFonts w:asciiTheme="minorHAnsi" w:hAnsiTheme="minorHAnsi"/>
                <w:sz w:val="20"/>
                <w:szCs w:val="20"/>
              </w:rPr>
            </w:pPr>
            <w:r w:rsidRPr="000F052F">
              <w:rPr>
                <w:rFonts w:asciiTheme="minorHAnsi" w:hAnsiTheme="minorHAnsi"/>
                <w:sz w:val="20"/>
                <w:szCs w:val="20"/>
              </w:rPr>
              <w:t>Header/IPG Bonding</w:t>
            </w:r>
          </w:p>
          <w:p w:rsidR="007D673A" w:rsidRPr="000F052F" w:rsidRDefault="007D673A" w:rsidP="007D673A">
            <w:pPr>
              <w:tabs>
                <w:tab w:val="left" w:pos="1980"/>
              </w:tabs>
              <w:jc w:val="center"/>
              <w:rPr>
                <w:rFonts w:asciiTheme="minorHAnsi" w:hAnsiTheme="minorHAnsi" w:cstheme="minorHAnsi"/>
                <w:sz w:val="20"/>
                <w:szCs w:val="20"/>
                <w:highlight w:val="yellow"/>
              </w:rPr>
            </w:pPr>
          </w:p>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lastRenderedPageBreak/>
              <w:t>1008609</w:t>
            </w:r>
          </w:p>
        </w:tc>
        <w:tc>
          <w:tcPr>
            <w:tcW w:w="1226" w:type="dxa"/>
            <w:gridSpan w:val="2"/>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lastRenderedPageBreak/>
              <w:t>13-00219</w:t>
            </w:r>
          </w:p>
          <w:p w:rsidR="00E8282E" w:rsidRPr="000F052F" w:rsidRDefault="00E8282E" w:rsidP="007D673A">
            <w:pPr>
              <w:tabs>
                <w:tab w:val="left" w:pos="1980"/>
              </w:tabs>
              <w:jc w:val="center"/>
              <w:rPr>
                <w:rFonts w:asciiTheme="minorHAnsi" w:hAnsiTheme="minorHAnsi" w:cstheme="minorHAnsi"/>
                <w:sz w:val="20"/>
                <w:szCs w:val="20"/>
              </w:rPr>
            </w:pPr>
            <w:r w:rsidRPr="000F052F">
              <w:rPr>
                <w:rFonts w:asciiTheme="minorHAnsi" w:hAnsiTheme="minorHAnsi"/>
                <w:sz w:val="20"/>
                <w:szCs w:val="20"/>
              </w:rPr>
              <w:t>12-00388</w:t>
            </w:r>
          </w:p>
        </w:tc>
        <w:tc>
          <w:tcPr>
            <w:tcW w:w="1440" w:type="dxa"/>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EFD Dispenser</w:t>
            </w:r>
          </w:p>
        </w:tc>
        <w:tc>
          <w:tcPr>
            <w:tcW w:w="450" w:type="dxa"/>
            <w:gridSpan w:val="2"/>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450" w:type="dxa"/>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val="restart"/>
            <w:shd w:val="clear" w:color="auto" w:fill="auto"/>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sz w:val="20"/>
                <w:szCs w:val="20"/>
              </w:rPr>
              <w:t xml:space="preserve">Training certification assessment </w:t>
            </w:r>
            <w:r w:rsidRPr="000F052F">
              <w:rPr>
                <w:rFonts w:asciiTheme="minorHAnsi" w:hAnsiTheme="minorHAnsi"/>
                <w:sz w:val="20"/>
                <w:szCs w:val="20"/>
              </w:rPr>
              <w:lastRenderedPageBreak/>
              <w:t>1013136</w:t>
            </w:r>
          </w:p>
        </w:tc>
        <w:tc>
          <w:tcPr>
            <w:tcW w:w="990" w:type="dxa"/>
            <w:vMerge w:val="restart"/>
            <w:vAlign w:val="center"/>
          </w:tcPr>
          <w:p w:rsidR="007D673A" w:rsidRPr="000F052F" w:rsidRDefault="007D673A" w:rsidP="007D673A">
            <w:pPr>
              <w:jc w:val="center"/>
              <w:rPr>
                <w:rFonts w:asciiTheme="minorHAnsi" w:hAnsiTheme="minorHAnsi" w:cstheme="minorHAnsi"/>
                <w:sz w:val="20"/>
                <w:szCs w:val="20"/>
              </w:rPr>
            </w:pPr>
          </w:p>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vAlign w:val="center"/>
          </w:tcPr>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Validated Requirement:</w:t>
            </w:r>
          </w:p>
          <w:p w:rsidR="007D673A" w:rsidRPr="000F052F" w:rsidRDefault="007D673A"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13 lb </w:t>
            </w:r>
            <w:r w:rsidRPr="000F052F">
              <w:rPr>
                <w:rFonts w:asciiTheme="minorHAnsi" w:hAnsiTheme="minorHAnsi" w:cstheme="minorHAnsi"/>
                <w:sz w:val="20"/>
                <w:szCs w:val="20"/>
              </w:rPr>
              <w:lastRenderedPageBreak/>
              <w:t>minimum tensile when tested per header bond test method on either side.</w:t>
            </w:r>
          </w:p>
          <w:p w:rsidR="007D673A" w:rsidRPr="000F052F" w:rsidRDefault="007D673A" w:rsidP="007D673A">
            <w:pPr>
              <w:tabs>
                <w:tab w:val="left" w:pos="162"/>
              </w:tabs>
              <w:jc w:val="center"/>
              <w:rPr>
                <w:rFonts w:asciiTheme="minorHAnsi" w:hAnsiTheme="minorHAnsi" w:cstheme="minorHAnsi"/>
                <w:sz w:val="20"/>
                <w:szCs w:val="20"/>
              </w:rPr>
            </w:pPr>
          </w:p>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Visual Criteria</w:t>
            </w:r>
          </w:p>
        </w:tc>
        <w:tc>
          <w:tcPr>
            <w:tcW w:w="3600" w:type="dxa"/>
            <w:vMerge w:val="restart"/>
            <w:vAlign w:val="center"/>
          </w:tcPr>
          <w:p w:rsidR="007D673A" w:rsidRPr="000F052F" w:rsidRDefault="007D673A" w:rsidP="007D673A">
            <w:pPr>
              <w:jc w:val="center"/>
              <w:rPr>
                <w:rFonts w:asciiTheme="minorHAnsi" w:hAnsiTheme="minorHAnsi" w:cstheme="minorHAnsi"/>
                <w:sz w:val="20"/>
                <w:szCs w:val="20"/>
              </w:rPr>
            </w:pPr>
          </w:p>
          <w:p w:rsidR="007D673A" w:rsidRPr="000F052F" w:rsidRDefault="007D673A"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 xml:space="preserve">Output is not 100% verifiable.  OQ and PQ will be performed to ensure we can </w:t>
            </w:r>
            <w:r w:rsidRPr="000F052F">
              <w:rPr>
                <w:rFonts w:asciiTheme="minorHAnsi" w:hAnsiTheme="minorHAnsi" w:cstheme="minorHAnsi"/>
                <w:sz w:val="20"/>
                <w:szCs w:val="20"/>
              </w:rPr>
              <w:lastRenderedPageBreak/>
              <w:t>meet our validated output requirement at challenge process parameters as well as across multiple setups/material lots were applicable.</w:t>
            </w:r>
          </w:p>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Tensile strength will be our validated output.</w:t>
            </w: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11-00390</w:t>
            </w:r>
          </w:p>
        </w:tc>
        <w:tc>
          <w:tcPr>
            <w:tcW w:w="1440" w:type="dxa"/>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Cure Oven</w:t>
            </w:r>
          </w:p>
        </w:tc>
        <w:tc>
          <w:tcPr>
            <w:tcW w:w="450" w:type="dxa"/>
            <w:gridSpan w:val="2"/>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tcBorders>
              <w:bottom w:val="single" w:sz="4" w:space="0" w:color="auto"/>
            </w:tcBorders>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highlight w:val="yellow"/>
              </w:rPr>
            </w:pPr>
          </w:p>
        </w:tc>
        <w:tc>
          <w:tcPr>
            <w:tcW w:w="540" w:type="dxa"/>
            <w:gridSpan w:val="3"/>
            <w:vMerge/>
            <w:tcBorders>
              <w:bottom w:val="single" w:sz="4" w:space="0" w:color="auto"/>
            </w:tcBorders>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highlight w:val="yellow"/>
              </w:rPr>
            </w:pPr>
          </w:p>
        </w:tc>
        <w:tc>
          <w:tcPr>
            <w:tcW w:w="450" w:type="dxa"/>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tcBorders>
              <w:bottom w:val="single" w:sz="4" w:space="0" w:color="auto"/>
            </w:tcBorders>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tcBorders>
              <w:bottom w:val="single" w:sz="4" w:space="0" w:color="auto"/>
            </w:tcBorders>
            <w:vAlign w:val="center"/>
          </w:tcPr>
          <w:p w:rsidR="007D673A" w:rsidRPr="000F052F" w:rsidRDefault="007D673A" w:rsidP="007D673A">
            <w:pPr>
              <w:suppressAutoHyphens/>
              <w:jc w:val="center"/>
              <w:rPr>
                <w:rFonts w:asciiTheme="minorHAnsi" w:hAnsiTheme="minorHAnsi" w:cstheme="minorHAnsi"/>
                <w:sz w:val="20"/>
                <w:szCs w:val="20"/>
              </w:rPr>
            </w:pPr>
            <w:r w:rsidRPr="000F052F">
              <w:rPr>
                <w:rFonts w:asciiTheme="minorHAnsi" w:hAnsiTheme="minorHAnsi" w:cstheme="minorHAnsi"/>
                <w:sz w:val="20"/>
                <w:szCs w:val="20"/>
              </w:rPr>
              <w:t>12-00138</w:t>
            </w:r>
          </w:p>
        </w:tc>
        <w:tc>
          <w:tcPr>
            <w:tcW w:w="1440" w:type="dxa"/>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proofErr w:type="spellStart"/>
            <w:r w:rsidRPr="000F052F">
              <w:rPr>
                <w:rFonts w:asciiTheme="minorHAnsi" w:hAnsiTheme="minorHAnsi" w:cstheme="minorHAnsi"/>
                <w:sz w:val="20"/>
                <w:szCs w:val="20"/>
              </w:rPr>
              <w:t>Chatillon</w:t>
            </w:r>
            <w:proofErr w:type="spellEnd"/>
            <w:r w:rsidRPr="000F052F">
              <w:rPr>
                <w:rFonts w:asciiTheme="minorHAnsi" w:hAnsiTheme="minorHAnsi" w:cstheme="minorHAnsi"/>
                <w:sz w:val="20"/>
                <w:szCs w:val="20"/>
              </w:rPr>
              <w:t xml:space="preserve"> Tensile Tester</w:t>
            </w:r>
          </w:p>
        </w:tc>
        <w:tc>
          <w:tcPr>
            <w:tcW w:w="450" w:type="dxa"/>
            <w:gridSpan w:val="2"/>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tcBorders>
              <w:bottom w:val="single" w:sz="4" w:space="0" w:color="auto"/>
            </w:tcBorders>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tcBorders>
              <w:bottom w:val="single" w:sz="4" w:space="0" w:color="auto"/>
            </w:tcBorders>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tcBorders>
              <w:bottom w:val="single" w:sz="4" w:space="0" w:color="auto"/>
            </w:tcBorders>
            <w:shd w:val="clear" w:color="auto" w:fill="auto"/>
            <w:vAlign w:val="center"/>
          </w:tcPr>
          <w:p w:rsidR="007D673A" w:rsidRPr="000F052F" w:rsidRDefault="00A5521A" w:rsidP="007D673A">
            <w:pPr>
              <w:jc w:val="center"/>
              <w:rPr>
                <w:rFonts w:asciiTheme="minorHAnsi" w:hAnsiTheme="minorHAnsi" w:cstheme="minorHAnsi"/>
                <w:sz w:val="20"/>
                <w:szCs w:val="20"/>
              </w:rPr>
            </w:pPr>
            <w:r w:rsidRPr="000F052F">
              <w:rPr>
                <w:rFonts w:asciiTheme="minorHAnsi" w:hAnsiTheme="minorHAnsi" w:cstheme="minorHAnsi"/>
                <w:sz w:val="20"/>
                <w:szCs w:val="20"/>
              </w:rPr>
              <w:t>TMV</w:t>
            </w: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AB34AB"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restart"/>
            <w:vAlign w:val="center"/>
          </w:tcPr>
          <w:p w:rsidR="00AB34AB" w:rsidRPr="000F052F" w:rsidRDefault="00AB34AB" w:rsidP="007D673A">
            <w:pPr>
              <w:tabs>
                <w:tab w:val="left" w:pos="1980"/>
              </w:tabs>
              <w:jc w:val="center"/>
              <w:rPr>
                <w:rFonts w:asciiTheme="minorHAnsi" w:hAnsiTheme="minorHAnsi" w:cstheme="minorHAnsi"/>
                <w:sz w:val="20"/>
                <w:szCs w:val="20"/>
              </w:rPr>
            </w:pPr>
          </w:p>
          <w:p w:rsidR="00AB34AB" w:rsidRPr="000F052F" w:rsidRDefault="00B807FC" w:rsidP="007D673A">
            <w:pPr>
              <w:tabs>
                <w:tab w:val="left" w:pos="1980"/>
              </w:tabs>
              <w:jc w:val="center"/>
              <w:rPr>
                <w:rFonts w:asciiTheme="minorHAnsi" w:hAnsiTheme="minorHAnsi"/>
                <w:sz w:val="20"/>
                <w:szCs w:val="20"/>
              </w:rPr>
            </w:pPr>
            <w:r w:rsidRPr="000F052F">
              <w:rPr>
                <w:rFonts w:asciiTheme="minorHAnsi" w:hAnsiTheme="minorHAnsi"/>
                <w:sz w:val="20"/>
                <w:szCs w:val="20"/>
              </w:rPr>
              <w:t>Header Fill</w:t>
            </w:r>
          </w:p>
          <w:p w:rsidR="00AB34AB" w:rsidRPr="000F052F" w:rsidRDefault="00AB34AB" w:rsidP="007D673A">
            <w:pPr>
              <w:tabs>
                <w:tab w:val="left" w:pos="1980"/>
              </w:tabs>
              <w:jc w:val="center"/>
              <w:rPr>
                <w:rFonts w:asciiTheme="minorHAnsi" w:hAnsiTheme="minorHAnsi" w:cstheme="minorHAnsi"/>
                <w:sz w:val="20"/>
                <w:szCs w:val="20"/>
              </w:rPr>
            </w:pPr>
          </w:p>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1006560</w:t>
            </w:r>
          </w:p>
        </w:tc>
        <w:tc>
          <w:tcPr>
            <w:tcW w:w="1226" w:type="dxa"/>
            <w:gridSpan w:val="2"/>
            <w:tcBorders>
              <w:bottom w:val="single" w:sz="4" w:space="0" w:color="auto"/>
            </w:tcBorders>
            <w:vAlign w:val="center"/>
          </w:tcPr>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12-00388</w:t>
            </w:r>
          </w:p>
          <w:p w:rsidR="00E8282E" w:rsidRPr="000F052F" w:rsidRDefault="00E8282E" w:rsidP="007D673A">
            <w:pPr>
              <w:tabs>
                <w:tab w:val="left" w:pos="1980"/>
              </w:tabs>
              <w:jc w:val="center"/>
              <w:rPr>
                <w:rFonts w:asciiTheme="minorHAnsi" w:hAnsiTheme="minorHAnsi" w:cstheme="minorHAnsi"/>
                <w:sz w:val="20"/>
                <w:szCs w:val="20"/>
              </w:rPr>
            </w:pPr>
            <w:r w:rsidRPr="000F052F">
              <w:rPr>
                <w:rFonts w:asciiTheme="minorHAnsi" w:hAnsiTheme="minorHAnsi"/>
                <w:sz w:val="20"/>
                <w:szCs w:val="20"/>
              </w:rPr>
              <w:t>13-00219</w:t>
            </w:r>
          </w:p>
        </w:tc>
        <w:tc>
          <w:tcPr>
            <w:tcW w:w="1440" w:type="dxa"/>
            <w:tcBorders>
              <w:bottom w:val="single" w:sz="4" w:space="0" w:color="auto"/>
            </w:tcBorders>
            <w:vAlign w:val="center"/>
          </w:tcPr>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EFD Dispenser</w:t>
            </w:r>
          </w:p>
        </w:tc>
        <w:tc>
          <w:tcPr>
            <w:tcW w:w="450" w:type="dxa"/>
            <w:gridSpan w:val="2"/>
            <w:tcBorders>
              <w:bottom w:val="single" w:sz="4" w:space="0" w:color="auto"/>
            </w:tcBorders>
            <w:vAlign w:val="center"/>
          </w:tcPr>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AB34AB" w:rsidRPr="000F052F" w:rsidRDefault="00AB34AB" w:rsidP="007D673A">
            <w:pPr>
              <w:tabs>
                <w:tab w:val="left" w:pos="1980"/>
              </w:tabs>
              <w:jc w:val="center"/>
              <w:rPr>
                <w:rFonts w:asciiTheme="minorHAnsi" w:hAnsiTheme="minorHAnsi" w:cstheme="minorHAnsi"/>
                <w:sz w:val="20"/>
                <w:szCs w:val="20"/>
                <w:highlight w:val="yellow"/>
              </w:rPr>
            </w:pPr>
            <w:r w:rsidRPr="000F052F">
              <w:rPr>
                <w:rFonts w:asciiTheme="minorHAnsi" w:hAnsiTheme="minorHAnsi" w:cstheme="minorHAnsi"/>
                <w:sz w:val="20"/>
                <w:szCs w:val="20"/>
              </w:rPr>
              <w:t>---</w:t>
            </w:r>
          </w:p>
        </w:tc>
        <w:tc>
          <w:tcPr>
            <w:tcW w:w="540" w:type="dxa"/>
            <w:gridSpan w:val="3"/>
            <w:vMerge w:val="restart"/>
            <w:shd w:val="clear" w:color="auto" w:fill="auto"/>
            <w:vAlign w:val="center"/>
          </w:tcPr>
          <w:p w:rsidR="00AB34AB" w:rsidRPr="000F052F" w:rsidRDefault="00AB34AB" w:rsidP="007D673A">
            <w:pPr>
              <w:tabs>
                <w:tab w:val="left" w:pos="1980"/>
              </w:tabs>
              <w:jc w:val="center"/>
              <w:rPr>
                <w:rFonts w:asciiTheme="minorHAnsi" w:hAnsiTheme="minorHAnsi" w:cstheme="minorHAnsi"/>
                <w:sz w:val="20"/>
                <w:szCs w:val="20"/>
                <w:highlight w:val="yellow"/>
              </w:rPr>
            </w:pPr>
            <w:r w:rsidRPr="000F052F">
              <w:rPr>
                <w:rFonts w:asciiTheme="minorHAnsi" w:hAnsiTheme="minorHAnsi" w:cstheme="minorHAnsi"/>
                <w:sz w:val="20"/>
                <w:szCs w:val="20"/>
              </w:rPr>
              <w:t>---</w:t>
            </w:r>
          </w:p>
        </w:tc>
        <w:tc>
          <w:tcPr>
            <w:tcW w:w="450" w:type="dxa"/>
            <w:tcBorders>
              <w:bottom w:val="single" w:sz="4" w:space="0" w:color="auto"/>
            </w:tcBorders>
            <w:vAlign w:val="center"/>
          </w:tcPr>
          <w:p w:rsidR="00AB34AB" w:rsidRPr="000F052F" w:rsidRDefault="00AB34AB"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val="restart"/>
            <w:shd w:val="clear" w:color="auto" w:fill="auto"/>
            <w:vAlign w:val="center"/>
          </w:tcPr>
          <w:p w:rsidR="00AB34AB" w:rsidRPr="000F052F" w:rsidRDefault="00AB34AB" w:rsidP="007D673A">
            <w:pPr>
              <w:jc w:val="center"/>
              <w:rPr>
                <w:rFonts w:asciiTheme="minorHAnsi" w:hAnsiTheme="minorHAnsi" w:cstheme="minorHAnsi"/>
                <w:sz w:val="20"/>
                <w:szCs w:val="20"/>
              </w:rPr>
            </w:pPr>
            <w:r w:rsidRPr="000F052F">
              <w:rPr>
                <w:rFonts w:asciiTheme="minorHAnsi" w:hAnsiTheme="minorHAnsi"/>
                <w:sz w:val="20"/>
                <w:szCs w:val="20"/>
              </w:rPr>
              <w:t>Training certification assessment 1013136</w:t>
            </w:r>
          </w:p>
        </w:tc>
        <w:tc>
          <w:tcPr>
            <w:tcW w:w="990" w:type="dxa"/>
            <w:vMerge w:val="restart"/>
            <w:vAlign w:val="center"/>
          </w:tcPr>
          <w:p w:rsidR="00AB34AB" w:rsidRPr="000F052F" w:rsidRDefault="00AB34AB" w:rsidP="007D673A">
            <w:pPr>
              <w:jc w:val="center"/>
              <w:rPr>
                <w:rFonts w:asciiTheme="minorHAnsi" w:hAnsiTheme="minorHAnsi" w:cstheme="minorHAnsi"/>
                <w:sz w:val="20"/>
                <w:szCs w:val="20"/>
              </w:rPr>
            </w:pPr>
            <w:r w:rsidRPr="000F052F">
              <w:rPr>
                <w:rFonts w:asciiTheme="minorHAnsi" w:hAnsiTheme="minorHAnsi" w:cstheme="minorHAnsi"/>
                <w:sz w:val="20"/>
                <w:szCs w:val="20"/>
              </w:rPr>
              <w:t>Low</w:t>
            </w:r>
          </w:p>
          <w:p w:rsidR="00AB34AB" w:rsidRPr="000F052F" w:rsidRDefault="00AB34AB" w:rsidP="007D673A">
            <w:pPr>
              <w:jc w:val="center"/>
              <w:rPr>
                <w:rFonts w:asciiTheme="minorHAnsi" w:hAnsiTheme="minorHAnsi" w:cstheme="minorHAnsi"/>
                <w:sz w:val="20"/>
                <w:szCs w:val="20"/>
              </w:rPr>
            </w:pPr>
          </w:p>
        </w:tc>
        <w:tc>
          <w:tcPr>
            <w:tcW w:w="1440" w:type="dxa"/>
            <w:vMerge w:val="restart"/>
            <w:vAlign w:val="center"/>
          </w:tcPr>
          <w:p w:rsidR="00AB34AB" w:rsidRPr="000F052F" w:rsidRDefault="00AB34AB"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AB34AB" w:rsidRPr="000F052F" w:rsidRDefault="00AB34AB" w:rsidP="007D673A">
            <w:pPr>
              <w:tabs>
                <w:tab w:val="left" w:pos="162"/>
              </w:tabs>
              <w:jc w:val="center"/>
              <w:rPr>
                <w:rFonts w:asciiTheme="minorHAnsi" w:hAnsiTheme="minorHAnsi" w:cstheme="minorHAnsi"/>
                <w:b/>
                <w:sz w:val="20"/>
                <w:szCs w:val="20"/>
              </w:rPr>
            </w:pPr>
          </w:p>
          <w:p w:rsidR="00AB34AB" w:rsidRPr="000F052F" w:rsidRDefault="00AB34AB"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sz w:val="20"/>
                <w:szCs w:val="20"/>
              </w:rPr>
              <w:t>Visual Criteria</w:t>
            </w:r>
          </w:p>
          <w:p w:rsidR="00AB34AB" w:rsidRPr="000F052F" w:rsidRDefault="00AB34AB" w:rsidP="007D673A">
            <w:pPr>
              <w:jc w:val="center"/>
              <w:rPr>
                <w:rFonts w:asciiTheme="minorHAnsi" w:hAnsiTheme="minorHAnsi" w:cstheme="minorHAnsi"/>
                <w:sz w:val="20"/>
                <w:szCs w:val="20"/>
              </w:rPr>
            </w:pPr>
          </w:p>
        </w:tc>
        <w:tc>
          <w:tcPr>
            <w:tcW w:w="3600" w:type="dxa"/>
            <w:vMerge w:val="restart"/>
            <w:vAlign w:val="center"/>
          </w:tcPr>
          <w:p w:rsidR="00AB34AB" w:rsidRPr="000F052F" w:rsidRDefault="00AB34AB" w:rsidP="007D673A">
            <w:pPr>
              <w:jc w:val="center"/>
              <w:rPr>
                <w:rFonts w:asciiTheme="minorHAnsi" w:hAnsiTheme="minorHAnsi" w:cstheme="minorHAnsi"/>
                <w:sz w:val="20"/>
                <w:szCs w:val="20"/>
              </w:rPr>
            </w:pPr>
          </w:p>
          <w:p w:rsidR="00AB34AB" w:rsidRPr="000F052F" w:rsidRDefault="00AB34AB" w:rsidP="00AB34AB">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Output is and will be 100% verified and as a result does not require an OQ/PQ to be performed.</w:t>
            </w:r>
          </w:p>
          <w:p w:rsidR="00AB34AB" w:rsidRPr="000F052F" w:rsidRDefault="00AB34AB" w:rsidP="007D673A">
            <w:pPr>
              <w:jc w:val="center"/>
              <w:rPr>
                <w:rFonts w:asciiTheme="minorHAnsi" w:hAnsiTheme="minorHAnsi" w:cstheme="minorHAnsi"/>
                <w:sz w:val="20"/>
                <w:szCs w:val="20"/>
              </w:rPr>
            </w:pPr>
          </w:p>
        </w:tc>
      </w:tr>
      <w:tr w:rsidR="00AB34AB"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AB34AB" w:rsidRPr="000F052F" w:rsidRDefault="00AB34AB" w:rsidP="007D673A">
            <w:pPr>
              <w:tabs>
                <w:tab w:val="left" w:pos="1980"/>
              </w:tabs>
              <w:jc w:val="center"/>
              <w:rPr>
                <w:rFonts w:asciiTheme="minorHAnsi" w:hAnsiTheme="minorHAnsi" w:cstheme="minorHAnsi"/>
                <w:sz w:val="20"/>
                <w:szCs w:val="20"/>
              </w:rPr>
            </w:pPr>
          </w:p>
        </w:tc>
        <w:tc>
          <w:tcPr>
            <w:tcW w:w="1226" w:type="dxa"/>
            <w:gridSpan w:val="2"/>
            <w:tcBorders>
              <w:bottom w:val="single" w:sz="4" w:space="0" w:color="auto"/>
            </w:tcBorders>
            <w:vAlign w:val="center"/>
          </w:tcPr>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12-00391 / 93</w:t>
            </w:r>
          </w:p>
        </w:tc>
        <w:tc>
          <w:tcPr>
            <w:tcW w:w="1440" w:type="dxa"/>
            <w:tcBorders>
              <w:bottom w:val="single" w:sz="4" w:space="0" w:color="auto"/>
            </w:tcBorders>
            <w:vAlign w:val="center"/>
          </w:tcPr>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Vacuum Chamber and Pump</w:t>
            </w:r>
          </w:p>
        </w:tc>
        <w:tc>
          <w:tcPr>
            <w:tcW w:w="450" w:type="dxa"/>
            <w:gridSpan w:val="2"/>
            <w:tcBorders>
              <w:bottom w:val="single" w:sz="4" w:space="0" w:color="auto"/>
            </w:tcBorders>
            <w:vAlign w:val="center"/>
          </w:tcPr>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shd w:val="clear" w:color="auto" w:fill="auto"/>
            <w:vAlign w:val="center"/>
          </w:tcPr>
          <w:p w:rsidR="00AB34AB" w:rsidRPr="000F052F" w:rsidRDefault="00AB34AB" w:rsidP="007D673A">
            <w:pPr>
              <w:tabs>
                <w:tab w:val="left" w:pos="1980"/>
              </w:tabs>
              <w:jc w:val="center"/>
              <w:rPr>
                <w:rFonts w:asciiTheme="minorHAnsi" w:hAnsiTheme="minorHAnsi" w:cstheme="minorHAnsi"/>
                <w:sz w:val="20"/>
                <w:szCs w:val="20"/>
                <w:highlight w:val="yellow"/>
              </w:rPr>
            </w:pPr>
          </w:p>
        </w:tc>
        <w:tc>
          <w:tcPr>
            <w:tcW w:w="540" w:type="dxa"/>
            <w:gridSpan w:val="3"/>
            <w:vMerge/>
            <w:shd w:val="clear" w:color="auto" w:fill="auto"/>
            <w:vAlign w:val="center"/>
          </w:tcPr>
          <w:p w:rsidR="00AB34AB" w:rsidRPr="000F052F" w:rsidRDefault="00AB34AB" w:rsidP="007D673A">
            <w:pPr>
              <w:tabs>
                <w:tab w:val="left" w:pos="1980"/>
              </w:tabs>
              <w:jc w:val="center"/>
              <w:rPr>
                <w:rFonts w:asciiTheme="minorHAnsi" w:hAnsiTheme="minorHAnsi" w:cstheme="minorHAnsi"/>
                <w:sz w:val="20"/>
                <w:szCs w:val="20"/>
                <w:highlight w:val="yellow"/>
              </w:rPr>
            </w:pPr>
          </w:p>
        </w:tc>
        <w:tc>
          <w:tcPr>
            <w:tcW w:w="450" w:type="dxa"/>
            <w:tcBorders>
              <w:bottom w:val="single" w:sz="4" w:space="0" w:color="auto"/>
            </w:tcBorders>
            <w:vAlign w:val="center"/>
          </w:tcPr>
          <w:p w:rsidR="00AB34AB" w:rsidRPr="000F052F" w:rsidRDefault="00AB34AB"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AB34AB" w:rsidRPr="000F052F" w:rsidRDefault="00AB34AB" w:rsidP="007D673A">
            <w:pPr>
              <w:jc w:val="center"/>
              <w:rPr>
                <w:rFonts w:asciiTheme="minorHAnsi" w:hAnsiTheme="minorHAnsi" w:cstheme="minorHAnsi"/>
                <w:sz w:val="20"/>
                <w:szCs w:val="20"/>
              </w:rPr>
            </w:pPr>
          </w:p>
        </w:tc>
        <w:tc>
          <w:tcPr>
            <w:tcW w:w="990" w:type="dxa"/>
            <w:vMerge/>
            <w:vAlign w:val="center"/>
          </w:tcPr>
          <w:p w:rsidR="00AB34AB" w:rsidRPr="000F052F" w:rsidRDefault="00AB34AB" w:rsidP="007D673A">
            <w:pPr>
              <w:jc w:val="center"/>
              <w:rPr>
                <w:rFonts w:asciiTheme="minorHAnsi" w:hAnsiTheme="minorHAnsi" w:cstheme="minorHAnsi"/>
                <w:sz w:val="20"/>
                <w:szCs w:val="20"/>
              </w:rPr>
            </w:pPr>
          </w:p>
        </w:tc>
        <w:tc>
          <w:tcPr>
            <w:tcW w:w="1440" w:type="dxa"/>
            <w:vMerge/>
            <w:vAlign w:val="center"/>
          </w:tcPr>
          <w:p w:rsidR="00AB34AB" w:rsidRPr="000F052F" w:rsidRDefault="00AB34AB" w:rsidP="007D673A">
            <w:pPr>
              <w:jc w:val="center"/>
              <w:rPr>
                <w:rFonts w:asciiTheme="minorHAnsi" w:hAnsiTheme="minorHAnsi" w:cstheme="minorHAnsi"/>
                <w:sz w:val="20"/>
                <w:szCs w:val="20"/>
              </w:rPr>
            </w:pPr>
          </w:p>
        </w:tc>
        <w:tc>
          <w:tcPr>
            <w:tcW w:w="3600" w:type="dxa"/>
            <w:vMerge/>
            <w:vAlign w:val="center"/>
          </w:tcPr>
          <w:p w:rsidR="00AB34AB" w:rsidRPr="000F052F" w:rsidRDefault="00AB34AB" w:rsidP="007D673A">
            <w:pPr>
              <w:jc w:val="center"/>
              <w:rPr>
                <w:rFonts w:asciiTheme="minorHAnsi" w:hAnsiTheme="minorHAnsi" w:cstheme="minorHAnsi"/>
                <w:sz w:val="20"/>
                <w:szCs w:val="20"/>
              </w:rPr>
            </w:pPr>
          </w:p>
        </w:tc>
      </w:tr>
      <w:tr w:rsidR="00AB34AB" w:rsidRPr="000F052F" w:rsidTr="001C0891">
        <w:tblPrEx>
          <w:tblBorders>
            <w:top w:val="single" w:sz="12" w:space="0" w:color="auto"/>
            <w:left w:val="single" w:sz="12" w:space="0" w:color="auto"/>
            <w:bottom w:val="single" w:sz="12" w:space="0" w:color="auto"/>
            <w:right w:val="single" w:sz="12" w:space="0" w:color="auto"/>
          </w:tblBorders>
        </w:tblPrEx>
        <w:trPr>
          <w:trHeight w:val="232"/>
        </w:trPr>
        <w:tc>
          <w:tcPr>
            <w:tcW w:w="1638" w:type="dxa"/>
            <w:gridSpan w:val="2"/>
            <w:vMerge/>
            <w:vAlign w:val="center"/>
          </w:tcPr>
          <w:p w:rsidR="00AB34AB" w:rsidRPr="000F052F" w:rsidRDefault="00AB34AB" w:rsidP="007D673A">
            <w:pPr>
              <w:tabs>
                <w:tab w:val="left" w:pos="1980"/>
              </w:tabs>
              <w:jc w:val="center"/>
              <w:rPr>
                <w:rFonts w:asciiTheme="minorHAnsi" w:hAnsiTheme="minorHAnsi" w:cstheme="minorHAnsi"/>
                <w:sz w:val="20"/>
                <w:szCs w:val="20"/>
              </w:rPr>
            </w:pPr>
          </w:p>
        </w:tc>
        <w:tc>
          <w:tcPr>
            <w:tcW w:w="1226" w:type="dxa"/>
            <w:gridSpan w:val="2"/>
            <w:tcBorders>
              <w:bottom w:val="single" w:sz="4" w:space="0" w:color="auto"/>
            </w:tcBorders>
            <w:vAlign w:val="center"/>
          </w:tcPr>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09-00400</w:t>
            </w:r>
          </w:p>
        </w:tc>
        <w:tc>
          <w:tcPr>
            <w:tcW w:w="1440" w:type="dxa"/>
            <w:tcBorders>
              <w:bottom w:val="single" w:sz="4" w:space="0" w:color="auto"/>
            </w:tcBorders>
            <w:vAlign w:val="center"/>
          </w:tcPr>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Autoclave</w:t>
            </w:r>
          </w:p>
        </w:tc>
        <w:tc>
          <w:tcPr>
            <w:tcW w:w="450" w:type="dxa"/>
            <w:gridSpan w:val="2"/>
            <w:tcBorders>
              <w:bottom w:val="single" w:sz="4" w:space="0" w:color="auto"/>
            </w:tcBorders>
            <w:vAlign w:val="center"/>
          </w:tcPr>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shd w:val="clear" w:color="auto" w:fill="auto"/>
            <w:vAlign w:val="center"/>
          </w:tcPr>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shd w:val="clear" w:color="auto" w:fill="auto"/>
            <w:vAlign w:val="center"/>
          </w:tcPr>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tcBorders>
              <w:bottom w:val="single" w:sz="4" w:space="0" w:color="auto"/>
            </w:tcBorders>
            <w:vAlign w:val="center"/>
          </w:tcPr>
          <w:p w:rsidR="00AB34AB" w:rsidRPr="000F052F" w:rsidRDefault="00AB34AB" w:rsidP="007D673A">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tcBorders>
              <w:bottom w:val="single" w:sz="4" w:space="0" w:color="auto"/>
            </w:tcBorders>
            <w:shd w:val="clear" w:color="auto" w:fill="auto"/>
            <w:vAlign w:val="center"/>
          </w:tcPr>
          <w:p w:rsidR="00AB34AB" w:rsidRPr="000F052F" w:rsidRDefault="00AB34AB" w:rsidP="007D673A">
            <w:pPr>
              <w:jc w:val="center"/>
              <w:rPr>
                <w:rFonts w:asciiTheme="minorHAnsi" w:hAnsiTheme="minorHAnsi" w:cstheme="minorHAnsi"/>
                <w:sz w:val="20"/>
                <w:szCs w:val="20"/>
              </w:rPr>
            </w:pPr>
          </w:p>
        </w:tc>
        <w:tc>
          <w:tcPr>
            <w:tcW w:w="990" w:type="dxa"/>
            <w:vMerge/>
            <w:vAlign w:val="center"/>
          </w:tcPr>
          <w:p w:rsidR="00AB34AB" w:rsidRPr="000F052F" w:rsidRDefault="00AB34AB" w:rsidP="007D673A">
            <w:pPr>
              <w:jc w:val="center"/>
              <w:rPr>
                <w:rFonts w:asciiTheme="minorHAnsi" w:hAnsiTheme="minorHAnsi" w:cstheme="minorHAnsi"/>
                <w:sz w:val="20"/>
                <w:szCs w:val="20"/>
              </w:rPr>
            </w:pPr>
          </w:p>
        </w:tc>
        <w:tc>
          <w:tcPr>
            <w:tcW w:w="1440" w:type="dxa"/>
            <w:vMerge/>
            <w:vAlign w:val="center"/>
          </w:tcPr>
          <w:p w:rsidR="00AB34AB" w:rsidRPr="000F052F" w:rsidRDefault="00AB34AB" w:rsidP="007D673A">
            <w:pPr>
              <w:jc w:val="center"/>
              <w:rPr>
                <w:rFonts w:asciiTheme="minorHAnsi" w:hAnsiTheme="minorHAnsi" w:cstheme="minorHAnsi"/>
                <w:sz w:val="20"/>
                <w:szCs w:val="20"/>
              </w:rPr>
            </w:pPr>
          </w:p>
        </w:tc>
        <w:tc>
          <w:tcPr>
            <w:tcW w:w="3600" w:type="dxa"/>
            <w:vMerge/>
            <w:vAlign w:val="center"/>
          </w:tcPr>
          <w:p w:rsidR="00AB34AB" w:rsidRPr="000F052F" w:rsidRDefault="00AB34AB" w:rsidP="007D673A">
            <w:pPr>
              <w:jc w:val="center"/>
              <w:rPr>
                <w:rFonts w:asciiTheme="minorHAnsi" w:hAnsiTheme="minorHAnsi" w:cstheme="minorHAnsi"/>
                <w:sz w:val="20"/>
                <w:szCs w:val="20"/>
              </w:rPr>
            </w:pPr>
          </w:p>
        </w:tc>
      </w:tr>
      <w:tr w:rsidR="00AB34AB" w:rsidRPr="000F052F" w:rsidTr="001C0891">
        <w:tblPrEx>
          <w:tblBorders>
            <w:top w:val="single" w:sz="12" w:space="0" w:color="auto"/>
            <w:left w:val="single" w:sz="12" w:space="0" w:color="auto"/>
            <w:bottom w:val="single" w:sz="12" w:space="0" w:color="auto"/>
            <w:right w:val="single" w:sz="12" w:space="0" w:color="auto"/>
          </w:tblBorders>
        </w:tblPrEx>
        <w:trPr>
          <w:trHeight w:val="322"/>
        </w:trPr>
        <w:tc>
          <w:tcPr>
            <w:tcW w:w="1638" w:type="dxa"/>
            <w:gridSpan w:val="2"/>
            <w:vMerge w:val="restart"/>
            <w:vAlign w:val="center"/>
          </w:tcPr>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sz w:val="20"/>
                <w:szCs w:val="20"/>
              </w:rPr>
              <w:t xml:space="preserve">Final Inspection </w:t>
            </w:r>
            <w:r w:rsidRPr="000F052F">
              <w:rPr>
                <w:rFonts w:asciiTheme="minorHAnsi" w:hAnsiTheme="minorHAnsi" w:cstheme="minorHAnsi"/>
                <w:sz w:val="20"/>
                <w:szCs w:val="20"/>
              </w:rPr>
              <w:t xml:space="preserve">/ </w:t>
            </w:r>
            <w:proofErr w:type="spellStart"/>
            <w:r w:rsidRPr="000F052F">
              <w:rPr>
                <w:rFonts w:asciiTheme="minorHAnsi" w:hAnsiTheme="minorHAnsi"/>
                <w:sz w:val="20"/>
                <w:szCs w:val="20"/>
              </w:rPr>
              <w:t>Borescope</w:t>
            </w:r>
            <w:proofErr w:type="spellEnd"/>
            <w:r w:rsidRPr="000F052F">
              <w:rPr>
                <w:rFonts w:asciiTheme="minorHAnsi" w:hAnsiTheme="minorHAnsi"/>
                <w:sz w:val="20"/>
                <w:szCs w:val="20"/>
              </w:rPr>
              <w:t xml:space="preserve"> Inspection</w:t>
            </w:r>
          </w:p>
          <w:p w:rsidR="00AB34AB" w:rsidRPr="000F052F" w:rsidRDefault="00AB34AB" w:rsidP="007D673A">
            <w:pPr>
              <w:tabs>
                <w:tab w:val="left" w:pos="1980"/>
              </w:tabs>
              <w:jc w:val="center"/>
              <w:rPr>
                <w:rFonts w:asciiTheme="minorHAnsi" w:hAnsiTheme="minorHAnsi" w:cstheme="minorHAnsi"/>
                <w:sz w:val="20"/>
                <w:szCs w:val="20"/>
              </w:rPr>
            </w:pPr>
          </w:p>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1007803 / 1007700</w:t>
            </w:r>
          </w:p>
        </w:tc>
        <w:tc>
          <w:tcPr>
            <w:tcW w:w="1226" w:type="dxa"/>
            <w:gridSpan w:val="2"/>
            <w:vMerge w:val="restart"/>
            <w:vAlign w:val="center"/>
          </w:tcPr>
          <w:p w:rsidR="00AB34AB" w:rsidRPr="000F052F" w:rsidRDefault="00AB34AB" w:rsidP="00360DF5">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12-00413</w:t>
            </w:r>
          </w:p>
        </w:tc>
        <w:tc>
          <w:tcPr>
            <w:tcW w:w="1440" w:type="dxa"/>
            <w:vMerge w:val="restart"/>
            <w:vAlign w:val="center"/>
          </w:tcPr>
          <w:p w:rsidR="00AB34AB" w:rsidRPr="000F052F" w:rsidRDefault="00AB34AB" w:rsidP="00360DF5">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Bore Inspection</w:t>
            </w:r>
          </w:p>
        </w:tc>
        <w:tc>
          <w:tcPr>
            <w:tcW w:w="450" w:type="dxa"/>
            <w:gridSpan w:val="2"/>
            <w:vMerge w:val="restart"/>
            <w:vAlign w:val="center"/>
          </w:tcPr>
          <w:p w:rsidR="00AB34AB" w:rsidRPr="000F052F" w:rsidRDefault="00AB34AB" w:rsidP="00360DF5">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AB34AB" w:rsidRPr="000F052F" w:rsidRDefault="00AB34AB" w:rsidP="007D673A">
            <w:pPr>
              <w:tabs>
                <w:tab w:val="left" w:pos="1980"/>
              </w:tabs>
              <w:jc w:val="center"/>
              <w:rPr>
                <w:rFonts w:asciiTheme="minorHAnsi" w:hAnsiTheme="minorHAnsi" w:cstheme="minorHAnsi"/>
                <w:sz w:val="20"/>
                <w:szCs w:val="20"/>
              </w:rPr>
            </w:pPr>
          </w:p>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vMerge w:val="restart"/>
            <w:shd w:val="clear" w:color="auto" w:fill="auto"/>
            <w:vAlign w:val="center"/>
          </w:tcPr>
          <w:p w:rsidR="00AB34AB" w:rsidRPr="000F052F" w:rsidRDefault="00AB34AB" w:rsidP="007D673A">
            <w:pPr>
              <w:tabs>
                <w:tab w:val="left" w:pos="1980"/>
              </w:tabs>
              <w:jc w:val="center"/>
              <w:rPr>
                <w:rFonts w:asciiTheme="minorHAnsi" w:hAnsiTheme="minorHAnsi" w:cstheme="minorHAnsi"/>
                <w:sz w:val="20"/>
                <w:szCs w:val="20"/>
              </w:rPr>
            </w:pPr>
          </w:p>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tcBorders>
              <w:bottom w:val="single" w:sz="4" w:space="0" w:color="auto"/>
            </w:tcBorders>
            <w:vAlign w:val="center"/>
          </w:tcPr>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val="restart"/>
            <w:shd w:val="clear" w:color="auto" w:fill="auto"/>
            <w:vAlign w:val="center"/>
          </w:tcPr>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sz w:val="20"/>
                <w:szCs w:val="20"/>
              </w:rPr>
              <w:t>Training certification assessment 1013136</w:t>
            </w:r>
          </w:p>
        </w:tc>
        <w:tc>
          <w:tcPr>
            <w:tcW w:w="990" w:type="dxa"/>
            <w:vMerge w:val="restart"/>
            <w:vAlign w:val="center"/>
          </w:tcPr>
          <w:p w:rsidR="00AB34AB" w:rsidRPr="000F052F" w:rsidRDefault="00AB34AB" w:rsidP="007D673A">
            <w:pPr>
              <w:jc w:val="center"/>
              <w:rPr>
                <w:rFonts w:asciiTheme="minorHAnsi" w:hAnsiTheme="minorHAnsi" w:cstheme="minorHAnsi"/>
                <w:sz w:val="20"/>
                <w:szCs w:val="20"/>
              </w:rPr>
            </w:pPr>
          </w:p>
          <w:p w:rsidR="00AB34AB" w:rsidRPr="000F052F" w:rsidRDefault="00AB34AB" w:rsidP="007D673A">
            <w:pPr>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vAlign w:val="center"/>
          </w:tcPr>
          <w:p w:rsidR="00AB34AB" w:rsidRPr="000F052F" w:rsidRDefault="00AB34AB"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AB34AB" w:rsidRPr="000F052F" w:rsidRDefault="00AB34AB" w:rsidP="007D673A">
            <w:pPr>
              <w:tabs>
                <w:tab w:val="left" w:pos="162"/>
              </w:tabs>
              <w:jc w:val="center"/>
              <w:rPr>
                <w:rFonts w:asciiTheme="minorHAnsi" w:hAnsiTheme="minorHAnsi" w:cstheme="minorHAnsi"/>
                <w:b/>
                <w:sz w:val="20"/>
                <w:szCs w:val="20"/>
              </w:rPr>
            </w:pPr>
          </w:p>
          <w:p w:rsidR="00AB34AB" w:rsidRPr="000F052F" w:rsidRDefault="00AB34AB" w:rsidP="007D673A">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Visual Criteria</w:t>
            </w:r>
          </w:p>
          <w:p w:rsidR="00AB34AB" w:rsidRPr="000F052F" w:rsidRDefault="00AB34AB"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sz w:val="20"/>
                <w:szCs w:val="20"/>
              </w:rPr>
              <w:t>And Dimensional</w:t>
            </w:r>
          </w:p>
          <w:p w:rsidR="00AB34AB" w:rsidRPr="000F052F" w:rsidRDefault="00AB34AB" w:rsidP="007D673A">
            <w:pPr>
              <w:jc w:val="center"/>
              <w:rPr>
                <w:rFonts w:asciiTheme="minorHAnsi" w:hAnsiTheme="minorHAnsi" w:cstheme="minorHAnsi"/>
                <w:sz w:val="20"/>
                <w:szCs w:val="20"/>
              </w:rPr>
            </w:pPr>
          </w:p>
        </w:tc>
        <w:tc>
          <w:tcPr>
            <w:tcW w:w="3600" w:type="dxa"/>
            <w:vMerge w:val="restart"/>
            <w:vAlign w:val="center"/>
          </w:tcPr>
          <w:p w:rsidR="00B40837" w:rsidRPr="000F052F" w:rsidRDefault="00B40837" w:rsidP="00B40837">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Output is and will be 100% verified and as a result does not require an OQ/PQ to be performed.</w:t>
            </w:r>
          </w:p>
          <w:p w:rsidR="00AB34AB" w:rsidRPr="000F052F" w:rsidRDefault="00AB34AB" w:rsidP="00B40837">
            <w:pPr>
              <w:jc w:val="center"/>
              <w:rPr>
                <w:rFonts w:asciiTheme="minorHAnsi" w:hAnsiTheme="minorHAnsi" w:cstheme="minorHAnsi"/>
                <w:sz w:val="20"/>
                <w:szCs w:val="20"/>
              </w:rPr>
            </w:pPr>
          </w:p>
        </w:tc>
      </w:tr>
      <w:tr w:rsidR="00AB34AB" w:rsidRPr="000F052F" w:rsidTr="001C0891">
        <w:tblPrEx>
          <w:tblBorders>
            <w:top w:val="single" w:sz="12" w:space="0" w:color="auto"/>
            <w:left w:val="single" w:sz="12" w:space="0" w:color="auto"/>
            <w:bottom w:val="single" w:sz="12" w:space="0" w:color="auto"/>
            <w:right w:val="single" w:sz="12" w:space="0" w:color="auto"/>
          </w:tblBorders>
        </w:tblPrEx>
        <w:trPr>
          <w:trHeight w:val="322"/>
        </w:trPr>
        <w:tc>
          <w:tcPr>
            <w:tcW w:w="1638" w:type="dxa"/>
            <w:gridSpan w:val="2"/>
            <w:vMerge/>
            <w:vAlign w:val="center"/>
          </w:tcPr>
          <w:p w:rsidR="00AB34AB" w:rsidRPr="000F052F" w:rsidRDefault="00AB34AB" w:rsidP="007D673A">
            <w:pPr>
              <w:tabs>
                <w:tab w:val="left" w:pos="1980"/>
              </w:tabs>
              <w:jc w:val="center"/>
              <w:rPr>
                <w:rFonts w:asciiTheme="minorHAnsi" w:hAnsiTheme="minorHAnsi" w:cstheme="minorHAnsi"/>
                <w:sz w:val="20"/>
                <w:szCs w:val="20"/>
              </w:rPr>
            </w:pPr>
          </w:p>
        </w:tc>
        <w:tc>
          <w:tcPr>
            <w:tcW w:w="1226" w:type="dxa"/>
            <w:gridSpan w:val="2"/>
            <w:vMerge/>
            <w:tcBorders>
              <w:bottom w:val="single" w:sz="4" w:space="0" w:color="auto"/>
            </w:tcBorders>
            <w:vAlign w:val="center"/>
          </w:tcPr>
          <w:p w:rsidR="00AB34AB" w:rsidRPr="000F052F" w:rsidRDefault="00AB34AB" w:rsidP="007D673A">
            <w:pPr>
              <w:tabs>
                <w:tab w:val="left" w:pos="1980"/>
              </w:tabs>
              <w:jc w:val="center"/>
              <w:rPr>
                <w:rFonts w:asciiTheme="minorHAnsi" w:hAnsiTheme="minorHAnsi" w:cstheme="minorHAnsi"/>
                <w:sz w:val="20"/>
                <w:szCs w:val="20"/>
              </w:rPr>
            </w:pPr>
          </w:p>
        </w:tc>
        <w:tc>
          <w:tcPr>
            <w:tcW w:w="1440" w:type="dxa"/>
            <w:vMerge/>
            <w:tcBorders>
              <w:bottom w:val="single" w:sz="4" w:space="0" w:color="auto"/>
            </w:tcBorders>
            <w:vAlign w:val="center"/>
          </w:tcPr>
          <w:p w:rsidR="00AB34AB" w:rsidRPr="000F052F" w:rsidRDefault="00AB34AB" w:rsidP="007D673A">
            <w:pPr>
              <w:tabs>
                <w:tab w:val="left" w:pos="1980"/>
              </w:tabs>
              <w:jc w:val="center"/>
              <w:rPr>
                <w:rFonts w:asciiTheme="minorHAnsi" w:hAnsiTheme="minorHAnsi" w:cstheme="minorHAnsi"/>
                <w:sz w:val="20"/>
                <w:szCs w:val="20"/>
              </w:rPr>
            </w:pPr>
          </w:p>
        </w:tc>
        <w:tc>
          <w:tcPr>
            <w:tcW w:w="450" w:type="dxa"/>
            <w:gridSpan w:val="2"/>
            <w:vMerge/>
            <w:tcBorders>
              <w:bottom w:val="single" w:sz="4" w:space="0" w:color="auto"/>
            </w:tcBorders>
            <w:vAlign w:val="center"/>
          </w:tcPr>
          <w:p w:rsidR="00AB34AB" w:rsidRPr="000F052F" w:rsidRDefault="00AB34AB" w:rsidP="007D673A">
            <w:pPr>
              <w:tabs>
                <w:tab w:val="left" w:pos="1980"/>
              </w:tabs>
              <w:jc w:val="center"/>
              <w:rPr>
                <w:rFonts w:asciiTheme="minorHAnsi" w:hAnsiTheme="minorHAnsi" w:cstheme="minorHAnsi"/>
                <w:sz w:val="20"/>
                <w:szCs w:val="20"/>
              </w:rPr>
            </w:pPr>
          </w:p>
        </w:tc>
        <w:tc>
          <w:tcPr>
            <w:tcW w:w="540" w:type="dxa"/>
            <w:gridSpan w:val="3"/>
            <w:vMerge/>
            <w:tcBorders>
              <w:bottom w:val="single" w:sz="4" w:space="0" w:color="auto"/>
            </w:tcBorders>
            <w:shd w:val="clear" w:color="auto" w:fill="auto"/>
            <w:vAlign w:val="center"/>
          </w:tcPr>
          <w:p w:rsidR="00AB34AB" w:rsidRPr="000F052F" w:rsidRDefault="00AB34AB" w:rsidP="007D673A">
            <w:pPr>
              <w:tabs>
                <w:tab w:val="left" w:pos="1980"/>
              </w:tabs>
              <w:jc w:val="center"/>
              <w:rPr>
                <w:rFonts w:asciiTheme="minorHAnsi" w:hAnsiTheme="minorHAnsi" w:cstheme="minorHAnsi"/>
                <w:sz w:val="20"/>
                <w:szCs w:val="20"/>
              </w:rPr>
            </w:pPr>
          </w:p>
        </w:tc>
        <w:tc>
          <w:tcPr>
            <w:tcW w:w="540" w:type="dxa"/>
            <w:gridSpan w:val="3"/>
            <w:vMerge/>
            <w:tcBorders>
              <w:bottom w:val="single" w:sz="4" w:space="0" w:color="auto"/>
            </w:tcBorders>
            <w:shd w:val="clear" w:color="auto" w:fill="auto"/>
            <w:vAlign w:val="center"/>
          </w:tcPr>
          <w:p w:rsidR="00AB34AB" w:rsidRPr="000F052F" w:rsidRDefault="00AB34AB" w:rsidP="007D673A">
            <w:pPr>
              <w:tabs>
                <w:tab w:val="left" w:pos="1980"/>
              </w:tabs>
              <w:jc w:val="center"/>
              <w:rPr>
                <w:rFonts w:asciiTheme="minorHAnsi" w:hAnsiTheme="minorHAnsi" w:cstheme="minorHAnsi"/>
                <w:sz w:val="20"/>
                <w:szCs w:val="20"/>
              </w:rPr>
            </w:pPr>
          </w:p>
        </w:tc>
        <w:tc>
          <w:tcPr>
            <w:tcW w:w="450" w:type="dxa"/>
            <w:tcBorders>
              <w:bottom w:val="single" w:sz="4" w:space="0" w:color="auto"/>
            </w:tcBorders>
            <w:vAlign w:val="center"/>
          </w:tcPr>
          <w:p w:rsidR="00AB34AB" w:rsidRPr="000F052F" w:rsidRDefault="00AB34A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shd w:val="clear" w:color="auto" w:fill="auto"/>
            <w:vAlign w:val="center"/>
          </w:tcPr>
          <w:p w:rsidR="00AB34AB" w:rsidRPr="000F052F" w:rsidRDefault="00AB34AB" w:rsidP="007D673A">
            <w:pPr>
              <w:tabs>
                <w:tab w:val="left" w:pos="1980"/>
              </w:tabs>
              <w:jc w:val="center"/>
              <w:rPr>
                <w:rFonts w:asciiTheme="minorHAnsi" w:hAnsiTheme="minorHAnsi" w:cstheme="minorHAnsi"/>
                <w:sz w:val="20"/>
                <w:szCs w:val="20"/>
              </w:rPr>
            </w:pPr>
          </w:p>
        </w:tc>
        <w:tc>
          <w:tcPr>
            <w:tcW w:w="990" w:type="dxa"/>
            <w:vMerge/>
            <w:tcBorders>
              <w:bottom w:val="single" w:sz="4" w:space="0" w:color="auto"/>
            </w:tcBorders>
            <w:vAlign w:val="center"/>
          </w:tcPr>
          <w:p w:rsidR="00AB34AB" w:rsidRPr="000F052F" w:rsidRDefault="00AB34AB" w:rsidP="007D673A">
            <w:pPr>
              <w:jc w:val="center"/>
              <w:rPr>
                <w:rFonts w:asciiTheme="minorHAnsi" w:hAnsiTheme="minorHAnsi" w:cstheme="minorHAnsi"/>
                <w:sz w:val="20"/>
                <w:szCs w:val="20"/>
              </w:rPr>
            </w:pPr>
          </w:p>
        </w:tc>
        <w:tc>
          <w:tcPr>
            <w:tcW w:w="1440" w:type="dxa"/>
            <w:vMerge/>
            <w:tcBorders>
              <w:bottom w:val="single" w:sz="4" w:space="0" w:color="auto"/>
            </w:tcBorders>
            <w:vAlign w:val="center"/>
          </w:tcPr>
          <w:p w:rsidR="00AB34AB" w:rsidRPr="000F052F" w:rsidRDefault="00AB34AB" w:rsidP="007D673A">
            <w:pPr>
              <w:jc w:val="center"/>
              <w:rPr>
                <w:rFonts w:asciiTheme="minorHAnsi" w:hAnsiTheme="minorHAnsi" w:cstheme="minorHAnsi"/>
                <w:sz w:val="20"/>
                <w:szCs w:val="20"/>
              </w:rPr>
            </w:pPr>
          </w:p>
        </w:tc>
        <w:tc>
          <w:tcPr>
            <w:tcW w:w="3600" w:type="dxa"/>
            <w:vMerge/>
            <w:tcBorders>
              <w:bottom w:val="single" w:sz="4" w:space="0" w:color="auto"/>
            </w:tcBorders>
            <w:vAlign w:val="center"/>
          </w:tcPr>
          <w:p w:rsidR="00AB34AB" w:rsidRPr="000F052F" w:rsidRDefault="00AB34AB"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695"/>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r w:rsidRPr="000F052F">
              <w:rPr>
                <w:rFonts w:asciiTheme="minorHAnsi" w:hAnsiTheme="minorHAnsi" w:cstheme="minorHAnsi"/>
                <w:sz w:val="20"/>
                <w:szCs w:val="20"/>
              </w:rPr>
              <w:t>1009901</w:t>
            </w:r>
          </w:p>
        </w:tc>
        <w:tc>
          <w:tcPr>
            <w:tcW w:w="1440" w:type="dxa"/>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 xml:space="preserve">Nest </w:t>
            </w:r>
            <w:proofErr w:type="spellStart"/>
            <w:r w:rsidRPr="000F052F">
              <w:rPr>
                <w:rFonts w:asciiTheme="minorHAnsi" w:hAnsiTheme="minorHAnsi" w:cstheme="minorHAnsi"/>
                <w:sz w:val="20"/>
                <w:szCs w:val="20"/>
              </w:rPr>
              <w:t>Fixturing</w:t>
            </w:r>
            <w:proofErr w:type="spellEnd"/>
          </w:p>
        </w:tc>
        <w:tc>
          <w:tcPr>
            <w:tcW w:w="450" w:type="dxa"/>
            <w:gridSpan w:val="2"/>
            <w:tcBorders>
              <w:bottom w:val="single" w:sz="4" w:space="0" w:color="auto"/>
            </w:tcBorders>
            <w:vAlign w:val="center"/>
          </w:tcPr>
          <w:p w:rsidR="007D673A" w:rsidRPr="000F052F" w:rsidRDefault="00E4689B"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tcBorders>
              <w:bottom w:val="single" w:sz="4" w:space="0" w:color="auto"/>
            </w:tcBorders>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540" w:type="dxa"/>
            <w:gridSpan w:val="3"/>
            <w:vMerge/>
            <w:tcBorders>
              <w:bottom w:val="single" w:sz="4" w:space="0" w:color="auto"/>
            </w:tcBorders>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450" w:type="dxa"/>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tcBorders>
              <w:bottom w:val="single" w:sz="4" w:space="0" w:color="auto"/>
            </w:tcBorders>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322"/>
        </w:trPr>
        <w:tc>
          <w:tcPr>
            <w:tcW w:w="1638" w:type="dxa"/>
            <w:gridSpan w:val="2"/>
            <w:vMerge w:val="restart"/>
            <w:vAlign w:val="center"/>
          </w:tcPr>
          <w:p w:rsidR="007D673A" w:rsidRPr="009C7854" w:rsidRDefault="00B807FC" w:rsidP="007D673A">
            <w:pPr>
              <w:tabs>
                <w:tab w:val="left" w:pos="1980"/>
              </w:tabs>
              <w:jc w:val="center"/>
              <w:rPr>
                <w:rFonts w:asciiTheme="minorHAnsi" w:hAnsiTheme="minorHAnsi"/>
                <w:sz w:val="20"/>
                <w:szCs w:val="20"/>
                <w:highlight w:val="yellow"/>
              </w:rPr>
            </w:pPr>
            <w:r w:rsidRPr="009C7854">
              <w:rPr>
                <w:rFonts w:asciiTheme="minorHAnsi" w:hAnsiTheme="minorHAnsi"/>
                <w:sz w:val="20"/>
                <w:szCs w:val="20"/>
                <w:highlight w:val="yellow"/>
              </w:rPr>
              <w:t>I</w:t>
            </w:r>
            <w:r w:rsidR="007D673A" w:rsidRPr="009C7854">
              <w:rPr>
                <w:rFonts w:asciiTheme="minorHAnsi" w:hAnsiTheme="minorHAnsi"/>
                <w:sz w:val="20"/>
                <w:szCs w:val="20"/>
                <w:highlight w:val="yellow"/>
              </w:rPr>
              <w:t xml:space="preserve">PG Final Electrical </w:t>
            </w:r>
            <w:r w:rsidR="00AB34AB" w:rsidRPr="009C7854">
              <w:rPr>
                <w:rFonts w:asciiTheme="minorHAnsi" w:hAnsiTheme="minorHAnsi"/>
                <w:sz w:val="20"/>
                <w:szCs w:val="20"/>
                <w:highlight w:val="yellow"/>
              </w:rPr>
              <w:t>Inspection</w:t>
            </w:r>
          </w:p>
          <w:p w:rsidR="007D673A" w:rsidRPr="009C7854" w:rsidRDefault="007D673A" w:rsidP="007D673A">
            <w:pPr>
              <w:tabs>
                <w:tab w:val="left" w:pos="1980"/>
              </w:tabs>
              <w:jc w:val="center"/>
              <w:rPr>
                <w:rFonts w:asciiTheme="minorHAnsi" w:hAnsiTheme="minorHAnsi" w:cstheme="minorHAnsi"/>
                <w:sz w:val="20"/>
                <w:szCs w:val="20"/>
                <w:highlight w:val="yellow"/>
              </w:rPr>
            </w:pPr>
          </w:p>
          <w:p w:rsidR="007D673A" w:rsidRPr="000F052F" w:rsidRDefault="007D673A" w:rsidP="007D673A">
            <w:pPr>
              <w:tabs>
                <w:tab w:val="left" w:pos="1980"/>
              </w:tabs>
              <w:jc w:val="center"/>
              <w:rPr>
                <w:rFonts w:asciiTheme="minorHAnsi" w:hAnsiTheme="minorHAnsi" w:cstheme="minorHAnsi"/>
                <w:sz w:val="20"/>
                <w:szCs w:val="20"/>
              </w:rPr>
            </w:pPr>
            <w:r w:rsidRPr="009C7854">
              <w:rPr>
                <w:rFonts w:asciiTheme="minorHAnsi" w:hAnsiTheme="minorHAnsi"/>
                <w:sz w:val="20"/>
                <w:szCs w:val="20"/>
                <w:highlight w:val="yellow"/>
              </w:rPr>
              <w:t>1011107</w:t>
            </w:r>
          </w:p>
        </w:tc>
        <w:tc>
          <w:tcPr>
            <w:tcW w:w="1226" w:type="dxa"/>
            <w:gridSpan w:val="2"/>
            <w:tcBorders>
              <w:bottom w:val="single" w:sz="4" w:space="0" w:color="auto"/>
            </w:tcBorders>
            <w:vAlign w:val="center"/>
          </w:tcPr>
          <w:p w:rsidR="007D673A" w:rsidRPr="000F052F" w:rsidRDefault="00882964"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440" w:type="dxa"/>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9C7854">
              <w:rPr>
                <w:rFonts w:asciiTheme="minorHAnsi" w:hAnsiTheme="minorHAnsi" w:cstheme="minorHAnsi"/>
                <w:sz w:val="20"/>
                <w:szCs w:val="20"/>
                <w:highlight w:val="yellow"/>
              </w:rPr>
              <w:t>Electrical Test 5</w:t>
            </w:r>
          </w:p>
        </w:tc>
        <w:tc>
          <w:tcPr>
            <w:tcW w:w="450" w:type="dxa"/>
            <w:gridSpan w:val="2"/>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450" w:type="dxa"/>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204" w:type="dxa"/>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TMV</w:t>
            </w:r>
          </w:p>
          <w:p w:rsidR="007D673A" w:rsidRPr="000F052F" w:rsidRDefault="007D673A" w:rsidP="007D673A">
            <w:pPr>
              <w:jc w:val="center"/>
              <w:rPr>
                <w:rFonts w:asciiTheme="minorHAnsi" w:hAnsiTheme="minorHAnsi" w:cstheme="minorHAnsi"/>
                <w:sz w:val="20"/>
                <w:szCs w:val="20"/>
              </w:rPr>
            </w:pPr>
          </w:p>
        </w:tc>
        <w:tc>
          <w:tcPr>
            <w:tcW w:w="990" w:type="dxa"/>
            <w:vMerge w:val="restart"/>
            <w:tcBorders>
              <w:bottom w:val="single" w:sz="4" w:space="0" w:color="auto"/>
            </w:tcBorders>
            <w:vAlign w:val="center"/>
          </w:tcPr>
          <w:p w:rsidR="007D673A" w:rsidRPr="000F052F" w:rsidRDefault="007D673A" w:rsidP="007D673A">
            <w:pPr>
              <w:jc w:val="center"/>
              <w:rPr>
                <w:rFonts w:asciiTheme="minorHAnsi" w:hAnsiTheme="minorHAnsi" w:cstheme="minorHAnsi"/>
                <w:sz w:val="20"/>
                <w:szCs w:val="20"/>
              </w:rPr>
            </w:pPr>
          </w:p>
          <w:p w:rsidR="007D673A" w:rsidRPr="000F052F" w:rsidRDefault="008F2F73" w:rsidP="008F2F73">
            <w:pPr>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tcBorders>
              <w:bottom w:val="single" w:sz="4" w:space="0" w:color="auto"/>
            </w:tcBorders>
            <w:vAlign w:val="center"/>
          </w:tcPr>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7D673A" w:rsidRPr="000F052F" w:rsidRDefault="007D673A" w:rsidP="00AB34AB">
            <w:pPr>
              <w:jc w:val="center"/>
              <w:rPr>
                <w:rFonts w:asciiTheme="minorHAnsi" w:hAnsiTheme="minorHAnsi" w:cstheme="minorHAnsi"/>
                <w:sz w:val="20"/>
                <w:szCs w:val="20"/>
              </w:rPr>
            </w:pPr>
            <w:r w:rsidRPr="009C7854">
              <w:rPr>
                <w:rFonts w:asciiTheme="minorHAnsi" w:hAnsiTheme="minorHAnsi" w:cstheme="minorHAnsi"/>
                <w:sz w:val="20"/>
                <w:szCs w:val="20"/>
                <w:highlight w:val="yellow"/>
              </w:rPr>
              <w:t>Electrical</w:t>
            </w:r>
            <w:r w:rsidRPr="000F052F">
              <w:rPr>
                <w:rFonts w:asciiTheme="minorHAnsi" w:hAnsiTheme="minorHAnsi" w:cstheme="minorHAnsi"/>
                <w:sz w:val="20"/>
                <w:szCs w:val="20"/>
              </w:rPr>
              <w:t xml:space="preserve"> </w:t>
            </w:r>
          </w:p>
        </w:tc>
        <w:tc>
          <w:tcPr>
            <w:tcW w:w="3600" w:type="dxa"/>
            <w:vMerge w:val="restart"/>
            <w:tcBorders>
              <w:bottom w:val="single" w:sz="4" w:space="0" w:color="auto"/>
            </w:tcBorders>
            <w:vAlign w:val="center"/>
          </w:tcPr>
          <w:p w:rsidR="007D673A" w:rsidRPr="000F052F" w:rsidRDefault="00AB34AB" w:rsidP="007D673A">
            <w:pPr>
              <w:jc w:val="center"/>
              <w:rPr>
                <w:rFonts w:asciiTheme="minorHAnsi" w:hAnsiTheme="minorHAnsi" w:cstheme="minorHAnsi"/>
                <w:sz w:val="20"/>
                <w:szCs w:val="20"/>
              </w:rPr>
            </w:pPr>
            <w:r w:rsidRPr="009C7854">
              <w:rPr>
                <w:rFonts w:asciiTheme="minorHAnsi" w:hAnsiTheme="minorHAnsi" w:cstheme="minorHAnsi"/>
                <w:sz w:val="20"/>
                <w:szCs w:val="20"/>
                <w:highlight w:val="yellow"/>
              </w:rPr>
              <w:t>100% electrical verification/inspection</w:t>
            </w: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32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tcBorders>
              <w:bottom w:val="single" w:sz="4" w:space="0" w:color="auto"/>
            </w:tcBorders>
            <w:vAlign w:val="center"/>
          </w:tcPr>
          <w:p w:rsidR="007D673A" w:rsidRPr="000F052F" w:rsidRDefault="00882964"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440" w:type="dxa"/>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Test Fixture</w:t>
            </w:r>
          </w:p>
        </w:tc>
        <w:tc>
          <w:tcPr>
            <w:tcW w:w="450" w:type="dxa"/>
            <w:gridSpan w:val="2"/>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tcBorders>
              <w:bottom w:val="single" w:sz="4" w:space="0" w:color="auto"/>
            </w:tcBorders>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540" w:type="dxa"/>
            <w:gridSpan w:val="3"/>
            <w:vMerge/>
            <w:tcBorders>
              <w:bottom w:val="single" w:sz="4" w:space="0" w:color="auto"/>
            </w:tcBorders>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450" w:type="dxa"/>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tcBorders>
              <w:bottom w:val="single" w:sz="4" w:space="0" w:color="auto"/>
            </w:tcBorders>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322"/>
        </w:trPr>
        <w:tc>
          <w:tcPr>
            <w:tcW w:w="1638" w:type="dxa"/>
            <w:gridSpan w:val="2"/>
            <w:vMerge w:val="restart"/>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IPG Charging</w:t>
            </w:r>
          </w:p>
          <w:p w:rsidR="00950561" w:rsidRPr="000F052F" w:rsidRDefault="00950561" w:rsidP="007D673A">
            <w:pPr>
              <w:tabs>
                <w:tab w:val="left" w:pos="1980"/>
              </w:tabs>
              <w:jc w:val="center"/>
              <w:rPr>
                <w:rFonts w:asciiTheme="minorHAnsi" w:hAnsiTheme="minorHAnsi" w:cstheme="minorHAnsi"/>
                <w:sz w:val="20"/>
                <w:szCs w:val="20"/>
              </w:rPr>
            </w:pPr>
          </w:p>
          <w:p w:rsidR="00950561" w:rsidRPr="000F052F" w:rsidRDefault="00882964"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lastRenderedPageBreak/>
              <w:t>1013904</w:t>
            </w:r>
          </w:p>
        </w:tc>
        <w:tc>
          <w:tcPr>
            <w:tcW w:w="1226" w:type="dxa"/>
            <w:gridSpan w:val="2"/>
            <w:tcBorders>
              <w:bottom w:val="single" w:sz="4" w:space="0" w:color="auto"/>
            </w:tcBorders>
            <w:vAlign w:val="center"/>
          </w:tcPr>
          <w:p w:rsidR="007D673A" w:rsidRPr="000F052F" w:rsidRDefault="00882964"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lastRenderedPageBreak/>
              <w:t>X</w:t>
            </w:r>
          </w:p>
        </w:tc>
        <w:tc>
          <w:tcPr>
            <w:tcW w:w="1440" w:type="dxa"/>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Charging</w:t>
            </w:r>
            <w:r w:rsidR="000F58F9" w:rsidRPr="000F052F">
              <w:rPr>
                <w:rFonts w:asciiTheme="minorHAnsi" w:hAnsiTheme="minorHAnsi" w:cstheme="minorHAnsi"/>
                <w:sz w:val="20"/>
                <w:szCs w:val="20"/>
              </w:rPr>
              <w:t xml:space="preserve"> Equipment</w:t>
            </w:r>
          </w:p>
        </w:tc>
        <w:tc>
          <w:tcPr>
            <w:tcW w:w="450" w:type="dxa"/>
            <w:gridSpan w:val="2"/>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450" w:type="dxa"/>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204" w:type="dxa"/>
            <w:vMerge w:val="restart"/>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TMV</w:t>
            </w:r>
          </w:p>
        </w:tc>
        <w:tc>
          <w:tcPr>
            <w:tcW w:w="990" w:type="dxa"/>
            <w:vMerge w:val="restart"/>
            <w:vAlign w:val="center"/>
          </w:tcPr>
          <w:p w:rsidR="007D673A" w:rsidRPr="000F052F" w:rsidRDefault="007D673A" w:rsidP="007D673A">
            <w:pPr>
              <w:jc w:val="center"/>
              <w:rPr>
                <w:rFonts w:asciiTheme="minorHAnsi" w:hAnsiTheme="minorHAnsi" w:cstheme="minorHAnsi"/>
                <w:sz w:val="20"/>
                <w:szCs w:val="20"/>
              </w:rPr>
            </w:pPr>
          </w:p>
          <w:p w:rsidR="007D673A" w:rsidRPr="000F052F" w:rsidRDefault="008F2F73" w:rsidP="007D673A">
            <w:pPr>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vAlign w:val="center"/>
          </w:tcPr>
          <w:p w:rsidR="007D673A" w:rsidRPr="000F052F" w:rsidRDefault="007D673A" w:rsidP="007D673A">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7D673A" w:rsidRPr="000F052F" w:rsidRDefault="00AB34AB" w:rsidP="007D673A">
            <w:pPr>
              <w:jc w:val="center"/>
              <w:rPr>
                <w:rFonts w:asciiTheme="minorHAnsi" w:hAnsiTheme="minorHAnsi" w:cstheme="minorHAnsi"/>
                <w:sz w:val="20"/>
                <w:szCs w:val="20"/>
              </w:rPr>
            </w:pPr>
            <w:r w:rsidRPr="000F052F">
              <w:rPr>
                <w:rFonts w:asciiTheme="minorHAnsi" w:hAnsiTheme="minorHAnsi" w:cstheme="minorHAnsi"/>
                <w:sz w:val="20"/>
                <w:szCs w:val="20"/>
              </w:rPr>
              <w:lastRenderedPageBreak/>
              <w:t>Electrical</w:t>
            </w:r>
          </w:p>
        </w:tc>
        <w:tc>
          <w:tcPr>
            <w:tcW w:w="3600" w:type="dxa"/>
            <w:vMerge w:val="restart"/>
            <w:vAlign w:val="center"/>
          </w:tcPr>
          <w:p w:rsidR="007D673A" w:rsidRPr="000F052F" w:rsidRDefault="00AB34AB" w:rsidP="007D673A">
            <w:pPr>
              <w:jc w:val="center"/>
              <w:rPr>
                <w:rFonts w:asciiTheme="minorHAnsi" w:hAnsiTheme="minorHAnsi" w:cstheme="minorHAnsi"/>
                <w:sz w:val="20"/>
                <w:szCs w:val="20"/>
              </w:rPr>
            </w:pPr>
            <w:r w:rsidRPr="000F052F">
              <w:rPr>
                <w:rFonts w:asciiTheme="minorHAnsi" w:hAnsiTheme="minorHAnsi" w:cstheme="minorHAnsi"/>
                <w:sz w:val="20"/>
                <w:szCs w:val="20"/>
              </w:rPr>
              <w:lastRenderedPageBreak/>
              <w:t>100% electrical verification/inspection of charge level</w:t>
            </w:r>
          </w:p>
        </w:tc>
      </w:tr>
      <w:tr w:rsidR="007D673A" w:rsidRPr="000F052F" w:rsidTr="001C0891">
        <w:tblPrEx>
          <w:tblBorders>
            <w:top w:val="single" w:sz="12" w:space="0" w:color="auto"/>
            <w:left w:val="single" w:sz="12" w:space="0" w:color="auto"/>
            <w:bottom w:val="single" w:sz="12" w:space="0" w:color="auto"/>
            <w:right w:val="single" w:sz="12" w:space="0" w:color="auto"/>
          </w:tblBorders>
        </w:tblPrEx>
        <w:trPr>
          <w:trHeight w:val="322"/>
        </w:trPr>
        <w:tc>
          <w:tcPr>
            <w:tcW w:w="1638" w:type="dxa"/>
            <w:gridSpan w:val="2"/>
            <w:vMerge/>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1226" w:type="dxa"/>
            <w:gridSpan w:val="2"/>
            <w:tcBorders>
              <w:bottom w:val="single" w:sz="4" w:space="0" w:color="auto"/>
            </w:tcBorders>
            <w:vAlign w:val="center"/>
          </w:tcPr>
          <w:p w:rsidR="007D673A" w:rsidRPr="000F052F" w:rsidRDefault="00882964"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1440" w:type="dxa"/>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Test Fixture</w:t>
            </w:r>
          </w:p>
        </w:tc>
        <w:tc>
          <w:tcPr>
            <w:tcW w:w="450" w:type="dxa"/>
            <w:gridSpan w:val="2"/>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tcBorders>
              <w:bottom w:val="single" w:sz="4" w:space="0" w:color="auto"/>
            </w:tcBorders>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540" w:type="dxa"/>
            <w:gridSpan w:val="3"/>
            <w:vMerge/>
            <w:tcBorders>
              <w:bottom w:val="single" w:sz="4" w:space="0" w:color="auto"/>
            </w:tcBorders>
            <w:shd w:val="clear" w:color="auto" w:fill="auto"/>
            <w:vAlign w:val="center"/>
          </w:tcPr>
          <w:p w:rsidR="007D673A" w:rsidRPr="000F052F" w:rsidRDefault="007D673A" w:rsidP="007D673A">
            <w:pPr>
              <w:tabs>
                <w:tab w:val="left" w:pos="1980"/>
              </w:tabs>
              <w:jc w:val="center"/>
              <w:rPr>
                <w:rFonts w:asciiTheme="minorHAnsi" w:hAnsiTheme="minorHAnsi" w:cstheme="minorHAnsi"/>
                <w:sz w:val="20"/>
                <w:szCs w:val="20"/>
              </w:rPr>
            </w:pPr>
          </w:p>
        </w:tc>
        <w:tc>
          <w:tcPr>
            <w:tcW w:w="450" w:type="dxa"/>
            <w:tcBorders>
              <w:bottom w:val="single" w:sz="4" w:space="0" w:color="auto"/>
            </w:tcBorders>
            <w:vAlign w:val="center"/>
          </w:tcPr>
          <w:p w:rsidR="007D673A" w:rsidRPr="000F052F" w:rsidRDefault="007D673A" w:rsidP="007D673A">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tcBorders>
              <w:bottom w:val="single" w:sz="4" w:space="0" w:color="auto"/>
            </w:tcBorders>
            <w:shd w:val="clear" w:color="auto" w:fill="auto"/>
            <w:vAlign w:val="center"/>
          </w:tcPr>
          <w:p w:rsidR="007D673A" w:rsidRPr="000F052F" w:rsidRDefault="007D673A" w:rsidP="007D673A">
            <w:pPr>
              <w:jc w:val="center"/>
              <w:rPr>
                <w:rFonts w:asciiTheme="minorHAnsi" w:hAnsiTheme="minorHAnsi" w:cstheme="minorHAnsi"/>
                <w:sz w:val="20"/>
                <w:szCs w:val="20"/>
              </w:rPr>
            </w:pPr>
          </w:p>
        </w:tc>
        <w:tc>
          <w:tcPr>
            <w:tcW w:w="990" w:type="dxa"/>
            <w:vMerge/>
            <w:vAlign w:val="center"/>
          </w:tcPr>
          <w:p w:rsidR="007D673A" w:rsidRPr="000F052F" w:rsidRDefault="007D673A" w:rsidP="007D673A">
            <w:pPr>
              <w:jc w:val="center"/>
              <w:rPr>
                <w:rFonts w:asciiTheme="minorHAnsi" w:hAnsiTheme="minorHAnsi" w:cstheme="minorHAnsi"/>
                <w:sz w:val="20"/>
                <w:szCs w:val="20"/>
              </w:rPr>
            </w:pPr>
          </w:p>
        </w:tc>
        <w:tc>
          <w:tcPr>
            <w:tcW w:w="1440" w:type="dxa"/>
            <w:vMerge/>
            <w:vAlign w:val="center"/>
          </w:tcPr>
          <w:p w:rsidR="007D673A" w:rsidRPr="000F052F" w:rsidRDefault="007D673A" w:rsidP="007D673A">
            <w:pPr>
              <w:jc w:val="center"/>
              <w:rPr>
                <w:rFonts w:asciiTheme="minorHAnsi" w:hAnsiTheme="minorHAnsi" w:cstheme="minorHAnsi"/>
                <w:sz w:val="20"/>
                <w:szCs w:val="20"/>
              </w:rPr>
            </w:pPr>
          </w:p>
        </w:tc>
        <w:tc>
          <w:tcPr>
            <w:tcW w:w="3600" w:type="dxa"/>
            <w:vMerge/>
            <w:vAlign w:val="center"/>
          </w:tcPr>
          <w:p w:rsidR="007D673A" w:rsidRPr="000F052F" w:rsidRDefault="007D673A" w:rsidP="007D673A">
            <w:pPr>
              <w:jc w:val="center"/>
              <w:rPr>
                <w:rFonts w:asciiTheme="minorHAnsi" w:hAnsiTheme="minorHAnsi" w:cstheme="minorHAnsi"/>
                <w:sz w:val="20"/>
                <w:szCs w:val="20"/>
              </w:rPr>
            </w:pPr>
          </w:p>
        </w:tc>
      </w:tr>
      <w:tr w:rsidR="00E4061F" w:rsidRPr="000F052F" w:rsidTr="001C0891">
        <w:tblPrEx>
          <w:tblBorders>
            <w:top w:val="single" w:sz="12" w:space="0" w:color="auto"/>
            <w:left w:val="single" w:sz="12" w:space="0" w:color="auto"/>
            <w:bottom w:val="single" w:sz="12" w:space="0" w:color="auto"/>
            <w:right w:val="single" w:sz="12" w:space="0" w:color="auto"/>
          </w:tblBorders>
        </w:tblPrEx>
        <w:trPr>
          <w:trHeight w:val="322"/>
        </w:trPr>
        <w:tc>
          <w:tcPr>
            <w:tcW w:w="1638" w:type="dxa"/>
            <w:gridSpan w:val="2"/>
            <w:vAlign w:val="center"/>
          </w:tcPr>
          <w:p w:rsidR="00E4061F" w:rsidRPr="000F052F" w:rsidRDefault="00E4061F" w:rsidP="00E4061F">
            <w:pPr>
              <w:tabs>
                <w:tab w:val="left" w:pos="1980"/>
              </w:tabs>
              <w:jc w:val="center"/>
              <w:rPr>
                <w:rFonts w:asciiTheme="minorHAnsi" w:hAnsiTheme="minorHAnsi"/>
                <w:sz w:val="20"/>
                <w:szCs w:val="20"/>
              </w:rPr>
            </w:pPr>
            <w:r w:rsidRPr="000F052F">
              <w:rPr>
                <w:rFonts w:asciiTheme="minorHAnsi" w:hAnsiTheme="minorHAnsi"/>
                <w:sz w:val="20"/>
                <w:szCs w:val="20"/>
              </w:rPr>
              <w:lastRenderedPageBreak/>
              <w:t>Label Generation</w:t>
            </w:r>
          </w:p>
          <w:p w:rsidR="00E4061F" w:rsidRPr="000F052F" w:rsidRDefault="00E4061F" w:rsidP="00E4061F">
            <w:pPr>
              <w:tabs>
                <w:tab w:val="left" w:pos="1980"/>
              </w:tabs>
              <w:jc w:val="center"/>
              <w:rPr>
                <w:rFonts w:asciiTheme="minorHAnsi" w:hAnsiTheme="minorHAnsi"/>
                <w:sz w:val="20"/>
                <w:szCs w:val="20"/>
              </w:rPr>
            </w:pPr>
          </w:p>
          <w:p w:rsidR="00E4061F" w:rsidRPr="000F052F" w:rsidRDefault="00E4061F" w:rsidP="00E4061F">
            <w:pPr>
              <w:tabs>
                <w:tab w:val="left" w:pos="1980"/>
              </w:tabs>
              <w:jc w:val="center"/>
              <w:rPr>
                <w:rFonts w:asciiTheme="minorHAnsi" w:hAnsiTheme="minorHAnsi"/>
                <w:sz w:val="20"/>
                <w:szCs w:val="20"/>
              </w:rPr>
            </w:pPr>
            <w:r w:rsidRPr="000F052F">
              <w:rPr>
                <w:rFonts w:asciiTheme="minorHAnsi" w:hAnsiTheme="minorHAnsi"/>
                <w:sz w:val="20"/>
                <w:szCs w:val="20"/>
              </w:rPr>
              <w:t>1013815</w:t>
            </w:r>
          </w:p>
        </w:tc>
        <w:tc>
          <w:tcPr>
            <w:tcW w:w="11880" w:type="dxa"/>
            <w:gridSpan w:val="16"/>
            <w:tcBorders>
              <w:bottom w:val="single" w:sz="4" w:space="0" w:color="auto"/>
            </w:tcBorders>
            <w:vAlign w:val="center"/>
          </w:tcPr>
          <w:p w:rsidR="00E4061F" w:rsidRPr="000F052F" w:rsidRDefault="00E4061F" w:rsidP="00E4061F">
            <w:pPr>
              <w:jc w:val="center"/>
              <w:rPr>
                <w:rFonts w:asciiTheme="minorHAnsi" w:hAnsiTheme="minorHAnsi"/>
                <w:sz w:val="20"/>
                <w:szCs w:val="20"/>
              </w:rPr>
            </w:pPr>
            <w:r w:rsidRPr="000F052F">
              <w:rPr>
                <w:rFonts w:asciiTheme="minorHAnsi" w:hAnsiTheme="minorHAnsi"/>
                <w:sz w:val="20"/>
                <w:szCs w:val="20"/>
              </w:rPr>
              <w:t xml:space="preserve">Reference </w:t>
            </w:r>
            <w:r w:rsidRPr="000F052F">
              <w:rPr>
                <w:rFonts w:asciiTheme="minorHAnsi" w:hAnsiTheme="minorHAnsi"/>
                <w:bCs/>
                <w:sz w:val="20"/>
                <w:szCs w:val="20"/>
              </w:rPr>
              <w:t xml:space="preserve">1013324 Master Process Validation Plan, Label Generation </w:t>
            </w:r>
          </w:p>
        </w:tc>
      </w:tr>
      <w:tr w:rsidR="000F58F9" w:rsidRPr="000F052F" w:rsidTr="001C0891">
        <w:tblPrEx>
          <w:tblBorders>
            <w:top w:val="single" w:sz="12" w:space="0" w:color="auto"/>
            <w:left w:val="single" w:sz="12" w:space="0" w:color="auto"/>
            <w:bottom w:val="single" w:sz="12" w:space="0" w:color="auto"/>
            <w:right w:val="single" w:sz="12" w:space="0" w:color="auto"/>
          </w:tblBorders>
        </w:tblPrEx>
        <w:trPr>
          <w:trHeight w:val="322"/>
        </w:trPr>
        <w:tc>
          <w:tcPr>
            <w:tcW w:w="1638" w:type="dxa"/>
            <w:gridSpan w:val="2"/>
            <w:vAlign w:val="center"/>
          </w:tcPr>
          <w:p w:rsidR="000F58F9" w:rsidRPr="000F052F" w:rsidRDefault="000F58F9" w:rsidP="000F58F9">
            <w:pPr>
              <w:tabs>
                <w:tab w:val="left" w:pos="1980"/>
              </w:tabs>
              <w:jc w:val="center"/>
              <w:rPr>
                <w:rFonts w:asciiTheme="minorHAnsi" w:hAnsiTheme="minorHAnsi"/>
                <w:sz w:val="20"/>
                <w:szCs w:val="20"/>
              </w:rPr>
            </w:pPr>
            <w:r w:rsidRPr="000F052F">
              <w:rPr>
                <w:rFonts w:asciiTheme="minorHAnsi" w:hAnsiTheme="minorHAnsi"/>
                <w:sz w:val="20"/>
                <w:szCs w:val="20"/>
              </w:rPr>
              <w:t>Accessory Pouch Sealing</w:t>
            </w:r>
          </w:p>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1007849</w:t>
            </w:r>
          </w:p>
        </w:tc>
        <w:tc>
          <w:tcPr>
            <w:tcW w:w="1226" w:type="dxa"/>
            <w:gridSpan w:val="2"/>
            <w:tcBorders>
              <w:bottom w:val="single" w:sz="4" w:space="0" w:color="auto"/>
            </w:tcBorders>
            <w:vAlign w:val="center"/>
          </w:tcPr>
          <w:p w:rsidR="000F58F9" w:rsidRPr="000F052F" w:rsidRDefault="00BC423C"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13-00164</w:t>
            </w:r>
          </w:p>
        </w:tc>
        <w:tc>
          <w:tcPr>
            <w:tcW w:w="1440" w:type="dxa"/>
            <w:tcBorders>
              <w:bottom w:val="single" w:sz="4" w:space="0" w:color="auto"/>
            </w:tcBorders>
            <w:vAlign w:val="center"/>
          </w:tcPr>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 xml:space="preserve">Van </w:t>
            </w:r>
            <w:proofErr w:type="spellStart"/>
            <w:r w:rsidRPr="000F052F">
              <w:rPr>
                <w:rFonts w:asciiTheme="minorHAnsi" w:hAnsiTheme="minorHAnsi" w:cstheme="minorHAnsi"/>
                <w:sz w:val="20"/>
                <w:szCs w:val="20"/>
              </w:rPr>
              <w:t>der</w:t>
            </w:r>
            <w:proofErr w:type="spellEnd"/>
            <w:r w:rsidRPr="000F052F">
              <w:rPr>
                <w:rFonts w:asciiTheme="minorHAnsi" w:hAnsiTheme="minorHAnsi" w:cstheme="minorHAnsi"/>
                <w:sz w:val="20"/>
                <w:szCs w:val="20"/>
              </w:rPr>
              <w:t xml:space="preserve"> Stahl Pouch Sealer</w:t>
            </w:r>
          </w:p>
        </w:tc>
        <w:tc>
          <w:tcPr>
            <w:tcW w:w="450" w:type="dxa"/>
            <w:gridSpan w:val="2"/>
            <w:tcBorders>
              <w:bottom w:val="single" w:sz="4" w:space="0" w:color="auto"/>
            </w:tcBorders>
            <w:vAlign w:val="center"/>
          </w:tcPr>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tcBorders>
              <w:bottom w:val="single" w:sz="4" w:space="0" w:color="auto"/>
            </w:tcBorders>
            <w:shd w:val="clear" w:color="auto" w:fill="auto"/>
            <w:vAlign w:val="center"/>
          </w:tcPr>
          <w:p w:rsidR="000F58F9" w:rsidRPr="000F052F" w:rsidRDefault="000F58F9" w:rsidP="000F58F9">
            <w:pPr>
              <w:tabs>
                <w:tab w:val="left" w:pos="1980"/>
              </w:tabs>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tcBorders>
              <w:bottom w:val="single" w:sz="4" w:space="0" w:color="auto"/>
            </w:tcBorders>
            <w:shd w:val="clear" w:color="auto" w:fill="auto"/>
            <w:vAlign w:val="center"/>
          </w:tcPr>
          <w:p w:rsidR="000F58F9" w:rsidRPr="000F052F" w:rsidRDefault="000F58F9" w:rsidP="000F58F9">
            <w:pPr>
              <w:tabs>
                <w:tab w:val="left" w:pos="1980"/>
              </w:tabs>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tcBorders>
              <w:bottom w:val="single" w:sz="4" w:space="0" w:color="auto"/>
            </w:tcBorders>
            <w:vAlign w:val="center"/>
          </w:tcPr>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tcBorders>
              <w:bottom w:val="single" w:sz="4" w:space="0" w:color="auto"/>
            </w:tcBorders>
            <w:shd w:val="clear" w:color="auto" w:fill="auto"/>
            <w:vAlign w:val="center"/>
          </w:tcPr>
          <w:p w:rsidR="000F58F9" w:rsidRPr="000F052F" w:rsidRDefault="000F58F9" w:rsidP="000F58F9">
            <w:pPr>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990" w:type="dxa"/>
          </w:tcPr>
          <w:p w:rsidR="000F58F9" w:rsidRPr="000F052F" w:rsidRDefault="009C6EC7" w:rsidP="000F58F9">
            <w:pPr>
              <w:jc w:val="center"/>
              <w:rPr>
                <w:rFonts w:asciiTheme="minorHAnsi" w:hAnsiTheme="minorHAnsi" w:cstheme="minorHAnsi"/>
                <w:sz w:val="20"/>
                <w:szCs w:val="20"/>
              </w:rPr>
            </w:pPr>
            <w:r w:rsidRPr="000F052F">
              <w:rPr>
                <w:rFonts w:asciiTheme="minorHAnsi" w:hAnsiTheme="minorHAnsi" w:cstheme="minorHAnsi"/>
                <w:sz w:val="16"/>
                <w:szCs w:val="16"/>
              </w:rPr>
              <w:t>Acceptable</w:t>
            </w:r>
          </w:p>
        </w:tc>
        <w:tc>
          <w:tcPr>
            <w:tcW w:w="1440" w:type="dxa"/>
          </w:tcPr>
          <w:p w:rsidR="000F58F9" w:rsidRPr="000F052F" w:rsidRDefault="000F58F9" w:rsidP="000F58F9">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0F58F9" w:rsidRPr="000F052F" w:rsidRDefault="000F58F9" w:rsidP="000F58F9">
            <w:pPr>
              <w:jc w:val="center"/>
              <w:rPr>
                <w:rFonts w:asciiTheme="minorHAnsi" w:hAnsiTheme="minorHAnsi" w:cstheme="minorHAnsi"/>
                <w:sz w:val="20"/>
                <w:szCs w:val="20"/>
              </w:rPr>
            </w:pPr>
            <w:r w:rsidRPr="000F052F">
              <w:rPr>
                <w:rFonts w:asciiTheme="minorHAnsi" w:hAnsiTheme="minorHAnsi" w:cstheme="minorHAnsi"/>
                <w:sz w:val="20"/>
                <w:szCs w:val="20"/>
              </w:rPr>
              <w:t>Visual</w:t>
            </w:r>
          </w:p>
        </w:tc>
        <w:tc>
          <w:tcPr>
            <w:tcW w:w="3600" w:type="dxa"/>
            <w:vAlign w:val="center"/>
          </w:tcPr>
          <w:p w:rsidR="000F58F9" w:rsidRPr="000F052F" w:rsidRDefault="000F58F9" w:rsidP="000F58F9">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Output is and will be 100% verified and as a result does not require an OQ/PQ to be performed.</w:t>
            </w:r>
            <w:r w:rsidR="009C6EC7" w:rsidRPr="000F052F">
              <w:rPr>
                <w:rFonts w:asciiTheme="minorHAnsi" w:hAnsiTheme="minorHAnsi" w:cstheme="minorHAnsi"/>
                <w:sz w:val="20"/>
                <w:szCs w:val="20"/>
              </w:rPr>
              <w:t xml:space="preserve">  This is not a sterile barrier.</w:t>
            </w:r>
          </w:p>
        </w:tc>
      </w:tr>
      <w:tr w:rsidR="000F58F9" w:rsidRPr="000F052F" w:rsidTr="001C0891">
        <w:tblPrEx>
          <w:tblBorders>
            <w:top w:val="single" w:sz="12" w:space="0" w:color="auto"/>
            <w:left w:val="single" w:sz="12" w:space="0" w:color="auto"/>
            <w:bottom w:val="single" w:sz="12" w:space="0" w:color="auto"/>
            <w:right w:val="single" w:sz="12" w:space="0" w:color="auto"/>
          </w:tblBorders>
        </w:tblPrEx>
        <w:trPr>
          <w:trHeight w:val="322"/>
        </w:trPr>
        <w:tc>
          <w:tcPr>
            <w:tcW w:w="1638" w:type="dxa"/>
            <w:gridSpan w:val="2"/>
            <w:vMerge w:val="restart"/>
            <w:vAlign w:val="center"/>
          </w:tcPr>
          <w:p w:rsidR="000F58F9" w:rsidRPr="000F052F" w:rsidRDefault="000F58F9" w:rsidP="000F58F9">
            <w:pPr>
              <w:tabs>
                <w:tab w:val="left" w:pos="1980"/>
              </w:tabs>
              <w:jc w:val="center"/>
              <w:rPr>
                <w:rFonts w:asciiTheme="minorHAnsi" w:hAnsiTheme="minorHAnsi"/>
                <w:sz w:val="20"/>
                <w:szCs w:val="20"/>
              </w:rPr>
            </w:pPr>
            <w:r w:rsidRPr="000F052F">
              <w:rPr>
                <w:rFonts w:asciiTheme="minorHAnsi" w:hAnsiTheme="minorHAnsi"/>
                <w:sz w:val="20"/>
                <w:szCs w:val="20"/>
              </w:rPr>
              <w:t>Sterile Packaging</w:t>
            </w:r>
          </w:p>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1007791</w:t>
            </w:r>
          </w:p>
          <w:p w:rsidR="000F58F9" w:rsidRPr="000F052F" w:rsidRDefault="000F58F9" w:rsidP="000F58F9">
            <w:pPr>
              <w:tabs>
                <w:tab w:val="left" w:pos="1980"/>
              </w:tabs>
              <w:jc w:val="center"/>
              <w:rPr>
                <w:rFonts w:asciiTheme="minorHAnsi" w:hAnsiTheme="minorHAnsi" w:cstheme="minorHAnsi"/>
                <w:sz w:val="20"/>
                <w:szCs w:val="20"/>
              </w:rPr>
            </w:pPr>
          </w:p>
        </w:tc>
        <w:tc>
          <w:tcPr>
            <w:tcW w:w="1226" w:type="dxa"/>
            <w:gridSpan w:val="2"/>
            <w:tcBorders>
              <w:bottom w:val="single" w:sz="4" w:space="0" w:color="auto"/>
            </w:tcBorders>
            <w:vAlign w:val="center"/>
          </w:tcPr>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E0315</w:t>
            </w:r>
          </w:p>
        </w:tc>
        <w:tc>
          <w:tcPr>
            <w:tcW w:w="1440" w:type="dxa"/>
            <w:tcBorders>
              <w:bottom w:val="single" w:sz="4" w:space="0" w:color="auto"/>
            </w:tcBorders>
            <w:vAlign w:val="center"/>
          </w:tcPr>
          <w:p w:rsidR="000F58F9" w:rsidRPr="000F052F" w:rsidRDefault="000F58F9" w:rsidP="000F58F9">
            <w:pPr>
              <w:tabs>
                <w:tab w:val="left" w:pos="1980"/>
              </w:tabs>
              <w:jc w:val="center"/>
              <w:rPr>
                <w:rFonts w:asciiTheme="minorHAnsi" w:hAnsiTheme="minorHAnsi" w:cstheme="minorHAnsi"/>
                <w:sz w:val="20"/>
                <w:szCs w:val="20"/>
              </w:rPr>
            </w:pPr>
            <w:proofErr w:type="spellStart"/>
            <w:r w:rsidRPr="000F052F">
              <w:rPr>
                <w:rFonts w:asciiTheme="minorHAnsi" w:hAnsiTheme="minorHAnsi" w:cstheme="minorHAnsi"/>
                <w:sz w:val="20"/>
                <w:szCs w:val="20"/>
              </w:rPr>
              <w:t>Belco</w:t>
            </w:r>
            <w:proofErr w:type="spellEnd"/>
            <w:r w:rsidRPr="000F052F">
              <w:rPr>
                <w:rFonts w:asciiTheme="minorHAnsi" w:hAnsiTheme="minorHAnsi" w:cstheme="minorHAnsi"/>
                <w:sz w:val="20"/>
                <w:szCs w:val="20"/>
              </w:rPr>
              <w:t xml:space="preserve"> Sealer</w:t>
            </w:r>
          </w:p>
        </w:tc>
        <w:tc>
          <w:tcPr>
            <w:tcW w:w="450" w:type="dxa"/>
            <w:gridSpan w:val="2"/>
            <w:tcBorders>
              <w:bottom w:val="single" w:sz="4" w:space="0" w:color="auto"/>
            </w:tcBorders>
            <w:vAlign w:val="center"/>
          </w:tcPr>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val="restart"/>
            <w:shd w:val="clear" w:color="auto" w:fill="auto"/>
            <w:vAlign w:val="center"/>
          </w:tcPr>
          <w:p w:rsidR="000F58F9" w:rsidRPr="000F052F" w:rsidRDefault="000F58F9" w:rsidP="00271AFF">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450" w:type="dxa"/>
            <w:tcBorders>
              <w:bottom w:val="single" w:sz="4" w:space="0" w:color="auto"/>
            </w:tcBorders>
            <w:vAlign w:val="center"/>
          </w:tcPr>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val="restart"/>
            <w:shd w:val="clear" w:color="auto" w:fill="auto"/>
            <w:vAlign w:val="center"/>
          </w:tcPr>
          <w:p w:rsidR="000F58F9" w:rsidRPr="000F052F" w:rsidRDefault="00A5521A" w:rsidP="000F58F9">
            <w:pPr>
              <w:jc w:val="center"/>
              <w:rPr>
                <w:rFonts w:asciiTheme="minorHAnsi" w:hAnsiTheme="minorHAnsi" w:cstheme="minorHAnsi"/>
                <w:sz w:val="20"/>
                <w:szCs w:val="20"/>
              </w:rPr>
            </w:pPr>
            <w:r w:rsidRPr="000F052F">
              <w:rPr>
                <w:rFonts w:asciiTheme="minorHAnsi" w:hAnsiTheme="minorHAnsi"/>
                <w:sz w:val="20"/>
                <w:szCs w:val="20"/>
              </w:rPr>
              <w:t>TMV</w:t>
            </w:r>
          </w:p>
          <w:p w:rsidR="000F58F9" w:rsidRPr="000F052F" w:rsidRDefault="000F58F9" w:rsidP="000F58F9">
            <w:pPr>
              <w:jc w:val="center"/>
              <w:rPr>
                <w:rFonts w:asciiTheme="minorHAnsi" w:hAnsiTheme="minorHAnsi" w:cstheme="minorHAnsi"/>
                <w:sz w:val="20"/>
                <w:szCs w:val="20"/>
              </w:rPr>
            </w:pPr>
          </w:p>
        </w:tc>
        <w:tc>
          <w:tcPr>
            <w:tcW w:w="990" w:type="dxa"/>
            <w:vMerge w:val="restart"/>
          </w:tcPr>
          <w:p w:rsidR="000F58F9" w:rsidRPr="000F052F" w:rsidRDefault="000F58F9" w:rsidP="000F58F9">
            <w:pPr>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vMerge w:val="restart"/>
          </w:tcPr>
          <w:p w:rsidR="000F58F9" w:rsidRPr="000F052F" w:rsidRDefault="000F58F9" w:rsidP="000F58F9">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Validated Requirement:</w:t>
            </w:r>
          </w:p>
          <w:p w:rsidR="000F58F9" w:rsidRPr="000F052F" w:rsidRDefault="00712F86" w:rsidP="000F58F9">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Peel</w:t>
            </w:r>
            <w:r w:rsidR="000F58F9" w:rsidRPr="000F052F">
              <w:rPr>
                <w:rFonts w:asciiTheme="minorHAnsi" w:hAnsiTheme="minorHAnsi" w:cstheme="minorHAnsi"/>
                <w:sz w:val="20"/>
                <w:szCs w:val="20"/>
              </w:rPr>
              <w:t xml:space="preserve"> Strength</w:t>
            </w:r>
          </w:p>
          <w:p w:rsidR="000F58F9" w:rsidRPr="000F052F" w:rsidRDefault="000F58F9" w:rsidP="000F58F9">
            <w:pPr>
              <w:tabs>
                <w:tab w:val="left" w:pos="162"/>
              </w:tabs>
              <w:jc w:val="center"/>
              <w:rPr>
                <w:rFonts w:asciiTheme="minorHAnsi" w:hAnsiTheme="minorHAnsi" w:cstheme="minorHAnsi"/>
                <w:sz w:val="20"/>
                <w:szCs w:val="20"/>
              </w:rPr>
            </w:pPr>
          </w:p>
          <w:p w:rsidR="000F58F9" w:rsidRPr="000F052F" w:rsidRDefault="000F58F9" w:rsidP="000F58F9">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0F58F9" w:rsidRPr="000F052F" w:rsidRDefault="000F58F9" w:rsidP="000F58F9">
            <w:pPr>
              <w:jc w:val="center"/>
              <w:rPr>
                <w:rFonts w:asciiTheme="minorHAnsi" w:hAnsiTheme="minorHAnsi" w:cstheme="minorHAnsi"/>
                <w:sz w:val="20"/>
                <w:szCs w:val="20"/>
              </w:rPr>
            </w:pPr>
            <w:r w:rsidRPr="000F052F">
              <w:rPr>
                <w:rFonts w:asciiTheme="minorHAnsi" w:hAnsiTheme="minorHAnsi" w:cstheme="minorHAnsi"/>
                <w:sz w:val="20"/>
                <w:szCs w:val="20"/>
              </w:rPr>
              <w:t>Visual</w:t>
            </w:r>
          </w:p>
        </w:tc>
        <w:tc>
          <w:tcPr>
            <w:tcW w:w="3600" w:type="dxa"/>
            <w:vMerge w:val="restart"/>
            <w:vAlign w:val="center"/>
          </w:tcPr>
          <w:p w:rsidR="000F58F9" w:rsidRPr="000F052F" w:rsidRDefault="000F58F9" w:rsidP="000F58F9">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Output is not 100% verifiable.  OQ and PQ will be performed to ensure we can meet our validated output requirement at challenge process parameters as well as across multiple setups/material lots were applicable.</w:t>
            </w:r>
          </w:p>
          <w:p w:rsidR="000F58F9" w:rsidRPr="000F052F" w:rsidRDefault="000F58F9" w:rsidP="000F58F9">
            <w:pPr>
              <w:jc w:val="center"/>
              <w:rPr>
                <w:rFonts w:asciiTheme="minorHAnsi" w:hAnsiTheme="minorHAnsi" w:cstheme="minorHAnsi"/>
                <w:sz w:val="20"/>
                <w:szCs w:val="20"/>
              </w:rPr>
            </w:pPr>
            <w:r w:rsidRPr="000F052F">
              <w:rPr>
                <w:rFonts w:asciiTheme="minorHAnsi" w:hAnsiTheme="minorHAnsi" w:cstheme="minorHAnsi"/>
                <w:sz w:val="20"/>
                <w:szCs w:val="20"/>
              </w:rPr>
              <w:t>Tensile strength will be our validated output.</w:t>
            </w:r>
          </w:p>
        </w:tc>
      </w:tr>
      <w:tr w:rsidR="000F58F9" w:rsidRPr="000F052F" w:rsidTr="001C0891">
        <w:tblPrEx>
          <w:tblBorders>
            <w:top w:val="single" w:sz="12" w:space="0" w:color="auto"/>
            <w:left w:val="single" w:sz="12" w:space="0" w:color="auto"/>
            <w:bottom w:val="single" w:sz="12" w:space="0" w:color="auto"/>
            <w:right w:val="single" w:sz="12" w:space="0" w:color="auto"/>
          </w:tblBorders>
        </w:tblPrEx>
        <w:trPr>
          <w:trHeight w:val="322"/>
        </w:trPr>
        <w:tc>
          <w:tcPr>
            <w:tcW w:w="1638" w:type="dxa"/>
            <w:gridSpan w:val="2"/>
            <w:vMerge/>
            <w:vAlign w:val="center"/>
          </w:tcPr>
          <w:p w:rsidR="000F58F9" w:rsidRPr="000F052F" w:rsidRDefault="000F58F9" w:rsidP="000F58F9">
            <w:pPr>
              <w:tabs>
                <w:tab w:val="left" w:pos="1980"/>
              </w:tabs>
              <w:jc w:val="center"/>
              <w:rPr>
                <w:rFonts w:asciiTheme="minorHAnsi" w:hAnsiTheme="minorHAnsi" w:cstheme="minorHAnsi"/>
                <w:sz w:val="20"/>
                <w:szCs w:val="20"/>
              </w:rPr>
            </w:pPr>
          </w:p>
        </w:tc>
        <w:tc>
          <w:tcPr>
            <w:tcW w:w="1226" w:type="dxa"/>
            <w:gridSpan w:val="2"/>
            <w:tcBorders>
              <w:bottom w:val="single" w:sz="4" w:space="0" w:color="auto"/>
            </w:tcBorders>
            <w:vAlign w:val="center"/>
          </w:tcPr>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11-00363</w:t>
            </w:r>
          </w:p>
        </w:tc>
        <w:tc>
          <w:tcPr>
            <w:tcW w:w="1440" w:type="dxa"/>
            <w:tcBorders>
              <w:bottom w:val="single" w:sz="4" w:space="0" w:color="auto"/>
            </w:tcBorders>
            <w:vAlign w:val="center"/>
          </w:tcPr>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Tray Nest</w:t>
            </w:r>
          </w:p>
        </w:tc>
        <w:tc>
          <w:tcPr>
            <w:tcW w:w="450" w:type="dxa"/>
            <w:gridSpan w:val="2"/>
            <w:tcBorders>
              <w:bottom w:val="single" w:sz="4" w:space="0" w:color="auto"/>
            </w:tcBorders>
            <w:vAlign w:val="center"/>
          </w:tcPr>
          <w:p w:rsidR="000F58F9" w:rsidRPr="000F052F" w:rsidRDefault="00E4689B"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X</w:t>
            </w:r>
          </w:p>
        </w:tc>
        <w:tc>
          <w:tcPr>
            <w:tcW w:w="540" w:type="dxa"/>
            <w:gridSpan w:val="3"/>
            <w:vMerge/>
            <w:tcBorders>
              <w:bottom w:val="single" w:sz="4" w:space="0" w:color="auto"/>
            </w:tcBorders>
            <w:shd w:val="clear" w:color="auto" w:fill="auto"/>
            <w:vAlign w:val="center"/>
          </w:tcPr>
          <w:p w:rsidR="000F58F9" w:rsidRPr="000F052F" w:rsidRDefault="000F58F9" w:rsidP="000F58F9">
            <w:pPr>
              <w:tabs>
                <w:tab w:val="left" w:pos="1980"/>
              </w:tabs>
              <w:jc w:val="center"/>
              <w:rPr>
                <w:rFonts w:asciiTheme="minorHAnsi" w:hAnsiTheme="minorHAnsi" w:cstheme="minorHAnsi"/>
                <w:sz w:val="20"/>
                <w:szCs w:val="20"/>
              </w:rPr>
            </w:pPr>
          </w:p>
        </w:tc>
        <w:tc>
          <w:tcPr>
            <w:tcW w:w="540" w:type="dxa"/>
            <w:gridSpan w:val="3"/>
            <w:vMerge/>
            <w:tcBorders>
              <w:bottom w:val="single" w:sz="4" w:space="0" w:color="auto"/>
            </w:tcBorders>
            <w:shd w:val="clear" w:color="auto" w:fill="auto"/>
            <w:vAlign w:val="center"/>
          </w:tcPr>
          <w:p w:rsidR="000F58F9" w:rsidRPr="000F052F" w:rsidRDefault="000F58F9" w:rsidP="000F58F9">
            <w:pPr>
              <w:tabs>
                <w:tab w:val="left" w:pos="1980"/>
              </w:tabs>
              <w:jc w:val="center"/>
              <w:rPr>
                <w:rFonts w:asciiTheme="minorHAnsi" w:hAnsiTheme="minorHAnsi" w:cstheme="minorHAnsi"/>
                <w:sz w:val="20"/>
                <w:szCs w:val="20"/>
              </w:rPr>
            </w:pPr>
          </w:p>
        </w:tc>
        <w:tc>
          <w:tcPr>
            <w:tcW w:w="450" w:type="dxa"/>
            <w:tcBorders>
              <w:bottom w:val="single" w:sz="4" w:space="0" w:color="auto"/>
            </w:tcBorders>
            <w:vAlign w:val="center"/>
          </w:tcPr>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vMerge/>
            <w:tcBorders>
              <w:bottom w:val="single" w:sz="4" w:space="0" w:color="auto"/>
            </w:tcBorders>
            <w:shd w:val="clear" w:color="auto" w:fill="auto"/>
            <w:vAlign w:val="center"/>
          </w:tcPr>
          <w:p w:rsidR="000F58F9" w:rsidRPr="000F052F" w:rsidRDefault="000F58F9" w:rsidP="000F58F9">
            <w:pPr>
              <w:jc w:val="center"/>
              <w:rPr>
                <w:rFonts w:asciiTheme="minorHAnsi" w:hAnsiTheme="minorHAnsi" w:cstheme="minorHAnsi"/>
                <w:sz w:val="20"/>
                <w:szCs w:val="20"/>
              </w:rPr>
            </w:pPr>
          </w:p>
        </w:tc>
        <w:tc>
          <w:tcPr>
            <w:tcW w:w="990" w:type="dxa"/>
            <w:vMerge/>
          </w:tcPr>
          <w:p w:rsidR="000F58F9" w:rsidRPr="000F052F" w:rsidRDefault="000F58F9" w:rsidP="000F58F9">
            <w:pPr>
              <w:jc w:val="center"/>
              <w:rPr>
                <w:rFonts w:asciiTheme="minorHAnsi" w:hAnsiTheme="minorHAnsi" w:cstheme="minorHAnsi"/>
                <w:sz w:val="20"/>
                <w:szCs w:val="20"/>
              </w:rPr>
            </w:pPr>
          </w:p>
        </w:tc>
        <w:tc>
          <w:tcPr>
            <w:tcW w:w="1440" w:type="dxa"/>
            <w:vMerge/>
          </w:tcPr>
          <w:p w:rsidR="000F58F9" w:rsidRPr="000F052F" w:rsidRDefault="000F58F9" w:rsidP="000F58F9">
            <w:pPr>
              <w:jc w:val="center"/>
              <w:rPr>
                <w:rFonts w:asciiTheme="minorHAnsi" w:hAnsiTheme="minorHAnsi" w:cstheme="minorHAnsi"/>
                <w:sz w:val="20"/>
                <w:szCs w:val="20"/>
              </w:rPr>
            </w:pPr>
          </w:p>
        </w:tc>
        <w:tc>
          <w:tcPr>
            <w:tcW w:w="3600" w:type="dxa"/>
            <w:vMerge/>
            <w:vAlign w:val="center"/>
          </w:tcPr>
          <w:p w:rsidR="000F58F9" w:rsidRPr="000F052F" w:rsidRDefault="000F58F9" w:rsidP="000F58F9">
            <w:pPr>
              <w:jc w:val="center"/>
              <w:rPr>
                <w:rFonts w:asciiTheme="minorHAnsi" w:hAnsiTheme="minorHAnsi" w:cstheme="minorHAnsi"/>
                <w:sz w:val="20"/>
                <w:szCs w:val="20"/>
              </w:rPr>
            </w:pPr>
          </w:p>
        </w:tc>
      </w:tr>
      <w:tr w:rsidR="000F58F9" w:rsidRPr="000F052F" w:rsidTr="001C0891">
        <w:tblPrEx>
          <w:tblBorders>
            <w:top w:val="single" w:sz="12" w:space="0" w:color="auto"/>
            <w:left w:val="single" w:sz="12" w:space="0" w:color="auto"/>
            <w:bottom w:val="single" w:sz="12" w:space="0" w:color="auto"/>
            <w:right w:val="single" w:sz="12" w:space="0" w:color="auto"/>
          </w:tblBorders>
        </w:tblPrEx>
        <w:trPr>
          <w:trHeight w:val="322"/>
        </w:trPr>
        <w:tc>
          <w:tcPr>
            <w:tcW w:w="1638" w:type="dxa"/>
            <w:gridSpan w:val="2"/>
            <w:vAlign w:val="center"/>
          </w:tcPr>
          <w:p w:rsidR="00E4061F" w:rsidRPr="000F052F" w:rsidRDefault="00E4061F" w:rsidP="00E4061F">
            <w:pPr>
              <w:tabs>
                <w:tab w:val="left" w:pos="1980"/>
              </w:tabs>
              <w:jc w:val="center"/>
              <w:rPr>
                <w:rFonts w:asciiTheme="minorHAnsi" w:hAnsiTheme="minorHAnsi"/>
                <w:sz w:val="20"/>
                <w:szCs w:val="20"/>
              </w:rPr>
            </w:pPr>
            <w:r w:rsidRPr="000F052F">
              <w:rPr>
                <w:rFonts w:asciiTheme="minorHAnsi" w:hAnsiTheme="minorHAnsi"/>
                <w:sz w:val="20"/>
                <w:szCs w:val="20"/>
              </w:rPr>
              <w:t xml:space="preserve">Sterilization/Quarantine </w:t>
            </w:r>
          </w:p>
          <w:p w:rsidR="00E4061F" w:rsidRPr="000F052F" w:rsidRDefault="00E4061F" w:rsidP="00E4061F">
            <w:pPr>
              <w:tabs>
                <w:tab w:val="left" w:pos="1980"/>
              </w:tabs>
              <w:jc w:val="center"/>
              <w:rPr>
                <w:rFonts w:asciiTheme="minorHAnsi" w:hAnsiTheme="minorHAnsi"/>
                <w:sz w:val="20"/>
                <w:szCs w:val="20"/>
              </w:rPr>
            </w:pPr>
          </w:p>
          <w:p w:rsidR="000F58F9" w:rsidRPr="000F052F" w:rsidRDefault="00E4061F" w:rsidP="00E4061F">
            <w:pPr>
              <w:tabs>
                <w:tab w:val="left" w:pos="1980"/>
              </w:tabs>
              <w:jc w:val="center"/>
              <w:rPr>
                <w:rFonts w:asciiTheme="minorHAnsi" w:hAnsiTheme="minorHAnsi" w:cstheme="minorHAnsi"/>
                <w:sz w:val="20"/>
                <w:szCs w:val="20"/>
              </w:rPr>
            </w:pPr>
            <w:r w:rsidRPr="000F052F">
              <w:rPr>
                <w:rFonts w:asciiTheme="minorHAnsi" w:hAnsiTheme="minorHAnsi"/>
                <w:sz w:val="20"/>
                <w:szCs w:val="20"/>
              </w:rPr>
              <w:t>1013816</w:t>
            </w:r>
          </w:p>
        </w:tc>
        <w:tc>
          <w:tcPr>
            <w:tcW w:w="11880" w:type="dxa"/>
            <w:gridSpan w:val="16"/>
            <w:tcBorders>
              <w:bottom w:val="single" w:sz="4" w:space="0" w:color="auto"/>
            </w:tcBorders>
            <w:vAlign w:val="center"/>
          </w:tcPr>
          <w:p w:rsidR="000F58F9" w:rsidRPr="000F052F" w:rsidRDefault="00C806F2" w:rsidP="000F58F9">
            <w:pPr>
              <w:jc w:val="center"/>
              <w:rPr>
                <w:rFonts w:asciiTheme="minorHAnsi" w:hAnsiTheme="minorHAnsi" w:cstheme="minorHAnsi"/>
                <w:sz w:val="20"/>
                <w:szCs w:val="20"/>
              </w:rPr>
            </w:pPr>
            <w:r w:rsidRPr="000F052F">
              <w:rPr>
                <w:rFonts w:asciiTheme="minorHAnsi" w:hAnsiTheme="minorHAnsi"/>
                <w:sz w:val="20"/>
                <w:szCs w:val="20"/>
              </w:rPr>
              <w:t xml:space="preserve">Reference </w:t>
            </w:r>
            <w:r w:rsidRPr="000F052F">
              <w:rPr>
                <w:rFonts w:asciiTheme="minorHAnsi" w:hAnsiTheme="minorHAnsi"/>
                <w:bCs/>
                <w:sz w:val="20"/>
                <w:szCs w:val="20"/>
              </w:rPr>
              <w:t xml:space="preserve">QAQP 0093 </w:t>
            </w:r>
            <w:proofErr w:type="spellStart"/>
            <w:r w:rsidRPr="000F052F">
              <w:rPr>
                <w:rFonts w:asciiTheme="minorHAnsi" w:hAnsiTheme="minorHAnsi"/>
                <w:bCs/>
                <w:sz w:val="20"/>
                <w:szCs w:val="20"/>
              </w:rPr>
              <w:t>Algostim</w:t>
            </w:r>
            <w:proofErr w:type="spellEnd"/>
            <w:r w:rsidRPr="000F052F">
              <w:rPr>
                <w:rFonts w:asciiTheme="minorHAnsi" w:hAnsiTheme="minorHAnsi"/>
                <w:bCs/>
                <w:sz w:val="20"/>
                <w:szCs w:val="20"/>
              </w:rPr>
              <w:t xml:space="preserve"> </w:t>
            </w:r>
            <w:proofErr w:type="spellStart"/>
            <w:r w:rsidRPr="000F052F">
              <w:rPr>
                <w:rFonts w:asciiTheme="minorHAnsi" w:hAnsiTheme="minorHAnsi"/>
                <w:bCs/>
                <w:sz w:val="20"/>
                <w:szCs w:val="20"/>
              </w:rPr>
              <w:t>EtO</w:t>
            </w:r>
            <w:proofErr w:type="spellEnd"/>
            <w:r w:rsidRPr="000F052F">
              <w:rPr>
                <w:rFonts w:asciiTheme="minorHAnsi" w:hAnsiTheme="minorHAnsi"/>
                <w:bCs/>
                <w:sz w:val="20"/>
                <w:szCs w:val="20"/>
              </w:rPr>
              <w:t xml:space="preserve"> Sterilization Strategy and Validation Plan</w:t>
            </w:r>
          </w:p>
        </w:tc>
      </w:tr>
      <w:tr w:rsidR="00765DCE" w:rsidRPr="000F052F" w:rsidTr="001C0891">
        <w:tblPrEx>
          <w:tblBorders>
            <w:top w:val="single" w:sz="12" w:space="0" w:color="auto"/>
            <w:left w:val="single" w:sz="12" w:space="0" w:color="auto"/>
            <w:bottom w:val="single" w:sz="12" w:space="0" w:color="auto"/>
            <w:right w:val="single" w:sz="12" w:space="0" w:color="auto"/>
          </w:tblBorders>
        </w:tblPrEx>
        <w:trPr>
          <w:trHeight w:val="322"/>
        </w:trPr>
        <w:tc>
          <w:tcPr>
            <w:tcW w:w="1638" w:type="dxa"/>
            <w:gridSpan w:val="2"/>
            <w:vAlign w:val="center"/>
          </w:tcPr>
          <w:p w:rsidR="00765DCE" w:rsidRPr="000F052F" w:rsidRDefault="00765DCE" w:rsidP="00765DCE">
            <w:pPr>
              <w:tabs>
                <w:tab w:val="left" w:pos="1980"/>
              </w:tabs>
              <w:jc w:val="center"/>
              <w:rPr>
                <w:rFonts w:asciiTheme="minorHAnsi" w:hAnsiTheme="minorHAnsi"/>
                <w:sz w:val="20"/>
                <w:szCs w:val="20"/>
              </w:rPr>
            </w:pPr>
            <w:r w:rsidRPr="000F052F">
              <w:rPr>
                <w:rFonts w:asciiTheme="minorHAnsi" w:hAnsiTheme="minorHAnsi"/>
                <w:sz w:val="20"/>
                <w:szCs w:val="20"/>
              </w:rPr>
              <w:t>Label Generation</w:t>
            </w:r>
          </w:p>
          <w:p w:rsidR="00765DCE" w:rsidRPr="000F052F" w:rsidRDefault="00765DCE" w:rsidP="00765DCE">
            <w:pPr>
              <w:tabs>
                <w:tab w:val="left" w:pos="1980"/>
              </w:tabs>
              <w:jc w:val="center"/>
              <w:rPr>
                <w:rFonts w:asciiTheme="minorHAnsi" w:hAnsiTheme="minorHAnsi"/>
                <w:sz w:val="20"/>
                <w:szCs w:val="20"/>
              </w:rPr>
            </w:pPr>
          </w:p>
          <w:p w:rsidR="00765DCE" w:rsidRPr="000F052F" w:rsidRDefault="00E4061F" w:rsidP="00765DCE">
            <w:pPr>
              <w:tabs>
                <w:tab w:val="left" w:pos="1980"/>
              </w:tabs>
              <w:jc w:val="center"/>
              <w:rPr>
                <w:rFonts w:asciiTheme="minorHAnsi" w:hAnsiTheme="minorHAnsi"/>
                <w:sz w:val="20"/>
                <w:szCs w:val="20"/>
              </w:rPr>
            </w:pPr>
            <w:r w:rsidRPr="000F052F">
              <w:rPr>
                <w:rFonts w:asciiTheme="minorHAnsi" w:hAnsiTheme="minorHAnsi"/>
                <w:sz w:val="20"/>
                <w:szCs w:val="20"/>
              </w:rPr>
              <w:t>1013815</w:t>
            </w:r>
          </w:p>
        </w:tc>
        <w:tc>
          <w:tcPr>
            <w:tcW w:w="11880" w:type="dxa"/>
            <w:gridSpan w:val="16"/>
            <w:tcBorders>
              <w:bottom w:val="single" w:sz="4" w:space="0" w:color="auto"/>
            </w:tcBorders>
            <w:vAlign w:val="center"/>
          </w:tcPr>
          <w:p w:rsidR="00765DCE" w:rsidRPr="000F052F" w:rsidRDefault="00765DCE" w:rsidP="00E4061F">
            <w:pPr>
              <w:jc w:val="center"/>
              <w:rPr>
                <w:rFonts w:asciiTheme="minorHAnsi" w:hAnsiTheme="minorHAnsi"/>
                <w:sz w:val="20"/>
                <w:szCs w:val="20"/>
              </w:rPr>
            </w:pPr>
            <w:r w:rsidRPr="000F052F">
              <w:rPr>
                <w:rFonts w:asciiTheme="minorHAnsi" w:hAnsiTheme="minorHAnsi"/>
                <w:sz w:val="20"/>
                <w:szCs w:val="20"/>
              </w:rPr>
              <w:t xml:space="preserve">Reference </w:t>
            </w:r>
            <w:r w:rsidRPr="000F052F">
              <w:rPr>
                <w:rFonts w:asciiTheme="minorHAnsi" w:hAnsiTheme="minorHAnsi"/>
                <w:bCs/>
                <w:sz w:val="20"/>
                <w:szCs w:val="20"/>
              </w:rPr>
              <w:t xml:space="preserve">1013324 Master Process Validation Plan, Label Generation </w:t>
            </w:r>
          </w:p>
        </w:tc>
      </w:tr>
      <w:tr w:rsidR="000F58F9" w:rsidRPr="000F052F" w:rsidTr="001C0891">
        <w:tblPrEx>
          <w:tblBorders>
            <w:top w:val="single" w:sz="12" w:space="0" w:color="auto"/>
            <w:left w:val="single" w:sz="12" w:space="0" w:color="auto"/>
            <w:bottom w:val="single" w:sz="12" w:space="0" w:color="auto"/>
            <w:right w:val="single" w:sz="12" w:space="0" w:color="auto"/>
          </w:tblBorders>
        </w:tblPrEx>
        <w:trPr>
          <w:trHeight w:val="322"/>
        </w:trPr>
        <w:tc>
          <w:tcPr>
            <w:tcW w:w="1638" w:type="dxa"/>
            <w:gridSpan w:val="2"/>
            <w:vAlign w:val="center"/>
          </w:tcPr>
          <w:p w:rsidR="000F58F9" w:rsidRPr="000F052F" w:rsidRDefault="000F58F9" w:rsidP="000F58F9">
            <w:pPr>
              <w:tabs>
                <w:tab w:val="left" w:pos="1980"/>
              </w:tabs>
              <w:jc w:val="center"/>
              <w:rPr>
                <w:rFonts w:asciiTheme="minorHAnsi" w:hAnsiTheme="minorHAnsi"/>
                <w:sz w:val="20"/>
                <w:szCs w:val="20"/>
              </w:rPr>
            </w:pPr>
            <w:r w:rsidRPr="000F052F">
              <w:rPr>
                <w:rFonts w:asciiTheme="minorHAnsi" w:hAnsiTheme="minorHAnsi"/>
                <w:sz w:val="20"/>
                <w:szCs w:val="20"/>
              </w:rPr>
              <w:t>Final Pack</w:t>
            </w:r>
          </w:p>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1007792</w:t>
            </w:r>
          </w:p>
        </w:tc>
        <w:tc>
          <w:tcPr>
            <w:tcW w:w="1226" w:type="dxa"/>
            <w:gridSpan w:val="2"/>
            <w:tcBorders>
              <w:bottom w:val="single" w:sz="4" w:space="0" w:color="auto"/>
            </w:tcBorders>
            <w:vAlign w:val="center"/>
          </w:tcPr>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440" w:type="dxa"/>
            <w:tcBorders>
              <w:bottom w:val="single" w:sz="4" w:space="0" w:color="auto"/>
            </w:tcBorders>
            <w:vAlign w:val="center"/>
          </w:tcPr>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gridSpan w:val="2"/>
            <w:tcBorders>
              <w:bottom w:val="single" w:sz="4" w:space="0" w:color="auto"/>
            </w:tcBorders>
            <w:vAlign w:val="center"/>
          </w:tcPr>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tcBorders>
              <w:bottom w:val="single" w:sz="4" w:space="0" w:color="auto"/>
            </w:tcBorders>
            <w:shd w:val="clear" w:color="auto" w:fill="auto"/>
            <w:vAlign w:val="center"/>
          </w:tcPr>
          <w:p w:rsidR="000F58F9" w:rsidRPr="000F052F" w:rsidRDefault="000F58F9" w:rsidP="000F58F9">
            <w:pPr>
              <w:tabs>
                <w:tab w:val="left" w:pos="1980"/>
              </w:tabs>
              <w:rPr>
                <w:rFonts w:asciiTheme="minorHAnsi" w:hAnsiTheme="minorHAnsi" w:cstheme="minorHAnsi"/>
                <w:sz w:val="20"/>
                <w:szCs w:val="20"/>
              </w:rPr>
            </w:pPr>
            <w:r w:rsidRPr="000F052F">
              <w:rPr>
                <w:rFonts w:asciiTheme="minorHAnsi" w:hAnsiTheme="minorHAnsi" w:cstheme="minorHAnsi"/>
                <w:sz w:val="20"/>
                <w:szCs w:val="20"/>
              </w:rPr>
              <w:t>---</w:t>
            </w:r>
          </w:p>
        </w:tc>
        <w:tc>
          <w:tcPr>
            <w:tcW w:w="540" w:type="dxa"/>
            <w:gridSpan w:val="3"/>
            <w:tcBorders>
              <w:bottom w:val="single" w:sz="4" w:space="0" w:color="auto"/>
            </w:tcBorders>
            <w:shd w:val="clear" w:color="auto" w:fill="auto"/>
            <w:vAlign w:val="center"/>
          </w:tcPr>
          <w:p w:rsidR="000F58F9" w:rsidRPr="000F052F" w:rsidRDefault="000F58F9" w:rsidP="000F58F9">
            <w:pPr>
              <w:tabs>
                <w:tab w:val="left" w:pos="1980"/>
              </w:tabs>
              <w:rPr>
                <w:rFonts w:asciiTheme="minorHAnsi" w:hAnsiTheme="minorHAnsi" w:cstheme="minorHAnsi"/>
                <w:sz w:val="20"/>
                <w:szCs w:val="20"/>
              </w:rPr>
            </w:pPr>
            <w:r w:rsidRPr="000F052F">
              <w:rPr>
                <w:rFonts w:asciiTheme="minorHAnsi" w:hAnsiTheme="minorHAnsi" w:cstheme="minorHAnsi"/>
                <w:sz w:val="20"/>
                <w:szCs w:val="20"/>
              </w:rPr>
              <w:t>---</w:t>
            </w:r>
          </w:p>
        </w:tc>
        <w:tc>
          <w:tcPr>
            <w:tcW w:w="450" w:type="dxa"/>
            <w:tcBorders>
              <w:bottom w:val="single" w:sz="4" w:space="0" w:color="auto"/>
            </w:tcBorders>
            <w:vAlign w:val="center"/>
          </w:tcPr>
          <w:p w:rsidR="000F58F9" w:rsidRPr="000F052F" w:rsidRDefault="000F58F9" w:rsidP="000F58F9">
            <w:pPr>
              <w:tabs>
                <w:tab w:val="left" w:pos="1980"/>
              </w:tabs>
              <w:jc w:val="center"/>
              <w:rPr>
                <w:rFonts w:asciiTheme="minorHAnsi" w:hAnsiTheme="minorHAnsi" w:cstheme="minorHAnsi"/>
                <w:sz w:val="20"/>
                <w:szCs w:val="20"/>
              </w:rPr>
            </w:pPr>
            <w:r w:rsidRPr="000F052F">
              <w:rPr>
                <w:rFonts w:asciiTheme="minorHAnsi" w:hAnsiTheme="minorHAnsi" w:cstheme="minorHAnsi"/>
                <w:sz w:val="20"/>
                <w:szCs w:val="20"/>
              </w:rPr>
              <w:t>---</w:t>
            </w:r>
          </w:p>
        </w:tc>
        <w:tc>
          <w:tcPr>
            <w:tcW w:w="1204" w:type="dxa"/>
            <w:tcBorders>
              <w:bottom w:val="single" w:sz="4" w:space="0" w:color="auto"/>
            </w:tcBorders>
            <w:shd w:val="clear" w:color="auto" w:fill="auto"/>
            <w:vAlign w:val="center"/>
          </w:tcPr>
          <w:p w:rsidR="000F58F9" w:rsidRPr="000F052F" w:rsidRDefault="000F58F9" w:rsidP="000F58F9">
            <w:pPr>
              <w:jc w:val="center"/>
              <w:rPr>
                <w:rFonts w:asciiTheme="minorHAnsi" w:hAnsiTheme="minorHAnsi" w:cstheme="minorHAnsi"/>
                <w:sz w:val="20"/>
                <w:szCs w:val="20"/>
              </w:rPr>
            </w:pPr>
            <w:r w:rsidRPr="000F052F">
              <w:rPr>
                <w:rFonts w:asciiTheme="minorHAnsi" w:hAnsiTheme="minorHAnsi"/>
                <w:sz w:val="20"/>
                <w:szCs w:val="20"/>
              </w:rPr>
              <w:t>Training certification assessment 1013136</w:t>
            </w:r>
          </w:p>
          <w:p w:rsidR="000F58F9" w:rsidRPr="000F052F" w:rsidRDefault="000F58F9" w:rsidP="000F58F9">
            <w:pPr>
              <w:jc w:val="center"/>
              <w:rPr>
                <w:rFonts w:asciiTheme="minorHAnsi" w:hAnsiTheme="minorHAnsi" w:cstheme="minorHAnsi"/>
                <w:sz w:val="20"/>
                <w:szCs w:val="20"/>
              </w:rPr>
            </w:pPr>
          </w:p>
        </w:tc>
        <w:tc>
          <w:tcPr>
            <w:tcW w:w="990" w:type="dxa"/>
          </w:tcPr>
          <w:p w:rsidR="000F58F9" w:rsidRPr="000F052F" w:rsidRDefault="000F58F9" w:rsidP="000F58F9">
            <w:pPr>
              <w:jc w:val="center"/>
              <w:rPr>
                <w:rFonts w:asciiTheme="minorHAnsi" w:hAnsiTheme="minorHAnsi" w:cstheme="minorHAnsi"/>
                <w:sz w:val="20"/>
                <w:szCs w:val="20"/>
              </w:rPr>
            </w:pPr>
            <w:r w:rsidRPr="000F052F">
              <w:rPr>
                <w:rFonts w:asciiTheme="minorHAnsi" w:hAnsiTheme="minorHAnsi" w:cstheme="minorHAnsi"/>
                <w:sz w:val="20"/>
                <w:szCs w:val="20"/>
              </w:rPr>
              <w:t>Low</w:t>
            </w:r>
          </w:p>
        </w:tc>
        <w:tc>
          <w:tcPr>
            <w:tcW w:w="1440" w:type="dxa"/>
          </w:tcPr>
          <w:p w:rsidR="000F58F9" w:rsidRPr="000F052F" w:rsidRDefault="000F58F9" w:rsidP="000F58F9">
            <w:pPr>
              <w:tabs>
                <w:tab w:val="left" w:pos="162"/>
              </w:tabs>
              <w:jc w:val="center"/>
              <w:rPr>
                <w:rFonts w:asciiTheme="minorHAnsi" w:hAnsiTheme="minorHAnsi" w:cstheme="minorHAnsi"/>
                <w:b/>
                <w:sz w:val="20"/>
                <w:szCs w:val="20"/>
              </w:rPr>
            </w:pPr>
            <w:r w:rsidRPr="000F052F">
              <w:rPr>
                <w:rFonts w:asciiTheme="minorHAnsi" w:hAnsiTheme="minorHAnsi" w:cstheme="minorHAnsi"/>
                <w:b/>
                <w:sz w:val="20"/>
                <w:szCs w:val="20"/>
              </w:rPr>
              <w:t>Verified Requirements:</w:t>
            </w:r>
          </w:p>
          <w:p w:rsidR="000F58F9" w:rsidRPr="000F052F" w:rsidRDefault="000F58F9" w:rsidP="000F58F9">
            <w:pPr>
              <w:jc w:val="center"/>
              <w:rPr>
                <w:rFonts w:asciiTheme="minorHAnsi" w:hAnsiTheme="minorHAnsi" w:cstheme="minorHAnsi"/>
                <w:sz w:val="20"/>
                <w:szCs w:val="20"/>
              </w:rPr>
            </w:pPr>
            <w:r w:rsidRPr="000F052F">
              <w:rPr>
                <w:rFonts w:asciiTheme="minorHAnsi" w:hAnsiTheme="minorHAnsi" w:cstheme="minorHAnsi"/>
                <w:sz w:val="20"/>
                <w:szCs w:val="20"/>
              </w:rPr>
              <w:t>Visual</w:t>
            </w:r>
          </w:p>
        </w:tc>
        <w:tc>
          <w:tcPr>
            <w:tcW w:w="3600" w:type="dxa"/>
            <w:vAlign w:val="center"/>
          </w:tcPr>
          <w:p w:rsidR="000F58F9" w:rsidRPr="000F052F" w:rsidRDefault="000F58F9" w:rsidP="000F58F9">
            <w:pPr>
              <w:tabs>
                <w:tab w:val="left" w:pos="162"/>
              </w:tabs>
              <w:jc w:val="center"/>
              <w:rPr>
                <w:rFonts w:asciiTheme="minorHAnsi" w:hAnsiTheme="minorHAnsi" w:cstheme="minorHAnsi"/>
                <w:sz w:val="20"/>
                <w:szCs w:val="20"/>
              </w:rPr>
            </w:pPr>
            <w:r w:rsidRPr="000F052F">
              <w:rPr>
                <w:rFonts w:asciiTheme="minorHAnsi" w:hAnsiTheme="minorHAnsi" w:cstheme="minorHAnsi"/>
                <w:sz w:val="20"/>
                <w:szCs w:val="20"/>
              </w:rPr>
              <w:t>Output is and will be 100% verified and as a result does not require an OQ/PQ to be performed.</w:t>
            </w:r>
          </w:p>
          <w:p w:rsidR="000F58F9" w:rsidRPr="000F052F" w:rsidRDefault="000F58F9" w:rsidP="000F58F9">
            <w:pPr>
              <w:jc w:val="center"/>
              <w:rPr>
                <w:rFonts w:asciiTheme="minorHAnsi" w:hAnsiTheme="minorHAnsi" w:cstheme="minorHAnsi"/>
                <w:sz w:val="20"/>
                <w:szCs w:val="20"/>
              </w:rPr>
            </w:pPr>
          </w:p>
        </w:tc>
      </w:tr>
    </w:tbl>
    <w:p w:rsidR="00CC57A8" w:rsidRPr="000F052F" w:rsidRDefault="00CC57A8" w:rsidP="00D16B44"/>
    <w:sectPr w:rsidR="00CC57A8" w:rsidRPr="000F052F" w:rsidSect="00084723">
      <w:pgSz w:w="15840" w:h="12240" w:orient="landscape" w:code="1"/>
      <w:pgMar w:top="1170" w:right="1296" w:bottom="1728" w:left="1296" w:header="720" w:footer="36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CD3" w:rsidRDefault="00662CD3">
      <w:r>
        <w:separator/>
      </w:r>
    </w:p>
  </w:endnote>
  <w:endnote w:type="continuationSeparator" w:id="0">
    <w:p w:rsidR="00662CD3" w:rsidRDefault="00662C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9C6" w:rsidRDefault="002549C6" w:rsidP="00757F5D">
    <w:pPr>
      <w:pStyle w:val="Title"/>
      <w:rPr>
        <w:rFonts w:ascii="Arial" w:hAnsi="Arial"/>
        <w:sz w:val="16"/>
      </w:rPr>
    </w:pPr>
    <w:r>
      <w:rPr>
        <w:rFonts w:ascii="Arial" w:hAnsi="Arial"/>
        <w:sz w:val="16"/>
        <w:szCs w:val="24"/>
      </w:rPr>
      <w:t>________________________________________________________________________________________________________</w:t>
    </w:r>
    <w:r w:rsidRPr="00263633">
      <w:rPr>
        <w:rFonts w:ascii="Arial" w:hAnsi="Arial"/>
        <w:sz w:val="16"/>
      </w:rPr>
      <w:t xml:space="preserve"> </w:t>
    </w:r>
  </w:p>
  <w:p w:rsidR="002549C6" w:rsidRPr="00757F5D" w:rsidRDefault="002549C6" w:rsidP="00757F5D">
    <w:pPr>
      <w:pStyle w:val="Title"/>
      <w:rPr>
        <w:rFonts w:ascii="Arial" w:hAnsi="Arial"/>
        <w:sz w:val="16"/>
        <w:szCs w:val="24"/>
      </w:rPr>
    </w:pPr>
    <w:r w:rsidRPr="00263633">
      <w:rPr>
        <w:rFonts w:ascii="Arial" w:hAnsi="Arial"/>
        <w:sz w:val="16"/>
      </w:rPr>
      <w:t>Greatbatch</w:t>
    </w:r>
    <w:r w:rsidRPr="00263633">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sz w:val="16"/>
        <w:szCs w:val="16"/>
      </w:rPr>
      <w:t>1005214</w:t>
    </w:r>
    <w:r w:rsidRPr="004653F0">
      <w:rPr>
        <w:sz w:val="16"/>
        <w:szCs w:val="16"/>
      </w:rPr>
      <w:t xml:space="preserve"> Rev </w:t>
    </w:r>
    <w:r>
      <w:rPr>
        <w:sz w:val="16"/>
        <w:szCs w:val="16"/>
      </w:rPr>
      <w:t>C</w:t>
    </w:r>
    <w:r w:rsidRPr="00AF4370">
      <w:rPr>
        <w:sz w:val="16"/>
        <w:szCs w:val="16"/>
      </w:rPr>
      <w:t xml:space="preserve">, Page </w:t>
    </w:r>
    <w:r w:rsidR="008A5A3A" w:rsidRPr="00AF4370">
      <w:rPr>
        <w:b w:val="0"/>
        <w:sz w:val="16"/>
        <w:szCs w:val="16"/>
      </w:rPr>
      <w:fldChar w:fldCharType="begin"/>
    </w:r>
    <w:r w:rsidRPr="00AF4370">
      <w:rPr>
        <w:sz w:val="16"/>
        <w:szCs w:val="16"/>
      </w:rPr>
      <w:instrText xml:space="preserve"> PAGE </w:instrText>
    </w:r>
    <w:r w:rsidR="008A5A3A" w:rsidRPr="00AF4370">
      <w:rPr>
        <w:b w:val="0"/>
        <w:sz w:val="16"/>
        <w:szCs w:val="16"/>
      </w:rPr>
      <w:fldChar w:fldCharType="separate"/>
    </w:r>
    <w:r w:rsidR="009C7854">
      <w:rPr>
        <w:noProof/>
        <w:sz w:val="16"/>
        <w:szCs w:val="16"/>
      </w:rPr>
      <w:t>20</w:t>
    </w:r>
    <w:r w:rsidR="008A5A3A" w:rsidRPr="00AF4370">
      <w:rPr>
        <w:b w:val="0"/>
        <w:sz w:val="16"/>
        <w:szCs w:val="16"/>
      </w:rPr>
      <w:fldChar w:fldCharType="end"/>
    </w:r>
    <w:r w:rsidRPr="00AF4370">
      <w:rPr>
        <w:sz w:val="16"/>
        <w:szCs w:val="16"/>
      </w:rPr>
      <w:t xml:space="preserve"> of </w:t>
    </w:r>
    <w:r w:rsidR="008A5A3A" w:rsidRPr="00AF4370">
      <w:rPr>
        <w:b w:val="0"/>
        <w:sz w:val="16"/>
        <w:szCs w:val="16"/>
      </w:rPr>
      <w:fldChar w:fldCharType="begin"/>
    </w:r>
    <w:r w:rsidRPr="00AF4370">
      <w:rPr>
        <w:sz w:val="16"/>
        <w:szCs w:val="16"/>
      </w:rPr>
      <w:instrText xml:space="preserve"> NUMPAGES  </w:instrText>
    </w:r>
    <w:r w:rsidR="008A5A3A" w:rsidRPr="00AF4370">
      <w:rPr>
        <w:b w:val="0"/>
        <w:sz w:val="16"/>
        <w:szCs w:val="16"/>
      </w:rPr>
      <w:fldChar w:fldCharType="separate"/>
    </w:r>
    <w:r w:rsidR="009C7854">
      <w:rPr>
        <w:noProof/>
        <w:sz w:val="16"/>
        <w:szCs w:val="16"/>
      </w:rPr>
      <w:t>21</w:t>
    </w:r>
    <w:r w:rsidR="008A5A3A" w:rsidRPr="00AF4370">
      <w:rPr>
        <w:b w:val="0"/>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9C6" w:rsidRDefault="002549C6" w:rsidP="00617837">
    <w:pPr>
      <w:pStyle w:val="Title"/>
      <w:rPr>
        <w:rFonts w:ascii="Arial" w:hAnsi="Arial"/>
        <w:sz w:val="16"/>
        <w:szCs w:val="24"/>
      </w:rPr>
    </w:pPr>
    <w:r>
      <w:rPr>
        <w:rFonts w:ascii="Arial" w:hAnsi="Arial"/>
        <w:sz w:val="16"/>
        <w:szCs w:val="24"/>
      </w:rPr>
      <w:t>_________________________________________________________________________________________________________</w:t>
    </w:r>
  </w:p>
  <w:p w:rsidR="002549C6" w:rsidRDefault="002549C6" w:rsidP="00617837">
    <w:pPr>
      <w:pStyle w:val="Title"/>
    </w:pPr>
    <w:r w:rsidRPr="00263633">
      <w:rPr>
        <w:rFonts w:ascii="Arial" w:hAnsi="Arial"/>
        <w:sz w:val="16"/>
      </w:rPr>
      <w:t>Greatbatch</w:t>
    </w:r>
    <w:r>
      <w:rPr>
        <w:rFonts w:ascii="Arial" w:hAnsi="Arial"/>
        <w:sz w:val="16"/>
      </w:rPr>
      <w:t xml:space="preserve"> Medical</w:t>
    </w:r>
    <w:r w:rsidRPr="00263633">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sz w:val="16"/>
        <w:szCs w:val="16"/>
      </w:rPr>
      <w:t>1005214</w:t>
    </w:r>
    <w:r w:rsidRPr="004653F0">
      <w:rPr>
        <w:sz w:val="16"/>
        <w:szCs w:val="16"/>
      </w:rPr>
      <w:t xml:space="preserve"> Rev </w:t>
    </w:r>
    <w:r>
      <w:rPr>
        <w:sz w:val="16"/>
        <w:szCs w:val="16"/>
      </w:rPr>
      <w:t>B</w:t>
    </w:r>
    <w:r w:rsidRPr="00AF4370">
      <w:rPr>
        <w:sz w:val="16"/>
        <w:szCs w:val="16"/>
      </w:rPr>
      <w:t xml:space="preserve">, Page </w:t>
    </w:r>
    <w:r w:rsidR="008A5A3A" w:rsidRPr="00AF4370">
      <w:rPr>
        <w:b w:val="0"/>
        <w:sz w:val="16"/>
        <w:szCs w:val="16"/>
      </w:rPr>
      <w:fldChar w:fldCharType="begin"/>
    </w:r>
    <w:r w:rsidRPr="00AF4370">
      <w:rPr>
        <w:sz w:val="16"/>
        <w:szCs w:val="16"/>
      </w:rPr>
      <w:instrText xml:space="preserve"> PAGE </w:instrText>
    </w:r>
    <w:r w:rsidR="008A5A3A" w:rsidRPr="00AF4370">
      <w:rPr>
        <w:b w:val="0"/>
        <w:sz w:val="16"/>
        <w:szCs w:val="16"/>
      </w:rPr>
      <w:fldChar w:fldCharType="separate"/>
    </w:r>
    <w:r w:rsidR="009C7854">
      <w:rPr>
        <w:noProof/>
        <w:sz w:val="16"/>
        <w:szCs w:val="16"/>
      </w:rPr>
      <w:t>8</w:t>
    </w:r>
    <w:r w:rsidR="008A5A3A" w:rsidRPr="00AF4370">
      <w:rPr>
        <w:b w:val="0"/>
        <w:sz w:val="16"/>
        <w:szCs w:val="16"/>
      </w:rPr>
      <w:fldChar w:fldCharType="end"/>
    </w:r>
    <w:r w:rsidRPr="00AF4370">
      <w:rPr>
        <w:sz w:val="16"/>
        <w:szCs w:val="16"/>
      </w:rPr>
      <w:t xml:space="preserve"> of </w:t>
    </w:r>
    <w:r w:rsidR="008A5A3A" w:rsidRPr="00AF4370">
      <w:rPr>
        <w:b w:val="0"/>
        <w:sz w:val="16"/>
        <w:szCs w:val="16"/>
      </w:rPr>
      <w:fldChar w:fldCharType="begin"/>
    </w:r>
    <w:r w:rsidRPr="00AF4370">
      <w:rPr>
        <w:sz w:val="16"/>
        <w:szCs w:val="16"/>
      </w:rPr>
      <w:instrText xml:space="preserve"> NUMPAGES  </w:instrText>
    </w:r>
    <w:r w:rsidR="008A5A3A" w:rsidRPr="00AF4370">
      <w:rPr>
        <w:b w:val="0"/>
        <w:sz w:val="16"/>
        <w:szCs w:val="16"/>
      </w:rPr>
      <w:fldChar w:fldCharType="separate"/>
    </w:r>
    <w:r w:rsidR="009C7854">
      <w:rPr>
        <w:noProof/>
        <w:sz w:val="16"/>
        <w:szCs w:val="16"/>
      </w:rPr>
      <w:t>21</w:t>
    </w:r>
    <w:r w:rsidR="008A5A3A" w:rsidRPr="00AF4370">
      <w:rPr>
        <w:b w:val="0"/>
        <w:sz w:val="16"/>
        <w:szCs w:val="16"/>
      </w:rPr>
      <w:fldChar w:fldCharType="end"/>
    </w:r>
  </w:p>
  <w:p w:rsidR="002549C6" w:rsidRDefault="002549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CD3" w:rsidRDefault="00662CD3">
      <w:r>
        <w:separator/>
      </w:r>
    </w:p>
  </w:footnote>
  <w:footnote w:type="continuationSeparator" w:id="0">
    <w:p w:rsidR="00662CD3" w:rsidRDefault="00662C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Ind w:w="-441" w:type="dxa"/>
      <w:tblLayout w:type="fixed"/>
      <w:tblLook w:val="0000"/>
    </w:tblPr>
    <w:tblGrid>
      <w:gridCol w:w="3240"/>
      <w:gridCol w:w="1260"/>
      <w:gridCol w:w="236"/>
      <w:gridCol w:w="1294"/>
      <w:gridCol w:w="1170"/>
      <w:gridCol w:w="720"/>
      <w:gridCol w:w="2880"/>
    </w:tblGrid>
    <w:tr w:rsidR="002549C6" w:rsidTr="00667D0C">
      <w:trPr>
        <w:cantSplit/>
        <w:trHeight w:val="1160"/>
      </w:trPr>
      <w:tc>
        <w:tcPr>
          <w:tcW w:w="3240" w:type="dxa"/>
          <w:tcBorders>
            <w:top w:val="single" w:sz="4" w:space="0" w:color="auto"/>
            <w:left w:val="single" w:sz="4" w:space="0" w:color="auto"/>
            <w:bottom w:val="single" w:sz="4" w:space="0" w:color="auto"/>
          </w:tcBorders>
          <w:vAlign w:val="center"/>
        </w:tcPr>
        <w:p w:rsidR="002549C6" w:rsidRDefault="002549C6" w:rsidP="00667D0C">
          <w:pPr>
            <w:pStyle w:val="Header"/>
            <w:jc w:val="center"/>
          </w:pPr>
          <w:r>
            <w:rPr>
              <w:noProof/>
            </w:rPr>
            <w:drawing>
              <wp:inline distT="0" distB="0" distL="0" distR="0">
                <wp:extent cx="1701800" cy="675640"/>
                <wp:effectExtent l="19050" t="0" r="0" b="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srcRect/>
                        <a:stretch>
                          <a:fillRect/>
                        </a:stretch>
                      </pic:blipFill>
                      <pic:spPr bwMode="auto">
                        <a:xfrm>
                          <a:off x="0" y="0"/>
                          <a:ext cx="1701800" cy="675640"/>
                        </a:xfrm>
                        <a:prstGeom prst="rect">
                          <a:avLst/>
                        </a:prstGeom>
                        <a:noFill/>
                        <a:ln w="9525">
                          <a:noFill/>
                          <a:miter lim="800000"/>
                          <a:headEnd/>
                          <a:tailEnd/>
                        </a:ln>
                      </pic:spPr>
                    </pic:pic>
                  </a:graphicData>
                </a:graphic>
              </wp:inline>
            </w:drawing>
          </w:r>
        </w:p>
      </w:tc>
      <w:tc>
        <w:tcPr>
          <w:tcW w:w="7560" w:type="dxa"/>
          <w:gridSpan w:val="6"/>
          <w:tcBorders>
            <w:top w:val="single" w:sz="4" w:space="0" w:color="auto"/>
            <w:left w:val="single" w:sz="4" w:space="0" w:color="auto"/>
            <w:bottom w:val="single" w:sz="4" w:space="0" w:color="auto"/>
            <w:right w:val="single" w:sz="4" w:space="0" w:color="auto"/>
          </w:tcBorders>
          <w:vAlign w:val="center"/>
        </w:tcPr>
        <w:p w:rsidR="002549C6" w:rsidRPr="00925A0A" w:rsidRDefault="002549C6" w:rsidP="00667D0C">
          <w:pPr>
            <w:pStyle w:val="Header"/>
            <w:ind w:left="-18"/>
            <w:jc w:val="center"/>
            <w:rPr>
              <w:b/>
              <w:sz w:val="48"/>
              <w:szCs w:val="48"/>
            </w:rPr>
          </w:pPr>
          <w:proofErr w:type="spellStart"/>
          <w:r>
            <w:rPr>
              <w:b/>
              <w:sz w:val="48"/>
              <w:szCs w:val="48"/>
            </w:rPr>
            <w:t>QiG</w:t>
          </w:r>
          <w:proofErr w:type="spellEnd"/>
          <w:r>
            <w:rPr>
              <w:b/>
              <w:sz w:val="48"/>
              <w:szCs w:val="48"/>
            </w:rPr>
            <w:t xml:space="preserve"> SCS (</w:t>
          </w:r>
          <w:proofErr w:type="spellStart"/>
          <w:r>
            <w:rPr>
              <w:b/>
              <w:sz w:val="48"/>
              <w:szCs w:val="48"/>
            </w:rPr>
            <w:t>Algostim</w:t>
          </w:r>
          <w:proofErr w:type="spellEnd"/>
          <w:r>
            <w:rPr>
              <w:b/>
              <w:sz w:val="48"/>
              <w:szCs w:val="48"/>
            </w:rPr>
            <w:t>) IPG Master Process Validation Plan</w:t>
          </w:r>
        </w:p>
      </w:tc>
    </w:tr>
    <w:tr w:rsidR="002549C6" w:rsidRPr="00925A0A" w:rsidTr="00667D0C">
      <w:trPr>
        <w:cantSplit/>
        <w:trHeight w:val="620"/>
      </w:trPr>
      <w:tc>
        <w:tcPr>
          <w:tcW w:w="3240" w:type="dxa"/>
          <w:tcBorders>
            <w:top w:val="single" w:sz="4" w:space="0" w:color="auto"/>
            <w:left w:val="single" w:sz="4" w:space="0" w:color="auto"/>
            <w:bottom w:val="single" w:sz="4" w:space="0" w:color="auto"/>
          </w:tcBorders>
          <w:vAlign w:val="center"/>
        </w:tcPr>
        <w:p w:rsidR="002549C6" w:rsidRPr="00925A0A" w:rsidRDefault="002549C6" w:rsidP="00667D0C">
          <w:pPr>
            <w:jc w:val="center"/>
            <w:rPr>
              <w:snapToGrid w:val="0"/>
            </w:rPr>
          </w:pPr>
          <w:r>
            <w:rPr>
              <w:snapToGrid w:val="0"/>
            </w:rPr>
            <w:t>Document Number</w:t>
          </w:r>
        </w:p>
      </w:tc>
      <w:tc>
        <w:tcPr>
          <w:tcW w:w="1260" w:type="dxa"/>
          <w:tcBorders>
            <w:top w:val="single" w:sz="4" w:space="0" w:color="auto"/>
            <w:bottom w:val="single" w:sz="4" w:space="0" w:color="auto"/>
          </w:tcBorders>
          <w:vAlign w:val="center"/>
        </w:tcPr>
        <w:p w:rsidR="002549C6" w:rsidRPr="00617837" w:rsidRDefault="002549C6" w:rsidP="00667D0C">
          <w:pPr>
            <w:jc w:val="center"/>
            <w:rPr>
              <w:b/>
              <w:snapToGrid w:val="0"/>
            </w:rPr>
          </w:pPr>
          <w:r w:rsidRPr="00617837">
            <w:t>1005214</w:t>
          </w:r>
        </w:p>
      </w:tc>
      <w:tc>
        <w:tcPr>
          <w:tcW w:w="236" w:type="dxa"/>
          <w:tcBorders>
            <w:top w:val="single" w:sz="4" w:space="0" w:color="auto"/>
            <w:bottom w:val="single" w:sz="4" w:space="0" w:color="auto"/>
          </w:tcBorders>
          <w:vAlign w:val="center"/>
        </w:tcPr>
        <w:p w:rsidR="002549C6" w:rsidRPr="00925A0A" w:rsidRDefault="002549C6" w:rsidP="00667D0C">
          <w:pPr>
            <w:jc w:val="center"/>
            <w:rPr>
              <w:snapToGrid w:val="0"/>
            </w:rPr>
          </w:pPr>
        </w:p>
      </w:tc>
      <w:tc>
        <w:tcPr>
          <w:tcW w:w="1294" w:type="dxa"/>
          <w:tcBorders>
            <w:top w:val="single" w:sz="4" w:space="0" w:color="auto"/>
            <w:bottom w:val="single" w:sz="4" w:space="0" w:color="auto"/>
          </w:tcBorders>
          <w:vAlign w:val="center"/>
        </w:tcPr>
        <w:p w:rsidR="002549C6" w:rsidRPr="00925A0A" w:rsidRDefault="002549C6" w:rsidP="00667D0C">
          <w:pPr>
            <w:jc w:val="right"/>
            <w:rPr>
              <w:snapToGrid w:val="0"/>
            </w:rPr>
          </w:pPr>
          <w:r w:rsidRPr="00925A0A">
            <w:rPr>
              <w:snapToGrid w:val="0"/>
            </w:rPr>
            <w:t>Revision:</w:t>
          </w:r>
        </w:p>
      </w:tc>
      <w:tc>
        <w:tcPr>
          <w:tcW w:w="1170" w:type="dxa"/>
          <w:tcBorders>
            <w:top w:val="single" w:sz="4" w:space="0" w:color="auto"/>
            <w:bottom w:val="single" w:sz="4" w:space="0" w:color="auto"/>
          </w:tcBorders>
          <w:vAlign w:val="center"/>
        </w:tcPr>
        <w:p w:rsidR="002549C6" w:rsidRPr="00D37F4B" w:rsidRDefault="002549C6" w:rsidP="00667D0C">
          <w:pPr>
            <w:rPr>
              <w:b/>
              <w:snapToGrid w:val="0"/>
            </w:rPr>
          </w:pPr>
          <w:r>
            <w:rPr>
              <w:b/>
              <w:snapToGrid w:val="0"/>
            </w:rPr>
            <w:t>C</w:t>
          </w:r>
        </w:p>
      </w:tc>
      <w:tc>
        <w:tcPr>
          <w:tcW w:w="720" w:type="dxa"/>
          <w:tcBorders>
            <w:top w:val="single" w:sz="4" w:space="0" w:color="auto"/>
            <w:bottom w:val="single" w:sz="4" w:space="0" w:color="auto"/>
          </w:tcBorders>
          <w:vAlign w:val="center"/>
        </w:tcPr>
        <w:p w:rsidR="002549C6" w:rsidRPr="00925A0A" w:rsidRDefault="002549C6" w:rsidP="00667D0C">
          <w:pPr>
            <w:rPr>
              <w:snapToGrid w:val="0"/>
            </w:rPr>
          </w:pPr>
        </w:p>
      </w:tc>
      <w:tc>
        <w:tcPr>
          <w:tcW w:w="2880" w:type="dxa"/>
          <w:tcBorders>
            <w:top w:val="single" w:sz="4" w:space="0" w:color="auto"/>
            <w:bottom w:val="single" w:sz="4" w:space="0" w:color="auto"/>
            <w:right w:val="single" w:sz="4" w:space="0" w:color="auto"/>
          </w:tcBorders>
          <w:vAlign w:val="center"/>
        </w:tcPr>
        <w:p w:rsidR="002549C6" w:rsidRPr="00925A0A" w:rsidRDefault="002549C6" w:rsidP="00667D0C">
          <w:pPr>
            <w:jc w:val="right"/>
            <w:rPr>
              <w:snapToGrid w:val="0"/>
            </w:rPr>
          </w:pPr>
          <w:r w:rsidRPr="00925A0A">
            <w:rPr>
              <w:snapToGrid w:val="0"/>
            </w:rPr>
            <w:t xml:space="preserve">Page </w:t>
          </w:r>
          <w:r w:rsidR="008A5A3A" w:rsidRPr="00925A0A">
            <w:rPr>
              <w:b/>
              <w:bCs/>
              <w:snapToGrid w:val="0"/>
            </w:rPr>
            <w:fldChar w:fldCharType="begin"/>
          </w:r>
          <w:r w:rsidRPr="00925A0A">
            <w:rPr>
              <w:b/>
              <w:bCs/>
              <w:snapToGrid w:val="0"/>
            </w:rPr>
            <w:instrText xml:space="preserve"> PAGE </w:instrText>
          </w:r>
          <w:r w:rsidR="008A5A3A" w:rsidRPr="00925A0A">
            <w:rPr>
              <w:b/>
              <w:bCs/>
              <w:snapToGrid w:val="0"/>
            </w:rPr>
            <w:fldChar w:fldCharType="separate"/>
          </w:r>
          <w:r w:rsidR="009C7854">
            <w:rPr>
              <w:b/>
              <w:bCs/>
              <w:noProof/>
              <w:snapToGrid w:val="0"/>
            </w:rPr>
            <w:t>20</w:t>
          </w:r>
          <w:r w:rsidR="008A5A3A" w:rsidRPr="00925A0A">
            <w:rPr>
              <w:b/>
              <w:bCs/>
              <w:snapToGrid w:val="0"/>
            </w:rPr>
            <w:fldChar w:fldCharType="end"/>
          </w:r>
          <w:r w:rsidRPr="00925A0A">
            <w:rPr>
              <w:b/>
              <w:bCs/>
              <w:snapToGrid w:val="0"/>
            </w:rPr>
            <w:t xml:space="preserve"> </w:t>
          </w:r>
          <w:r w:rsidRPr="00925A0A">
            <w:rPr>
              <w:snapToGrid w:val="0"/>
            </w:rPr>
            <w:t xml:space="preserve">of </w:t>
          </w:r>
          <w:r w:rsidR="008A5A3A" w:rsidRPr="00925A0A">
            <w:rPr>
              <w:b/>
              <w:bCs/>
              <w:snapToGrid w:val="0"/>
            </w:rPr>
            <w:fldChar w:fldCharType="begin"/>
          </w:r>
          <w:r w:rsidRPr="00925A0A">
            <w:rPr>
              <w:b/>
              <w:bCs/>
              <w:snapToGrid w:val="0"/>
            </w:rPr>
            <w:instrText xml:space="preserve"> NUMPAGES </w:instrText>
          </w:r>
          <w:r w:rsidR="008A5A3A" w:rsidRPr="00925A0A">
            <w:rPr>
              <w:b/>
              <w:bCs/>
              <w:snapToGrid w:val="0"/>
            </w:rPr>
            <w:fldChar w:fldCharType="separate"/>
          </w:r>
          <w:r w:rsidR="009C7854">
            <w:rPr>
              <w:b/>
              <w:bCs/>
              <w:noProof/>
              <w:snapToGrid w:val="0"/>
            </w:rPr>
            <w:t>21</w:t>
          </w:r>
          <w:r w:rsidR="008A5A3A" w:rsidRPr="00925A0A">
            <w:rPr>
              <w:b/>
              <w:bCs/>
              <w:snapToGrid w:val="0"/>
            </w:rPr>
            <w:fldChar w:fldCharType="end"/>
          </w:r>
        </w:p>
      </w:tc>
    </w:tr>
  </w:tbl>
  <w:p w:rsidR="002549C6" w:rsidRDefault="002549C6">
    <w:pPr>
      <w:pStyle w:val="Header"/>
    </w:pPr>
  </w:p>
  <w:p w:rsidR="002549C6" w:rsidRDefault="002549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Ind w:w="-441" w:type="dxa"/>
      <w:tblLayout w:type="fixed"/>
      <w:tblLook w:val="0000"/>
    </w:tblPr>
    <w:tblGrid>
      <w:gridCol w:w="3240"/>
      <w:gridCol w:w="1260"/>
      <w:gridCol w:w="236"/>
      <w:gridCol w:w="1294"/>
      <w:gridCol w:w="1170"/>
      <w:gridCol w:w="720"/>
      <w:gridCol w:w="2880"/>
    </w:tblGrid>
    <w:tr w:rsidR="002549C6" w:rsidTr="00617837">
      <w:trPr>
        <w:cantSplit/>
        <w:trHeight w:val="1160"/>
      </w:trPr>
      <w:tc>
        <w:tcPr>
          <w:tcW w:w="3240" w:type="dxa"/>
          <w:tcBorders>
            <w:top w:val="single" w:sz="4" w:space="0" w:color="auto"/>
            <w:left w:val="single" w:sz="4" w:space="0" w:color="auto"/>
            <w:bottom w:val="single" w:sz="4" w:space="0" w:color="auto"/>
          </w:tcBorders>
          <w:vAlign w:val="center"/>
        </w:tcPr>
        <w:p w:rsidR="002549C6" w:rsidRDefault="002549C6" w:rsidP="00667D0C">
          <w:pPr>
            <w:pStyle w:val="Header"/>
            <w:jc w:val="center"/>
          </w:pPr>
          <w:r>
            <w:rPr>
              <w:noProof/>
            </w:rPr>
            <w:drawing>
              <wp:inline distT="0" distB="0" distL="0" distR="0">
                <wp:extent cx="1701800" cy="675640"/>
                <wp:effectExtent l="19050" t="0" r="0" b="0"/>
                <wp:docPr id="19"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srcRect/>
                        <a:stretch>
                          <a:fillRect/>
                        </a:stretch>
                      </pic:blipFill>
                      <pic:spPr bwMode="auto">
                        <a:xfrm>
                          <a:off x="0" y="0"/>
                          <a:ext cx="1701800" cy="675640"/>
                        </a:xfrm>
                        <a:prstGeom prst="rect">
                          <a:avLst/>
                        </a:prstGeom>
                        <a:noFill/>
                        <a:ln w="9525">
                          <a:noFill/>
                          <a:miter lim="800000"/>
                          <a:headEnd/>
                          <a:tailEnd/>
                        </a:ln>
                      </pic:spPr>
                    </pic:pic>
                  </a:graphicData>
                </a:graphic>
              </wp:inline>
            </w:drawing>
          </w:r>
        </w:p>
      </w:tc>
      <w:tc>
        <w:tcPr>
          <w:tcW w:w="7560" w:type="dxa"/>
          <w:gridSpan w:val="6"/>
          <w:tcBorders>
            <w:top w:val="single" w:sz="4" w:space="0" w:color="auto"/>
            <w:left w:val="single" w:sz="4" w:space="0" w:color="auto"/>
            <w:bottom w:val="single" w:sz="4" w:space="0" w:color="auto"/>
            <w:right w:val="single" w:sz="4" w:space="0" w:color="auto"/>
          </w:tcBorders>
          <w:vAlign w:val="center"/>
        </w:tcPr>
        <w:p w:rsidR="002549C6" w:rsidRPr="00925A0A" w:rsidRDefault="002549C6" w:rsidP="00617837">
          <w:pPr>
            <w:pStyle w:val="Header"/>
            <w:ind w:left="-18"/>
            <w:jc w:val="center"/>
            <w:rPr>
              <w:b/>
              <w:sz w:val="48"/>
              <w:szCs w:val="48"/>
            </w:rPr>
          </w:pPr>
          <w:proofErr w:type="spellStart"/>
          <w:r>
            <w:rPr>
              <w:b/>
              <w:sz w:val="48"/>
              <w:szCs w:val="48"/>
            </w:rPr>
            <w:t>QiG</w:t>
          </w:r>
          <w:proofErr w:type="spellEnd"/>
          <w:r>
            <w:rPr>
              <w:b/>
              <w:sz w:val="48"/>
              <w:szCs w:val="48"/>
            </w:rPr>
            <w:t xml:space="preserve"> SCS (</w:t>
          </w:r>
          <w:proofErr w:type="spellStart"/>
          <w:r>
            <w:rPr>
              <w:b/>
              <w:sz w:val="48"/>
              <w:szCs w:val="48"/>
            </w:rPr>
            <w:t>Algostim</w:t>
          </w:r>
          <w:proofErr w:type="spellEnd"/>
          <w:r>
            <w:rPr>
              <w:b/>
              <w:sz w:val="48"/>
              <w:szCs w:val="48"/>
            </w:rPr>
            <w:t>) IPG Master Process Validation Plan</w:t>
          </w:r>
        </w:p>
      </w:tc>
    </w:tr>
    <w:tr w:rsidR="002549C6" w:rsidRPr="00925A0A" w:rsidTr="00617837">
      <w:trPr>
        <w:cantSplit/>
        <w:trHeight w:val="620"/>
      </w:trPr>
      <w:tc>
        <w:tcPr>
          <w:tcW w:w="3240" w:type="dxa"/>
          <w:tcBorders>
            <w:top w:val="single" w:sz="4" w:space="0" w:color="auto"/>
            <w:left w:val="single" w:sz="4" w:space="0" w:color="auto"/>
            <w:bottom w:val="single" w:sz="4" w:space="0" w:color="auto"/>
          </w:tcBorders>
          <w:vAlign w:val="center"/>
        </w:tcPr>
        <w:p w:rsidR="002549C6" w:rsidRPr="00925A0A" w:rsidRDefault="002549C6" w:rsidP="00667D0C">
          <w:pPr>
            <w:jc w:val="center"/>
            <w:rPr>
              <w:snapToGrid w:val="0"/>
            </w:rPr>
          </w:pPr>
          <w:r>
            <w:rPr>
              <w:snapToGrid w:val="0"/>
            </w:rPr>
            <w:t>Document Number</w:t>
          </w:r>
        </w:p>
      </w:tc>
      <w:tc>
        <w:tcPr>
          <w:tcW w:w="1260" w:type="dxa"/>
          <w:tcBorders>
            <w:top w:val="single" w:sz="4" w:space="0" w:color="auto"/>
            <w:bottom w:val="single" w:sz="4" w:space="0" w:color="auto"/>
          </w:tcBorders>
          <w:vAlign w:val="center"/>
        </w:tcPr>
        <w:p w:rsidR="002549C6" w:rsidRPr="00617837" w:rsidRDefault="002549C6" w:rsidP="00667D0C">
          <w:pPr>
            <w:jc w:val="center"/>
            <w:rPr>
              <w:b/>
              <w:snapToGrid w:val="0"/>
            </w:rPr>
          </w:pPr>
          <w:r w:rsidRPr="00617837">
            <w:t>1005214</w:t>
          </w:r>
        </w:p>
      </w:tc>
      <w:tc>
        <w:tcPr>
          <w:tcW w:w="236" w:type="dxa"/>
          <w:tcBorders>
            <w:top w:val="single" w:sz="4" w:space="0" w:color="auto"/>
            <w:bottom w:val="single" w:sz="4" w:space="0" w:color="auto"/>
          </w:tcBorders>
          <w:vAlign w:val="center"/>
        </w:tcPr>
        <w:p w:rsidR="002549C6" w:rsidRPr="00925A0A" w:rsidRDefault="002549C6" w:rsidP="00667D0C">
          <w:pPr>
            <w:jc w:val="center"/>
            <w:rPr>
              <w:snapToGrid w:val="0"/>
            </w:rPr>
          </w:pPr>
        </w:p>
      </w:tc>
      <w:tc>
        <w:tcPr>
          <w:tcW w:w="1294" w:type="dxa"/>
          <w:tcBorders>
            <w:top w:val="single" w:sz="4" w:space="0" w:color="auto"/>
            <w:bottom w:val="single" w:sz="4" w:space="0" w:color="auto"/>
          </w:tcBorders>
          <w:vAlign w:val="center"/>
        </w:tcPr>
        <w:p w:rsidR="002549C6" w:rsidRPr="00925A0A" w:rsidRDefault="002549C6" w:rsidP="00667D0C">
          <w:pPr>
            <w:jc w:val="right"/>
            <w:rPr>
              <w:snapToGrid w:val="0"/>
            </w:rPr>
          </w:pPr>
          <w:r w:rsidRPr="00925A0A">
            <w:rPr>
              <w:snapToGrid w:val="0"/>
            </w:rPr>
            <w:t>Revision:</w:t>
          </w:r>
        </w:p>
      </w:tc>
      <w:tc>
        <w:tcPr>
          <w:tcW w:w="1170" w:type="dxa"/>
          <w:tcBorders>
            <w:top w:val="single" w:sz="4" w:space="0" w:color="auto"/>
            <w:bottom w:val="single" w:sz="4" w:space="0" w:color="auto"/>
          </w:tcBorders>
          <w:vAlign w:val="center"/>
        </w:tcPr>
        <w:p w:rsidR="002549C6" w:rsidRPr="00D37F4B" w:rsidRDefault="002549C6" w:rsidP="00667D0C">
          <w:pPr>
            <w:rPr>
              <w:b/>
              <w:snapToGrid w:val="0"/>
            </w:rPr>
          </w:pPr>
          <w:r>
            <w:rPr>
              <w:b/>
              <w:snapToGrid w:val="0"/>
            </w:rPr>
            <w:t>C</w:t>
          </w:r>
        </w:p>
      </w:tc>
      <w:tc>
        <w:tcPr>
          <w:tcW w:w="720" w:type="dxa"/>
          <w:tcBorders>
            <w:top w:val="single" w:sz="4" w:space="0" w:color="auto"/>
            <w:bottom w:val="single" w:sz="4" w:space="0" w:color="auto"/>
          </w:tcBorders>
          <w:vAlign w:val="center"/>
        </w:tcPr>
        <w:p w:rsidR="002549C6" w:rsidRPr="00925A0A" w:rsidRDefault="002549C6" w:rsidP="00667D0C">
          <w:pPr>
            <w:rPr>
              <w:snapToGrid w:val="0"/>
            </w:rPr>
          </w:pPr>
        </w:p>
      </w:tc>
      <w:tc>
        <w:tcPr>
          <w:tcW w:w="2880" w:type="dxa"/>
          <w:tcBorders>
            <w:top w:val="single" w:sz="4" w:space="0" w:color="auto"/>
            <w:bottom w:val="single" w:sz="4" w:space="0" w:color="auto"/>
            <w:right w:val="single" w:sz="4" w:space="0" w:color="auto"/>
          </w:tcBorders>
          <w:vAlign w:val="center"/>
        </w:tcPr>
        <w:p w:rsidR="002549C6" w:rsidRPr="00925A0A" w:rsidRDefault="002549C6" w:rsidP="00667D0C">
          <w:pPr>
            <w:jc w:val="right"/>
            <w:rPr>
              <w:snapToGrid w:val="0"/>
            </w:rPr>
          </w:pPr>
          <w:r w:rsidRPr="00925A0A">
            <w:rPr>
              <w:snapToGrid w:val="0"/>
            </w:rPr>
            <w:t xml:space="preserve">Page </w:t>
          </w:r>
          <w:r w:rsidR="008A5A3A" w:rsidRPr="00925A0A">
            <w:rPr>
              <w:b/>
              <w:bCs/>
              <w:snapToGrid w:val="0"/>
            </w:rPr>
            <w:fldChar w:fldCharType="begin"/>
          </w:r>
          <w:r w:rsidRPr="00925A0A">
            <w:rPr>
              <w:b/>
              <w:bCs/>
              <w:snapToGrid w:val="0"/>
            </w:rPr>
            <w:instrText xml:space="preserve"> PAGE </w:instrText>
          </w:r>
          <w:r w:rsidR="008A5A3A" w:rsidRPr="00925A0A">
            <w:rPr>
              <w:b/>
              <w:bCs/>
              <w:snapToGrid w:val="0"/>
            </w:rPr>
            <w:fldChar w:fldCharType="separate"/>
          </w:r>
          <w:r w:rsidR="009C7854">
            <w:rPr>
              <w:b/>
              <w:bCs/>
              <w:noProof/>
              <w:snapToGrid w:val="0"/>
            </w:rPr>
            <w:t>8</w:t>
          </w:r>
          <w:r w:rsidR="008A5A3A" w:rsidRPr="00925A0A">
            <w:rPr>
              <w:b/>
              <w:bCs/>
              <w:snapToGrid w:val="0"/>
            </w:rPr>
            <w:fldChar w:fldCharType="end"/>
          </w:r>
          <w:r w:rsidRPr="00925A0A">
            <w:rPr>
              <w:b/>
              <w:bCs/>
              <w:snapToGrid w:val="0"/>
            </w:rPr>
            <w:t xml:space="preserve"> </w:t>
          </w:r>
          <w:r w:rsidRPr="00925A0A">
            <w:rPr>
              <w:snapToGrid w:val="0"/>
            </w:rPr>
            <w:t xml:space="preserve">of </w:t>
          </w:r>
          <w:r w:rsidR="008A5A3A" w:rsidRPr="00925A0A">
            <w:rPr>
              <w:b/>
              <w:bCs/>
              <w:snapToGrid w:val="0"/>
            </w:rPr>
            <w:fldChar w:fldCharType="begin"/>
          </w:r>
          <w:r w:rsidRPr="00925A0A">
            <w:rPr>
              <w:b/>
              <w:bCs/>
              <w:snapToGrid w:val="0"/>
            </w:rPr>
            <w:instrText xml:space="preserve"> NUMPAGES </w:instrText>
          </w:r>
          <w:r w:rsidR="008A5A3A" w:rsidRPr="00925A0A">
            <w:rPr>
              <w:b/>
              <w:bCs/>
              <w:snapToGrid w:val="0"/>
            </w:rPr>
            <w:fldChar w:fldCharType="separate"/>
          </w:r>
          <w:r w:rsidR="009C7854">
            <w:rPr>
              <w:b/>
              <w:bCs/>
              <w:noProof/>
              <w:snapToGrid w:val="0"/>
            </w:rPr>
            <w:t>21</w:t>
          </w:r>
          <w:r w:rsidR="008A5A3A" w:rsidRPr="00925A0A">
            <w:rPr>
              <w:b/>
              <w:bCs/>
              <w:snapToGrid w:val="0"/>
            </w:rPr>
            <w:fldChar w:fldCharType="end"/>
          </w:r>
        </w:p>
      </w:tc>
    </w:tr>
  </w:tbl>
  <w:p w:rsidR="002549C6" w:rsidRDefault="002549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6463B"/>
    <w:multiLevelType w:val="multilevel"/>
    <w:tmpl w:val="A6FA4C96"/>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40"/>
        </w:tabs>
        <w:ind w:left="468" w:hanging="288"/>
      </w:pPr>
      <w:rPr>
        <w:rFonts w:ascii="Arial" w:hAnsi="Arial"/>
        <w:b w:val="0"/>
        <w:bCs w:val="0"/>
        <w:i w:val="0"/>
        <w:iCs w:val="0"/>
        <w:caps w:val="0"/>
        <w:smallCaps w:val="0"/>
        <w:strike w:val="0"/>
        <w:dstrike w:val="0"/>
        <w:outline w:val="0"/>
        <w:shadow w:val="0"/>
        <w:emboss w:val="0"/>
        <w:imprint w:val="0"/>
        <w:snapToGrid w:val="0"/>
        <w:vanish w:val="0"/>
        <w:color w:val="000000"/>
        <w:spacing w:val="0"/>
        <w:w w:val="0"/>
        <w:kern w:val="0"/>
        <w:position w:val="0"/>
        <w:sz w:val="22"/>
        <w:szCs w:val="0"/>
        <w:u w:val="none"/>
        <w:vertAlign w:val="baseline"/>
        <w:em w:val="none"/>
        <w:lang w:val="en-US" w:eastAsia="en-US" w:bidi="ar-SA"/>
      </w:rPr>
    </w:lvl>
    <w:lvl w:ilvl="2">
      <w:start w:val="1"/>
      <w:numFmt w:val="decimal"/>
      <w:pStyle w:val="Heading3"/>
      <w:lvlText w:val="%1.%2.%3"/>
      <w:lvlJc w:val="left"/>
      <w:pPr>
        <w:tabs>
          <w:tab w:val="num" w:pos="1296"/>
        </w:tabs>
        <w:ind w:left="720" w:hanging="144"/>
      </w:pPr>
      <w:rPr>
        <w:rFonts w:hint="default"/>
      </w:rPr>
    </w:lvl>
    <w:lvl w:ilvl="3">
      <w:start w:val="1"/>
      <w:numFmt w:val="decimal"/>
      <w:pStyle w:val="Heading4"/>
      <w:lvlText w:val="%1.%2.%3.%4"/>
      <w:lvlJc w:val="left"/>
      <w:pPr>
        <w:tabs>
          <w:tab w:val="num" w:pos="1584"/>
        </w:tabs>
        <w:ind w:left="864"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7FA0544"/>
    <w:multiLevelType w:val="hybridMultilevel"/>
    <w:tmpl w:val="5D32E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E7C53AB"/>
    <w:multiLevelType w:val="hybridMultilevel"/>
    <w:tmpl w:val="637024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895CDD"/>
    <w:multiLevelType w:val="hybridMultilevel"/>
    <w:tmpl w:val="85A6A362"/>
    <w:lvl w:ilvl="0" w:tplc="AC88764C">
      <w:start w:val="1"/>
      <w:numFmt w:val="decimal"/>
      <w:lvlText w:val="%1.0"/>
      <w:lvlJc w:val="left"/>
      <w:pPr>
        <w:ind w:left="720" w:hanging="360"/>
      </w:pPr>
      <w:rPr>
        <w:rFonts w:hint="default"/>
      </w:rPr>
    </w:lvl>
    <w:lvl w:ilvl="1" w:tplc="63F658A0">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FB4FBC"/>
    <w:multiLevelType w:val="multilevel"/>
    <w:tmpl w:val="4CD63C9E"/>
    <w:lvl w:ilvl="0">
      <w:start w:val="13"/>
      <w:numFmt w:val="decimal"/>
      <w:lvlText w:val="%1.0"/>
      <w:lvlJc w:val="left"/>
      <w:pPr>
        <w:ind w:left="420" w:hanging="420"/>
      </w:pPr>
      <w:rPr>
        <w:rFonts w:ascii="Times New Roman" w:eastAsia="Times New Roman" w:hAnsi="Times New Roman" w:cs="Times New Roman" w:hint="default"/>
        <w:color w:val="auto"/>
        <w:sz w:val="24"/>
        <w:u w:val="none"/>
      </w:rPr>
    </w:lvl>
    <w:lvl w:ilvl="1">
      <w:start w:val="1"/>
      <w:numFmt w:val="decimal"/>
      <w:lvlText w:val="%1.%2"/>
      <w:lvlJc w:val="left"/>
      <w:pPr>
        <w:ind w:left="1140" w:hanging="420"/>
      </w:pPr>
      <w:rPr>
        <w:rFonts w:ascii="Times New Roman" w:eastAsia="Times New Roman" w:hAnsi="Times New Roman" w:cs="Times New Roman" w:hint="default"/>
        <w:color w:val="0000FF"/>
        <w:sz w:val="24"/>
        <w:u w:val="single"/>
      </w:rPr>
    </w:lvl>
    <w:lvl w:ilvl="2">
      <w:start w:val="1"/>
      <w:numFmt w:val="decimal"/>
      <w:lvlText w:val="%1.%2.%3"/>
      <w:lvlJc w:val="left"/>
      <w:pPr>
        <w:ind w:left="216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2880" w:hanging="720"/>
      </w:pPr>
      <w:rPr>
        <w:rFonts w:ascii="Times New Roman" w:eastAsia="Times New Roman" w:hAnsi="Times New Roman" w:cs="Times New Roman" w:hint="default"/>
        <w:color w:val="0000FF"/>
        <w:sz w:val="24"/>
        <w:u w:val="single"/>
      </w:rPr>
    </w:lvl>
    <w:lvl w:ilvl="4">
      <w:start w:val="1"/>
      <w:numFmt w:val="decimal"/>
      <w:lvlText w:val="%1.%2.%3.%4.%5"/>
      <w:lvlJc w:val="left"/>
      <w:pPr>
        <w:ind w:left="3960" w:hanging="1080"/>
      </w:pPr>
      <w:rPr>
        <w:rFonts w:ascii="Times New Roman" w:eastAsia="Times New Roman" w:hAnsi="Times New Roman" w:cs="Times New Roman" w:hint="default"/>
        <w:color w:val="0000FF"/>
        <w:sz w:val="24"/>
        <w:u w:val="single"/>
      </w:rPr>
    </w:lvl>
    <w:lvl w:ilvl="5">
      <w:start w:val="1"/>
      <w:numFmt w:val="decimal"/>
      <w:lvlText w:val="%1.%2.%3.%4.%5.%6"/>
      <w:lvlJc w:val="left"/>
      <w:pPr>
        <w:ind w:left="4680" w:hanging="1080"/>
      </w:pPr>
      <w:rPr>
        <w:rFonts w:ascii="Times New Roman" w:eastAsia="Times New Roman" w:hAnsi="Times New Roman" w:cs="Times New Roman" w:hint="default"/>
        <w:color w:val="0000FF"/>
        <w:sz w:val="24"/>
        <w:u w:val="single"/>
      </w:rPr>
    </w:lvl>
    <w:lvl w:ilvl="6">
      <w:start w:val="1"/>
      <w:numFmt w:val="decimal"/>
      <w:lvlText w:val="%1.%2.%3.%4.%5.%6.%7"/>
      <w:lvlJc w:val="left"/>
      <w:pPr>
        <w:ind w:left="5760" w:hanging="1440"/>
      </w:pPr>
      <w:rPr>
        <w:rFonts w:ascii="Times New Roman" w:eastAsia="Times New Roman" w:hAnsi="Times New Roman" w:cs="Times New Roman" w:hint="default"/>
        <w:color w:val="0000FF"/>
        <w:sz w:val="24"/>
        <w:u w:val="single"/>
      </w:rPr>
    </w:lvl>
    <w:lvl w:ilvl="7">
      <w:start w:val="1"/>
      <w:numFmt w:val="decimal"/>
      <w:lvlText w:val="%1.%2.%3.%4.%5.%6.%7.%8"/>
      <w:lvlJc w:val="left"/>
      <w:pPr>
        <w:ind w:left="6480" w:hanging="1440"/>
      </w:pPr>
      <w:rPr>
        <w:rFonts w:ascii="Times New Roman" w:eastAsia="Times New Roman" w:hAnsi="Times New Roman" w:cs="Times New Roman" w:hint="default"/>
        <w:color w:val="0000FF"/>
        <w:sz w:val="24"/>
        <w:u w:val="single"/>
      </w:rPr>
    </w:lvl>
    <w:lvl w:ilvl="8">
      <w:start w:val="1"/>
      <w:numFmt w:val="decimal"/>
      <w:lvlText w:val="%1.%2.%3.%4.%5.%6.%7.%8.%9"/>
      <w:lvlJc w:val="left"/>
      <w:pPr>
        <w:ind w:left="7560" w:hanging="1800"/>
      </w:pPr>
      <w:rPr>
        <w:rFonts w:ascii="Times New Roman" w:eastAsia="Times New Roman" w:hAnsi="Times New Roman" w:cs="Times New Roman" w:hint="default"/>
        <w:color w:val="0000FF"/>
        <w:sz w:val="24"/>
        <w:u w:val="single"/>
      </w:rPr>
    </w:lvl>
  </w:abstractNum>
  <w:abstractNum w:abstractNumId="5">
    <w:nsid w:val="79CC4A3E"/>
    <w:multiLevelType w:val="hybridMultilevel"/>
    <w:tmpl w:val="AD66A1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0"/>
    <w:lvlOverride w:ilvl="0">
      <w:startOverride w:val="13"/>
    </w:lvlOverride>
    <w:lvlOverride w:ilvl="1">
      <w:startOverride w:val="1"/>
    </w:lvlOverride>
  </w:num>
  <w:num w:numId="5">
    <w:abstractNumId w:val="2"/>
  </w:num>
  <w:num w:numId="6">
    <w:abstractNumId w:val="0"/>
    <w:lvlOverride w:ilvl="0">
      <w:startOverride w:val="8"/>
    </w:lvlOverride>
    <w:lvlOverride w:ilvl="1">
      <w:startOverride w:val="1"/>
    </w:lvlOverride>
  </w:num>
  <w:num w:numId="7">
    <w:abstractNumId w:val="1"/>
  </w:num>
  <w:num w:numId="8">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167937"/>
  </w:hdrShapeDefaults>
  <w:footnotePr>
    <w:footnote w:id="-1"/>
    <w:footnote w:id="0"/>
  </w:footnotePr>
  <w:endnotePr>
    <w:endnote w:id="-1"/>
    <w:endnote w:id="0"/>
  </w:endnotePr>
  <w:compat/>
  <w:rsids>
    <w:rsidRoot w:val="00283A09"/>
    <w:rsid w:val="000002F5"/>
    <w:rsid w:val="00000778"/>
    <w:rsid w:val="00000EB4"/>
    <w:rsid w:val="00001C69"/>
    <w:rsid w:val="00001F65"/>
    <w:rsid w:val="00002225"/>
    <w:rsid w:val="00002283"/>
    <w:rsid w:val="00002BEB"/>
    <w:rsid w:val="000052C2"/>
    <w:rsid w:val="00005839"/>
    <w:rsid w:val="000062F0"/>
    <w:rsid w:val="00006B53"/>
    <w:rsid w:val="000102B9"/>
    <w:rsid w:val="000113BE"/>
    <w:rsid w:val="00011F49"/>
    <w:rsid w:val="00012469"/>
    <w:rsid w:val="0001292D"/>
    <w:rsid w:val="00012EDA"/>
    <w:rsid w:val="00013AFE"/>
    <w:rsid w:val="000142D7"/>
    <w:rsid w:val="00014C54"/>
    <w:rsid w:val="00014C7B"/>
    <w:rsid w:val="00014D08"/>
    <w:rsid w:val="00014E65"/>
    <w:rsid w:val="000161A4"/>
    <w:rsid w:val="00016885"/>
    <w:rsid w:val="0001691A"/>
    <w:rsid w:val="00017156"/>
    <w:rsid w:val="00017807"/>
    <w:rsid w:val="000178A9"/>
    <w:rsid w:val="00017929"/>
    <w:rsid w:val="00017D23"/>
    <w:rsid w:val="00017D9A"/>
    <w:rsid w:val="000203CB"/>
    <w:rsid w:val="000209D8"/>
    <w:rsid w:val="00022315"/>
    <w:rsid w:val="0002294A"/>
    <w:rsid w:val="00022999"/>
    <w:rsid w:val="00023DDD"/>
    <w:rsid w:val="00024052"/>
    <w:rsid w:val="00024271"/>
    <w:rsid w:val="00025B22"/>
    <w:rsid w:val="00026364"/>
    <w:rsid w:val="0002793D"/>
    <w:rsid w:val="00027CC6"/>
    <w:rsid w:val="00030FEE"/>
    <w:rsid w:val="000315AA"/>
    <w:rsid w:val="0003203A"/>
    <w:rsid w:val="00032938"/>
    <w:rsid w:val="000334E8"/>
    <w:rsid w:val="00033AE7"/>
    <w:rsid w:val="00033F21"/>
    <w:rsid w:val="00034804"/>
    <w:rsid w:val="0003728C"/>
    <w:rsid w:val="00040871"/>
    <w:rsid w:val="00040E84"/>
    <w:rsid w:val="00042469"/>
    <w:rsid w:val="0004266A"/>
    <w:rsid w:val="000428A5"/>
    <w:rsid w:val="00042CBC"/>
    <w:rsid w:val="000452AC"/>
    <w:rsid w:val="000463F2"/>
    <w:rsid w:val="00046B19"/>
    <w:rsid w:val="00046D67"/>
    <w:rsid w:val="00046F35"/>
    <w:rsid w:val="00047092"/>
    <w:rsid w:val="000475FA"/>
    <w:rsid w:val="00047A82"/>
    <w:rsid w:val="000507B6"/>
    <w:rsid w:val="00050F9C"/>
    <w:rsid w:val="0005119E"/>
    <w:rsid w:val="0005146B"/>
    <w:rsid w:val="0005172B"/>
    <w:rsid w:val="00051B8A"/>
    <w:rsid w:val="000526E5"/>
    <w:rsid w:val="000527A4"/>
    <w:rsid w:val="00052DD9"/>
    <w:rsid w:val="00053AEA"/>
    <w:rsid w:val="00053CE8"/>
    <w:rsid w:val="00053F3A"/>
    <w:rsid w:val="0005473D"/>
    <w:rsid w:val="000551B4"/>
    <w:rsid w:val="00057B81"/>
    <w:rsid w:val="00057CC4"/>
    <w:rsid w:val="00060174"/>
    <w:rsid w:val="0006054D"/>
    <w:rsid w:val="00061C3D"/>
    <w:rsid w:val="00062A90"/>
    <w:rsid w:val="00062BE0"/>
    <w:rsid w:val="000654A3"/>
    <w:rsid w:val="000665AF"/>
    <w:rsid w:val="0006685B"/>
    <w:rsid w:val="000668A6"/>
    <w:rsid w:val="00067533"/>
    <w:rsid w:val="00067E33"/>
    <w:rsid w:val="0007033D"/>
    <w:rsid w:val="00070C37"/>
    <w:rsid w:val="00071298"/>
    <w:rsid w:val="00071792"/>
    <w:rsid w:val="0007186F"/>
    <w:rsid w:val="000718A4"/>
    <w:rsid w:val="00074841"/>
    <w:rsid w:val="00075898"/>
    <w:rsid w:val="00076707"/>
    <w:rsid w:val="00076A08"/>
    <w:rsid w:val="00076BD2"/>
    <w:rsid w:val="00076CEC"/>
    <w:rsid w:val="00077299"/>
    <w:rsid w:val="00077344"/>
    <w:rsid w:val="0007773A"/>
    <w:rsid w:val="0008140F"/>
    <w:rsid w:val="000817E7"/>
    <w:rsid w:val="000818B0"/>
    <w:rsid w:val="00081AEE"/>
    <w:rsid w:val="00083A2C"/>
    <w:rsid w:val="00083C97"/>
    <w:rsid w:val="00084723"/>
    <w:rsid w:val="00084D17"/>
    <w:rsid w:val="000855AF"/>
    <w:rsid w:val="000859DB"/>
    <w:rsid w:val="00086270"/>
    <w:rsid w:val="0008666C"/>
    <w:rsid w:val="00086F7E"/>
    <w:rsid w:val="0009063E"/>
    <w:rsid w:val="0009090E"/>
    <w:rsid w:val="00090A1E"/>
    <w:rsid w:val="00090A98"/>
    <w:rsid w:val="00090B7F"/>
    <w:rsid w:val="00090FDE"/>
    <w:rsid w:val="000914C5"/>
    <w:rsid w:val="00091D20"/>
    <w:rsid w:val="00093635"/>
    <w:rsid w:val="00093EB7"/>
    <w:rsid w:val="00094618"/>
    <w:rsid w:val="0009461A"/>
    <w:rsid w:val="000946E1"/>
    <w:rsid w:val="00094851"/>
    <w:rsid w:val="00094C4A"/>
    <w:rsid w:val="00094CC0"/>
    <w:rsid w:val="0009551E"/>
    <w:rsid w:val="0009592E"/>
    <w:rsid w:val="00095A61"/>
    <w:rsid w:val="000964B3"/>
    <w:rsid w:val="00096C37"/>
    <w:rsid w:val="000A01D5"/>
    <w:rsid w:val="000A07F4"/>
    <w:rsid w:val="000A11DA"/>
    <w:rsid w:val="000A221A"/>
    <w:rsid w:val="000A2281"/>
    <w:rsid w:val="000A2FEE"/>
    <w:rsid w:val="000A5094"/>
    <w:rsid w:val="000A5DE5"/>
    <w:rsid w:val="000A7BAA"/>
    <w:rsid w:val="000B0EC8"/>
    <w:rsid w:val="000B1149"/>
    <w:rsid w:val="000B1A0E"/>
    <w:rsid w:val="000B1E06"/>
    <w:rsid w:val="000B20F6"/>
    <w:rsid w:val="000B2A31"/>
    <w:rsid w:val="000B2E8B"/>
    <w:rsid w:val="000B3B77"/>
    <w:rsid w:val="000B4136"/>
    <w:rsid w:val="000B421F"/>
    <w:rsid w:val="000B4400"/>
    <w:rsid w:val="000B5C65"/>
    <w:rsid w:val="000B616A"/>
    <w:rsid w:val="000B649F"/>
    <w:rsid w:val="000B6C00"/>
    <w:rsid w:val="000B74FE"/>
    <w:rsid w:val="000C039C"/>
    <w:rsid w:val="000C0C4B"/>
    <w:rsid w:val="000C11FB"/>
    <w:rsid w:val="000C2FB0"/>
    <w:rsid w:val="000C33D5"/>
    <w:rsid w:val="000C40B3"/>
    <w:rsid w:val="000C476F"/>
    <w:rsid w:val="000C5BF9"/>
    <w:rsid w:val="000C6C31"/>
    <w:rsid w:val="000C6C90"/>
    <w:rsid w:val="000C7630"/>
    <w:rsid w:val="000C782E"/>
    <w:rsid w:val="000C7E94"/>
    <w:rsid w:val="000D0155"/>
    <w:rsid w:val="000D0BB0"/>
    <w:rsid w:val="000D0C8B"/>
    <w:rsid w:val="000D0DA4"/>
    <w:rsid w:val="000D22FB"/>
    <w:rsid w:val="000D2812"/>
    <w:rsid w:val="000D3034"/>
    <w:rsid w:val="000D3141"/>
    <w:rsid w:val="000D3C48"/>
    <w:rsid w:val="000D3D24"/>
    <w:rsid w:val="000D41CB"/>
    <w:rsid w:val="000D4275"/>
    <w:rsid w:val="000D4C13"/>
    <w:rsid w:val="000D5681"/>
    <w:rsid w:val="000D5CEE"/>
    <w:rsid w:val="000D5F45"/>
    <w:rsid w:val="000D7033"/>
    <w:rsid w:val="000E0318"/>
    <w:rsid w:val="000E0D8D"/>
    <w:rsid w:val="000E0DDC"/>
    <w:rsid w:val="000E0EA6"/>
    <w:rsid w:val="000E1318"/>
    <w:rsid w:val="000E1A96"/>
    <w:rsid w:val="000E1E7D"/>
    <w:rsid w:val="000E1FB6"/>
    <w:rsid w:val="000E3759"/>
    <w:rsid w:val="000E3A0D"/>
    <w:rsid w:val="000E3BB8"/>
    <w:rsid w:val="000E42A3"/>
    <w:rsid w:val="000E447A"/>
    <w:rsid w:val="000E447E"/>
    <w:rsid w:val="000E46EC"/>
    <w:rsid w:val="000E4775"/>
    <w:rsid w:val="000E4D60"/>
    <w:rsid w:val="000E51DA"/>
    <w:rsid w:val="000E6406"/>
    <w:rsid w:val="000E683A"/>
    <w:rsid w:val="000E6F0E"/>
    <w:rsid w:val="000E7159"/>
    <w:rsid w:val="000E7DD6"/>
    <w:rsid w:val="000E7F41"/>
    <w:rsid w:val="000F052F"/>
    <w:rsid w:val="000F09BD"/>
    <w:rsid w:val="000F0B19"/>
    <w:rsid w:val="000F14F2"/>
    <w:rsid w:val="000F2246"/>
    <w:rsid w:val="000F27F4"/>
    <w:rsid w:val="000F2C13"/>
    <w:rsid w:val="000F2F23"/>
    <w:rsid w:val="000F3593"/>
    <w:rsid w:val="000F37AE"/>
    <w:rsid w:val="000F3843"/>
    <w:rsid w:val="000F3C11"/>
    <w:rsid w:val="000F48A7"/>
    <w:rsid w:val="000F4E39"/>
    <w:rsid w:val="000F50C1"/>
    <w:rsid w:val="000F5369"/>
    <w:rsid w:val="000F55F5"/>
    <w:rsid w:val="000F58F9"/>
    <w:rsid w:val="000F5E01"/>
    <w:rsid w:val="000F5FF4"/>
    <w:rsid w:val="000F6746"/>
    <w:rsid w:val="000F6ADD"/>
    <w:rsid w:val="000F730D"/>
    <w:rsid w:val="000F7350"/>
    <w:rsid w:val="00100AE4"/>
    <w:rsid w:val="001013B9"/>
    <w:rsid w:val="00101BE6"/>
    <w:rsid w:val="001024F0"/>
    <w:rsid w:val="00102DC3"/>
    <w:rsid w:val="0010338E"/>
    <w:rsid w:val="0010406B"/>
    <w:rsid w:val="00104D6F"/>
    <w:rsid w:val="00105272"/>
    <w:rsid w:val="00105345"/>
    <w:rsid w:val="001077B2"/>
    <w:rsid w:val="00107BD8"/>
    <w:rsid w:val="001118B3"/>
    <w:rsid w:val="0011273C"/>
    <w:rsid w:val="001141BB"/>
    <w:rsid w:val="0011579F"/>
    <w:rsid w:val="00116096"/>
    <w:rsid w:val="00123062"/>
    <w:rsid w:val="00123394"/>
    <w:rsid w:val="00123668"/>
    <w:rsid w:val="00123692"/>
    <w:rsid w:val="001238F6"/>
    <w:rsid w:val="00123B7F"/>
    <w:rsid w:val="00123C35"/>
    <w:rsid w:val="00123DCA"/>
    <w:rsid w:val="00123E47"/>
    <w:rsid w:val="00124DAC"/>
    <w:rsid w:val="00124EFC"/>
    <w:rsid w:val="001257BE"/>
    <w:rsid w:val="00127836"/>
    <w:rsid w:val="001278BB"/>
    <w:rsid w:val="00127AF7"/>
    <w:rsid w:val="00130033"/>
    <w:rsid w:val="00130507"/>
    <w:rsid w:val="0013057F"/>
    <w:rsid w:val="001310C3"/>
    <w:rsid w:val="001315F6"/>
    <w:rsid w:val="00131A3F"/>
    <w:rsid w:val="00131F44"/>
    <w:rsid w:val="0013258A"/>
    <w:rsid w:val="001325CF"/>
    <w:rsid w:val="00132D1A"/>
    <w:rsid w:val="001330D7"/>
    <w:rsid w:val="001333F5"/>
    <w:rsid w:val="0013373A"/>
    <w:rsid w:val="00134F06"/>
    <w:rsid w:val="001361C0"/>
    <w:rsid w:val="00136775"/>
    <w:rsid w:val="0013715D"/>
    <w:rsid w:val="00137283"/>
    <w:rsid w:val="001373F0"/>
    <w:rsid w:val="00140031"/>
    <w:rsid w:val="00140105"/>
    <w:rsid w:val="00141A92"/>
    <w:rsid w:val="00141C71"/>
    <w:rsid w:val="00142514"/>
    <w:rsid w:val="00143739"/>
    <w:rsid w:val="00143880"/>
    <w:rsid w:val="00143AF7"/>
    <w:rsid w:val="00144A20"/>
    <w:rsid w:val="00144F6C"/>
    <w:rsid w:val="0014609D"/>
    <w:rsid w:val="00146A05"/>
    <w:rsid w:val="00146F7E"/>
    <w:rsid w:val="0014743C"/>
    <w:rsid w:val="00147D76"/>
    <w:rsid w:val="0015124E"/>
    <w:rsid w:val="001513FE"/>
    <w:rsid w:val="00151471"/>
    <w:rsid w:val="0015447D"/>
    <w:rsid w:val="0015529C"/>
    <w:rsid w:val="0015559E"/>
    <w:rsid w:val="00155F06"/>
    <w:rsid w:val="00157890"/>
    <w:rsid w:val="00157BF6"/>
    <w:rsid w:val="001603C6"/>
    <w:rsid w:val="00163283"/>
    <w:rsid w:val="0016363A"/>
    <w:rsid w:val="00166414"/>
    <w:rsid w:val="00167062"/>
    <w:rsid w:val="00167C1E"/>
    <w:rsid w:val="00167CA2"/>
    <w:rsid w:val="00170048"/>
    <w:rsid w:val="00170252"/>
    <w:rsid w:val="00170D0C"/>
    <w:rsid w:val="00170DE2"/>
    <w:rsid w:val="0017115D"/>
    <w:rsid w:val="001711C4"/>
    <w:rsid w:val="00171B55"/>
    <w:rsid w:val="001734E0"/>
    <w:rsid w:val="00173A7D"/>
    <w:rsid w:val="00174B97"/>
    <w:rsid w:val="001751C9"/>
    <w:rsid w:val="001755E5"/>
    <w:rsid w:val="001759C4"/>
    <w:rsid w:val="0017607B"/>
    <w:rsid w:val="001765F2"/>
    <w:rsid w:val="001779F9"/>
    <w:rsid w:val="00177D59"/>
    <w:rsid w:val="00177FFC"/>
    <w:rsid w:val="00182E4C"/>
    <w:rsid w:val="001838DF"/>
    <w:rsid w:val="001840B0"/>
    <w:rsid w:val="001855BE"/>
    <w:rsid w:val="00185641"/>
    <w:rsid w:val="001858F0"/>
    <w:rsid w:val="00185C63"/>
    <w:rsid w:val="00185C71"/>
    <w:rsid w:val="00185EFC"/>
    <w:rsid w:val="00186005"/>
    <w:rsid w:val="001863E1"/>
    <w:rsid w:val="00186DB0"/>
    <w:rsid w:val="00190267"/>
    <w:rsid w:val="00190BFE"/>
    <w:rsid w:val="00191310"/>
    <w:rsid w:val="001915F6"/>
    <w:rsid w:val="001929DF"/>
    <w:rsid w:val="00192A03"/>
    <w:rsid w:val="0019469E"/>
    <w:rsid w:val="001951CC"/>
    <w:rsid w:val="001958EB"/>
    <w:rsid w:val="00195AC8"/>
    <w:rsid w:val="00195D08"/>
    <w:rsid w:val="00196112"/>
    <w:rsid w:val="001963DA"/>
    <w:rsid w:val="0019697D"/>
    <w:rsid w:val="00197469"/>
    <w:rsid w:val="00197B84"/>
    <w:rsid w:val="001A197B"/>
    <w:rsid w:val="001A1F9E"/>
    <w:rsid w:val="001A2771"/>
    <w:rsid w:val="001A28D1"/>
    <w:rsid w:val="001A3454"/>
    <w:rsid w:val="001A36C7"/>
    <w:rsid w:val="001A3AAD"/>
    <w:rsid w:val="001A3B13"/>
    <w:rsid w:val="001A4165"/>
    <w:rsid w:val="001A4451"/>
    <w:rsid w:val="001A572A"/>
    <w:rsid w:val="001A5E71"/>
    <w:rsid w:val="001A5E8C"/>
    <w:rsid w:val="001A60CD"/>
    <w:rsid w:val="001A654B"/>
    <w:rsid w:val="001A6BFE"/>
    <w:rsid w:val="001A701D"/>
    <w:rsid w:val="001A7F83"/>
    <w:rsid w:val="001B3117"/>
    <w:rsid w:val="001B4F86"/>
    <w:rsid w:val="001B53B7"/>
    <w:rsid w:val="001B54A9"/>
    <w:rsid w:val="001B6CC6"/>
    <w:rsid w:val="001C058F"/>
    <w:rsid w:val="001C0891"/>
    <w:rsid w:val="001C0B13"/>
    <w:rsid w:val="001C0C6D"/>
    <w:rsid w:val="001C1834"/>
    <w:rsid w:val="001C2694"/>
    <w:rsid w:val="001C3736"/>
    <w:rsid w:val="001C3A50"/>
    <w:rsid w:val="001C4536"/>
    <w:rsid w:val="001C4E75"/>
    <w:rsid w:val="001D08B7"/>
    <w:rsid w:val="001D08B9"/>
    <w:rsid w:val="001D0C52"/>
    <w:rsid w:val="001D1319"/>
    <w:rsid w:val="001D1A65"/>
    <w:rsid w:val="001D620B"/>
    <w:rsid w:val="001D62C2"/>
    <w:rsid w:val="001D62C8"/>
    <w:rsid w:val="001D7574"/>
    <w:rsid w:val="001D7664"/>
    <w:rsid w:val="001D773D"/>
    <w:rsid w:val="001E0008"/>
    <w:rsid w:val="001E06C1"/>
    <w:rsid w:val="001E109A"/>
    <w:rsid w:val="001E11F0"/>
    <w:rsid w:val="001E1317"/>
    <w:rsid w:val="001E1885"/>
    <w:rsid w:val="001E2814"/>
    <w:rsid w:val="001E3346"/>
    <w:rsid w:val="001E3BBA"/>
    <w:rsid w:val="001E3E04"/>
    <w:rsid w:val="001E40F3"/>
    <w:rsid w:val="001E470B"/>
    <w:rsid w:val="001E47E9"/>
    <w:rsid w:val="001E5059"/>
    <w:rsid w:val="001E7212"/>
    <w:rsid w:val="001E7283"/>
    <w:rsid w:val="001F0B09"/>
    <w:rsid w:val="001F0EA1"/>
    <w:rsid w:val="001F0FC8"/>
    <w:rsid w:val="001F12FD"/>
    <w:rsid w:val="001F15EB"/>
    <w:rsid w:val="001F1809"/>
    <w:rsid w:val="001F193F"/>
    <w:rsid w:val="001F20F8"/>
    <w:rsid w:val="001F2997"/>
    <w:rsid w:val="001F2CBF"/>
    <w:rsid w:val="001F31B0"/>
    <w:rsid w:val="001F37A0"/>
    <w:rsid w:val="001F3963"/>
    <w:rsid w:val="001F3E3D"/>
    <w:rsid w:val="001F3FFF"/>
    <w:rsid w:val="001F52CE"/>
    <w:rsid w:val="001F618F"/>
    <w:rsid w:val="001F6A4E"/>
    <w:rsid w:val="001F7427"/>
    <w:rsid w:val="00201009"/>
    <w:rsid w:val="002014BB"/>
    <w:rsid w:val="00201D68"/>
    <w:rsid w:val="00201F37"/>
    <w:rsid w:val="00201F9A"/>
    <w:rsid w:val="002020C1"/>
    <w:rsid w:val="002022ED"/>
    <w:rsid w:val="00202342"/>
    <w:rsid w:val="00202732"/>
    <w:rsid w:val="00202A1E"/>
    <w:rsid w:val="00202BA1"/>
    <w:rsid w:val="00203076"/>
    <w:rsid w:val="00205F31"/>
    <w:rsid w:val="002062CE"/>
    <w:rsid w:val="00206717"/>
    <w:rsid w:val="0020677C"/>
    <w:rsid w:val="00206C90"/>
    <w:rsid w:val="00206D9A"/>
    <w:rsid w:val="00206F29"/>
    <w:rsid w:val="00207DB9"/>
    <w:rsid w:val="0021080E"/>
    <w:rsid w:val="0021168F"/>
    <w:rsid w:val="002117ED"/>
    <w:rsid w:val="00212A3A"/>
    <w:rsid w:val="00214765"/>
    <w:rsid w:val="00215693"/>
    <w:rsid w:val="0021672C"/>
    <w:rsid w:val="00216B6F"/>
    <w:rsid w:val="002177A9"/>
    <w:rsid w:val="00217FC8"/>
    <w:rsid w:val="00220195"/>
    <w:rsid w:val="0022032D"/>
    <w:rsid w:val="00220B6B"/>
    <w:rsid w:val="00221476"/>
    <w:rsid w:val="002214DD"/>
    <w:rsid w:val="00221ECD"/>
    <w:rsid w:val="0022241F"/>
    <w:rsid w:val="0022265C"/>
    <w:rsid w:val="00222C2C"/>
    <w:rsid w:val="00223961"/>
    <w:rsid w:val="00224AC2"/>
    <w:rsid w:val="00225E45"/>
    <w:rsid w:val="00226739"/>
    <w:rsid w:val="002269E5"/>
    <w:rsid w:val="002274F6"/>
    <w:rsid w:val="00231713"/>
    <w:rsid w:val="00232114"/>
    <w:rsid w:val="00232FD3"/>
    <w:rsid w:val="002333A7"/>
    <w:rsid w:val="00233C68"/>
    <w:rsid w:val="00233F5D"/>
    <w:rsid w:val="00234262"/>
    <w:rsid w:val="0023480C"/>
    <w:rsid w:val="0023513E"/>
    <w:rsid w:val="00235A70"/>
    <w:rsid w:val="00240281"/>
    <w:rsid w:val="00240578"/>
    <w:rsid w:val="00241612"/>
    <w:rsid w:val="0024238C"/>
    <w:rsid w:val="002423E9"/>
    <w:rsid w:val="00242557"/>
    <w:rsid w:val="0024334C"/>
    <w:rsid w:val="0024520C"/>
    <w:rsid w:val="00245D9D"/>
    <w:rsid w:val="002471ED"/>
    <w:rsid w:val="00247E40"/>
    <w:rsid w:val="0025008A"/>
    <w:rsid w:val="002523E0"/>
    <w:rsid w:val="00253240"/>
    <w:rsid w:val="002534CA"/>
    <w:rsid w:val="002549C6"/>
    <w:rsid w:val="00254E09"/>
    <w:rsid w:val="00255B21"/>
    <w:rsid w:val="00255DB4"/>
    <w:rsid w:val="0025605A"/>
    <w:rsid w:val="0025680F"/>
    <w:rsid w:val="00260D86"/>
    <w:rsid w:val="002619ED"/>
    <w:rsid w:val="00262BF8"/>
    <w:rsid w:val="00262FCE"/>
    <w:rsid w:val="002637CD"/>
    <w:rsid w:val="00263F08"/>
    <w:rsid w:val="002657C9"/>
    <w:rsid w:val="00265BDA"/>
    <w:rsid w:val="0026641B"/>
    <w:rsid w:val="0026710C"/>
    <w:rsid w:val="00267371"/>
    <w:rsid w:val="00267B73"/>
    <w:rsid w:val="00267E40"/>
    <w:rsid w:val="002702E2"/>
    <w:rsid w:val="002712D5"/>
    <w:rsid w:val="00271AFF"/>
    <w:rsid w:val="00271BFC"/>
    <w:rsid w:val="00272147"/>
    <w:rsid w:val="002735D2"/>
    <w:rsid w:val="002736BE"/>
    <w:rsid w:val="0027370D"/>
    <w:rsid w:val="00273A07"/>
    <w:rsid w:val="00273E3F"/>
    <w:rsid w:val="0027486A"/>
    <w:rsid w:val="00274BB5"/>
    <w:rsid w:val="002751B2"/>
    <w:rsid w:val="00275F03"/>
    <w:rsid w:val="00277287"/>
    <w:rsid w:val="00277702"/>
    <w:rsid w:val="002777B5"/>
    <w:rsid w:val="00280FDA"/>
    <w:rsid w:val="00281748"/>
    <w:rsid w:val="00281EAA"/>
    <w:rsid w:val="0028230F"/>
    <w:rsid w:val="002827E8"/>
    <w:rsid w:val="00282AE0"/>
    <w:rsid w:val="00282EB6"/>
    <w:rsid w:val="00283105"/>
    <w:rsid w:val="00283A09"/>
    <w:rsid w:val="002841CD"/>
    <w:rsid w:val="00284311"/>
    <w:rsid w:val="00284A75"/>
    <w:rsid w:val="00284C5F"/>
    <w:rsid w:val="00284CF5"/>
    <w:rsid w:val="00286D6A"/>
    <w:rsid w:val="00287E06"/>
    <w:rsid w:val="00292232"/>
    <w:rsid w:val="002929A6"/>
    <w:rsid w:val="00292AA2"/>
    <w:rsid w:val="00292E0A"/>
    <w:rsid w:val="002933EC"/>
    <w:rsid w:val="00293E66"/>
    <w:rsid w:val="00294052"/>
    <w:rsid w:val="002941BD"/>
    <w:rsid w:val="00294FCC"/>
    <w:rsid w:val="00295AE9"/>
    <w:rsid w:val="00295FD0"/>
    <w:rsid w:val="002964FC"/>
    <w:rsid w:val="002A10F6"/>
    <w:rsid w:val="002A115F"/>
    <w:rsid w:val="002A2058"/>
    <w:rsid w:val="002A373B"/>
    <w:rsid w:val="002A5125"/>
    <w:rsid w:val="002A5218"/>
    <w:rsid w:val="002A62E7"/>
    <w:rsid w:val="002A6A3F"/>
    <w:rsid w:val="002A6D9B"/>
    <w:rsid w:val="002A6FE0"/>
    <w:rsid w:val="002A7397"/>
    <w:rsid w:val="002A7CFD"/>
    <w:rsid w:val="002A7F61"/>
    <w:rsid w:val="002B096D"/>
    <w:rsid w:val="002B16D1"/>
    <w:rsid w:val="002B2870"/>
    <w:rsid w:val="002B2A88"/>
    <w:rsid w:val="002B2F31"/>
    <w:rsid w:val="002B4DBC"/>
    <w:rsid w:val="002B5740"/>
    <w:rsid w:val="002B65A4"/>
    <w:rsid w:val="002B6AD9"/>
    <w:rsid w:val="002C0008"/>
    <w:rsid w:val="002C1547"/>
    <w:rsid w:val="002C19FF"/>
    <w:rsid w:val="002C1BBF"/>
    <w:rsid w:val="002C265D"/>
    <w:rsid w:val="002C28E1"/>
    <w:rsid w:val="002C3672"/>
    <w:rsid w:val="002C3B6B"/>
    <w:rsid w:val="002C5F27"/>
    <w:rsid w:val="002C62C5"/>
    <w:rsid w:val="002C7ADD"/>
    <w:rsid w:val="002D042C"/>
    <w:rsid w:val="002D138E"/>
    <w:rsid w:val="002D153C"/>
    <w:rsid w:val="002D1AF7"/>
    <w:rsid w:val="002D1D73"/>
    <w:rsid w:val="002D2326"/>
    <w:rsid w:val="002D2627"/>
    <w:rsid w:val="002D2CF4"/>
    <w:rsid w:val="002D4A32"/>
    <w:rsid w:val="002D4A39"/>
    <w:rsid w:val="002D72CF"/>
    <w:rsid w:val="002D735B"/>
    <w:rsid w:val="002D7DE5"/>
    <w:rsid w:val="002E0848"/>
    <w:rsid w:val="002E1098"/>
    <w:rsid w:val="002E10FE"/>
    <w:rsid w:val="002E1A95"/>
    <w:rsid w:val="002E2B06"/>
    <w:rsid w:val="002E595A"/>
    <w:rsid w:val="002E63B0"/>
    <w:rsid w:val="002E7090"/>
    <w:rsid w:val="002E7139"/>
    <w:rsid w:val="002F0D3D"/>
    <w:rsid w:val="002F0E2D"/>
    <w:rsid w:val="002F103F"/>
    <w:rsid w:val="002F2EF7"/>
    <w:rsid w:val="002F31C0"/>
    <w:rsid w:val="002F4272"/>
    <w:rsid w:val="002F532F"/>
    <w:rsid w:val="002F5913"/>
    <w:rsid w:val="002F5E81"/>
    <w:rsid w:val="002F6B43"/>
    <w:rsid w:val="0030083B"/>
    <w:rsid w:val="00300EE6"/>
    <w:rsid w:val="00302729"/>
    <w:rsid w:val="00303E9F"/>
    <w:rsid w:val="0030443F"/>
    <w:rsid w:val="00306726"/>
    <w:rsid w:val="00306F8C"/>
    <w:rsid w:val="00307908"/>
    <w:rsid w:val="00307C70"/>
    <w:rsid w:val="00307EE3"/>
    <w:rsid w:val="00310364"/>
    <w:rsid w:val="00310455"/>
    <w:rsid w:val="00310BCE"/>
    <w:rsid w:val="0031153D"/>
    <w:rsid w:val="003137D0"/>
    <w:rsid w:val="00313830"/>
    <w:rsid w:val="0031439E"/>
    <w:rsid w:val="00314A1E"/>
    <w:rsid w:val="00315290"/>
    <w:rsid w:val="00315508"/>
    <w:rsid w:val="003158CE"/>
    <w:rsid w:val="003161AF"/>
    <w:rsid w:val="003176FC"/>
    <w:rsid w:val="00317E51"/>
    <w:rsid w:val="0032011A"/>
    <w:rsid w:val="0032022B"/>
    <w:rsid w:val="00320572"/>
    <w:rsid w:val="00320BA6"/>
    <w:rsid w:val="00320C2E"/>
    <w:rsid w:val="00323310"/>
    <w:rsid w:val="00323909"/>
    <w:rsid w:val="00323DD4"/>
    <w:rsid w:val="00324021"/>
    <w:rsid w:val="0032413B"/>
    <w:rsid w:val="00324A2C"/>
    <w:rsid w:val="00325DE3"/>
    <w:rsid w:val="0032642B"/>
    <w:rsid w:val="00330230"/>
    <w:rsid w:val="00331036"/>
    <w:rsid w:val="0033381D"/>
    <w:rsid w:val="00334E06"/>
    <w:rsid w:val="003352AE"/>
    <w:rsid w:val="00335476"/>
    <w:rsid w:val="003354D8"/>
    <w:rsid w:val="00335DD9"/>
    <w:rsid w:val="00340204"/>
    <w:rsid w:val="003406A2"/>
    <w:rsid w:val="00340C39"/>
    <w:rsid w:val="00341D86"/>
    <w:rsid w:val="00342D1E"/>
    <w:rsid w:val="00343C95"/>
    <w:rsid w:val="00343E8D"/>
    <w:rsid w:val="00344436"/>
    <w:rsid w:val="003445F4"/>
    <w:rsid w:val="003448A6"/>
    <w:rsid w:val="003452C7"/>
    <w:rsid w:val="00346EF6"/>
    <w:rsid w:val="00347474"/>
    <w:rsid w:val="00350CC2"/>
    <w:rsid w:val="00351037"/>
    <w:rsid w:val="0035177A"/>
    <w:rsid w:val="003518A8"/>
    <w:rsid w:val="003529C4"/>
    <w:rsid w:val="00353301"/>
    <w:rsid w:val="0035487F"/>
    <w:rsid w:val="00354FDF"/>
    <w:rsid w:val="00355484"/>
    <w:rsid w:val="0035563F"/>
    <w:rsid w:val="00355742"/>
    <w:rsid w:val="00355E40"/>
    <w:rsid w:val="00356D96"/>
    <w:rsid w:val="0035795B"/>
    <w:rsid w:val="00357EC8"/>
    <w:rsid w:val="00357F8F"/>
    <w:rsid w:val="00360DF5"/>
    <w:rsid w:val="00361518"/>
    <w:rsid w:val="00362440"/>
    <w:rsid w:val="003629D8"/>
    <w:rsid w:val="00363836"/>
    <w:rsid w:val="00364C85"/>
    <w:rsid w:val="00364CD3"/>
    <w:rsid w:val="00365319"/>
    <w:rsid w:val="0036562B"/>
    <w:rsid w:val="003656B6"/>
    <w:rsid w:val="00366872"/>
    <w:rsid w:val="003672DE"/>
    <w:rsid w:val="0036759A"/>
    <w:rsid w:val="00367FD3"/>
    <w:rsid w:val="0037105B"/>
    <w:rsid w:val="0037134E"/>
    <w:rsid w:val="0037520E"/>
    <w:rsid w:val="00375FC2"/>
    <w:rsid w:val="0038009D"/>
    <w:rsid w:val="003802B8"/>
    <w:rsid w:val="003821CF"/>
    <w:rsid w:val="003822F6"/>
    <w:rsid w:val="00382491"/>
    <w:rsid w:val="0038327B"/>
    <w:rsid w:val="003833AA"/>
    <w:rsid w:val="00383C38"/>
    <w:rsid w:val="0038448F"/>
    <w:rsid w:val="00385321"/>
    <w:rsid w:val="0038542D"/>
    <w:rsid w:val="00385E2D"/>
    <w:rsid w:val="003878CD"/>
    <w:rsid w:val="00387FC9"/>
    <w:rsid w:val="003900F8"/>
    <w:rsid w:val="0039102B"/>
    <w:rsid w:val="0039115A"/>
    <w:rsid w:val="003919D5"/>
    <w:rsid w:val="00392B3B"/>
    <w:rsid w:val="00392EE0"/>
    <w:rsid w:val="00393F1F"/>
    <w:rsid w:val="00395165"/>
    <w:rsid w:val="00395985"/>
    <w:rsid w:val="0039663E"/>
    <w:rsid w:val="003975D4"/>
    <w:rsid w:val="00397B37"/>
    <w:rsid w:val="003A2071"/>
    <w:rsid w:val="003A2503"/>
    <w:rsid w:val="003A35B3"/>
    <w:rsid w:val="003A4BE5"/>
    <w:rsid w:val="003A5915"/>
    <w:rsid w:val="003A5B88"/>
    <w:rsid w:val="003A5D64"/>
    <w:rsid w:val="003A6318"/>
    <w:rsid w:val="003A65A1"/>
    <w:rsid w:val="003A71B5"/>
    <w:rsid w:val="003A753D"/>
    <w:rsid w:val="003A7701"/>
    <w:rsid w:val="003A7C95"/>
    <w:rsid w:val="003B3FB6"/>
    <w:rsid w:val="003B4224"/>
    <w:rsid w:val="003B43A0"/>
    <w:rsid w:val="003B49BB"/>
    <w:rsid w:val="003B5885"/>
    <w:rsid w:val="003B78FF"/>
    <w:rsid w:val="003B7A3F"/>
    <w:rsid w:val="003C1F9F"/>
    <w:rsid w:val="003C2231"/>
    <w:rsid w:val="003C27B3"/>
    <w:rsid w:val="003C2EF3"/>
    <w:rsid w:val="003C34B6"/>
    <w:rsid w:val="003C35FE"/>
    <w:rsid w:val="003C5118"/>
    <w:rsid w:val="003C5485"/>
    <w:rsid w:val="003C6DE6"/>
    <w:rsid w:val="003D0BC0"/>
    <w:rsid w:val="003D1CAE"/>
    <w:rsid w:val="003D1E07"/>
    <w:rsid w:val="003D2048"/>
    <w:rsid w:val="003D2BA8"/>
    <w:rsid w:val="003D4C3E"/>
    <w:rsid w:val="003D542A"/>
    <w:rsid w:val="003D5E6E"/>
    <w:rsid w:val="003D656D"/>
    <w:rsid w:val="003D66D6"/>
    <w:rsid w:val="003D6A01"/>
    <w:rsid w:val="003E2C88"/>
    <w:rsid w:val="003E31FC"/>
    <w:rsid w:val="003E3454"/>
    <w:rsid w:val="003E6735"/>
    <w:rsid w:val="003E78E9"/>
    <w:rsid w:val="003F0BFF"/>
    <w:rsid w:val="003F1F92"/>
    <w:rsid w:val="003F2367"/>
    <w:rsid w:val="003F3D50"/>
    <w:rsid w:val="003F4A08"/>
    <w:rsid w:val="003F510A"/>
    <w:rsid w:val="003F5C8A"/>
    <w:rsid w:val="003F5F00"/>
    <w:rsid w:val="003F6B68"/>
    <w:rsid w:val="003F6FB9"/>
    <w:rsid w:val="003F7E84"/>
    <w:rsid w:val="003F7F9A"/>
    <w:rsid w:val="00400E36"/>
    <w:rsid w:val="00400F48"/>
    <w:rsid w:val="0040172C"/>
    <w:rsid w:val="00402187"/>
    <w:rsid w:val="00402DEE"/>
    <w:rsid w:val="00403F74"/>
    <w:rsid w:val="00404CB6"/>
    <w:rsid w:val="00405E64"/>
    <w:rsid w:val="00406192"/>
    <w:rsid w:val="00406BB7"/>
    <w:rsid w:val="00406C32"/>
    <w:rsid w:val="004076B0"/>
    <w:rsid w:val="00410687"/>
    <w:rsid w:val="00411574"/>
    <w:rsid w:val="00411626"/>
    <w:rsid w:val="00414B63"/>
    <w:rsid w:val="004152AD"/>
    <w:rsid w:val="004162F3"/>
    <w:rsid w:val="00416963"/>
    <w:rsid w:val="0041796E"/>
    <w:rsid w:val="00420CCC"/>
    <w:rsid w:val="00421289"/>
    <w:rsid w:val="00421C95"/>
    <w:rsid w:val="00422508"/>
    <w:rsid w:val="00422B37"/>
    <w:rsid w:val="0042631D"/>
    <w:rsid w:val="00426707"/>
    <w:rsid w:val="00426B79"/>
    <w:rsid w:val="00427090"/>
    <w:rsid w:val="004276FB"/>
    <w:rsid w:val="00427798"/>
    <w:rsid w:val="0043037D"/>
    <w:rsid w:val="004319FB"/>
    <w:rsid w:val="00431C95"/>
    <w:rsid w:val="0043273A"/>
    <w:rsid w:val="00432F1F"/>
    <w:rsid w:val="00433C85"/>
    <w:rsid w:val="004347EC"/>
    <w:rsid w:val="00434CF1"/>
    <w:rsid w:val="00435EF1"/>
    <w:rsid w:val="00436B48"/>
    <w:rsid w:val="004374FB"/>
    <w:rsid w:val="00437B71"/>
    <w:rsid w:val="004402B8"/>
    <w:rsid w:val="00440531"/>
    <w:rsid w:val="00440793"/>
    <w:rsid w:val="00441A49"/>
    <w:rsid w:val="00441F07"/>
    <w:rsid w:val="00442C38"/>
    <w:rsid w:val="0044321A"/>
    <w:rsid w:val="004432E8"/>
    <w:rsid w:val="004438A1"/>
    <w:rsid w:val="00443948"/>
    <w:rsid w:val="00443C59"/>
    <w:rsid w:val="00445055"/>
    <w:rsid w:val="0044571B"/>
    <w:rsid w:val="00445880"/>
    <w:rsid w:val="00445E6A"/>
    <w:rsid w:val="00446FDC"/>
    <w:rsid w:val="004470A2"/>
    <w:rsid w:val="00450D0C"/>
    <w:rsid w:val="00450F92"/>
    <w:rsid w:val="004523AB"/>
    <w:rsid w:val="004526B1"/>
    <w:rsid w:val="00452F76"/>
    <w:rsid w:val="00453323"/>
    <w:rsid w:val="004541D6"/>
    <w:rsid w:val="0045509C"/>
    <w:rsid w:val="00455C9F"/>
    <w:rsid w:val="00456AA4"/>
    <w:rsid w:val="0045719E"/>
    <w:rsid w:val="004572F0"/>
    <w:rsid w:val="00457706"/>
    <w:rsid w:val="00460350"/>
    <w:rsid w:val="004623EB"/>
    <w:rsid w:val="00462404"/>
    <w:rsid w:val="00462B33"/>
    <w:rsid w:val="00462EC3"/>
    <w:rsid w:val="00463B33"/>
    <w:rsid w:val="0046428D"/>
    <w:rsid w:val="004645B1"/>
    <w:rsid w:val="0046485A"/>
    <w:rsid w:val="00464AAD"/>
    <w:rsid w:val="004653F0"/>
    <w:rsid w:val="004657B8"/>
    <w:rsid w:val="0046585E"/>
    <w:rsid w:val="00465B18"/>
    <w:rsid w:val="00465D24"/>
    <w:rsid w:val="00465F12"/>
    <w:rsid w:val="00465F20"/>
    <w:rsid w:val="00466438"/>
    <w:rsid w:val="004672EB"/>
    <w:rsid w:val="004676EF"/>
    <w:rsid w:val="00467D49"/>
    <w:rsid w:val="00467F17"/>
    <w:rsid w:val="00470625"/>
    <w:rsid w:val="004706F5"/>
    <w:rsid w:val="00470A5A"/>
    <w:rsid w:val="00470F5C"/>
    <w:rsid w:val="00471278"/>
    <w:rsid w:val="004723BC"/>
    <w:rsid w:val="00472ABD"/>
    <w:rsid w:val="00473ED7"/>
    <w:rsid w:val="00473FD1"/>
    <w:rsid w:val="004761FE"/>
    <w:rsid w:val="00476DD1"/>
    <w:rsid w:val="004771A5"/>
    <w:rsid w:val="00477877"/>
    <w:rsid w:val="00477C00"/>
    <w:rsid w:val="00477E92"/>
    <w:rsid w:val="00480766"/>
    <w:rsid w:val="00483313"/>
    <w:rsid w:val="004846BB"/>
    <w:rsid w:val="00484EA7"/>
    <w:rsid w:val="00485649"/>
    <w:rsid w:val="00486BEB"/>
    <w:rsid w:val="00486CF5"/>
    <w:rsid w:val="00486F53"/>
    <w:rsid w:val="0048741A"/>
    <w:rsid w:val="004877BF"/>
    <w:rsid w:val="00491116"/>
    <w:rsid w:val="00492FFB"/>
    <w:rsid w:val="004961E4"/>
    <w:rsid w:val="00496236"/>
    <w:rsid w:val="004970FD"/>
    <w:rsid w:val="00497594"/>
    <w:rsid w:val="0049773E"/>
    <w:rsid w:val="004977C1"/>
    <w:rsid w:val="004A0986"/>
    <w:rsid w:val="004A136B"/>
    <w:rsid w:val="004A1B6B"/>
    <w:rsid w:val="004A1CEA"/>
    <w:rsid w:val="004A24BE"/>
    <w:rsid w:val="004A3D4A"/>
    <w:rsid w:val="004A42E7"/>
    <w:rsid w:val="004A53DA"/>
    <w:rsid w:val="004A592C"/>
    <w:rsid w:val="004A597E"/>
    <w:rsid w:val="004A5A90"/>
    <w:rsid w:val="004A5DA8"/>
    <w:rsid w:val="004A6281"/>
    <w:rsid w:val="004B06FE"/>
    <w:rsid w:val="004B0A31"/>
    <w:rsid w:val="004B1223"/>
    <w:rsid w:val="004B15C2"/>
    <w:rsid w:val="004B1FFF"/>
    <w:rsid w:val="004B43B7"/>
    <w:rsid w:val="004B5CDC"/>
    <w:rsid w:val="004B5E30"/>
    <w:rsid w:val="004B6CF4"/>
    <w:rsid w:val="004B6F44"/>
    <w:rsid w:val="004C00E4"/>
    <w:rsid w:val="004C12D1"/>
    <w:rsid w:val="004C163B"/>
    <w:rsid w:val="004C3312"/>
    <w:rsid w:val="004C418F"/>
    <w:rsid w:val="004C5906"/>
    <w:rsid w:val="004C6BF6"/>
    <w:rsid w:val="004C7E89"/>
    <w:rsid w:val="004C7FEC"/>
    <w:rsid w:val="004D0F94"/>
    <w:rsid w:val="004D1A10"/>
    <w:rsid w:val="004D206A"/>
    <w:rsid w:val="004D39B4"/>
    <w:rsid w:val="004D5391"/>
    <w:rsid w:val="004D7100"/>
    <w:rsid w:val="004D7646"/>
    <w:rsid w:val="004E024E"/>
    <w:rsid w:val="004E0934"/>
    <w:rsid w:val="004E0972"/>
    <w:rsid w:val="004E0B4E"/>
    <w:rsid w:val="004E12AD"/>
    <w:rsid w:val="004E1494"/>
    <w:rsid w:val="004E172D"/>
    <w:rsid w:val="004E1974"/>
    <w:rsid w:val="004E2002"/>
    <w:rsid w:val="004E23DD"/>
    <w:rsid w:val="004E2F71"/>
    <w:rsid w:val="004E4159"/>
    <w:rsid w:val="004E4C34"/>
    <w:rsid w:val="004E5B95"/>
    <w:rsid w:val="004E6B3F"/>
    <w:rsid w:val="004E73EB"/>
    <w:rsid w:val="004E75D8"/>
    <w:rsid w:val="004E7EBC"/>
    <w:rsid w:val="004F0019"/>
    <w:rsid w:val="004F0279"/>
    <w:rsid w:val="004F0E2B"/>
    <w:rsid w:val="004F2701"/>
    <w:rsid w:val="004F2B7B"/>
    <w:rsid w:val="004F2CA6"/>
    <w:rsid w:val="004F2DBD"/>
    <w:rsid w:val="004F31A2"/>
    <w:rsid w:val="004F3397"/>
    <w:rsid w:val="004F3421"/>
    <w:rsid w:val="004F39AF"/>
    <w:rsid w:val="004F492F"/>
    <w:rsid w:val="004F49EE"/>
    <w:rsid w:val="004F5191"/>
    <w:rsid w:val="004F524E"/>
    <w:rsid w:val="004F6444"/>
    <w:rsid w:val="004F7B0B"/>
    <w:rsid w:val="004F7CAB"/>
    <w:rsid w:val="00500449"/>
    <w:rsid w:val="00500601"/>
    <w:rsid w:val="00500F85"/>
    <w:rsid w:val="005019FB"/>
    <w:rsid w:val="00501D5A"/>
    <w:rsid w:val="00503102"/>
    <w:rsid w:val="00503FA4"/>
    <w:rsid w:val="00505B39"/>
    <w:rsid w:val="0050601F"/>
    <w:rsid w:val="00506E16"/>
    <w:rsid w:val="00507368"/>
    <w:rsid w:val="005074C9"/>
    <w:rsid w:val="005101DC"/>
    <w:rsid w:val="0051269B"/>
    <w:rsid w:val="005133DC"/>
    <w:rsid w:val="0051348D"/>
    <w:rsid w:val="00513DE6"/>
    <w:rsid w:val="00513EC1"/>
    <w:rsid w:val="00515AD8"/>
    <w:rsid w:val="00516053"/>
    <w:rsid w:val="00517B06"/>
    <w:rsid w:val="00522B0A"/>
    <w:rsid w:val="00523FE9"/>
    <w:rsid w:val="00524583"/>
    <w:rsid w:val="00524601"/>
    <w:rsid w:val="00524FE6"/>
    <w:rsid w:val="00525AE7"/>
    <w:rsid w:val="00526AFF"/>
    <w:rsid w:val="00526CE5"/>
    <w:rsid w:val="005306D5"/>
    <w:rsid w:val="005311FF"/>
    <w:rsid w:val="00532686"/>
    <w:rsid w:val="005328C5"/>
    <w:rsid w:val="00533563"/>
    <w:rsid w:val="0053469D"/>
    <w:rsid w:val="00534AB1"/>
    <w:rsid w:val="00535B03"/>
    <w:rsid w:val="005371F7"/>
    <w:rsid w:val="00537437"/>
    <w:rsid w:val="00537CBD"/>
    <w:rsid w:val="005422F0"/>
    <w:rsid w:val="00542EF3"/>
    <w:rsid w:val="005432FF"/>
    <w:rsid w:val="00543F6B"/>
    <w:rsid w:val="0054421C"/>
    <w:rsid w:val="00545988"/>
    <w:rsid w:val="00547C19"/>
    <w:rsid w:val="005510E8"/>
    <w:rsid w:val="005514F2"/>
    <w:rsid w:val="00551B53"/>
    <w:rsid w:val="0055234C"/>
    <w:rsid w:val="005524BF"/>
    <w:rsid w:val="00553233"/>
    <w:rsid w:val="00553C60"/>
    <w:rsid w:val="00553FF3"/>
    <w:rsid w:val="0055483D"/>
    <w:rsid w:val="00554975"/>
    <w:rsid w:val="005549E7"/>
    <w:rsid w:val="00554BF1"/>
    <w:rsid w:val="00554EFB"/>
    <w:rsid w:val="00555186"/>
    <w:rsid w:val="0055518A"/>
    <w:rsid w:val="00555DB2"/>
    <w:rsid w:val="0055699F"/>
    <w:rsid w:val="00560327"/>
    <w:rsid w:val="00560396"/>
    <w:rsid w:val="00561737"/>
    <w:rsid w:val="00561DEE"/>
    <w:rsid w:val="00561E48"/>
    <w:rsid w:val="00561FB1"/>
    <w:rsid w:val="00563EA8"/>
    <w:rsid w:val="00564CAB"/>
    <w:rsid w:val="00565701"/>
    <w:rsid w:val="0056591B"/>
    <w:rsid w:val="00565CAF"/>
    <w:rsid w:val="00566F86"/>
    <w:rsid w:val="005674C3"/>
    <w:rsid w:val="00567B37"/>
    <w:rsid w:val="0057101B"/>
    <w:rsid w:val="00571EA5"/>
    <w:rsid w:val="00572068"/>
    <w:rsid w:val="0057217D"/>
    <w:rsid w:val="0057262F"/>
    <w:rsid w:val="00572927"/>
    <w:rsid w:val="00572EC5"/>
    <w:rsid w:val="00573BA6"/>
    <w:rsid w:val="005749F3"/>
    <w:rsid w:val="00574C02"/>
    <w:rsid w:val="00574CFD"/>
    <w:rsid w:val="00575607"/>
    <w:rsid w:val="00576699"/>
    <w:rsid w:val="00576B0E"/>
    <w:rsid w:val="005779D6"/>
    <w:rsid w:val="00580733"/>
    <w:rsid w:val="00581472"/>
    <w:rsid w:val="00583191"/>
    <w:rsid w:val="005831F1"/>
    <w:rsid w:val="00583C70"/>
    <w:rsid w:val="005848BC"/>
    <w:rsid w:val="00584AD6"/>
    <w:rsid w:val="005857CE"/>
    <w:rsid w:val="00586D84"/>
    <w:rsid w:val="00587351"/>
    <w:rsid w:val="0059128E"/>
    <w:rsid w:val="00591748"/>
    <w:rsid w:val="00592958"/>
    <w:rsid w:val="005931A1"/>
    <w:rsid w:val="005934B1"/>
    <w:rsid w:val="00595ACD"/>
    <w:rsid w:val="00595E16"/>
    <w:rsid w:val="00595E44"/>
    <w:rsid w:val="005A0871"/>
    <w:rsid w:val="005A1551"/>
    <w:rsid w:val="005A15A8"/>
    <w:rsid w:val="005A160A"/>
    <w:rsid w:val="005A1DC0"/>
    <w:rsid w:val="005A2008"/>
    <w:rsid w:val="005A264B"/>
    <w:rsid w:val="005A29ED"/>
    <w:rsid w:val="005A373D"/>
    <w:rsid w:val="005A473B"/>
    <w:rsid w:val="005A4745"/>
    <w:rsid w:val="005A59DE"/>
    <w:rsid w:val="005A69BE"/>
    <w:rsid w:val="005A72A5"/>
    <w:rsid w:val="005A76E3"/>
    <w:rsid w:val="005A7B17"/>
    <w:rsid w:val="005B1C79"/>
    <w:rsid w:val="005B23F6"/>
    <w:rsid w:val="005B2483"/>
    <w:rsid w:val="005B25F2"/>
    <w:rsid w:val="005B36F1"/>
    <w:rsid w:val="005B385A"/>
    <w:rsid w:val="005B4332"/>
    <w:rsid w:val="005B544C"/>
    <w:rsid w:val="005B5C10"/>
    <w:rsid w:val="005B6986"/>
    <w:rsid w:val="005B6D0A"/>
    <w:rsid w:val="005B7331"/>
    <w:rsid w:val="005B73C0"/>
    <w:rsid w:val="005B7654"/>
    <w:rsid w:val="005B798E"/>
    <w:rsid w:val="005C0047"/>
    <w:rsid w:val="005C0A10"/>
    <w:rsid w:val="005C1AC1"/>
    <w:rsid w:val="005C247F"/>
    <w:rsid w:val="005C2758"/>
    <w:rsid w:val="005C40AD"/>
    <w:rsid w:val="005C5AEC"/>
    <w:rsid w:val="005C753C"/>
    <w:rsid w:val="005C79D6"/>
    <w:rsid w:val="005D0071"/>
    <w:rsid w:val="005D0591"/>
    <w:rsid w:val="005D1836"/>
    <w:rsid w:val="005D2A45"/>
    <w:rsid w:val="005D47E8"/>
    <w:rsid w:val="005D68A3"/>
    <w:rsid w:val="005D6EE2"/>
    <w:rsid w:val="005D75B5"/>
    <w:rsid w:val="005D77BD"/>
    <w:rsid w:val="005E1692"/>
    <w:rsid w:val="005E2C6F"/>
    <w:rsid w:val="005E4BFE"/>
    <w:rsid w:val="005E55B1"/>
    <w:rsid w:val="005E568A"/>
    <w:rsid w:val="005E6174"/>
    <w:rsid w:val="005E70D2"/>
    <w:rsid w:val="005E7EA4"/>
    <w:rsid w:val="005F017A"/>
    <w:rsid w:val="005F0E5A"/>
    <w:rsid w:val="005F1682"/>
    <w:rsid w:val="005F1C02"/>
    <w:rsid w:val="005F36B5"/>
    <w:rsid w:val="005F37E3"/>
    <w:rsid w:val="005F4923"/>
    <w:rsid w:val="005F492F"/>
    <w:rsid w:val="005F572B"/>
    <w:rsid w:val="0060358F"/>
    <w:rsid w:val="00603C45"/>
    <w:rsid w:val="006049C0"/>
    <w:rsid w:val="00605F47"/>
    <w:rsid w:val="006070BC"/>
    <w:rsid w:val="00610BCF"/>
    <w:rsid w:val="00610E9E"/>
    <w:rsid w:val="00611985"/>
    <w:rsid w:val="00612F28"/>
    <w:rsid w:val="006133FF"/>
    <w:rsid w:val="006137F1"/>
    <w:rsid w:val="00614301"/>
    <w:rsid w:val="00614720"/>
    <w:rsid w:val="00614B3C"/>
    <w:rsid w:val="00614BBB"/>
    <w:rsid w:val="00614E05"/>
    <w:rsid w:val="00616309"/>
    <w:rsid w:val="00616427"/>
    <w:rsid w:val="00617112"/>
    <w:rsid w:val="0061730F"/>
    <w:rsid w:val="00617837"/>
    <w:rsid w:val="006179DB"/>
    <w:rsid w:val="00617F6F"/>
    <w:rsid w:val="00620625"/>
    <w:rsid w:val="00620D31"/>
    <w:rsid w:val="006240C3"/>
    <w:rsid w:val="0062444D"/>
    <w:rsid w:val="00624C0F"/>
    <w:rsid w:val="00625AED"/>
    <w:rsid w:val="006263E6"/>
    <w:rsid w:val="00626C17"/>
    <w:rsid w:val="00627507"/>
    <w:rsid w:val="00627E74"/>
    <w:rsid w:val="00627F6B"/>
    <w:rsid w:val="00627F89"/>
    <w:rsid w:val="006304C5"/>
    <w:rsid w:val="00630729"/>
    <w:rsid w:val="00630B67"/>
    <w:rsid w:val="0063156B"/>
    <w:rsid w:val="00632339"/>
    <w:rsid w:val="00632735"/>
    <w:rsid w:val="00633B6B"/>
    <w:rsid w:val="00633C45"/>
    <w:rsid w:val="00633E03"/>
    <w:rsid w:val="00635182"/>
    <w:rsid w:val="00635426"/>
    <w:rsid w:val="0063578D"/>
    <w:rsid w:val="00637747"/>
    <w:rsid w:val="00637C66"/>
    <w:rsid w:val="0064202E"/>
    <w:rsid w:val="00642342"/>
    <w:rsid w:val="00643696"/>
    <w:rsid w:val="006436B8"/>
    <w:rsid w:val="00644D10"/>
    <w:rsid w:val="00644F0B"/>
    <w:rsid w:val="00646861"/>
    <w:rsid w:val="006472FE"/>
    <w:rsid w:val="006501B8"/>
    <w:rsid w:val="006501D4"/>
    <w:rsid w:val="0065051D"/>
    <w:rsid w:val="006507D7"/>
    <w:rsid w:val="00651289"/>
    <w:rsid w:val="006517B0"/>
    <w:rsid w:val="00651C8D"/>
    <w:rsid w:val="00651FE3"/>
    <w:rsid w:val="00652B9C"/>
    <w:rsid w:val="00653781"/>
    <w:rsid w:val="006540CE"/>
    <w:rsid w:val="00654271"/>
    <w:rsid w:val="00654D98"/>
    <w:rsid w:val="00654F21"/>
    <w:rsid w:val="00655CEC"/>
    <w:rsid w:val="00661A5D"/>
    <w:rsid w:val="00662CD3"/>
    <w:rsid w:val="00663C20"/>
    <w:rsid w:val="006640B3"/>
    <w:rsid w:val="0066461A"/>
    <w:rsid w:val="00666335"/>
    <w:rsid w:val="00666653"/>
    <w:rsid w:val="006667A9"/>
    <w:rsid w:val="00666E6B"/>
    <w:rsid w:val="00667D0C"/>
    <w:rsid w:val="00670AEC"/>
    <w:rsid w:val="0067129F"/>
    <w:rsid w:val="00671315"/>
    <w:rsid w:val="006714D8"/>
    <w:rsid w:val="006715CE"/>
    <w:rsid w:val="00671970"/>
    <w:rsid w:val="006729EB"/>
    <w:rsid w:val="006729F2"/>
    <w:rsid w:val="00672B48"/>
    <w:rsid w:val="0067489F"/>
    <w:rsid w:val="00675C4F"/>
    <w:rsid w:val="00675DEF"/>
    <w:rsid w:val="00676230"/>
    <w:rsid w:val="006768D3"/>
    <w:rsid w:val="00677B31"/>
    <w:rsid w:val="00677D0E"/>
    <w:rsid w:val="00680FD7"/>
    <w:rsid w:val="006814AB"/>
    <w:rsid w:val="00681918"/>
    <w:rsid w:val="0068199B"/>
    <w:rsid w:val="00682EFF"/>
    <w:rsid w:val="00683661"/>
    <w:rsid w:val="006837C6"/>
    <w:rsid w:val="00683B0E"/>
    <w:rsid w:val="006850BD"/>
    <w:rsid w:val="00686174"/>
    <w:rsid w:val="0068620E"/>
    <w:rsid w:val="00686671"/>
    <w:rsid w:val="0068678E"/>
    <w:rsid w:val="00687491"/>
    <w:rsid w:val="00690B6A"/>
    <w:rsid w:val="006914D8"/>
    <w:rsid w:val="00691C0A"/>
    <w:rsid w:val="00692806"/>
    <w:rsid w:val="006930A6"/>
    <w:rsid w:val="00693307"/>
    <w:rsid w:val="006935F2"/>
    <w:rsid w:val="0069493C"/>
    <w:rsid w:val="00697304"/>
    <w:rsid w:val="0069793C"/>
    <w:rsid w:val="00697D0E"/>
    <w:rsid w:val="006A1E22"/>
    <w:rsid w:val="006A2CB1"/>
    <w:rsid w:val="006A2CD3"/>
    <w:rsid w:val="006A30F3"/>
    <w:rsid w:val="006A37A1"/>
    <w:rsid w:val="006A3CD7"/>
    <w:rsid w:val="006A49D8"/>
    <w:rsid w:val="006A4C15"/>
    <w:rsid w:val="006A5228"/>
    <w:rsid w:val="006A694C"/>
    <w:rsid w:val="006A7255"/>
    <w:rsid w:val="006A72C2"/>
    <w:rsid w:val="006B01B6"/>
    <w:rsid w:val="006B0E96"/>
    <w:rsid w:val="006B1110"/>
    <w:rsid w:val="006B14A6"/>
    <w:rsid w:val="006B1D12"/>
    <w:rsid w:val="006B1F5D"/>
    <w:rsid w:val="006B2609"/>
    <w:rsid w:val="006B2BF1"/>
    <w:rsid w:val="006B2F71"/>
    <w:rsid w:val="006B300A"/>
    <w:rsid w:val="006B3AEA"/>
    <w:rsid w:val="006B5A27"/>
    <w:rsid w:val="006B6968"/>
    <w:rsid w:val="006B7725"/>
    <w:rsid w:val="006B7EE3"/>
    <w:rsid w:val="006C1553"/>
    <w:rsid w:val="006C1B11"/>
    <w:rsid w:val="006C24E3"/>
    <w:rsid w:val="006C2E5A"/>
    <w:rsid w:val="006C36F3"/>
    <w:rsid w:val="006C4240"/>
    <w:rsid w:val="006C7AEB"/>
    <w:rsid w:val="006D02AE"/>
    <w:rsid w:val="006D09FF"/>
    <w:rsid w:val="006D1075"/>
    <w:rsid w:val="006D1F4F"/>
    <w:rsid w:val="006D2587"/>
    <w:rsid w:val="006D2D4B"/>
    <w:rsid w:val="006D4131"/>
    <w:rsid w:val="006D4E4E"/>
    <w:rsid w:val="006D5013"/>
    <w:rsid w:val="006D52DF"/>
    <w:rsid w:val="006D5680"/>
    <w:rsid w:val="006D5F8B"/>
    <w:rsid w:val="006D6525"/>
    <w:rsid w:val="006D6640"/>
    <w:rsid w:val="006D744C"/>
    <w:rsid w:val="006D7C58"/>
    <w:rsid w:val="006D7E0B"/>
    <w:rsid w:val="006D7F3B"/>
    <w:rsid w:val="006E0C9A"/>
    <w:rsid w:val="006E206C"/>
    <w:rsid w:val="006E25A8"/>
    <w:rsid w:val="006E30BC"/>
    <w:rsid w:val="006E3D73"/>
    <w:rsid w:val="006E3DF8"/>
    <w:rsid w:val="006E422A"/>
    <w:rsid w:val="006E4843"/>
    <w:rsid w:val="006E5C06"/>
    <w:rsid w:val="006F0814"/>
    <w:rsid w:val="006F09A5"/>
    <w:rsid w:val="006F1887"/>
    <w:rsid w:val="006F1D1C"/>
    <w:rsid w:val="006F2F13"/>
    <w:rsid w:val="006F2F54"/>
    <w:rsid w:val="006F3002"/>
    <w:rsid w:val="006F3D77"/>
    <w:rsid w:val="006F4906"/>
    <w:rsid w:val="006F593F"/>
    <w:rsid w:val="006F5CC6"/>
    <w:rsid w:val="006F61BB"/>
    <w:rsid w:val="006F6E8C"/>
    <w:rsid w:val="006F7940"/>
    <w:rsid w:val="006F7B63"/>
    <w:rsid w:val="00700498"/>
    <w:rsid w:val="00701397"/>
    <w:rsid w:val="00701559"/>
    <w:rsid w:val="0070286B"/>
    <w:rsid w:val="00703854"/>
    <w:rsid w:val="00703E57"/>
    <w:rsid w:val="007042B0"/>
    <w:rsid w:val="0070502D"/>
    <w:rsid w:val="00705477"/>
    <w:rsid w:val="007062C6"/>
    <w:rsid w:val="00706C7C"/>
    <w:rsid w:val="00706DA4"/>
    <w:rsid w:val="00706F41"/>
    <w:rsid w:val="007070A8"/>
    <w:rsid w:val="00707319"/>
    <w:rsid w:val="0070795B"/>
    <w:rsid w:val="0071088B"/>
    <w:rsid w:val="00710CDC"/>
    <w:rsid w:val="00710CE7"/>
    <w:rsid w:val="00712123"/>
    <w:rsid w:val="00712635"/>
    <w:rsid w:val="00712B65"/>
    <w:rsid w:val="00712F86"/>
    <w:rsid w:val="007136C5"/>
    <w:rsid w:val="007139CB"/>
    <w:rsid w:val="00713A4B"/>
    <w:rsid w:val="00713EFC"/>
    <w:rsid w:val="00715633"/>
    <w:rsid w:val="00717B65"/>
    <w:rsid w:val="00717C2C"/>
    <w:rsid w:val="00720820"/>
    <w:rsid w:val="007211D6"/>
    <w:rsid w:val="00721462"/>
    <w:rsid w:val="00721944"/>
    <w:rsid w:val="00722244"/>
    <w:rsid w:val="007223DC"/>
    <w:rsid w:val="0072359F"/>
    <w:rsid w:val="00724230"/>
    <w:rsid w:val="0072435B"/>
    <w:rsid w:val="007245C5"/>
    <w:rsid w:val="00724B50"/>
    <w:rsid w:val="007255C7"/>
    <w:rsid w:val="00725814"/>
    <w:rsid w:val="00725F40"/>
    <w:rsid w:val="00725F83"/>
    <w:rsid w:val="00730970"/>
    <w:rsid w:val="00730B9C"/>
    <w:rsid w:val="00730F9C"/>
    <w:rsid w:val="00731108"/>
    <w:rsid w:val="00731403"/>
    <w:rsid w:val="00732EA9"/>
    <w:rsid w:val="00733069"/>
    <w:rsid w:val="007339B4"/>
    <w:rsid w:val="00734138"/>
    <w:rsid w:val="00734DC5"/>
    <w:rsid w:val="00734DC6"/>
    <w:rsid w:val="0073703E"/>
    <w:rsid w:val="007375AA"/>
    <w:rsid w:val="007402C3"/>
    <w:rsid w:val="007427C4"/>
    <w:rsid w:val="0074428F"/>
    <w:rsid w:val="00744C7B"/>
    <w:rsid w:val="007459A2"/>
    <w:rsid w:val="0074672A"/>
    <w:rsid w:val="00746E27"/>
    <w:rsid w:val="0074731E"/>
    <w:rsid w:val="007509BC"/>
    <w:rsid w:val="00750D80"/>
    <w:rsid w:val="007519A8"/>
    <w:rsid w:val="007538FE"/>
    <w:rsid w:val="00753FFE"/>
    <w:rsid w:val="007547B2"/>
    <w:rsid w:val="00754925"/>
    <w:rsid w:val="00754DC8"/>
    <w:rsid w:val="00755CD4"/>
    <w:rsid w:val="00755E4A"/>
    <w:rsid w:val="00756EFF"/>
    <w:rsid w:val="0075792D"/>
    <w:rsid w:val="00757F5D"/>
    <w:rsid w:val="007618C4"/>
    <w:rsid w:val="007620F2"/>
    <w:rsid w:val="00763140"/>
    <w:rsid w:val="007632F9"/>
    <w:rsid w:val="00763494"/>
    <w:rsid w:val="00763FE5"/>
    <w:rsid w:val="00764C90"/>
    <w:rsid w:val="00764F84"/>
    <w:rsid w:val="00765AA7"/>
    <w:rsid w:val="00765DCE"/>
    <w:rsid w:val="00766999"/>
    <w:rsid w:val="00766D69"/>
    <w:rsid w:val="007674D0"/>
    <w:rsid w:val="007674D3"/>
    <w:rsid w:val="007675F5"/>
    <w:rsid w:val="00771784"/>
    <w:rsid w:val="007720F0"/>
    <w:rsid w:val="007728D2"/>
    <w:rsid w:val="00776045"/>
    <w:rsid w:val="00776794"/>
    <w:rsid w:val="007768F5"/>
    <w:rsid w:val="00776F93"/>
    <w:rsid w:val="007776F3"/>
    <w:rsid w:val="00780453"/>
    <w:rsid w:val="00780CA7"/>
    <w:rsid w:val="00782256"/>
    <w:rsid w:val="0078292D"/>
    <w:rsid w:val="0078382C"/>
    <w:rsid w:val="00783B96"/>
    <w:rsid w:val="00784219"/>
    <w:rsid w:val="007848CE"/>
    <w:rsid w:val="00784DED"/>
    <w:rsid w:val="00785445"/>
    <w:rsid w:val="007867A4"/>
    <w:rsid w:val="00787739"/>
    <w:rsid w:val="00787A4A"/>
    <w:rsid w:val="00791E08"/>
    <w:rsid w:val="0079395E"/>
    <w:rsid w:val="007941AA"/>
    <w:rsid w:val="007945AA"/>
    <w:rsid w:val="0079480E"/>
    <w:rsid w:val="00795A81"/>
    <w:rsid w:val="00796DD4"/>
    <w:rsid w:val="00797094"/>
    <w:rsid w:val="0079726A"/>
    <w:rsid w:val="00797589"/>
    <w:rsid w:val="0079781D"/>
    <w:rsid w:val="007978A4"/>
    <w:rsid w:val="007A10A5"/>
    <w:rsid w:val="007A1535"/>
    <w:rsid w:val="007A20E1"/>
    <w:rsid w:val="007A2351"/>
    <w:rsid w:val="007A3990"/>
    <w:rsid w:val="007A5CB8"/>
    <w:rsid w:val="007A74F0"/>
    <w:rsid w:val="007A7724"/>
    <w:rsid w:val="007B0AD2"/>
    <w:rsid w:val="007B1B0D"/>
    <w:rsid w:val="007B281A"/>
    <w:rsid w:val="007B355C"/>
    <w:rsid w:val="007B3BD3"/>
    <w:rsid w:val="007B40F0"/>
    <w:rsid w:val="007B434E"/>
    <w:rsid w:val="007B47AE"/>
    <w:rsid w:val="007B4B83"/>
    <w:rsid w:val="007B5283"/>
    <w:rsid w:val="007B7028"/>
    <w:rsid w:val="007C02C1"/>
    <w:rsid w:val="007C2994"/>
    <w:rsid w:val="007C2DE0"/>
    <w:rsid w:val="007C2E62"/>
    <w:rsid w:val="007C3138"/>
    <w:rsid w:val="007C4AB1"/>
    <w:rsid w:val="007C4DFF"/>
    <w:rsid w:val="007C5FE9"/>
    <w:rsid w:val="007C7C2D"/>
    <w:rsid w:val="007C7FCA"/>
    <w:rsid w:val="007D0003"/>
    <w:rsid w:val="007D00E3"/>
    <w:rsid w:val="007D0674"/>
    <w:rsid w:val="007D0AD4"/>
    <w:rsid w:val="007D0FBF"/>
    <w:rsid w:val="007D1A78"/>
    <w:rsid w:val="007D25DF"/>
    <w:rsid w:val="007D277D"/>
    <w:rsid w:val="007D2989"/>
    <w:rsid w:val="007D3348"/>
    <w:rsid w:val="007D3510"/>
    <w:rsid w:val="007D3607"/>
    <w:rsid w:val="007D365C"/>
    <w:rsid w:val="007D36FF"/>
    <w:rsid w:val="007D3E15"/>
    <w:rsid w:val="007D41E7"/>
    <w:rsid w:val="007D53FE"/>
    <w:rsid w:val="007D5427"/>
    <w:rsid w:val="007D54C2"/>
    <w:rsid w:val="007D564F"/>
    <w:rsid w:val="007D5A35"/>
    <w:rsid w:val="007D5A40"/>
    <w:rsid w:val="007D673A"/>
    <w:rsid w:val="007D74E4"/>
    <w:rsid w:val="007D7661"/>
    <w:rsid w:val="007D7B4D"/>
    <w:rsid w:val="007E01F7"/>
    <w:rsid w:val="007E07A2"/>
    <w:rsid w:val="007E258D"/>
    <w:rsid w:val="007E29A7"/>
    <w:rsid w:val="007E2DA7"/>
    <w:rsid w:val="007E576A"/>
    <w:rsid w:val="007E67DD"/>
    <w:rsid w:val="007E6EED"/>
    <w:rsid w:val="007E75B9"/>
    <w:rsid w:val="007E7DF1"/>
    <w:rsid w:val="007F1F83"/>
    <w:rsid w:val="007F30DA"/>
    <w:rsid w:val="007F30F4"/>
    <w:rsid w:val="007F6189"/>
    <w:rsid w:val="007F67D8"/>
    <w:rsid w:val="007F7239"/>
    <w:rsid w:val="007F7482"/>
    <w:rsid w:val="00801455"/>
    <w:rsid w:val="00801629"/>
    <w:rsid w:val="0080293E"/>
    <w:rsid w:val="00802C48"/>
    <w:rsid w:val="00803553"/>
    <w:rsid w:val="008047C3"/>
    <w:rsid w:val="00804A56"/>
    <w:rsid w:val="0080563A"/>
    <w:rsid w:val="0080646F"/>
    <w:rsid w:val="00807738"/>
    <w:rsid w:val="00807FFD"/>
    <w:rsid w:val="00811494"/>
    <w:rsid w:val="00812094"/>
    <w:rsid w:val="00812747"/>
    <w:rsid w:val="00812BD1"/>
    <w:rsid w:val="00813193"/>
    <w:rsid w:val="00814134"/>
    <w:rsid w:val="00815BD7"/>
    <w:rsid w:val="00817B0D"/>
    <w:rsid w:val="00817BE2"/>
    <w:rsid w:val="008201D9"/>
    <w:rsid w:val="00820EB6"/>
    <w:rsid w:val="00821871"/>
    <w:rsid w:val="00822D20"/>
    <w:rsid w:val="008233D6"/>
    <w:rsid w:val="00823566"/>
    <w:rsid w:val="00823574"/>
    <w:rsid w:val="0082368A"/>
    <w:rsid w:val="008247DB"/>
    <w:rsid w:val="0082487B"/>
    <w:rsid w:val="00825877"/>
    <w:rsid w:val="00825A77"/>
    <w:rsid w:val="00826196"/>
    <w:rsid w:val="0082705C"/>
    <w:rsid w:val="0082733A"/>
    <w:rsid w:val="00827B17"/>
    <w:rsid w:val="00830281"/>
    <w:rsid w:val="008307E2"/>
    <w:rsid w:val="0083186C"/>
    <w:rsid w:val="00832834"/>
    <w:rsid w:val="00832A72"/>
    <w:rsid w:val="00833CE1"/>
    <w:rsid w:val="00834DDC"/>
    <w:rsid w:val="008350A7"/>
    <w:rsid w:val="00835420"/>
    <w:rsid w:val="008354AB"/>
    <w:rsid w:val="00835757"/>
    <w:rsid w:val="00836627"/>
    <w:rsid w:val="008415F6"/>
    <w:rsid w:val="00841D57"/>
    <w:rsid w:val="008429F2"/>
    <w:rsid w:val="008432AB"/>
    <w:rsid w:val="00845140"/>
    <w:rsid w:val="008452A2"/>
    <w:rsid w:val="0084651D"/>
    <w:rsid w:val="00846A84"/>
    <w:rsid w:val="00846F2A"/>
    <w:rsid w:val="0084756D"/>
    <w:rsid w:val="00850EC2"/>
    <w:rsid w:val="008511DE"/>
    <w:rsid w:val="00851A1D"/>
    <w:rsid w:val="00851CFF"/>
    <w:rsid w:val="00851F2B"/>
    <w:rsid w:val="0085373F"/>
    <w:rsid w:val="0085442E"/>
    <w:rsid w:val="00854FA7"/>
    <w:rsid w:val="008551E7"/>
    <w:rsid w:val="0085550E"/>
    <w:rsid w:val="0085573A"/>
    <w:rsid w:val="008560D5"/>
    <w:rsid w:val="00856FA9"/>
    <w:rsid w:val="00856FF6"/>
    <w:rsid w:val="00857658"/>
    <w:rsid w:val="008576B8"/>
    <w:rsid w:val="00857874"/>
    <w:rsid w:val="00857950"/>
    <w:rsid w:val="00857D7B"/>
    <w:rsid w:val="00857F6A"/>
    <w:rsid w:val="00860415"/>
    <w:rsid w:val="00860F15"/>
    <w:rsid w:val="00862F5D"/>
    <w:rsid w:val="008631C0"/>
    <w:rsid w:val="00863ABC"/>
    <w:rsid w:val="00864DF6"/>
    <w:rsid w:val="00865424"/>
    <w:rsid w:val="008655EE"/>
    <w:rsid w:val="00865660"/>
    <w:rsid w:val="00865FB6"/>
    <w:rsid w:val="00866152"/>
    <w:rsid w:val="00866E41"/>
    <w:rsid w:val="00866F45"/>
    <w:rsid w:val="00867153"/>
    <w:rsid w:val="008703D8"/>
    <w:rsid w:val="00870495"/>
    <w:rsid w:val="00870A66"/>
    <w:rsid w:val="00870FBE"/>
    <w:rsid w:val="008711FC"/>
    <w:rsid w:val="00872040"/>
    <w:rsid w:val="008721D1"/>
    <w:rsid w:val="0087335F"/>
    <w:rsid w:val="008738D1"/>
    <w:rsid w:val="00873FCC"/>
    <w:rsid w:val="00873FD6"/>
    <w:rsid w:val="00874A55"/>
    <w:rsid w:val="00874C75"/>
    <w:rsid w:val="008757B6"/>
    <w:rsid w:val="00875A1D"/>
    <w:rsid w:val="00875D5D"/>
    <w:rsid w:val="00876B47"/>
    <w:rsid w:val="00877926"/>
    <w:rsid w:val="00880AEC"/>
    <w:rsid w:val="008813DB"/>
    <w:rsid w:val="00881B0C"/>
    <w:rsid w:val="00882964"/>
    <w:rsid w:val="008837FB"/>
    <w:rsid w:val="0088419E"/>
    <w:rsid w:val="008855A9"/>
    <w:rsid w:val="0088578D"/>
    <w:rsid w:val="00885B34"/>
    <w:rsid w:val="00885C57"/>
    <w:rsid w:val="00885DCD"/>
    <w:rsid w:val="00885E61"/>
    <w:rsid w:val="00890315"/>
    <w:rsid w:val="00890423"/>
    <w:rsid w:val="00890E84"/>
    <w:rsid w:val="0089303E"/>
    <w:rsid w:val="00895339"/>
    <w:rsid w:val="00895799"/>
    <w:rsid w:val="0089628E"/>
    <w:rsid w:val="00896E13"/>
    <w:rsid w:val="008979E8"/>
    <w:rsid w:val="008A0B3D"/>
    <w:rsid w:val="008A13FB"/>
    <w:rsid w:val="008A17E3"/>
    <w:rsid w:val="008A1AA4"/>
    <w:rsid w:val="008A1F69"/>
    <w:rsid w:val="008A20FE"/>
    <w:rsid w:val="008A287A"/>
    <w:rsid w:val="008A305B"/>
    <w:rsid w:val="008A35DA"/>
    <w:rsid w:val="008A3EF3"/>
    <w:rsid w:val="008A3F2E"/>
    <w:rsid w:val="008A3F4A"/>
    <w:rsid w:val="008A41E6"/>
    <w:rsid w:val="008A57A2"/>
    <w:rsid w:val="008A5A3A"/>
    <w:rsid w:val="008A6140"/>
    <w:rsid w:val="008A67DB"/>
    <w:rsid w:val="008A6B93"/>
    <w:rsid w:val="008A7D2F"/>
    <w:rsid w:val="008A7D69"/>
    <w:rsid w:val="008B134B"/>
    <w:rsid w:val="008B1B28"/>
    <w:rsid w:val="008B2E39"/>
    <w:rsid w:val="008B4AA9"/>
    <w:rsid w:val="008B4EF5"/>
    <w:rsid w:val="008B5475"/>
    <w:rsid w:val="008B565A"/>
    <w:rsid w:val="008B5CF3"/>
    <w:rsid w:val="008B6DFA"/>
    <w:rsid w:val="008B7B60"/>
    <w:rsid w:val="008C00BA"/>
    <w:rsid w:val="008C1B97"/>
    <w:rsid w:val="008C2F56"/>
    <w:rsid w:val="008C4F8C"/>
    <w:rsid w:val="008C6AF7"/>
    <w:rsid w:val="008C6BAE"/>
    <w:rsid w:val="008C72D4"/>
    <w:rsid w:val="008C76D1"/>
    <w:rsid w:val="008D0927"/>
    <w:rsid w:val="008D0FCB"/>
    <w:rsid w:val="008D19B2"/>
    <w:rsid w:val="008D1B81"/>
    <w:rsid w:val="008D2C71"/>
    <w:rsid w:val="008D3957"/>
    <w:rsid w:val="008D3A50"/>
    <w:rsid w:val="008D3C8D"/>
    <w:rsid w:val="008D440A"/>
    <w:rsid w:val="008D45D7"/>
    <w:rsid w:val="008D4858"/>
    <w:rsid w:val="008D48DF"/>
    <w:rsid w:val="008D514E"/>
    <w:rsid w:val="008D58A7"/>
    <w:rsid w:val="008D5AE4"/>
    <w:rsid w:val="008D6219"/>
    <w:rsid w:val="008D6466"/>
    <w:rsid w:val="008D6A0B"/>
    <w:rsid w:val="008D6C16"/>
    <w:rsid w:val="008D70D6"/>
    <w:rsid w:val="008D771E"/>
    <w:rsid w:val="008E04A3"/>
    <w:rsid w:val="008E1128"/>
    <w:rsid w:val="008E1347"/>
    <w:rsid w:val="008E18F1"/>
    <w:rsid w:val="008E1F23"/>
    <w:rsid w:val="008E1FE5"/>
    <w:rsid w:val="008E24BD"/>
    <w:rsid w:val="008E2530"/>
    <w:rsid w:val="008E318A"/>
    <w:rsid w:val="008E36F5"/>
    <w:rsid w:val="008E3755"/>
    <w:rsid w:val="008E4B7A"/>
    <w:rsid w:val="008E58D0"/>
    <w:rsid w:val="008E6604"/>
    <w:rsid w:val="008E6F06"/>
    <w:rsid w:val="008E761D"/>
    <w:rsid w:val="008F00B9"/>
    <w:rsid w:val="008F0BFA"/>
    <w:rsid w:val="008F11FA"/>
    <w:rsid w:val="008F2F6D"/>
    <w:rsid w:val="008F2F73"/>
    <w:rsid w:val="008F3011"/>
    <w:rsid w:val="008F398F"/>
    <w:rsid w:val="008F4287"/>
    <w:rsid w:val="008F45D6"/>
    <w:rsid w:val="008F45E8"/>
    <w:rsid w:val="008F4AED"/>
    <w:rsid w:val="008F4BAB"/>
    <w:rsid w:val="008F731D"/>
    <w:rsid w:val="008F7896"/>
    <w:rsid w:val="00900956"/>
    <w:rsid w:val="00900BEF"/>
    <w:rsid w:val="00901048"/>
    <w:rsid w:val="009012B7"/>
    <w:rsid w:val="00901BDF"/>
    <w:rsid w:val="0090289F"/>
    <w:rsid w:val="00902A81"/>
    <w:rsid w:val="00902EDC"/>
    <w:rsid w:val="009034A3"/>
    <w:rsid w:val="00903926"/>
    <w:rsid w:val="00904398"/>
    <w:rsid w:val="00904A62"/>
    <w:rsid w:val="00905413"/>
    <w:rsid w:val="0090680D"/>
    <w:rsid w:val="00907380"/>
    <w:rsid w:val="0090748E"/>
    <w:rsid w:val="009104F4"/>
    <w:rsid w:val="00910770"/>
    <w:rsid w:val="00910946"/>
    <w:rsid w:val="00911E0B"/>
    <w:rsid w:val="009127C9"/>
    <w:rsid w:val="00912D8A"/>
    <w:rsid w:val="009136FA"/>
    <w:rsid w:val="00913708"/>
    <w:rsid w:val="00914741"/>
    <w:rsid w:val="009160BE"/>
    <w:rsid w:val="00916796"/>
    <w:rsid w:val="00917C68"/>
    <w:rsid w:val="00920130"/>
    <w:rsid w:val="0092264A"/>
    <w:rsid w:val="00922ECC"/>
    <w:rsid w:val="009236B2"/>
    <w:rsid w:val="00923E9F"/>
    <w:rsid w:val="00924545"/>
    <w:rsid w:val="00925890"/>
    <w:rsid w:val="00925EBA"/>
    <w:rsid w:val="00925FE3"/>
    <w:rsid w:val="00927C01"/>
    <w:rsid w:val="0093025D"/>
    <w:rsid w:val="0093053B"/>
    <w:rsid w:val="0093102B"/>
    <w:rsid w:val="009312ED"/>
    <w:rsid w:val="0093194D"/>
    <w:rsid w:val="009319E9"/>
    <w:rsid w:val="00931F42"/>
    <w:rsid w:val="009324B4"/>
    <w:rsid w:val="00932F57"/>
    <w:rsid w:val="009332DF"/>
    <w:rsid w:val="00934399"/>
    <w:rsid w:val="00935C71"/>
    <w:rsid w:val="0093737C"/>
    <w:rsid w:val="009405EB"/>
    <w:rsid w:val="00940B0E"/>
    <w:rsid w:val="00941AF8"/>
    <w:rsid w:val="00941D2F"/>
    <w:rsid w:val="00942601"/>
    <w:rsid w:val="00943423"/>
    <w:rsid w:val="00943819"/>
    <w:rsid w:val="009461F3"/>
    <w:rsid w:val="009463C1"/>
    <w:rsid w:val="00947271"/>
    <w:rsid w:val="009478ED"/>
    <w:rsid w:val="00950561"/>
    <w:rsid w:val="00950D2A"/>
    <w:rsid w:val="009516A0"/>
    <w:rsid w:val="00953537"/>
    <w:rsid w:val="00953540"/>
    <w:rsid w:val="0095418C"/>
    <w:rsid w:val="009543AD"/>
    <w:rsid w:val="00954480"/>
    <w:rsid w:val="0095448E"/>
    <w:rsid w:val="00954C72"/>
    <w:rsid w:val="00955DF5"/>
    <w:rsid w:val="00956198"/>
    <w:rsid w:val="009562A2"/>
    <w:rsid w:val="00956ED6"/>
    <w:rsid w:val="0096045D"/>
    <w:rsid w:val="009607E3"/>
    <w:rsid w:val="00960DED"/>
    <w:rsid w:val="0096112C"/>
    <w:rsid w:val="009614AF"/>
    <w:rsid w:val="009615FC"/>
    <w:rsid w:val="009632EC"/>
    <w:rsid w:val="00963CF9"/>
    <w:rsid w:val="009647D7"/>
    <w:rsid w:val="009650B6"/>
    <w:rsid w:val="0096520E"/>
    <w:rsid w:val="00966050"/>
    <w:rsid w:val="00966919"/>
    <w:rsid w:val="00966984"/>
    <w:rsid w:val="009675AF"/>
    <w:rsid w:val="00967988"/>
    <w:rsid w:val="00967AFE"/>
    <w:rsid w:val="009702DE"/>
    <w:rsid w:val="00970BD4"/>
    <w:rsid w:val="00973424"/>
    <w:rsid w:val="00973920"/>
    <w:rsid w:val="00973E03"/>
    <w:rsid w:val="00974830"/>
    <w:rsid w:val="00974E77"/>
    <w:rsid w:val="00974EA7"/>
    <w:rsid w:val="009765E2"/>
    <w:rsid w:val="009775F1"/>
    <w:rsid w:val="0097779D"/>
    <w:rsid w:val="00977A67"/>
    <w:rsid w:val="00977A6A"/>
    <w:rsid w:val="0098066B"/>
    <w:rsid w:val="009807AB"/>
    <w:rsid w:val="00980A73"/>
    <w:rsid w:val="00982582"/>
    <w:rsid w:val="009827B7"/>
    <w:rsid w:val="00983DFD"/>
    <w:rsid w:val="00984985"/>
    <w:rsid w:val="00985649"/>
    <w:rsid w:val="00986340"/>
    <w:rsid w:val="00986695"/>
    <w:rsid w:val="00986813"/>
    <w:rsid w:val="009873E0"/>
    <w:rsid w:val="0098798A"/>
    <w:rsid w:val="0099061C"/>
    <w:rsid w:val="00990B1F"/>
    <w:rsid w:val="00991137"/>
    <w:rsid w:val="009943FF"/>
    <w:rsid w:val="0099580F"/>
    <w:rsid w:val="00995E89"/>
    <w:rsid w:val="00996344"/>
    <w:rsid w:val="009A1745"/>
    <w:rsid w:val="009A2033"/>
    <w:rsid w:val="009A2C4C"/>
    <w:rsid w:val="009A3396"/>
    <w:rsid w:val="009A3612"/>
    <w:rsid w:val="009A36A5"/>
    <w:rsid w:val="009A3B63"/>
    <w:rsid w:val="009A44DA"/>
    <w:rsid w:val="009A4FAC"/>
    <w:rsid w:val="009A56CF"/>
    <w:rsid w:val="009A5844"/>
    <w:rsid w:val="009A5931"/>
    <w:rsid w:val="009A6529"/>
    <w:rsid w:val="009A6A6A"/>
    <w:rsid w:val="009A6FCE"/>
    <w:rsid w:val="009A7260"/>
    <w:rsid w:val="009A788B"/>
    <w:rsid w:val="009B0E67"/>
    <w:rsid w:val="009B12E8"/>
    <w:rsid w:val="009B1458"/>
    <w:rsid w:val="009B14DB"/>
    <w:rsid w:val="009B217A"/>
    <w:rsid w:val="009B2E0D"/>
    <w:rsid w:val="009B3577"/>
    <w:rsid w:val="009B3DD3"/>
    <w:rsid w:val="009B3F87"/>
    <w:rsid w:val="009B47EB"/>
    <w:rsid w:val="009B49D8"/>
    <w:rsid w:val="009B62E6"/>
    <w:rsid w:val="009B6D84"/>
    <w:rsid w:val="009B75F8"/>
    <w:rsid w:val="009B7600"/>
    <w:rsid w:val="009B7697"/>
    <w:rsid w:val="009B792C"/>
    <w:rsid w:val="009C05D8"/>
    <w:rsid w:val="009C0902"/>
    <w:rsid w:val="009C3181"/>
    <w:rsid w:val="009C35B2"/>
    <w:rsid w:val="009C5498"/>
    <w:rsid w:val="009C5512"/>
    <w:rsid w:val="009C6138"/>
    <w:rsid w:val="009C6EC7"/>
    <w:rsid w:val="009C77DE"/>
    <w:rsid w:val="009C7854"/>
    <w:rsid w:val="009D0458"/>
    <w:rsid w:val="009D04A9"/>
    <w:rsid w:val="009D16E7"/>
    <w:rsid w:val="009D2418"/>
    <w:rsid w:val="009D2451"/>
    <w:rsid w:val="009D2C41"/>
    <w:rsid w:val="009D3A74"/>
    <w:rsid w:val="009D3DEE"/>
    <w:rsid w:val="009D524A"/>
    <w:rsid w:val="009E01A7"/>
    <w:rsid w:val="009E0B58"/>
    <w:rsid w:val="009E0C14"/>
    <w:rsid w:val="009E1569"/>
    <w:rsid w:val="009E1F23"/>
    <w:rsid w:val="009E2EF5"/>
    <w:rsid w:val="009E2EFF"/>
    <w:rsid w:val="009E3578"/>
    <w:rsid w:val="009E38BC"/>
    <w:rsid w:val="009E39AB"/>
    <w:rsid w:val="009E45DD"/>
    <w:rsid w:val="009E4FCA"/>
    <w:rsid w:val="009E5152"/>
    <w:rsid w:val="009E53FA"/>
    <w:rsid w:val="009E581D"/>
    <w:rsid w:val="009E5D96"/>
    <w:rsid w:val="009E68C5"/>
    <w:rsid w:val="009E7263"/>
    <w:rsid w:val="009F096B"/>
    <w:rsid w:val="009F2135"/>
    <w:rsid w:val="009F21AA"/>
    <w:rsid w:val="009F2BAD"/>
    <w:rsid w:val="009F2F6F"/>
    <w:rsid w:val="009F314D"/>
    <w:rsid w:val="009F4040"/>
    <w:rsid w:val="009F42B3"/>
    <w:rsid w:val="009F492A"/>
    <w:rsid w:val="009F5616"/>
    <w:rsid w:val="009F5886"/>
    <w:rsid w:val="009F6491"/>
    <w:rsid w:val="009F6A21"/>
    <w:rsid w:val="009F6C77"/>
    <w:rsid w:val="009F6D2E"/>
    <w:rsid w:val="009F6FB8"/>
    <w:rsid w:val="00A001EB"/>
    <w:rsid w:val="00A00CA6"/>
    <w:rsid w:val="00A01A66"/>
    <w:rsid w:val="00A025C5"/>
    <w:rsid w:val="00A02600"/>
    <w:rsid w:val="00A02A4B"/>
    <w:rsid w:val="00A03E07"/>
    <w:rsid w:val="00A04F31"/>
    <w:rsid w:val="00A06694"/>
    <w:rsid w:val="00A06A99"/>
    <w:rsid w:val="00A0779B"/>
    <w:rsid w:val="00A07D52"/>
    <w:rsid w:val="00A10109"/>
    <w:rsid w:val="00A102C0"/>
    <w:rsid w:val="00A11978"/>
    <w:rsid w:val="00A13088"/>
    <w:rsid w:val="00A14A11"/>
    <w:rsid w:val="00A151E6"/>
    <w:rsid w:val="00A155BE"/>
    <w:rsid w:val="00A155EA"/>
    <w:rsid w:val="00A173D1"/>
    <w:rsid w:val="00A17B0B"/>
    <w:rsid w:val="00A20942"/>
    <w:rsid w:val="00A21008"/>
    <w:rsid w:val="00A22990"/>
    <w:rsid w:val="00A2347B"/>
    <w:rsid w:val="00A234AD"/>
    <w:rsid w:val="00A23563"/>
    <w:rsid w:val="00A23A7D"/>
    <w:rsid w:val="00A23DB9"/>
    <w:rsid w:val="00A249D8"/>
    <w:rsid w:val="00A25219"/>
    <w:rsid w:val="00A260CE"/>
    <w:rsid w:val="00A265BC"/>
    <w:rsid w:val="00A2710C"/>
    <w:rsid w:val="00A2770B"/>
    <w:rsid w:val="00A30698"/>
    <w:rsid w:val="00A30E69"/>
    <w:rsid w:val="00A31163"/>
    <w:rsid w:val="00A31891"/>
    <w:rsid w:val="00A31EBD"/>
    <w:rsid w:val="00A32341"/>
    <w:rsid w:val="00A326EB"/>
    <w:rsid w:val="00A32A6B"/>
    <w:rsid w:val="00A32B7A"/>
    <w:rsid w:val="00A337C2"/>
    <w:rsid w:val="00A3442A"/>
    <w:rsid w:val="00A34FC5"/>
    <w:rsid w:val="00A351AB"/>
    <w:rsid w:val="00A36C32"/>
    <w:rsid w:val="00A37615"/>
    <w:rsid w:val="00A4030A"/>
    <w:rsid w:val="00A40975"/>
    <w:rsid w:val="00A4131B"/>
    <w:rsid w:val="00A420ED"/>
    <w:rsid w:val="00A42955"/>
    <w:rsid w:val="00A43002"/>
    <w:rsid w:val="00A4326B"/>
    <w:rsid w:val="00A432A9"/>
    <w:rsid w:val="00A44275"/>
    <w:rsid w:val="00A44B90"/>
    <w:rsid w:val="00A44C60"/>
    <w:rsid w:val="00A45E77"/>
    <w:rsid w:val="00A50226"/>
    <w:rsid w:val="00A50728"/>
    <w:rsid w:val="00A51667"/>
    <w:rsid w:val="00A5260F"/>
    <w:rsid w:val="00A5276D"/>
    <w:rsid w:val="00A5383A"/>
    <w:rsid w:val="00A54DD2"/>
    <w:rsid w:val="00A5521A"/>
    <w:rsid w:val="00A5678B"/>
    <w:rsid w:val="00A56954"/>
    <w:rsid w:val="00A6105D"/>
    <w:rsid w:val="00A611A7"/>
    <w:rsid w:val="00A6167D"/>
    <w:rsid w:val="00A62951"/>
    <w:rsid w:val="00A63622"/>
    <w:rsid w:val="00A636EB"/>
    <w:rsid w:val="00A63A30"/>
    <w:rsid w:val="00A64ACF"/>
    <w:rsid w:val="00A64D9C"/>
    <w:rsid w:val="00A64F9C"/>
    <w:rsid w:val="00A655AC"/>
    <w:rsid w:val="00A65651"/>
    <w:rsid w:val="00A66024"/>
    <w:rsid w:val="00A66AD3"/>
    <w:rsid w:val="00A66B96"/>
    <w:rsid w:val="00A67005"/>
    <w:rsid w:val="00A67041"/>
    <w:rsid w:val="00A706CB"/>
    <w:rsid w:val="00A70F91"/>
    <w:rsid w:val="00A7166A"/>
    <w:rsid w:val="00A71BBB"/>
    <w:rsid w:val="00A723CF"/>
    <w:rsid w:val="00A7262C"/>
    <w:rsid w:val="00A72B7C"/>
    <w:rsid w:val="00A73734"/>
    <w:rsid w:val="00A73B04"/>
    <w:rsid w:val="00A75B8E"/>
    <w:rsid w:val="00A767A7"/>
    <w:rsid w:val="00A76DE2"/>
    <w:rsid w:val="00A77E0D"/>
    <w:rsid w:val="00A808F4"/>
    <w:rsid w:val="00A833B7"/>
    <w:rsid w:val="00A8347E"/>
    <w:rsid w:val="00A836AA"/>
    <w:rsid w:val="00A837AC"/>
    <w:rsid w:val="00A84086"/>
    <w:rsid w:val="00A84817"/>
    <w:rsid w:val="00A84E57"/>
    <w:rsid w:val="00A851BF"/>
    <w:rsid w:val="00A855B2"/>
    <w:rsid w:val="00A858C1"/>
    <w:rsid w:val="00A862B2"/>
    <w:rsid w:val="00A865BD"/>
    <w:rsid w:val="00A86F26"/>
    <w:rsid w:val="00A86F6E"/>
    <w:rsid w:val="00A87020"/>
    <w:rsid w:val="00A9120C"/>
    <w:rsid w:val="00A919B8"/>
    <w:rsid w:val="00A9221E"/>
    <w:rsid w:val="00A9226A"/>
    <w:rsid w:val="00A92F4F"/>
    <w:rsid w:val="00A94876"/>
    <w:rsid w:val="00A94F58"/>
    <w:rsid w:val="00A953D0"/>
    <w:rsid w:val="00A95FAC"/>
    <w:rsid w:val="00A96C80"/>
    <w:rsid w:val="00A96D54"/>
    <w:rsid w:val="00A96FDE"/>
    <w:rsid w:val="00A976CF"/>
    <w:rsid w:val="00A9790A"/>
    <w:rsid w:val="00AA1A1D"/>
    <w:rsid w:val="00AA1DEC"/>
    <w:rsid w:val="00AA27B5"/>
    <w:rsid w:val="00AA2F1A"/>
    <w:rsid w:val="00AA315D"/>
    <w:rsid w:val="00AA3971"/>
    <w:rsid w:val="00AA3A2A"/>
    <w:rsid w:val="00AA4A4C"/>
    <w:rsid w:val="00AA5DE5"/>
    <w:rsid w:val="00AA623C"/>
    <w:rsid w:val="00AA6FA0"/>
    <w:rsid w:val="00AA7395"/>
    <w:rsid w:val="00AA7514"/>
    <w:rsid w:val="00AA76C0"/>
    <w:rsid w:val="00AA7F4C"/>
    <w:rsid w:val="00AB05D2"/>
    <w:rsid w:val="00AB11BB"/>
    <w:rsid w:val="00AB158E"/>
    <w:rsid w:val="00AB182E"/>
    <w:rsid w:val="00AB34AB"/>
    <w:rsid w:val="00AB3858"/>
    <w:rsid w:val="00AB47CF"/>
    <w:rsid w:val="00AB5B44"/>
    <w:rsid w:val="00AB7F27"/>
    <w:rsid w:val="00AC0102"/>
    <w:rsid w:val="00AC037F"/>
    <w:rsid w:val="00AC04EB"/>
    <w:rsid w:val="00AC1B8F"/>
    <w:rsid w:val="00AC236F"/>
    <w:rsid w:val="00AC3190"/>
    <w:rsid w:val="00AC34D5"/>
    <w:rsid w:val="00AC790B"/>
    <w:rsid w:val="00AD0090"/>
    <w:rsid w:val="00AD0AD2"/>
    <w:rsid w:val="00AD0EBC"/>
    <w:rsid w:val="00AD24DB"/>
    <w:rsid w:val="00AD293C"/>
    <w:rsid w:val="00AD2F7E"/>
    <w:rsid w:val="00AD3669"/>
    <w:rsid w:val="00AD3FE0"/>
    <w:rsid w:val="00AD4050"/>
    <w:rsid w:val="00AD53EB"/>
    <w:rsid w:val="00AD54DF"/>
    <w:rsid w:val="00AD57B1"/>
    <w:rsid w:val="00AD5922"/>
    <w:rsid w:val="00AD5989"/>
    <w:rsid w:val="00AD68BD"/>
    <w:rsid w:val="00AE11C5"/>
    <w:rsid w:val="00AE2977"/>
    <w:rsid w:val="00AE2BAD"/>
    <w:rsid w:val="00AE3AD7"/>
    <w:rsid w:val="00AE437A"/>
    <w:rsid w:val="00AE545A"/>
    <w:rsid w:val="00AE5546"/>
    <w:rsid w:val="00AE56B6"/>
    <w:rsid w:val="00AE5849"/>
    <w:rsid w:val="00AE6927"/>
    <w:rsid w:val="00AE785B"/>
    <w:rsid w:val="00AE7F96"/>
    <w:rsid w:val="00AF2E6A"/>
    <w:rsid w:val="00AF4370"/>
    <w:rsid w:val="00AF43FF"/>
    <w:rsid w:val="00AF4480"/>
    <w:rsid w:val="00AF5478"/>
    <w:rsid w:val="00AF5975"/>
    <w:rsid w:val="00AF5B5B"/>
    <w:rsid w:val="00AF7301"/>
    <w:rsid w:val="00AF7768"/>
    <w:rsid w:val="00AF7E7C"/>
    <w:rsid w:val="00AF7E94"/>
    <w:rsid w:val="00B00171"/>
    <w:rsid w:val="00B03052"/>
    <w:rsid w:val="00B03728"/>
    <w:rsid w:val="00B04F24"/>
    <w:rsid w:val="00B05F09"/>
    <w:rsid w:val="00B060CD"/>
    <w:rsid w:val="00B07C66"/>
    <w:rsid w:val="00B10171"/>
    <w:rsid w:val="00B11776"/>
    <w:rsid w:val="00B12A43"/>
    <w:rsid w:val="00B138F4"/>
    <w:rsid w:val="00B140C5"/>
    <w:rsid w:val="00B14532"/>
    <w:rsid w:val="00B145D4"/>
    <w:rsid w:val="00B14660"/>
    <w:rsid w:val="00B14752"/>
    <w:rsid w:val="00B1490B"/>
    <w:rsid w:val="00B15311"/>
    <w:rsid w:val="00B16707"/>
    <w:rsid w:val="00B16718"/>
    <w:rsid w:val="00B177ED"/>
    <w:rsid w:val="00B17895"/>
    <w:rsid w:val="00B201A9"/>
    <w:rsid w:val="00B21D8A"/>
    <w:rsid w:val="00B224AE"/>
    <w:rsid w:val="00B238FB"/>
    <w:rsid w:val="00B244AF"/>
    <w:rsid w:val="00B24DDF"/>
    <w:rsid w:val="00B25078"/>
    <w:rsid w:val="00B25CDA"/>
    <w:rsid w:val="00B25F2D"/>
    <w:rsid w:val="00B26BF4"/>
    <w:rsid w:val="00B26DD6"/>
    <w:rsid w:val="00B27545"/>
    <w:rsid w:val="00B27C8F"/>
    <w:rsid w:val="00B27F15"/>
    <w:rsid w:val="00B30C61"/>
    <w:rsid w:val="00B3106B"/>
    <w:rsid w:val="00B31E0B"/>
    <w:rsid w:val="00B32EBD"/>
    <w:rsid w:val="00B33EEF"/>
    <w:rsid w:val="00B34C56"/>
    <w:rsid w:val="00B362C5"/>
    <w:rsid w:val="00B37B45"/>
    <w:rsid w:val="00B37CBC"/>
    <w:rsid w:val="00B37E18"/>
    <w:rsid w:val="00B37F45"/>
    <w:rsid w:val="00B40837"/>
    <w:rsid w:val="00B40A7A"/>
    <w:rsid w:val="00B40ED8"/>
    <w:rsid w:val="00B43379"/>
    <w:rsid w:val="00B4357A"/>
    <w:rsid w:val="00B445D8"/>
    <w:rsid w:val="00B44D68"/>
    <w:rsid w:val="00B45BE1"/>
    <w:rsid w:val="00B47BD8"/>
    <w:rsid w:val="00B50C50"/>
    <w:rsid w:val="00B51032"/>
    <w:rsid w:val="00B530DC"/>
    <w:rsid w:val="00B5385D"/>
    <w:rsid w:val="00B54C6D"/>
    <w:rsid w:val="00B55778"/>
    <w:rsid w:val="00B560CD"/>
    <w:rsid w:val="00B56818"/>
    <w:rsid w:val="00B62CE5"/>
    <w:rsid w:val="00B6310B"/>
    <w:rsid w:val="00B63369"/>
    <w:rsid w:val="00B637C6"/>
    <w:rsid w:val="00B63F2C"/>
    <w:rsid w:val="00B65040"/>
    <w:rsid w:val="00B663D6"/>
    <w:rsid w:val="00B66C17"/>
    <w:rsid w:val="00B66FF0"/>
    <w:rsid w:val="00B67770"/>
    <w:rsid w:val="00B67C55"/>
    <w:rsid w:val="00B71CE7"/>
    <w:rsid w:val="00B71DD3"/>
    <w:rsid w:val="00B72ABB"/>
    <w:rsid w:val="00B72D63"/>
    <w:rsid w:val="00B730BF"/>
    <w:rsid w:val="00B7332D"/>
    <w:rsid w:val="00B738F1"/>
    <w:rsid w:val="00B73984"/>
    <w:rsid w:val="00B73F54"/>
    <w:rsid w:val="00B776EF"/>
    <w:rsid w:val="00B80226"/>
    <w:rsid w:val="00B807FC"/>
    <w:rsid w:val="00B82459"/>
    <w:rsid w:val="00B8245A"/>
    <w:rsid w:val="00B82851"/>
    <w:rsid w:val="00B831FA"/>
    <w:rsid w:val="00B837D2"/>
    <w:rsid w:val="00B84761"/>
    <w:rsid w:val="00B84AA7"/>
    <w:rsid w:val="00B855B5"/>
    <w:rsid w:val="00B86D0A"/>
    <w:rsid w:val="00B872A8"/>
    <w:rsid w:val="00B87347"/>
    <w:rsid w:val="00B87407"/>
    <w:rsid w:val="00B9019A"/>
    <w:rsid w:val="00B90A1C"/>
    <w:rsid w:val="00B913C4"/>
    <w:rsid w:val="00B92DE3"/>
    <w:rsid w:val="00B930E6"/>
    <w:rsid w:val="00B93131"/>
    <w:rsid w:val="00B93681"/>
    <w:rsid w:val="00B94CFD"/>
    <w:rsid w:val="00B95BDF"/>
    <w:rsid w:val="00B95F63"/>
    <w:rsid w:val="00BA1A60"/>
    <w:rsid w:val="00BA1B24"/>
    <w:rsid w:val="00BA1FB7"/>
    <w:rsid w:val="00BA22A1"/>
    <w:rsid w:val="00BA22FC"/>
    <w:rsid w:val="00BA287A"/>
    <w:rsid w:val="00BA28A4"/>
    <w:rsid w:val="00BA3252"/>
    <w:rsid w:val="00BA46DE"/>
    <w:rsid w:val="00BA605D"/>
    <w:rsid w:val="00BA6194"/>
    <w:rsid w:val="00BA6960"/>
    <w:rsid w:val="00BB1C8C"/>
    <w:rsid w:val="00BB2940"/>
    <w:rsid w:val="00BB3DA8"/>
    <w:rsid w:val="00BB3EEB"/>
    <w:rsid w:val="00BB3FD5"/>
    <w:rsid w:val="00BB4AE8"/>
    <w:rsid w:val="00BB5998"/>
    <w:rsid w:val="00BB5D42"/>
    <w:rsid w:val="00BC019C"/>
    <w:rsid w:val="00BC268A"/>
    <w:rsid w:val="00BC2897"/>
    <w:rsid w:val="00BC3076"/>
    <w:rsid w:val="00BC423C"/>
    <w:rsid w:val="00BC49E1"/>
    <w:rsid w:val="00BC4B7A"/>
    <w:rsid w:val="00BC523A"/>
    <w:rsid w:val="00BC6533"/>
    <w:rsid w:val="00BC720F"/>
    <w:rsid w:val="00BC73C1"/>
    <w:rsid w:val="00BC7582"/>
    <w:rsid w:val="00BC7721"/>
    <w:rsid w:val="00BC7B3F"/>
    <w:rsid w:val="00BC7B95"/>
    <w:rsid w:val="00BD0251"/>
    <w:rsid w:val="00BD2A6C"/>
    <w:rsid w:val="00BD2F68"/>
    <w:rsid w:val="00BD4787"/>
    <w:rsid w:val="00BD4C87"/>
    <w:rsid w:val="00BD519D"/>
    <w:rsid w:val="00BD5791"/>
    <w:rsid w:val="00BD69CA"/>
    <w:rsid w:val="00BD6AAD"/>
    <w:rsid w:val="00BD7EF8"/>
    <w:rsid w:val="00BE0A3A"/>
    <w:rsid w:val="00BE1FE4"/>
    <w:rsid w:val="00BE3F14"/>
    <w:rsid w:val="00BE49B2"/>
    <w:rsid w:val="00BE4B82"/>
    <w:rsid w:val="00BE5311"/>
    <w:rsid w:val="00BE5641"/>
    <w:rsid w:val="00BE6EB8"/>
    <w:rsid w:val="00BE718B"/>
    <w:rsid w:val="00BF0A68"/>
    <w:rsid w:val="00BF315D"/>
    <w:rsid w:val="00BF34C2"/>
    <w:rsid w:val="00BF3CDE"/>
    <w:rsid w:val="00BF3D64"/>
    <w:rsid w:val="00BF3E38"/>
    <w:rsid w:val="00BF3FF0"/>
    <w:rsid w:val="00BF4230"/>
    <w:rsid w:val="00BF4A35"/>
    <w:rsid w:val="00BF4C24"/>
    <w:rsid w:val="00BF5D7F"/>
    <w:rsid w:val="00BF6255"/>
    <w:rsid w:val="00BF63A5"/>
    <w:rsid w:val="00BF7199"/>
    <w:rsid w:val="00BF75B4"/>
    <w:rsid w:val="00BF7945"/>
    <w:rsid w:val="00BF7BB1"/>
    <w:rsid w:val="00BF7DDB"/>
    <w:rsid w:val="00C0059A"/>
    <w:rsid w:val="00C016A6"/>
    <w:rsid w:val="00C01D89"/>
    <w:rsid w:val="00C02661"/>
    <w:rsid w:val="00C02D59"/>
    <w:rsid w:val="00C032AA"/>
    <w:rsid w:val="00C03866"/>
    <w:rsid w:val="00C038DF"/>
    <w:rsid w:val="00C03A9C"/>
    <w:rsid w:val="00C03BDB"/>
    <w:rsid w:val="00C0636B"/>
    <w:rsid w:val="00C0705C"/>
    <w:rsid w:val="00C07F0A"/>
    <w:rsid w:val="00C10588"/>
    <w:rsid w:val="00C109C5"/>
    <w:rsid w:val="00C10D36"/>
    <w:rsid w:val="00C1211F"/>
    <w:rsid w:val="00C12EB4"/>
    <w:rsid w:val="00C13595"/>
    <w:rsid w:val="00C150A7"/>
    <w:rsid w:val="00C15C14"/>
    <w:rsid w:val="00C16356"/>
    <w:rsid w:val="00C16C1E"/>
    <w:rsid w:val="00C16C40"/>
    <w:rsid w:val="00C16E8C"/>
    <w:rsid w:val="00C17E50"/>
    <w:rsid w:val="00C21A16"/>
    <w:rsid w:val="00C22193"/>
    <w:rsid w:val="00C227F3"/>
    <w:rsid w:val="00C22B7B"/>
    <w:rsid w:val="00C231C7"/>
    <w:rsid w:val="00C23250"/>
    <w:rsid w:val="00C23A72"/>
    <w:rsid w:val="00C265E4"/>
    <w:rsid w:val="00C26B27"/>
    <w:rsid w:val="00C26B96"/>
    <w:rsid w:val="00C26FC2"/>
    <w:rsid w:val="00C27D84"/>
    <w:rsid w:val="00C30034"/>
    <w:rsid w:val="00C303E0"/>
    <w:rsid w:val="00C30AE7"/>
    <w:rsid w:val="00C31659"/>
    <w:rsid w:val="00C31693"/>
    <w:rsid w:val="00C3182E"/>
    <w:rsid w:val="00C320E7"/>
    <w:rsid w:val="00C33CB3"/>
    <w:rsid w:val="00C34617"/>
    <w:rsid w:val="00C346BB"/>
    <w:rsid w:val="00C34F69"/>
    <w:rsid w:val="00C35AE7"/>
    <w:rsid w:val="00C35F4F"/>
    <w:rsid w:val="00C3651E"/>
    <w:rsid w:val="00C401CA"/>
    <w:rsid w:val="00C412B0"/>
    <w:rsid w:val="00C41B3A"/>
    <w:rsid w:val="00C41B5F"/>
    <w:rsid w:val="00C41F62"/>
    <w:rsid w:val="00C43650"/>
    <w:rsid w:val="00C43F90"/>
    <w:rsid w:val="00C4423C"/>
    <w:rsid w:val="00C44296"/>
    <w:rsid w:val="00C44751"/>
    <w:rsid w:val="00C44B6D"/>
    <w:rsid w:val="00C44EB3"/>
    <w:rsid w:val="00C45383"/>
    <w:rsid w:val="00C45A3E"/>
    <w:rsid w:val="00C4666B"/>
    <w:rsid w:val="00C46CDA"/>
    <w:rsid w:val="00C50CC4"/>
    <w:rsid w:val="00C513C3"/>
    <w:rsid w:val="00C51BFE"/>
    <w:rsid w:val="00C5292B"/>
    <w:rsid w:val="00C529A1"/>
    <w:rsid w:val="00C52FA7"/>
    <w:rsid w:val="00C5310A"/>
    <w:rsid w:val="00C5451A"/>
    <w:rsid w:val="00C55913"/>
    <w:rsid w:val="00C55D1A"/>
    <w:rsid w:val="00C560CF"/>
    <w:rsid w:val="00C56285"/>
    <w:rsid w:val="00C57170"/>
    <w:rsid w:val="00C5746E"/>
    <w:rsid w:val="00C57A1E"/>
    <w:rsid w:val="00C57C20"/>
    <w:rsid w:val="00C602EF"/>
    <w:rsid w:val="00C61D7F"/>
    <w:rsid w:val="00C62E12"/>
    <w:rsid w:val="00C63A4E"/>
    <w:rsid w:val="00C63BF8"/>
    <w:rsid w:val="00C63F48"/>
    <w:rsid w:val="00C648E7"/>
    <w:rsid w:val="00C64FFA"/>
    <w:rsid w:val="00C65142"/>
    <w:rsid w:val="00C673A5"/>
    <w:rsid w:val="00C6768B"/>
    <w:rsid w:val="00C7306B"/>
    <w:rsid w:val="00C736D5"/>
    <w:rsid w:val="00C73C3D"/>
    <w:rsid w:val="00C7408E"/>
    <w:rsid w:val="00C74AF6"/>
    <w:rsid w:val="00C75D44"/>
    <w:rsid w:val="00C769DA"/>
    <w:rsid w:val="00C77601"/>
    <w:rsid w:val="00C77C60"/>
    <w:rsid w:val="00C801B1"/>
    <w:rsid w:val="00C805B1"/>
    <w:rsid w:val="00C806F2"/>
    <w:rsid w:val="00C81035"/>
    <w:rsid w:val="00C8195B"/>
    <w:rsid w:val="00C81E4F"/>
    <w:rsid w:val="00C8202E"/>
    <w:rsid w:val="00C832E9"/>
    <w:rsid w:val="00C83C90"/>
    <w:rsid w:val="00C83D39"/>
    <w:rsid w:val="00C848F8"/>
    <w:rsid w:val="00C849EC"/>
    <w:rsid w:val="00C84A61"/>
    <w:rsid w:val="00C859DE"/>
    <w:rsid w:val="00C85F6B"/>
    <w:rsid w:val="00C86978"/>
    <w:rsid w:val="00C86D5D"/>
    <w:rsid w:val="00C872EE"/>
    <w:rsid w:val="00C9104A"/>
    <w:rsid w:val="00C91293"/>
    <w:rsid w:val="00C91F7B"/>
    <w:rsid w:val="00C92868"/>
    <w:rsid w:val="00C92EF1"/>
    <w:rsid w:val="00C93F44"/>
    <w:rsid w:val="00C94135"/>
    <w:rsid w:val="00C9456C"/>
    <w:rsid w:val="00C95D16"/>
    <w:rsid w:val="00C95ED7"/>
    <w:rsid w:val="00C960D6"/>
    <w:rsid w:val="00C962D5"/>
    <w:rsid w:val="00C96E49"/>
    <w:rsid w:val="00CA1364"/>
    <w:rsid w:val="00CA2D11"/>
    <w:rsid w:val="00CA320E"/>
    <w:rsid w:val="00CA36A6"/>
    <w:rsid w:val="00CA36BB"/>
    <w:rsid w:val="00CA36CF"/>
    <w:rsid w:val="00CA3FDB"/>
    <w:rsid w:val="00CA45BE"/>
    <w:rsid w:val="00CA45DA"/>
    <w:rsid w:val="00CA5104"/>
    <w:rsid w:val="00CA63E3"/>
    <w:rsid w:val="00CA682F"/>
    <w:rsid w:val="00CA6D2F"/>
    <w:rsid w:val="00CA7D71"/>
    <w:rsid w:val="00CB1610"/>
    <w:rsid w:val="00CB220E"/>
    <w:rsid w:val="00CB27C8"/>
    <w:rsid w:val="00CB28E8"/>
    <w:rsid w:val="00CB4038"/>
    <w:rsid w:val="00CB4169"/>
    <w:rsid w:val="00CB41FE"/>
    <w:rsid w:val="00CB4FCD"/>
    <w:rsid w:val="00CB50F2"/>
    <w:rsid w:val="00CB6EF4"/>
    <w:rsid w:val="00CB77B3"/>
    <w:rsid w:val="00CC0BA0"/>
    <w:rsid w:val="00CC0F94"/>
    <w:rsid w:val="00CC12DD"/>
    <w:rsid w:val="00CC18B1"/>
    <w:rsid w:val="00CC2723"/>
    <w:rsid w:val="00CC2976"/>
    <w:rsid w:val="00CC3098"/>
    <w:rsid w:val="00CC3E29"/>
    <w:rsid w:val="00CC4748"/>
    <w:rsid w:val="00CC516E"/>
    <w:rsid w:val="00CC57A8"/>
    <w:rsid w:val="00CC5816"/>
    <w:rsid w:val="00CC5A5E"/>
    <w:rsid w:val="00CC6BC2"/>
    <w:rsid w:val="00CC6C34"/>
    <w:rsid w:val="00CC793E"/>
    <w:rsid w:val="00CC7980"/>
    <w:rsid w:val="00CD063B"/>
    <w:rsid w:val="00CD13D8"/>
    <w:rsid w:val="00CD13EE"/>
    <w:rsid w:val="00CD2390"/>
    <w:rsid w:val="00CD26D1"/>
    <w:rsid w:val="00CD35D9"/>
    <w:rsid w:val="00CD4A52"/>
    <w:rsid w:val="00CD5F5D"/>
    <w:rsid w:val="00CD7F90"/>
    <w:rsid w:val="00CE0305"/>
    <w:rsid w:val="00CE03F1"/>
    <w:rsid w:val="00CE0C99"/>
    <w:rsid w:val="00CE13DA"/>
    <w:rsid w:val="00CE150A"/>
    <w:rsid w:val="00CE296E"/>
    <w:rsid w:val="00CE30E0"/>
    <w:rsid w:val="00CE3161"/>
    <w:rsid w:val="00CE3AF3"/>
    <w:rsid w:val="00CE54D1"/>
    <w:rsid w:val="00CE58E1"/>
    <w:rsid w:val="00CE674F"/>
    <w:rsid w:val="00CE7D12"/>
    <w:rsid w:val="00CF01CC"/>
    <w:rsid w:val="00CF05F1"/>
    <w:rsid w:val="00CF0944"/>
    <w:rsid w:val="00CF0BB1"/>
    <w:rsid w:val="00CF0CBC"/>
    <w:rsid w:val="00CF15C5"/>
    <w:rsid w:val="00CF1657"/>
    <w:rsid w:val="00CF3E68"/>
    <w:rsid w:val="00CF577B"/>
    <w:rsid w:val="00CF6606"/>
    <w:rsid w:val="00CF6749"/>
    <w:rsid w:val="00CF67AA"/>
    <w:rsid w:val="00CF6B7C"/>
    <w:rsid w:val="00CF6E8B"/>
    <w:rsid w:val="00CF7193"/>
    <w:rsid w:val="00D005C0"/>
    <w:rsid w:val="00D008D6"/>
    <w:rsid w:val="00D021D3"/>
    <w:rsid w:val="00D03AB6"/>
    <w:rsid w:val="00D03B4D"/>
    <w:rsid w:val="00D03F09"/>
    <w:rsid w:val="00D05C96"/>
    <w:rsid w:val="00D05EDB"/>
    <w:rsid w:val="00D07085"/>
    <w:rsid w:val="00D0773C"/>
    <w:rsid w:val="00D07F9B"/>
    <w:rsid w:val="00D101F8"/>
    <w:rsid w:val="00D11022"/>
    <w:rsid w:val="00D110E1"/>
    <w:rsid w:val="00D11513"/>
    <w:rsid w:val="00D11F57"/>
    <w:rsid w:val="00D12A50"/>
    <w:rsid w:val="00D12F97"/>
    <w:rsid w:val="00D13211"/>
    <w:rsid w:val="00D16988"/>
    <w:rsid w:val="00D16B44"/>
    <w:rsid w:val="00D1783E"/>
    <w:rsid w:val="00D20349"/>
    <w:rsid w:val="00D2042D"/>
    <w:rsid w:val="00D217C1"/>
    <w:rsid w:val="00D21845"/>
    <w:rsid w:val="00D22B7C"/>
    <w:rsid w:val="00D2329D"/>
    <w:rsid w:val="00D23B3E"/>
    <w:rsid w:val="00D24F98"/>
    <w:rsid w:val="00D24FFD"/>
    <w:rsid w:val="00D256CB"/>
    <w:rsid w:val="00D25DD8"/>
    <w:rsid w:val="00D26667"/>
    <w:rsid w:val="00D2713C"/>
    <w:rsid w:val="00D275C7"/>
    <w:rsid w:val="00D27F94"/>
    <w:rsid w:val="00D30257"/>
    <w:rsid w:val="00D31DA0"/>
    <w:rsid w:val="00D32126"/>
    <w:rsid w:val="00D327DB"/>
    <w:rsid w:val="00D33008"/>
    <w:rsid w:val="00D33DA5"/>
    <w:rsid w:val="00D35447"/>
    <w:rsid w:val="00D35BDE"/>
    <w:rsid w:val="00D361A2"/>
    <w:rsid w:val="00D363AB"/>
    <w:rsid w:val="00D3728B"/>
    <w:rsid w:val="00D4040E"/>
    <w:rsid w:val="00D414E7"/>
    <w:rsid w:val="00D4280E"/>
    <w:rsid w:val="00D42D56"/>
    <w:rsid w:val="00D42FE8"/>
    <w:rsid w:val="00D4529F"/>
    <w:rsid w:val="00D45FAF"/>
    <w:rsid w:val="00D465F7"/>
    <w:rsid w:val="00D465FE"/>
    <w:rsid w:val="00D477FE"/>
    <w:rsid w:val="00D47A5E"/>
    <w:rsid w:val="00D47A6E"/>
    <w:rsid w:val="00D521F8"/>
    <w:rsid w:val="00D52E94"/>
    <w:rsid w:val="00D53FC9"/>
    <w:rsid w:val="00D5437F"/>
    <w:rsid w:val="00D555DF"/>
    <w:rsid w:val="00D556FD"/>
    <w:rsid w:val="00D55C6C"/>
    <w:rsid w:val="00D567BA"/>
    <w:rsid w:val="00D5691A"/>
    <w:rsid w:val="00D569A4"/>
    <w:rsid w:val="00D56BBF"/>
    <w:rsid w:val="00D56D36"/>
    <w:rsid w:val="00D61A5A"/>
    <w:rsid w:val="00D61F62"/>
    <w:rsid w:val="00D6213C"/>
    <w:rsid w:val="00D624FC"/>
    <w:rsid w:val="00D62600"/>
    <w:rsid w:val="00D62736"/>
    <w:rsid w:val="00D62D4D"/>
    <w:rsid w:val="00D62F47"/>
    <w:rsid w:val="00D638E9"/>
    <w:rsid w:val="00D65163"/>
    <w:rsid w:val="00D653A1"/>
    <w:rsid w:val="00D65ACB"/>
    <w:rsid w:val="00D65BCF"/>
    <w:rsid w:val="00D660F9"/>
    <w:rsid w:val="00D667BA"/>
    <w:rsid w:val="00D66D4E"/>
    <w:rsid w:val="00D67404"/>
    <w:rsid w:val="00D67990"/>
    <w:rsid w:val="00D679E6"/>
    <w:rsid w:val="00D67F4C"/>
    <w:rsid w:val="00D7043E"/>
    <w:rsid w:val="00D7058B"/>
    <w:rsid w:val="00D758EE"/>
    <w:rsid w:val="00D75C74"/>
    <w:rsid w:val="00D76AE1"/>
    <w:rsid w:val="00D76DE0"/>
    <w:rsid w:val="00D77526"/>
    <w:rsid w:val="00D81582"/>
    <w:rsid w:val="00D826CF"/>
    <w:rsid w:val="00D83C7C"/>
    <w:rsid w:val="00D842FC"/>
    <w:rsid w:val="00D848EF"/>
    <w:rsid w:val="00D8569C"/>
    <w:rsid w:val="00D85775"/>
    <w:rsid w:val="00D85C16"/>
    <w:rsid w:val="00D86562"/>
    <w:rsid w:val="00D86C97"/>
    <w:rsid w:val="00D86D93"/>
    <w:rsid w:val="00D87237"/>
    <w:rsid w:val="00D87358"/>
    <w:rsid w:val="00D87727"/>
    <w:rsid w:val="00D914C9"/>
    <w:rsid w:val="00D91FC9"/>
    <w:rsid w:val="00D924C4"/>
    <w:rsid w:val="00D93C52"/>
    <w:rsid w:val="00D93E5E"/>
    <w:rsid w:val="00D9574C"/>
    <w:rsid w:val="00DA117E"/>
    <w:rsid w:val="00DA1BD5"/>
    <w:rsid w:val="00DA253C"/>
    <w:rsid w:val="00DA2D23"/>
    <w:rsid w:val="00DA2D88"/>
    <w:rsid w:val="00DA2FBE"/>
    <w:rsid w:val="00DA3913"/>
    <w:rsid w:val="00DA39B6"/>
    <w:rsid w:val="00DA3B86"/>
    <w:rsid w:val="00DA4D70"/>
    <w:rsid w:val="00DA61F0"/>
    <w:rsid w:val="00DA645E"/>
    <w:rsid w:val="00DA6FAB"/>
    <w:rsid w:val="00DB0B7E"/>
    <w:rsid w:val="00DB1567"/>
    <w:rsid w:val="00DB1673"/>
    <w:rsid w:val="00DB32E4"/>
    <w:rsid w:val="00DB379D"/>
    <w:rsid w:val="00DB37DE"/>
    <w:rsid w:val="00DB3D9E"/>
    <w:rsid w:val="00DB4464"/>
    <w:rsid w:val="00DB493F"/>
    <w:rsid w:val="00DB4D76"/>
    <w:rsid w:val="00DB4E0F"/>
    <w:rsid w:val="00DB55AE"/>
    <w:rsid w:val="00DB5D0B"/>
    <w:rsid w:val="00DB6692"/>
    <w:rsid w:val="00DB6F5B"/>
    <w:rsid w:val="00DC0C11"/>
    <w:rsid w:val="00DC0D81"/>
    <w:rsid w:val="00DC1260"/>
    <w:rsid w:val="00DC3978"/>
    <w:rsid w:val="00DC4A8C"/>
    <w:rsid w:val="00DC4C35"/>
    <w:rsid w:val="00DC4FF2"/>
    <w:rsid w:val="00DC572A"/>
    <w:rsid w:val="00DC5DCE"/>
    <w:rsid w:val="00DC6F0F"/>
    <w:rsid w:val="00DD030A"/>
    <w:rsid w:val="00DD036D"/>
    <w:rsid w:val="00DD1B04"/>
    <w:rsid w:val="00DD31B6"/>
    <w:rsid w:val="00DD3383"/>
    <w:rsid w:val="00DD586C"/>
    <w:rsid w:val="00DD7155"/>
    <w:rsid w:val="00DD7A60"/>
    <w:rsid w:val="00DD7B56"/>
    <w:rsid w:val="00DE08AF"/>
    <w:rsid w:val="00DE09AD"/>
    <w:rsid w:val="00DE0DE7"/>
    <w:rsid w:val="00DE0F66"/>
    <w:rsid w:val="00DE2371"/>
    <w:rsid w:val="00DE2D8D"/>
    <w:rsid w:val="00DE2EB9"/>
    <w:rsid w:val="00DE40C3"/>
    <w:rsid w:val="00DE47E6"/>
    <w:rsid w:val="00DE7BEF"/>
    <w:rsid w:val="00DE7CA2"/>
    <w:rsid w:val="00DF036C"/>
    <w:rsid w:val="00DF0793"/>
    <w:rsid w:val="00DF20EC"/>
    <w:rsid w:val="00DF2468"/>
    <w:rsid w:val="00DF273C"/>
    <w:rsid w:val="00DF2889"/>
    <w:rsid w:val="00DF29DD"/>
    <w:rsid w:val="00DF47F9"/>
    <w:rsid w:val="00DF5993"/>
    <w:rsid w:val="00DF6E10"/>
    <w:rsid w:val="00DF76E6"/>
    <w:rsid w:val="00E00C8F"/>
    <w:rsid w:val="00E01427"/>
    <w:rsid w:val="00E01B8A"/>
    <w:rsid w:val="00E026B8"/>
    <w:rsid w:val="00E02BBA"/>
    <w:rsid w:val="00E02DA5"/>
    <w:rsid w:val="00E03124"/>
    <w:rsid w:val="00E032BA"/>
    <w:rsid w:val="00E034DD"/>
    <w:rsid w:val="00E044D9"/>
    <w:rsid w:val="00E04594"/>
    <w:rsid w:val="00E047E3"/>
    <w:rsid w:val="00E05078"/>
    <w:rsid w:val="00E052F0"/>
    <w:rsid w:val="00E05BDE"/>
    <w:rsid w:val="00E05ED5"/>
    <w:rsid w:val="00E06555"/>
    <w:rsid w:val="00E069A8"/>
    <w:rsid w:val="00E0737E"/>
    <w:rsid w:val="00E07BB2"/>
    <w:rsid w:val="00E11267"/>
    <w:rsid w:val="00E1133D"/>
    <w:rsid w:val="00E11664"/>
    <w:rsid w:val="00E1179D"/>
    <w:rsid w:val="00E11BD5"/>
    <w:rsid w:val="00E12476"/>
    <w:rsid w:val="00E13340"/>
    <w:rsid w:val="00E13F04"/>
    <w:rsid w:val="00E13F56"/>
    <w:rsid w:val="00E15162"/>
    <w:rsid w:val="00E15357"/>
    <w:rsid w:val="00E15368"/>
    <w:rsid w:val="00E15562"/>
    <w:rsid w:val="00E22038"/>
    <w:rsid w:val="00E22466"/>
    <w:rsid w:val="00E22641"/>
    <w:rsid w:val="00E23781"/>
    <w:rsid w:val="00E242DA"/>
    <w:rsid w:val="00E2461E"/>
    <w:rsid w:val="00E24CB4"/>
    <w:rsid w:val="00E25616"/>
    <w:rsid w:val="00E263D1"/>
    <w:rsid w:val="00E27173"/>
    <w:rsid w:val="00E2736E"/>
    <w:rsid w:val="00E27CB7"/>
    <w:rsid w:val="00E3078C"/>
    <w:rsid w:val="00E309C0"/>
    <w:rsid w:val="00E316A3"/>
    <w:rsid w:val="00E31712"/>
    <w:rsid w:val="00E31B2B"/>
    <w:rsid w:val="00E31E97"/>
    <w:rsid w:val="00E31EE3"/>
    <w:rsid w:val="00E32D33"/>
    <w:rsid w:val="00E34622"/>
    <w:rsid w:val="00E34CF2"/>
    <w:rsid w:val="00E34FDF"/>
    <w:rsid w:val="00E35745"/>
    <w:rsid w:val="00E36481"/>
    <w:rsid w:val="00E365FC"/>
    <w:rsid w:val="00E36A2F"/>
    <w:rsid w:val="00E401E6"/>
    <w:rsid w:val="00E4061F"/>
    <w:rsid w:val="00E42655"/>
    <w:rsid w:val="00E42D9B"/>
    <w:rsid w:val="00E4318F"/>
    <w:rsid w:val="00E448B8"/>
    <w:rsid w:val="00E4523C"/>
    <w:rsid w:val="00E4540C"/>
    <w:rsid w:val="00E4689B"/>
    <w:rsid w:val="00E47992"/>
    <w:rsid w:val="00E47C95"/>
    <w:rsid w:val="00E47D80"/>
    <w:rsid w:val="00E51298"/>
    <w:rsid w:val="00E51891"/>
    <w:rsid w:val="00E530B2"/>
    <w:rsid w:val="00E537BF"/>
    <w:rsid w:val="00E53F8A"/>
    <w:rsid w:val="00E556AF"/>
    <w:rsid w:val="00E55CCF"/>
    <w:rsid w:val="00E563B8"/>
    <w:rsid w:val="00E5663C"/>
    <w:rsid w:val="00E571AD"/>
    <w:rsid w:val="00E616A4"/>
    <w:rsid w:val="00E620BD"/>
    <w:rsid w:val="00E628D7"/>
    <w:rsid w:val="00E637F7"/>
    <w:rsid w:val="00E642D9"/>
    <w:rsid w:val="00E64E82"/>
    <w:rsid w:val="00E650EE"/>
    <w:rsid w:val="00E6530D"/>
    <w:rsid w:val="00E658C3"/>
    <w:rsid w:val="00E66399"/>
    <w:rsid w:val="00E66527"/>
    <w:rsid w:val="00E7107D"/>
    <w:rsid w:val="00E71B5C"/>
    <w:rsid w:val="00E71C27"/>
    <w:rsid w:val="00E74635"/>
    <w:rsid w:val="00E74875"/>
    <w:rsid w:val="00E75209"/>
    <w:rsid w:val="00E76AF2"/>
    <w:rsid w:val="00E76FD8"/>
    <w:rsid w:val="00E77EB4"/>
    <w:rsid w:val="00E77EEE"/>
    <w:rsid w:val="00E8169D"/>
    <w:rsid w:val="00E81707"/>
    <w:rsid w:val="00E8282E"/>
    <w:rsid w:val="00E83359"/>
    <w:rsid w:val="00E834EE"/>
    <w:rsid w:val="00E8573C"/>
    <w:rsid w:val="00E857E5"/>
    <w:rsid w:val="00E85857"/>
    <w:rsid w:val="00E859AE"/>
    <w:rsid w:val="00E85E3A"/>
    <w:rsid w:val="00E86C96"/>
    <w:rsid w:val="00E86D33"/>
    <w:rsid w:val="00E90B3D"/>
    <w:rsid w:val="00E90BC4"/>
    <w:rsid w:val="00E91CB3"/>
    <w:rsid w:val="00E91E18"/>
    <w:rsid w:val="00E91E8C"/>
    <w:rsid w:val="00E935FD"/>
    <w:rsid w:val="00E936FB"/>
    <w:rsid w:val="00E937D2"/>
    <w:rsid w:val="00E93932"/>
    <w:rsid w:val="00E93D45"/>
    <w:rsid w:val="00E9424A"/>
    <w:rsid w:val="00E94F96"/>
    <w:rsid w:val="00E95438"/>
    <w:rsid w:val="00E96047"/>
    <w:rsid w:val="00E960FE"/>
    <w:rsid w:val="00E96239"/>
    <w:rsid w:val="00E96871"/>
    <w:rsid w:val="00E96C86"/>
    <w:rsid w:val="00E97D47"/>
    <w:rsid w:val="00E97F3D"/>
    <w:rsid w:val="00EA0046"/>
    <w:rsid w:val="00EA0594"/>
    <w:rsid w:val="00EA09B1"/>
    <w:rsid w:val="00EA14E7"/>
    <w:rsid w:val="00EA154B"/>
    <w:rsid w:val="00EA1F41"/>
    <w:rsid w:val="00EA2553"/>
    <w:rsid w:val="00EA3B5E"/>
    <w:rsid w:val="00EA4D76"/>
    <w:rsid w:val="00EA4F89"/>
    <w:rsid w:val="00EA5F0D"/>
    <w:rsid w:val="00EA606F"/>
    <w:rsid w:val="00EA6164"/>
    <w:rsid w:val="00EA6409"/>
    <w:rsid w:val="00EA7238"/>
    <w:rsid w:val="00EB06A4"/>
    <w:rsid w:val="00EB0BB8"/>
    <w:rsid w:val="00EB1A59"/>
    <w:rsid w:val="00EB1DA7"/>
    <w:rsid w:val="00EB254D"/>
    <w:rsid w:val="00EB2C4B"/>
    <w:rsid w:val="00EB3C14"/>
    <w:rsid w:val="00EB408E"/>
    <w:rsid w:val="00EB4341"/>
    <w:rsid w:val="00EB7EB7"/>
    <w:rsid w:val="00EC0078"/>
    <w:rsid w:val="00EC01D6"/>
    <w:rsid w:val="00EC0F2D"/>
    <w:rsid w:val="00EC28E4"/>
    <w:rsid w:val="00EC3701"/>
    <w:rsid w:val="00EC3EEB"/>
    <w:rsid w:val="00EC48C6"/>
    <w:rsid w:val="00EC4A11"/>
    <w:rsid w:val="00EC4D2A"/>
    <w:rsid w:val="00EC5567"/>
    <w:rsid w:val="00EC5834"/>
    <w:rsid w:val="00EC61DD"/>
    <w:rsid w:val="00EC6A8C"/>
    <w:rsid w:val="00EC6C89"/>
    <w:rsid w:val="00EC765E"/>
    <w:rsid w:val="00ED1004"/>
    <w:rsid w:val="00ED1332"/>
    <w:rsid w:val="00ED20CA"/>
    <w:rsid w:val="00ED21A4"/>
    <w:rsid w:val="00ED2A9F"/>
    <w:rsid w:val="00ED2E48"/>
    <w:rsid w:val="00ED4CED"/>
    <w:rsid w:val="00ED517E"/>
    <w:rsid w:val="00ED526B"/>
    <w:rsid w:val="00ED5A3C"/>
    <w:rsid w:val="00ED601D"/>
    <w:rsid w:val="00ED71E8"/>
    <w:rsid w:val="00EE03C9"/>
    <w:rsid w:val="00EE2629"/>
    <w:rsid w:val="00EE2A2F"/>
    <w:rsid w:val="00EE2CA5"/>
    <w:rsid w:val="00EE3C66"/>
    <w:rsid w:val="00EE48B1"/>
    <w:rsid w:val="00EE5573"/>
    <w:rsid w:val="00EE784C"/>
    <w:rsid w:val="00EF0504"/>
    <w:rsid w:val="00EF1A54"/>
    <w:rsid w:val="00EF1F33"/>
    <w:rsid w:val="00EF26FA"/>
    <w:rsid w:val="00EF2B88"/>
    <w:rsid w:val="00EF369B"/>
    <w:rsid w:val="00EF42DF"/>
    <w:rsid w:val="00EF580D"/>
    <w:rsid w:val="00EF627E"/>
    <w:rsid w:val="00EF6B88"/>
    <w:rsid w:val="00F00854"/>
    <w:rsid w:val="00F018EB"/>
    <w:rsid w:val="00F02E35"/>
    <w:rsid w:val="00F04215"/>
    <w:rsid w:val="00F05578"/>
    <w:rsid w:val="00F05AD8"/>
    <w:rsid w:val="00F07A28"/>
    <w:rsid w:val="00F10A0E"/>
    <w:rsid w:val="00F11D06"/>
    <w:rsid w:val="00F12250"/>
    <w:rsid w:val="00F1323E"/>
    <w:rsid w:val="00F13CDF"/>
    <w:rsid w:val="00F13D0F"/>
    <w:rsid w:val="00F15067"/>
    <w:rsid w:val="00F16830"/>
    <w:rsid w:val="00F16D23"/>
    <w:rsid w:val="00F17210"/>
    <w:rsid w:val="00F20188"/>
    <w:rsid w:val="00F206F3"/>
    <w:rsid w:val="00F20FF8"/>
    <w:rsid w:val="00F21A62"/>
    <w:rsid w:val="00F222FF"/>
    <w:rsid w:val="00F226D4"/>
    <w:rsid w:val="00F229C5"/>
    <w:rsid w:val="00F2318D"/>
    <w:rsid w:val="00F2327C"/>
    <w:rsid w:val="00F23E1B"/>
    <w:rsid w:val="00F246D8"/>
    <w:rsid w:val="00F24752"/>
    <w:rsid w:val="00F24CE9"/>
    <w:rsid w:val="00F25301"/>
    <w:rsid w:val="00F25305"/>
    <w:rsid w:val="00F25834"/>
    <w:rsid w:val="00F25C62"/>
    <w:rsid w:val="00F27624"/>
    <w:rsid w:val="00F2768E"/>
    <w:rsid w:val="00F27960"/>
    <w:rsid w:val="00F311E4"/>
    <w:rsid w:val="00F3136E"/>
    <w:rsid w:val="00F3148C"/>
    <w:rsid w:val="00F325A9"/>
    <w:rsid w:val="00F33E18"/>
    <w:rsid w:val="00F34ADD"/>
    <w:rsid w:val="00F35173"/>
    <w:rsid w:val="00F35DA8"/>
    <w:rsid w:val="00F361A3"/>
    <w:rsid w:val="00F36688"/>
    <w:rsid w:val="00F36D83"/>
    <w:rsid w:val="00F36EBE"/>
    <w:rsid w:val="00F374A5"/>
    <w:rsid w:val="00F4218B"/>
    <w:rsid w:val="00F425AF"/>
    <w:rsid w:val="00F42D3A"/>
    <w:rsid w:val="00F43341"/>
    <w:rsid w:val="00F438A7"/>
    <w:rsid w:val="00F43A40"/>
    <w:rsid w:val="00F43B1C"/>
    <w:rsid w:val="00F43EA2"/>
    <w:rsid w:val="00F44868"/>
    <w:rsid w:val="00F453F2"/>
    <w:rsid w:val="00F45E1F"/>
    <w:rsid w:val="00F464A1"/>
    <w:rsid w:val="00F46833"/>
    <w:rsid w:val="00F50384"/>
    <w:rsid w:val="00F50723"/>
    <w:rsid w:val="00F5137B"/>
    <w:rsid w:val="00F5161A"/>
    <w:rsid w:val="00F51BEE"/>
    <w:rsid w:val="00F52289"/>
    <w:rsid w:val="00F529CE"/>
    <w:rsid w:val="00F534D4"/>
    <w:rsid w:val="00F53976"/>
    <w:rsid w:val="00F5417B"/>
    <w:rsid w:val="00F55DAB"/>
    <w:rsid w:val="00F56213"/>
    <w:rsid w:val="00F564BF"/>
    <w:rsid w:val="00F56B28"/>
    <w:rsid w:val="00F56BD5"/>
    <w:rsid w:val="00F56EDA"/>
    <w:rsid w:val="00F57461"/>
    <w:rsid w:val="00F5764D"/>
    <w:rsid w:val="00F57901"/>
    <w:rsid w:val="00F57A00"/>
    <w:rsid w:val="00F61008"/>
    <w:rsid w:val="00F61151"/>
    <w:rsid w:val="00F612DC"/>
    <w:rsid w:val="00F62F05"/>
    <w:rsid w:val="00F63885"/>
    <w:rsid w:val="00F63A07"/>
    <w:rsid w:val="00F63DBB"/>
    <w:rsid w:val="00F63F3A"/>
    <w:rsid w:val="00F67660"/>
    <w:rsid w:val="00F67F04"/>
    <w:rsid w:val="00F701E1"/>
    <w:rsid w:val="00F703ED"/>
    <w:rsid w:val="00F71474"/>
    <w:rsid w:val="00F71D2C"/>
    <w:rsid w:val="00F72163"/>
    <w:rsid w:val="00F72B21"/>
    <w:rsid w:val="00F72F01"/>
    <w:rsid w:val="00F76558"/>
    <w:rsid w:val="00F76E60"/>
    <w:rsid w:val="00F7741E"/>
    <w:rsid w:val="00F777F2"/>
    <w:rsid w:val="00F77D9E"/>
    <w:rsid w:val="00F811A5"/>
    <w:rsid w:val="00F81B8A"/>
    <w:rsid w:val="00F820F5"/>
    <w:rsid w:val="00F821BA"/>
    <w:rsid w:val="00F825B9"/>
    <w:rsid w:val="00F8262D"/>
    <w:rsid w:val="00F82F40"/>
    <w:rsid w:val="00F84250"/>
    <w:rsid w:val="00F84826"/>
    <w:rsid w:val="00F851BF"/>
    <w:rsid w:val="00F85837"/>
    <w:rsid w:val="00F85AB7"/>
    <w:rsid w:val="00F86B6D"/>
    <w:rsid w:val="00F87891"/>
    <w:rsid w:val="00F87921"/>
    <w:rsid w:val="00F90B39"/>
    <w:rsid w:val="00F92071"/>
    <w:rsid w:val="00F9226A"/>
    <w:rsid w:val="00F92A98"/>
    <w:rsid w:val="00F94585"/>
    <w:rsid w:val="00F94FB3"/>
    <w:rsid w:val="00F958B7"/>
    <w:rsid w:val="00F96BB2"/>
    <w:rsid w:val="00F97A17"/>
    <w:rsid w:val="00FA088D"/>
    <w:rsid w:val="00FA1B24"/>
    <w:rsid w:val="00FA281C"/>
    <w:rsid w:val="00FA2AC0"/>
    <w:rsid w:val="00FA4056"/>
    <w:rsid w:val="00FA4066"/>
    <w:rsid w:val="00FA6201"/>
    <w:rsid w:val="00FA6C95"/>
    <w:rsid w:val="00FA7231"/>
    <w:rsid w:val="00FA7945"/>
    <w:rsid w:val="00FA7CE5"/>
    <w:rsid w:val="00FB14AE"/>
    <w:rsid w:val="00FB17FC"/>
    <w:rsid w:val="00FB31A6"/>
    <w:rsid w:val="00FB3966"/>
    <w:rsid w:val="00FB524E"/>
    <w:rsid w:val="00FB6430"/>
    <w:rsid w:val="00FB6A3F"/>
    <w:rsid w:val="00FB6D0B"/>
    <w:rsid w:val="00FB6EDA"/>
    <w:rsid w:val="00FC0696"/>
    <w:rsid w:val="00FC1EE6"/>
    <w:rsid w:val="00FC30C9"/>
    <w:rsid w:val="00FC33D0"/>
    <w:rsid w:val="00FC4452"/>
    <w:rsid w:val="00FC46F5"/>
    <w:rsid w:val="00FC4A6B"/>
    <w:rsid w:val="00FC56FA"/>
    <w:rsid w:val="00FC5C94"/>
    <w:rsid w:val="00FC612E"/>
    <w:rsid w:val="00FD1FE9"/>
    <w:rsid w:val="00FD265E"/>
    <w:rsid w:val="00FD2F0E"/>
    <w:rsid w:val="00FD3145"/>
    <w:rsid w:val="00FD33DF"/>
    <w:rsid w:val="00FD466A"/>
    <w:rsid w:val="00FD5354"/>
    <w:rsid w:val="00FD63B8"/>
    <w:rsid w:val="00FD6F63"/>
    <w:rsid w:val="00FE01CA"/>
    <w:rsid w:val="00FE2889"/>
    <w:rsid w:val="00FE3531"/>
    <w:rsid w:val="00FE38F0"/>
    <w:rsid w:val="00FE406E"/>
    <w:rsid w:val="00FE51B5"/>
    <w:rsid w:val="00FE58E9"/>
    <w:rsid w:val="00FE787E"/>
    <w:rsid w:val="00FE7B11"/>
    <w:rsid w:val="00FE7C0E"/>
    <w:rsid w:val="00FF01F2"/>
    <w:rsid w:val="00FF051A"/>
    <w:rsid w:val="00FF0F49"/>
    <w:rsid w:val="00FF19AA"/>
    <w:rsid w:val="00FF2623"/>
    <w:rsid w:val="00FF2B0F"/>
    <w:rsid w:val="00FF2DA4"/>
    <w:rsid w:val="00FF344E"/>
    <w:rsid w:val="00FF3D0D"/>
    <w:rsid w:val="00FF4389"/>
    <w:rsid w:val="00FF4AB0"/>
    <w:rsid w:val="00FF5066"/>
    <w:rsid w:val="00FF567F"/>
    <w:rsid w:val="00FF5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79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locked="1" w:semiHidden="0" w:uiPriority="0" w:unhideWhenUsed="0"/>
    <w:lsdException w:name="footer" w:uiPriority="0"/>
    <w:lsdException w:name="caption" w:locked="1" w:uiPriority="0" w:qFormat="1"/>
    <w:lsdException w:name="annotation reference" w:uiPriority="0"/>
    <w:lsdException w:name="Title" w:locked="1" w:semiHidden="0" w:uiPriority="0" w:unhideWhenUsed="0" w:qFormat="1"/>
    <w:lsdException w:name="Default Paragraph Font" w:uiPriority="1"/>
    <w:lsdException w:name="Body Text Indent" w:locked="1" w:semiHidden="0" w:unhideWhenUsed="0"/>
    <w:lsdException w:name="Subtitle" w:locked="1" w:semiHidden="0" w:uiPriority="0" w:unhideWhenUsed="0" w:qFormat="1"/>
    <w:lsdException w:name="Hyperlink" w:locked="1" w:semiHidden="0" w:unhideWhenUsed="0"/>
    <w:lsdException w:name="Strong" w:locked="1" w:semiHidden="0" w:unhideWhenUsed="0" w:qFormat="1"/>
    <w:lsdException w:name="Emphasis" w:locked="1"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005"/>
    <w:rPr>
      <w:sz w:val="24"/>
      <w:szCs w:val="24"/>
    </w:rPr>
  </w:style>
  <w:style w:type="paragraph" w:styleId="Heading1">
    <w:name w:val="heading 1"/>
    <w:basedOn w:val="Normal"/>
    <w:next w:val="BodyText"/>
    <w:link w:val="Heading1Char"/>
    <w:qFormat/>
    <w:locked/>
    <w:rsid w:val="003A7701"/>
    <w:pPr>
      <w:numPr>
        <w:numId w:val="1"/>
      </w:numPr>
      <w:spacing w:before="120" w:after="120"/>
      <w:outlineLvl w:val="0"/>
    </w:pPr>
    <w:rPr>
      <w:rFonts w:ascii="Arial" w:hAnsi="Arial"/>
      <w:b/>
      <w:caps/>
      <w:sz w:val="22"/>
      <w:szCs w:val="20"/>
    </w:rPr>
  </w:style>
  <w:style w:type="paragraph" w:styleId="Heading2">
    <w:name w:val="heading 2"/>
    <w:basedOn w:val="Normal"/>
    <w:next w:val="BodyTextIndent"/>
    <w:link w:val="Heading2Char"/>
    <w:qFormat/>
    <w:locked/>
    <w:rsid w:val="003A7701"/>
    <w:pPr>
      <w:keepNext/>
      <w:numPr>
        <w:ilvl w:val="1"/>
        <w:numId w:val="1"/>
      </w:numPr>
      <w:spacing w:before="120" w:after="120"/>
      <w:outlineLvl w:val="1"/>
    </w:pPr>
    <w:rPr>
      <w:rFonts w:ascii="Arial" w:hAnsi="Arial"/>
      <w:b/>
      <w:sz w:val="22"/>
      <w:szCs w:val="20"/>
    </w:rPr>
  </w:style>
  <w:style w:type="paragraph" w:styleId="Heading3">
    <w:name w:val="heading 3"/>
    <w:basedOn w:val="Normal"/>
    <w:next w:val="BodyTextIndent3"/>
    <w:link w:val="Heading3Char"/>
    <w:qFormat/>
    <w:locked/>
    <w:rsid w:val="003A7701"/>
    <w:pPr>
      <w:numPr>
        <w:ilvl w:val="2"/>
        <w:numId w:val="1"/>
      </w:numPr>
      <w:spacing w:after="120"/>
      <w:outlineLvl w:val="2"/>
    </w:pPr>
    <w:rPr>
      <w:rFonts w:ascii="Arial" w:hAnsi="Arial"/>
      <w:sz w:val="22"/>
      <w:szCs w:val="20"/>
    </w:rPr>
  </w:style>
  <w:style w:type="paragraph" w:styleId="Heading4">
    <w:name w:val="heading 4"/>
    <w:basedOn w:val="Normal"/>
    <w:link w:val="Heading4Char"/>
    <w:qFormat/>
    <w:locked/>
    <w:rsid w:val="003A7701"/>
    <w:pPr>
      <w:keepNext/>
      <w:numPr>
        <w:ilvl w:val="3"/>
        <w:numId w:val="1"/>
      </w:numPr>
      <w:spacing w:after="120"/>
      <w:outlineLvl w:val="3"/>
    </w:pPr>
    <w:rPr>
      <w:rFonts w:ascii="Arial" w:hAnsi="Arial"/>
      <w:sz w:val="22"/>
      <w:szCs w:val="20"/>
    </w:rPr>
  </w:style>
  <w:style w:type="paragraph" w:styleId="Heading5">
    <w:name w:val="heading 5"/>
    <w:basedOn w:val="Normal"/>
    <w:next w:val="Normal"/>
    <w:link w:val="Heading5Char"/>
    <w:qFormat/>
    <w:locked/>
    <w:rsid w:val="003A7701"/>
    <w:pPr>
      <w:keepNext/>
      <w:numPr>
        <w:ilvl w:val="4"/>
        <w:numId w:val="1"/>
      </w:numPr>
      <w:spacing w:before="120" w:after="60"/>
      <w:outlineLvl w:val="4"/>
    </w:pPr>
    <w:rPr>
      <w:rFonts w:ascii="Arial" w:hAnsi="Arial"/>
      <w:sz w:val="22"/>
      <w:szCs w:val="20"/>
    </w:rPr>
  </w:style>
  <w:style w:type="paragraph" w:styleId="Heading6">
    <w:name w:val="heading 6"/>
    <w:basedOn w:val="Normal"/>
    <w:next w:val="Normal"/>
    <w:link w:val="Heading6Char"/>
    <w:qFormat/>
    <w:locked/>
    <w:rsid w:val="003A7701"/>
    <w:pPr>
      <w:keepNext/>
      <w:numPr>
        <w:ilvl w:val="5"/>
        <w:numId w:val="1"/>
      </w:numPr>
      <w:spacing w:before="120" w:after="60"/>
      <w:outlineLvl w:val="5"/>
    </w:pPr>
    <w:rPr>
      <w:rFonts w:ascii="Arial" w:hAnsi="Arial"/>
      <w:sz w:val="22"/>
      <w:szCs w:val="20"/>
    </w:rPr>
  </w:style>
  <w:style w:type="paragraph" w:styleId="Heading7">
    <w:name w:val="heading 7"/>
    <w:basedOn w:val="Normal"/>
    <w:next w:val="Normal"/>
    <w:link w:val="Heading7Char"/>
    <w:qFormat/>
    <w:locked/>
    <w:rsid w:val="003A7701"/>
    <w:pPr>
      <w:keepNext/>
      <w:numPr>
        <w:ilvl w:val="6"/>
        <w:numId w:val="1"/>
      </w:numPr>
      <w:spacing w:before="120" w:after="60"/>
      <w:outlineLvl w:val="6"/>
    </w:pPr>
    <w:rPr>
      <w:rFonts w:ascii="Arial" w:hAnsi="Arial"/>
      <w:sz w:val="22"/>
      <w:szCs w:val="20"/>
    </w:rPr>
  </w:style>
  <w:style w:type="paragraph" w:styleId="Heading8">
    <w:name w:val="heading 8"/>
    <w:basedOn w:val="Normal"/>
    <w:next w:val="Normal"/>
    <w:link w:val="Heading8Char"/>
    <w:qFormat/>
    <w:locked/>
    <w:rsid w:val="003A7701"/>
    <w:pPr>
      <w:keepNext/>
      <w:numPr>
        <w:ilvl w:val="7"/>
        <w:numId w:val="1"/>
      </w:numPr>
      <w:spacing w:before="120" w:after="60"/>
      <w:outlineLvl w:val="7"/>
    </w:pPr>
    <w:rPr>
      <w:rFonts w:ascii="Arial" w:hAnsi="Arial"/>
      <w:sz w:val="22"/>
      <w:szCs w:val="20"/>
    </w:rPr>
  </w:style>
  <w:style w:type="paragraph" w:styleId="Heading9">
    <w:name w:val="heading 9"/>
    <w:basedOn w:val="Normal"/>
    <w:next w:val="Normal"/>
    <w:link w:val="Heading9Char"/>
    <w:qFormat/>
    <w:locked/>
    <w:rsid w:val="003A7701"/>
    <w:pPr>
      <w:keepNext/>
      <w:numPr>
        <w:ilvl w:val="8"/>
        <w:numId w:val="1"/>
      </w:numPr>
      <w:spacing w:before="12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86D0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62BF8"/>
    <w:rPr>
      <w:rFonts w:ascii="Tahoma" w:hAnsi="Tahoma" w:cs="Tahoma"/>
      <w:sz w:val="16"/>
      <w:szCs w:val="16"/>
    </w:rPr>
  </w:style>
  <w:style w:type="character" w:customStyle="1" w:styleId="BalloonTextChar">
    <w:name w:val="Balloon Text Char"/>
    <w:basedOn w:val="DefaultParagraphFont"/>
    <w:link w:val="BalloonText"/>
    <w:uiPriority w:val="99"/>
    <w:semiHidden/>
    <w:rsid w:val="00912E58"/>
    <w:rPr>
      <w:sz w:val="0"/>
      <w:szCs w:val="0"/>
    </w:rPr>
  </w:style>
  <w:style w:type="paragraph" w:styleId="Header">
    <w:name w:val="header"/>
    <w:basedOn w:val="Normal"/>
    <w:link w:val="HeaderChar"/>
    <w:rsid w:val="009E2EFF"/>
    <w:pPr>
      <w:tabs>
        <w:tab w:val="center" w:pos="4320"/>
        <w:tab w:val="right" w:pos="8640"/>
      </w:tabs>
      <w:overflowPunct w:val="0"/>
      <w:autoSpaceDE w:val="0"/>
      <w:autoSpaceDN w:val="0"/>
      <w:adjustRightInd w:val="0"/>
      <w:textAlignment w:val="baseline"/>
    </w:pPr>
    <w:rPr>
      <w:sz w:val="20"/>
      <w:szCs w:val="20"/>
    </w:rPr>
  </w:style>
  <w:style w:type="character" w:customStyle="1" w:styleId="HeaderChar">
    <w:name w:val="Header Char"/>
    <w:basedOn w:val="DefaultParagraphFont"/>
    <w:link w:val="Header"/>
    <w:uiPriority w:val="99"/>
    <w:locked/>
    <w:rsid w:val="00885C57"/>
    <w:rPr>
      <w:rFonts w:cs="Times New Roman"/>
    </w:rPr>
  </w:style>
  <w:style w:type="paragraph" w:styleId="Title">
    <w:name w:val="Title"/>
    <w:basedOn w:val="Normal"/>
    <w:link w:val="TitleChar"/>
    <w:qFormat/>
    <w:rsid w:val="009E2EFF"/>
    <w:pPr>
      <w:jc w:val="center"/>
    </w:pPr>
    <w:rPr>
      <w:b/>
      <w:sz w:val="28"/>
      <w:szCs w:val="20"/>
    </w:rPr>
  </w:style>
  <w:style w:type="character" w:customStyle="1" w:styleId="TitleChar">
    <w:name w:val="Title Char"/>
    <w:basedOn w:val="DefaultParagraphFont"/>
    <w:link w:val="Title"/>
    <w:uiPriority w:val="10"/>
    <w:rsid w:val="00912E58"/>
    <w:rPr>
      <w:rFonts w:asciiTheme="majorHAnsi" w:eastAsiaTheme="majorEastAsia" w:hAnsiTheme="majorHAnsi" w:cstheme="majorBidi"/>
      <w:b/>
      <w:bCs/>
      <w:kern w:val="28"/>
      <w:sz w:val="32"/>
      <w:szCs w:val="32"/>
    </w:rPr>
  </w:style>
  <w:style w:type="paragraph" w:styleId="Footer">
    <w:name w:val="footer"/>
    <w:basedOn w:val="Normal"/>
    <w:link w:val="FooterChar"/>
    <w:rsid w:val="009E2EFF"/>
    <w:pPr>
      <w:tabs>
        <w:tab w:val="center" w:pos="4320"/>
        <w:tab w:val="right" w:pos="8640"/>
      </w:tabs>
    </w:pPr>
  </w:style>
  <w:style w:type="character" w:customStyle="1" w:styleId="FooterChar">
    <w:name w:val="Footer Char"/>
    <w:basedOn w:val="DefaultParagraphFont"/>
    <w:link w:val="Footer"/>
    <w:uiPriority w:val="99"/>
    <w:semiHidden/>
    <w:rsid w:val="00912E58"/>
    <w:rPr>
      <w:sz w:val="24"/>
      <w:szCs w:val="24"/>
    </w:rPr>
  </w:style>
  <w:style w:type="character" w:styleId="PageNumber">
    <w:name w:val="page number"/>
    <w:basedOn w:val="DefaultParagraphFont"/>
    <w:uiPriority w:val="99"/>
    <w:rsid w:val="00966984"/>
    <w:rPr>
      <w:rFonts w:cs="Times New Roman"/>
    </w:rPr>
  </w:style>
  <w:style w:type="paragraph" w:styleId="TOC1">
    <w:name w:val="toc 1"/>
    <w:basedOn w:val="Normal"/>
    <w:next w:val="Normal"/>
    <w:autoRedefine/>
    <w:uiPriority w:val="39"/>
    <w:rsid w:val="00990B1F"/>
    <w:pPr>
      <w:tabs>
        <w:tab w:val="left" w:pos="720"/>
        <w:tab w:val="right" w:leader="dot" w:pos="8640"/>
      </w:tabs>
      <w:ind w:left="720" w:hanging="720"/>
    </w:pPr>
  </w:style>
  <w:style w:type="paragraph" w:styleId="TOC2">
    <w:name w:val="toc 2"/>
    <w:basedOn w:val="Normal"/>
    <w:next w:val="Normal"/>
    <w:autoRedefine/>
    <w:uiPriority w:val="39"/>
    <w:rsid w:val="00AD24DB"/>
    <w:pPr>
      <w:tabs>
        <w:tab w:val="left" w:pos="960"/>
        <w:tab w:val="right" w:leader="dot" w:pos="8640"/>
      </w:tabs>
      <w:ind w:left="240"/>
    </w:pPr>
  </w:style>
  <w:style w:type="character" w:styleId="Hyperlink">
    <w:name w:val="Hyperlink"/>
    <w:basedOn w:val="DefaultParagraphFont"/>
    <w:uiPriority w:val="99"/>
    <w:rsid w:val="0055518A"/>
    <w:rPr>
      <w:rFonts w:cs="Times New Roman"/>
      <w:color w:val="0000FF"/>
      <w:u w:val="single"/>
    </w:rPr>
  </w:style>
  <w:style w:type="character" w:styleId="CommentReference">
    <w:name w:val="annotation reference"/>
    <w:basedOn w:val="DefaultParagraphFont"/>
    <w:semiHidden/>
    <w:rsid w:val="001F12FD"/>
    <w:rPr>
      <w:rFonts w:cs="Times New Roman"/>
      <w:sz w:val="16"/>
      <w:szCs w:val="16"/>
    </w:rPr>
  </w:style>
  <w:style w:type="paragraph" w:styleId="CommentText">
    <w:name w:val="annotation text"/>
    <w:basedOn w:val="Normal"/>
    <w:link w:val="CommentTextChar"/>
    <w:semiHidden/>
    <w:rsid w:val="001F12FD"/>
    <w:rPr>
      <w:sz w:val="20"/>
      <w:szCs w:val="20"/>
    </w:rPr>
  </w:style>
  <w:style w:type="character" w:customStyle="1" w:styleId="CommentTextChar">
    <w:name w:val="Comment Text Char"/>
    <w:basedOn w:val="DefaultParagraphFont"/>
    <w:link w:val="CommentText"/>
    <w:uiPriority w:val="99"/>
    <w:semiHidden/>
    <w:rsid w:val="00912E58"/>
    <w:rPr>
      <w:sz w:val="20"/>
      <w:szCs w:val="20"/>
    </w:rPr>
  </w:style>
  <w:style w:type="paragraph" w:styleId="CommentSubject">
    <w:name w:val="annotation subject"/>
    <w:basedOn w:val="CommentText"/>
    <w:next w:val="CommentText"/>
    <w:link w:val="CommentSubjectChar"/>
    <w:uiPriority w:val="99"/>
    <w:semiHidden/>
    <w:rsid w:val="001F12FD"/>
    <w:rPr>
      <w:b/>
      <w:bCs/>
    </w:rPr>
  </w:style>
  <w:style w:type="character" w:customStyle="1" w:styleId="CommentSubjectChar">
    <w:name w:val="Comment Subject Char"/>
    <w:basedOn w:val="CommentTextChar"/>
    <w:link w:val="CommentSubject"/>
    <w:uiPriority w:val="99"/>
    <w:semiHidden/>
    <w:rsid w:val="00912E58"/>
    <w:rPr>
      <w:b/>
      <w:bCs/>
    </w:rPr>
  </w:style>
  <w:style w:type="paragraph" w:styleId="ListParagraph">
    <w:name w:val="List Paragraph"/>
    <w:basedOn w:val="Normal"/>
    <w:uiPriority w:val="34"/>
    <w:qFormat/>
    <w:rsid w:val="00787A4A"/>
    <w:pPr>
      <w:ind w:left="720"/>
      <w:contextualSpacing/>
    </w:pPr>
  </w:style>
  <w:style w:type="paragraph" w:styleId="Revision">
    <w:name w:val="Revision"/>
    <w:hidden/>
    <w:uiPriority w:val="99"/>
    <w:semiHidden/>
    <w:rsid w:val="00017929"/>
    <w:rPr>
      <w:sz w:val="24"/>
      <w:szCs w:val="24"/>
    </w:rPr>
  </w:style>
  <w:style w:type="paragraph" w:styleId="BodyTextIndent">
    <w:name w:val="Body Text Indent"/>
    <w:basedOn w:val="Normal"/>
    <w:link w:val="BodyTextIndentChar"/>
    <w:uiPriority w:val="99"/>
    <w:rsid w:val="00A32341"/>
    <w:pPr>
      <w:ind w:left="720"/>
    </w:pPr>
  </w:style>
  <w:style w:type="character" w:customStyle="1" w:styleId="BodyTextIndentChar">
    <w:name w:val="Body Text Indent Char"/>
    <w:basedOn w:val="DefaultParagraphFont"/>
    <w:link w:val="BodyTextIndent"/>
    <w:uiPriority w:val="99"/>
    <w:locked/>
    <w:rsid w:val="00A32341"/>
    <w:rPr>
      <w:rFonts w:eastAsia="Times New Roman" w:cs="Times New Roman"/>
      <w:sz w:val="24"/>
      <w:szCs w:val="24"/>
    </w:rPr>
  </w:style>
  <w:style w:type="character" w:styleId="Strong">
    <w:name w:val="Strong"/>
    <w:basedOn w:val="DefaultParagraphFont"/>
    <w:uiPriority w:val="99"/>
    <w:qFormat/>
    <w:rsid w:val="00A32341"/>
    <w:rPr>
      <w:rFonts w:cs="Times New Roman"/>
      <w:b/>
      <w:bCs/>
    </w:rPr>
  </w:style>
  <w:style w:type="character" w:styleId="Emphasis">
    <w:name w:val="Emphasis"/>
    <w:basedOn w:val="DefaultParagraphFont"/>
    <w:uiPriority w:val="99"/>
    <w:qFormat/>
    <w:rsid w:val="00A32341"/>
    <w:rPr>
      <w:rFonts w:cs="Times New Roman"/>
      <w:i/>
      <w:iCs/>
    </w:rPr>
  </w:style>
  <w:style w:type="character" w:customStyle="1" w:styleId="Heading1Char">
    <w:name w:val="Heading 1 Char"/>
    <w:basedOn w:val="DefaultParagraphFont"/>
    <w:link w:val="Heading1"/>
    <w:rsid w:val="003A7701"/>
    <w:rPr>
      <w:rFonts w:ascii="Arial" w:hAnsi="Arial"/>
      <w:b/>
      <w:caps/>
      <w:szCs w:val="20"/>
    </w:rPr>
  </w:style>
  <w:style w:type="character" w:customStyle="1" w:styleId="Heading2Char">
    <w:name w:val="Heading 2 Char"/>
    <w:basedOn w:val="DefaultParagraphFont"/>
    <w:link w:val="Heading2"/>
    <w:rsid w:val="003A7701"/>
    <w:rPr>
      <w:rFonts w:ascii="Arial" w:hAnsi="Arial"/>
      <w:b/>
      <w:szCs w:val="20"/>
    </w:rPr>
  </w:style>
  <w:style w:type="character" w:customStyle="1" w:styleId="Heading3Char">
    <w:name w:val="Heading 3 Char"/>
    <w:basedOn w:val="DefaultParagraphFont"/>
    <w:link w:val="Heading3"/>
    <w:rsid w:val="003A7701"/>
    <w:rPr>
      <w:rFonts w:ascii="Arial" w:hAnsi="Arial"/>
      <w:szCs w:val="20"/>
    </w:rPr>
  </w:style>
  <w:style w:type="character" w:customStyle="1" w:styleId="Heading4Char">
    <w:name w:val="Heading 4 Char"/>
    <w:basedOn w:val="DefaultParagraphFont"/>
    <w:link w:val="Heading4"/>
    <w:rsid w:val="003A7701"/>
    <w:rPr>
      <w:rFonts w:ascii="Arial" w:hAnsi="Arial"/>
      <w:szCs w:val="20"/>
    </w:rPr>
  </w:style>
  <w:style w:type="character" w:customStyle="1" w:styleId="Heading5Char">
    <w:name w:val="Heading 5 Char"/>
    <w:basedOn w:val="DefaultParagraphFont"/>
    <w:link w:val="Heading5"/>
    <w:rsid w:val="003A7701"/>
    <w:rPr>
      <w:rFonts w:ascii="Arial" w:hAnsi="Arial"/>
      <w:szCs w:val="20"/>
    </w:rPr>
  </w:style>
  <w:style w:type="character" w:customStyle="1" w:styleId="Heading6Char">
    <w:name w:val="Heading 6 Char"/>
    <w:basedOn w:val="DefaultParagraphFont"/>
    <w:link w:val="Heading6"/>
    <w:rsid w:val="003A7701"/>
    <w:rPr>
      <w:rFonts w:ascii="Arial" w:hAnsi="Arial"/>
      <w:szCs w:val="20"/>
    </w:rPr>
  </w:style>
  <w:style w:type="character" w:customStyle="1" w:styleId="Heading7Char">
    <w:name w:val="Heading 7 Char"/>
    <w:basedOn w:val="DefaultParagraphFont"/>
    <w:link w:val="Heading7"/>
    <w:rsid w:val="003A7701"/>
    <w:rPr>
      <w:rFonts w:ascii="Arial" w:hAnsi="Arial"/>
      <w:szCs w:val="20"/>
    </w:rPr>
  </w:style>
  <w:style w:type="character" w:customStyle="1" w:styleId="Heading8Char">
    <w:name w:val="Heading 8 Char"/>
    <w:basedOn w:val="DefaultParagraphFont"/>
    <w:link w:val="Heading8"/>
    <w:rsid w:val="003A7701"/>
    <w:rPr>
      <w:rFonts w:ascii="Arial" w:hAnsi="Arial"/>
      <w:szCs w:val="20"/>
    </w:rPr>
  </w:style>
  <w:style w:type="character" w:customStyle="1" w:styleId="Heading9Char">
    <w:name w:val="Heading 9 Char"/>
    <w:basedOn w:val="DefaultParagraphFont"/>
    <w:link w:val="Heading9"/>
    <w:rsid w:val="003A7701"/>
    <w:rPr>
      <w:rFonts w:ascii="Arial" w:hAnsi="Arial"/>
      <w:szCs w:val="20"/>
    </w:rPr>
  </w:style>
  <w:style w:type="paragraph" w:styleId="BodyText">
    <w:name w:val="Body Text"/>
    <w:basedOn w:val="Normal"/>
    <w:link w:val="BodyTextChar"/>
    <w:uiPriority w:val="99"/>
    <w:semiHidden/>
    <w:unhideWhenUsed/>
    <w:rsid w:val="003A7701"/>
    <w:pPr>
      <w:spacing w:after="120"/>
    </w:pPr>
  </w:style>
  <w:style w:type="character" w:customStyle="1" w:styleId="BodyTextChar">
    <w:name w:val="Body Text Char"/>
    <w:basedOn w:val="DefaultParagraphFont"/>
    <w:link w:val="BodyText"/>
    <w:uiPriority w:val="99"/>
    <w:semiHidden/>
    <w:rsid w:val="003A7701"/>
    <w:rPr>
      <w:sz w:val="24"/>
      <w:szCs w:val="24"/>
    </w:rPr>
  </w:style>
  <w:style w:type="paragraph" w:styleId="BodyTextIndent3">
    <w:name w:val="Body Text Indent 3"/>
    <w:basedOn w:val="Normal"/>
    <w:link w:val="BodyTextIndent3Char"/>
    <w:uiPriority w:val="99"/>
    <w:semiHidden/>
    <w:unhideWhenUsed/>
    <w:rsid w:val="003A770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A7701"/>
    <w:rPr>
      <w:sz w:val="16"/>
      <w:szCs w:val="16"/>
    </w:rPr>
  </w:style>
  <w:style w:type="paragraph" w:customStyle="1" w:styleId="QiGHeader">
    <w:name w:val="QiG Header"/>
    <w:basedOn w:val="Normal"/>
    <w:uiPriority w:val="99"/>
    <w:rsid w:val="00C806F2"/>
    <w:rPr>
      <w:rFonts w:ascii="Arial" w:hAnsi="Arial" w:cs="Arial"/>
      <w:sz w:val="16"/>
    </w:rPr>
  </w:style>
</w:styles>
</file>

<file path=word/webSettings.xml><?xml version="1.0" encoding="utf-8"?>
<w:webSettings xmlns:r="http://schemas.openxmlformats.org/officeDocument/2006/relationships" xmlns:w="http://schemas.openxmlformats.org/wordprocessingml/2006/main">
  <w:divs>
    <w:div w:id="87386383">
      <w:bodyDiv w:val="1"/>
      <w:marLeft w:val="0"/>
      <w:marRight w:val="0"/>
      <w:marTop w:val="0"/>
      <w:marBottom w:val="0"/>
      <w:divBdr>
        <w:top w:val="none" w:sz="0" w:space="0" w:color="auto"/>
        <w:left w:val="none" w:sz="0" w:space="0" w:color="auto"/>
        <w:bottom w:val="none" w:sz="0" w:space="0" w:color="auto"/>
        <w:right w:val="none" w:sz="0" w:space="0" w:color="auto"/>
      </w:divBdr>
    </w:div>
    <w:div w:id="168179733">
      <w:bodyDiv w:val="1"/>
      <w:marLeft w:val="0"/>
      <w:marRight w:val="0"/>
      <w:marTop w:val="0"/>
      <w:marBottom w:val="0"/>
      <w:divBdr>
        <w:top w:val="none" w:sz="0" w:space="0" w:color="auto"/>
        <w:left w:val="none" w:sz="0" w:space="0" w:color="auto"/>
        <w:bottom w:val="none" w:sz="0" w:space="0" w:color="auto"/>
        <w:right w:val="none" w:sz="0" w:space="0" w:color="auto"/>
      </w:divBdr>
    </w:div>
    <w:div w:id="196624436">
      <w:bodyDiv w:val="1"/>
      <w:marLeft w:val="0"/>
      <w:marRight w:val="0"/>
      <w:marTop w:val="0"/>
      <w:marBottom w:val="0"/>
      <w:divBdr>
        <w:top w:val="none" w:sz="0" w:space="0" w:color="auto"/>
        <w:left w:val="none" w:sz="0" w:space="0" w:color="auto"/>
        <w:bottom w:val="none" w:sz="0" w:space="0" w:color="auto"/>
        <w:right w:val="none" w:sz="0" w:space="0" w:color="auto"/>
      </w:divBdr>
    </w:div>
    <w:div w:id="391345666">
      <w:bodyDiv w:val="1"/>
      <w:marLeft w:val="0"/>
      <w:marRight w:val="0"/>
      <w:marTop w:val="0"/>
      <w:marBottom w:val="0"/>
      <w:divBdr>
        <w:top w:val="none" w:sz="0" w:space="0" w:color="auto"/>
        <w:left w:val="none" w:sz="0" w:space="0" w:color="auto"/>
        <w:bottom w:val="none" w:sz="0" w:space="0" w:color="auto"/>
        <w:right w:val="none" w:sz="0" w:space="0" w:color="auto"/>
      </w:divBdr>
    </w:div>
    <w:div w:id="433324321">
      <w:bodyDiv w:val="1"/>
      <w:marLeft w:val="0"/>
      <w:marRight w:val="0"/>
      <w:marTop w:val="0"/>
      <w:marBottom w:val="0"/>
      <w:divBdr>
        <w:top w:val="none" w:sz="0" w:space="0" w:color="auto"/>
        <w:left w:val="none" w:sz="0" w:space="0" w:color="auto"/>
        <w:bottom w:val="none" w:sz="0" w:space="0" w:color="auto"/>
        <w:right w:val="none" w:sz="0" w:space="0" w:color="auto"/>
      </w:divBdr>
    </w:div>
    <w:div w:id="526599157">
      <w:bodyDiv w:val="1"/>
      <w:marLeft w:val="0"/>
      <w:marRight w:val="0"/>
      <w:marTop w:val="0"/>
      <w:marBottom w:val="0"/>
      <w:divBdr>
        <w:top w:val="none" w:sz="0" w:space="0" w:color="auto"/>
        <w:left w:val="none" w:sz="0" w:space="0" w:color="auto"/>
        <w:bottom w:val="none" w:sz="0" w:space="0" w:color="auto"/>
        <w:right w:val="none" w:sz="0" w:space="0" w:color="auto"/>
      </w:divBdr>
    </w:div>
    <w:div w:id="594246402">
      <w:bodyDiv w:val="1"/>
      <w:marLeft w:val="0"/>
      <w:marRight w:val="0"/>
      <w:marTop w:val="0"/>
      <w:marBottom w:val="0"/>
      <w:divBdr>
        <w:top w:val="none" w:sz="0" w:space="0" w:color="auto"/>
        <w:left w:val="none" w:sz="0" w:space="0" w:color="auto"/>
        <w:bottom w:val="none" w:sz="0" w:space="0" w:color="auto"/>
        <w:right w:val="none" w:sz="0" w:space="0" w:color="auto"/>
      </w:divBdr>
    </w:div>
    <w:div w:id="628971630">
      <w:bodyDiv w:val="1"/>
      <w:marLeft w:val="0"/>
      <w:marRight w:val="0"/>
      <w:marTop w:val="0"/>
      <w:marBottom w:val="0"/>
      <w:divBdr>
        <w:top w:val="none" w:sz="0" w:space="0" w:color="auto"/>
        <w:left w:val="none" w:sz="0" w:space="0" w:color="auto"/>
        <w:bottom w:val="none" w:sz="0" w:space="0" w:color="auto"/>
        <w:right w:val="none" w:sz="0" w:space="0" w:color="auto"/>
      </w:divBdr>
    </w:div>
    <w:div w:id="639455900">
      <w:marLeft w:val="0"/>
      <w:marRight w:val="0"/>
      <w:marTop w:val="0"/>
      <w:marBottom w:val="0"/>
      <w:divBdr>
        <w:top w:val="none" w:sz="0" w:space="0" w:color="auto"/>
        <w:left w:val="none" w:sz="0" w:space="0" w:color="auto"/>
        <w:bottom w:val="none" w:sz="0" w:space="0" w:color="auto"/>
        <w:right w:val="none" w:sz="0" w:space="0" w:color="auto"/>
      </w:divBdr>
    </w:div>
    <w:div w:id="639455901">
      <w:marLeft w:val="0"/>
      <w:marRight w:val="0"/>
      <w:marTop w:val="0"/>
      <w:marBottom w:val="0"/>
      <w:divBdr>
        <w:top w:val="none" w:sz="0" w:space="0" w:color="auto"/>
        <w:left w:val="none" w:sz="0" w:space="0" w:color="auto"/>
        <w:bottom w:val="none" w:sz="0" w:space="0" w:color="auto"/>
        <w:right w:val="none" w:sz="0" w:space="0" w:color="auto"/>
      </w:divBdr>
    </w:div>
    <w:div w:id="639455902">
      <w:marLeft w:val="0"/>
      <w:marRight w:val="0"/>
      <w:marTop w:val="0"/>
      <w:marBottom w:val="0"/>
      <w:divBdr>
        <w:top w:val="none" w:sz="0" w:space="0" w:color="auto"/>
        <w:left w:val="none" w:sz="0" w:space="0" w:color="auto"/>
        <w:bottom w:val="none" w:sz="0" w:space="0" w:color="auto"/>
        <w:right w:val="none" w:sz="0" w:space="0" w:color="auto"/>
      </w:divBdr>
    </w:div>
    <w:div w:id="639455903">
      <w:marLeft w:val="0"/>
      <w:marRight w:val="0"/>
      <w:marTop w:val="0"/>
      <w:marBottom w:val="0"/>
      <w:divBdr>
        <w:top w:val="none" w:sz="0" w:space="0" w:color="auto"/>
        <w:left w:val="none" w:sz="0" w:space="0" w:color="auto"/>
        <w:bottom w:val="none" w:sz="0" w:space="0" w:color="auto"/>
        <w:right w:val="none" w:sz="0" w:space="0" w:color="auto"/>
      </w:divBdr>
    </w:div>
    <w:div w:id="885989595">
      <w:bodyDiv w:val="1"/>
      <w:marLeft w:val="0"/>
      <w:marRight w:val="0"/>
      <w:marTop w:val="0"/>
      <w:marBottom w:val="0"/>
      <w:divBdr>
        <w:top w:val="none" w:sz="0" w:space="0" w:color="auto"/>
        <w:left w:val="none" w:sz="0" w:space="0" w:color="auto"/>
        <w:bottom w:val="none" w:sz="0" w:space="0" w:color="auto"/>
        <w:right w:val="none" w:sz="0" w:space="0" w:color="auto"/>
      </w:divBdr>
    </w:div>
    <w:div w:id="1161891252">
      <w:bodyDiv w:val="1"/>
      <w:marLeft w:val="0"/>
      <w:marRight w:val="0"/>
      <w:marTop w:val="0"/>
      <w:marBottom w:val="0"/>
      <w:divBdr>
        <w:top w:val="none" w:sz="0" w:space="0" w:color="auto"/>
        <w:left w:val="none" w:sz="0" w:space="0" w:color="auto"/>
        <w:bottom w:val="none" w:sz="0" w:space="0" w:color="auto"/>
        <w:right w:val="none" w:sz="0" w:space="0" w:color="auto"/>
      </w:divBdr>
    </w:div>
    <w:div w:id="1218739417">
      <w:bodyDiv w:val="1"/>
      <w:marLeft w:val="0"/>
      <w:marRight w:val="0"/>
      <w:marTop w:val="0"/>
      <w:marBottom w:val="0"/>
      <w:divBdr>
        <w:top w:val="none" w:sz="0" w:space="0" w:color="auto"/>
        <w:left w:val="none" w:sz="0" w:space="0" w:color="auto"/>
        <w:bottom w:val="none" w:sz="0" w:space="0" w:color="auto"/>
        <w:right w:val="none" w:sz="0" w:space="0" w:color="auto"/>
      </w:divBdr>
    </w:div>
    <w:div w:id="1320889237">
      <w:bodyDiv w:val="1"/>
      <w:marLeft w:val="0"/>
      <w:marRight w:val="0"/>
      <w:marTop w:val="0"/>
      <w:marBottom w:val="0"/>
      <w:divBdr>
        <w:top w:val="none" w:sz="0" w:space="0" w:color="auto"/>
        <w:left w:val="none" w:sz="0" w:space="0" w:color="auto"/>
        <w:bottom w:val="none" w:sz="0" w:space="0" w:color="auto"/>
        <w:right w:val="none" w:sz="0" w:space="0" w:color="auto"/>
      </w:divBdr>
    </w:div>
    <w:div w:id="1703945125">
      <w:bodyDiv w:val="1"/>
      <w:marLeft w:val="0"/>
      <w:marRight w:val="0"/>
      <w:marTop w:val="0"/>
      <w:marBottom w:val="0"/>
      <w:divBdr>
        <w:top w:val="none" w:sz="0" w:space="0" w:color="auto"/>
        <w:left w:val="none" w:sz="0" w:space="0" w:color="auto"/>
        <w:bottom w:val="none" w:sz="0" w:space="0" w:color="auto"/>
        <w:right w:val="none" w:sz="0" w:space="0" w:color="auto"/>
      </w:divBdr>
    </w:div>
    <w:div w:id="1799954527">
      <w:bodyDiv w:val="1"/>
      <w:marLeft w:val="0"/>
      <w:marRight w:val="0"/>
      <w:marTop w:val="0"/>
      <w:marBottom w:val="0"/>
      <w:divBdr>
        <w:top w:val="none" w:sz="0" w:space="0" w:color="auto"/>
        <w:left w:val="none" w:sz="0" w:space="0" w:color="auto"/>
        <w:bottom w:val="none" w:sz="0" w:space="0" w:color="auto"/>
        <w:right w:val="none" w:sz="0" w:space="0" w:color="auto"/>
      </w:divBdr>
    </w:div>
    <w:div w:id="1913929693">
      <w:bodyDiv w:val="1"/>
      <w:marLeft w:val="0"/>
      <w:marRight w:val="0"/>
      <w:marTop w:val="0"/>
      <w:marBottom w:val="0"/>
      <w:divBdr>
        <w:top w:val="none" w:sz="0" w:space="0" w:color="auto"/>
        <w:left w:val="none" w:sz="0" w:space="0" w:color="auto"/>
        <w:bottom w:val="none" w:sz="0" w:space="0" w:color="auto"/>
        <w:right w:val="none" w:sz="0" w:space="0" w:color="auto"/>
      </w:divBdr>
    </w:div>
    <w:div w:id="1915971022">
      <w:bodyDiv w:val="1"/>
      <w:marLeft w:val="0"/>
      <w:marRight w:val="0"/>
      <w:marTop w:val="0"/>
      <w:marBottom w:val="0"/>
      <w:divBdr>
        <w:top w:val="none" w:sz="0" w:space="0" w:color="auto"/>
        <w:left w:val="none" w:sz="0" w:space="0" w:color="auto"/>
        <w:bottom w:val="none" w:sz="0" w:space="0" w:color="auto"/>
        <w:right w:val="none" w:sz="0" w:space="0" w:color="auto"/>
      </w:divBdr>
    </w:div>
    <w:div w:id="1991668255">
      <w:bodyDiv w:val="1"/>
      <w:marLeft w:val="0"/>
      <w:marRight w:val="0"/>
      <w:marTop w:val="0"/>
      <w:marBottom w:val="0"/>
      <w:divBdr>
        <w:top w:val="none" w:sz="0" w:space="0" w:color="auto"/>
        <w:left w:val="none" w:sz="0" w:space="0" w:color="auto"/>
        <w:bottom w:val="none" w:sz="0" w:space="0" w:color="auto"/>
        <w:right w:val="none" w:sz="0" w:space="0" w:color="auto"/>
      </w:divBdr>
    </w:div>
    <w:div w:id="206321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839FA909CC7E47B87DAEA4FAF04355" ma:contentTypeVersion="0" ma:contentTypeDescription="Create a new document." ma:contentTypeScope="" ma:versionID="f7806d9f30d439841c6935eef86efd8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7E262-FEF7-4FFC-81F9-B98D53B3A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261675C-6A03-42D9-A773-2588870DBF95}">
  <ds:schemaRefs>
    <ds:schemaRef ds:uri="http://schemas.microsoft.com/sharepoint/v3/contenttype/forms"/>
  </ds:schemaRefs>
</ds:datastoreItem>
</file>

<file path=customXml/itemProps3.xml><?xml version="1.0" encoding="utf-8"?>
<ds:datastoreItem xmlns:ds="http://schemas.openxmlformats.org/officeDocument/2006/customXml" ds:itemID="{96EA0A2E-FA6D-4505-AD05-61B808961D38}">
  <ds:schemaRefs>
    <ds:schemaRef ds:uri="http://schemas.microsoft.com/office/2006/metadata/properties"/>
  </ds:schemaRefs>
</ds:datastoreItem>
</file>

<file path=customXml/itemProps4.xml><?xml version="1.0" encoding="utf-8"?>
<ds:datastoreItem xmlns:ds="http://schemas.openxmlformats.org/officeDocument/2006/customXml" ds:itemID="{BC9C6115-584D-40AB-9BC8-2A7256208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3769</Words>
  <Characters>23173</Characters>
  <Application>Microsoft Office Word</Application>
  <DocSecurity>4</DocSecurity>
  <Lines>193</Lines>
  <Paragraphs>53</Paragraphs>
  <ScaleCrop>false</ScaleCrop>
  <HeadingPairs>
    <vt:vector size="2" baseType="variant">
      <vt:variant>
        <vt:lpstr>Title</vt:lpstr>
      </vt:variant>
      <vt:variant>
        <vt:i4>1</vt:i4>
      </vt:variant>
    </vt:vector>
  </HeadingPairs>
  <TitlesOfParts>
    <vt:vector size="1" baseType="lpstr">
      <vt:lpstr>QiG SCS (Algostim) IPG Master Process Validation Plan</vt:lpstr>
    </vt:vector>
  </TitlesOfParts>
  <Company>BIOMEC</Company>
  <LinksUpToDate>false</LinksUpToDate>
  <CharactersWithSpaces>26889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QiG SCS (Algostim) IPG Master Process Validation Plan</dc:title>
  <dc:creator>jromanowski</dc:creator>
  <cp:lastModifiedBy>Erik Jagger</cp:lastModifiedBy>
  <cp:revision>2</cp:revision>
  <cp:lastPrinted>2013-10-22T19:11:00Z</cp:lastPrinted>
  <dcterms:created xsi:type="dcterms:W3CDTF">2014-01-07T22:08:00Z</dcterms:created>
  <dcterms:modified xsi:type="dcterms:W3CDTF">2014-01-07T22:08:00Z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0x010100A1839FA909CC7E47B87DAEA4FAF04355</vt:lpwstr>
  </property>
</Properties>
</file>