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88D" w:rsidRDefault="00CB288D" w:rsidP="00BF069B">
      <w:pPr>
        <w:pStyle w:val="Heading1"/>
      </w:pPr>
      <w:bookmarkStart w:id="0" w:name="_Toc224977822"/>
      <w:bookmarkStart w:id="1" w:name="_Toc289680514"/>
      <w:bookmarkStart w:id="2" w:name="_Toc370225468"/>
      <w:bookmarkStart w:id="3" w:name="_Toc199048633"/>
      <w:r>
        <w:t>Purpose &amp; Scope</w:t>
      </w:r>
      <w:bookmarkEnd w:id="0"/>
      <w:bookmarkEnd w:id="1"/>
      <w:bookmarkEnd w:id="2"/>
    </w:p>
    <w:p w:rsidR="00B91ED1" w:rsidRPr="00B91ED1" w:rsidRDefault="00B91ED1" w:rsidP="00B91ED1">
      <w:pPr>
        <w:pStyle w:val="BodyText"/>
      </w:pPr>
      <w:r>
        <w:t xml:space="preserve">This document defines the software </w:t>
      </w:r>
      <w:r w:rsidR="00961A00">
        <w:t>requirements specifications</w:t>
      </w:r>
      <w:r>
        <w:t xml:space="preserve"> for the </w:t>
      </w:r>
      <w:r w:rsidR="00F63678">
        <w:t>Model 2408 and Model 2412 Implantable Pulse Generator (</w:t>
      </w:r>
      <w:r>
        <w:t>IPG</w:t>
      </w:r>
      <w:r w:rsidR="00F63678">
        <w:t>)</w:t>
      </w:r>
      <w:r>
        <w:t xml:space="preserve"> and </w:t>
      </w:r>
      <w:r w:rsidR="00F63678">
        <w:t>Model 4300 Trial stimulator (</w:t>
      </w:r>
      <w:r>
        <w:t>EPG</w:t>
      </w:r>
      <w:r w:rsidR="00F63678">
        <w:t>)</w:t>
      </w:r>
      <w:r>
        <w:t xml:space="preserve"> medical devices.  </w:t>
      </w:r>
    </w:p>
    <w:p w:rsidR="00CB288D" w:rsidRDefault="00CB288D" w:rsidP="00C93FF7">
      <w:pPr>
        <w:pStyle w:val="Heading1"/>
      </w:pPr>
      <w:bookmarkStart w:id="4" w:name="_Toc224977823"/>
      <w:bookmarkStart w:id="5" w:name="OLE_LINK2"/>
      <w:bookmarkStart w:id="6" w:name="OLE_LINK1"/>
      <w:r>
        <w:br w:type="page"/>
      </w:r>
      <w:r>
        <w:lastRenderedPageBreak/>
        <w:t xml:space="preserve"> </w:t>
      </w:r>
      <w:bookmarkStart w:id="7" w:name="_Toc289680515"/>
      <w:bookmarkStart w:id="8" w:name="_Toc370225469"/>
      <w:r>
        <w:t>Contents</w:t>
      </w:r>
      <w:bookmarkEnd w:id="4"/>
      <w:bookmarkEnd w:id="7"/>
      <w:bookmarkEnd w:id="8"/>
    </w:p>
    <w:bookmarkEnd w:id="3" w:displacedByCustomXml="next"/>
    <w:bookmarkEnd w:id="6" w:displacedByCustomXml="next"/>
    <w:bookmarkEnd w:id="5" w:displacedByCustomXml="next"/>
    <w:bookmarkStart w:id="9" w:name="_Toc289680516" w:displacedByCustomXml="next"/>
    <w:bookmarkStart w:id="10" w:name="_Toc224977824" w:displacedByCustomXml="next"/>
    <w:bookmarkStart w:id="11" w:name="_Toc87333862" w:displacedByCustomXml="next"/>
    <w:bookmarkStart w:id="12" w:name="_Toc199048634" w:displacedByCustomXml="next"/>
    <w:sdt>
      <w:sdtPr>
        <w:rPr>
          <w:bCs w:val="0"/>
          <w:sz w:val="24"/>
          <w:szCs w:val="24"/>
        </w:rPr>
        <w:id w:val="501722203"/>
        <w:docPartObj>
          <w:docPartGallery w:val="Table of Contents"/>
          <w:docPartUnique/>
        </w:docPartObj>
      </w:sdtPr>
      <w:sdtContent>
        <w:p w:rsidR="00EA3CDE" w:rsidRDefault="00AA0F20">
          <w:pPr>
            <w:pStyle w:val="TOC1"/>
            <w:tabs>
              <w:tab w:val="left" w:pos="450"/>
              <w:tab w:val="right" w:leader="dot" w:pos="9350"/>
            </w:tabs>
            <w:rPr>
              <w:rFonts w:asciiTheme="minorHAnsi" w:eastAsiaTheme="minorEastAsia" w:hAnsiTheme="minorHAnsi" w:cstheme="minorBidi"/>
              <w:bCs w:val="0"/>
              <w:noProof/>
              <w:sz w:val="22"/>
              <w:szCs w:val="22"/>
            </w:rPr>
          </w:pPr>
          <w:r w:rsidRPr="00AA0F20">
            <w:rPr>
              <w:rFonts w:asciiTheme="minorHAnsi" w:hAnsiTheme="minorHAnsi" w:cstheme="minorHAnsi"/>
              <w:sz w:val="22"/>
              <w:szCs w:val="22"/>
            </w:rPr>
            <w:fldChar w:fldCharType="begin"/>
          </w:r>
          <w:r w:rsidR="00961A00" w:rsidRPr="0058642A">
            <w:rPr>
              <w:rFonts w:asciiTheme="minorHAnsi" w:hAnsiTheme="minorHAnsi" w:cstheme="minorHAnsi"/>
              <w:sz w:val="22"/>
              <w:szCs w:val="22"/>
            </w:rPr>
            <w:instrText xml:space="preserve"> TOC \o "1-3" \h \z \u </w:instrText>
          </w:r>
          <w:r w:rsidRPr="00AA0F20">
            <w:rPr>
              <w:rFonts w:asciiTheme="minorHAnsi" w:hAnsiTheme="minorHAnsi" w:cstheme="minorHAnsi"/>
              <w:sz w:val="22"/>
              <w:szCs w:val="22"/>
            </w:rPr>
            <w:fldChar w:fldCharType="separate"/>
          </w:r>
          <w:hyperlink w:anchor="_Toc370225468" w:history="1">
            <w:r w:rsidR="00EA3CDE" w:rsidRPr="000B4056">
              <w:rPr>
                <w:rStyle w:val="Hyperlink"/>
                <w:noProof/>
              </w:rPr>
              <w:t>1.</w:t>
            </w:r>
            <w:r w:rsidR="00EA3CDE">
              <w:rPr>
                <w:rFonts w:asciiTheme="minorHAnsi" w:eastAsiaTheme="minorEastAsia" w:hAnsiTheme="minorHAnsi" w:cstheme="minorBidi"/>
                <w:bCs w:val="0"/>
                <w:noProof/>
                <w:sz w:val="22"/>
                <w:szCs w:val="22"/>
              </w:rPr>
              <w:tab/>
            </w:r>
            <w:r w:rsidR="00EA3CDE" w:rsidRPr="000B4056">
              <w:rPr>
                <w:rStyle w:val="Hyperlink"/>
                <w:noProof/>
              </w:rPr>
              <w:t>Purpose &amp; Scope</w:t>
            </w:r>
            <w:r w:rsidR="00EA3CDE">
              <w:rPr>
                <w:noProof/>
                <w:webHidden/>
              </w:rPr>
              <w:tab/>
            </w:r>
            <w:r>
              <w:rPr>
                <w:noProof/>
                <w:webHidden/>
              </w:rPr>
              <w:fldChar w:fldCharType="begin"/>
            </w:r>
            <w:r w:rsidR="00EA3CDE">
              <w:rPr>
                <w:noProof/>
                <w:webHidden/>
              </w:rPr>
              <w:instrText xml:space="preserve"> PAGEREF _Toc370225468 \h </w:instrText>
            </w:r>
            <w:r>
              <w:rPr>
                <w:noProof/>
                <w:webHidden/>
              </w:rPr>
            </w:r>
            <w:r>
              <w:rPr>
                <w:noProof/>
                <w:webHidden/>
              </w:rPr>
              <w:fldChar w:fldCharType="separate"/>
            </w:r>
            <w:r w:rsidR="003C132F">
              <w:rPr>
                <w:noProof/>
                <w:webHidden/>
              </w:rPr>
              <w:t>1</w:t>
            </w:r>
            <w:r>
              <w:rPr>
                <w:noProof/>
                <w:webHidden/>
              </w:rPr>
              <w:fldChar w:fldCharType="end"/>
            </w:r>
          </w:hyperlink>
        </w:p>
        <w:p w:rsidR="00EA3CDE" w:rsidRDefault="00AA0F20">
          <w:pPr>
            <w:pStyle w:val="TOC1"/>
            <w:tabs>
              <w:tab w:val="left" w:pos="450"/>
              <w:tab w:val="right" w:leader="dot" w:pos="9350"/>
            </w:tabs>
            <w:rPr>
              <w:rFonts w:asciiTheme="minorHAnsi" w:eastAsiaTheme="minorEastAsia" w:hAnsiTheme="minorHAnsi" w:cstheme="minorBidi"/>
              <w:bCs w:val="0"/>
              <w:noProof/>
              <w:sz w:val="22"/>
              <w:szCs w:val="22"/>
            </w:rPr>
          </w:pPr>
          <w:hyperlink w:anchor="_Toc370225469" w:history="1">
            <w:r w:rsidR="00EA3CDE" w:rsidRPr="000B4056">
              <w:rPr>
                <w:rStyle w:val="Hyperlink"/>
                <w:noProof/>
              </w:rPr>
              <w:t>2.</w:t>
            </w:r>
            <w:r w:rsidR="00EA3CDE">
              <w:rPr>
                <w:rFonts w:asciiTheme="minorHAnsi" w:eastAsiaTheme="minorEastAsia" w:hAnsiTheme="minorHAnsi" w:cstheme="minorBidi"/>
                <w:bCs w:val="0"/>
                <w:noProof/>
                <w:sz w:val="22"/>
                <w:szCs w:val="22"/>
              </w:rPr>
              <w:tab/>
            </w:r>
            <w:r w:rsidR="00EA3CDE" w:rsidRPr="000B4056">
              <w:rPr>
                <w:rStyle w:val="Hyperlink"/>
                <w:noProof/>
              </w:rPr>
              <w:t>Contents</w:t>
            </w:r>
            <w:r w:rsidR="00EA3CDE">
              <w:rPr>
                <w:noProof/>
                <w:webHidden/>
              </w:rPr>
              <w:tab/>
            </w:r>
            <w:r>
              <w:rPr>
                <w:noProof/>
                <w:webHidden/>
              </w:rPr>
              <w:fldChar w:fldCharType="begin"/>
            </w:r>
            <w:r w:rsidR="00EA3CDE">
              <w:rPr>
                <w:noProof/>
                <w:webHidden/>
              </w:rPr>
              <w:instrText xml:space="preserve"> PAGEREF _Toc370225469 \h </w:instrText>
            </w:r>
            <w:r>
              <w:rPr>
                <w:noProof/>
                <w:webHidden/>
              </w:rPr>
            </w:r>
            <w:r>
              <w:rPr>
                <w:noProof/>
                <w:webHidden/>
              </w:rPr>
              <w:fldChar w:fldCharType="separate"/>
            </w:r>
            <w:r w:rsidR="003C132F">
              <w:rPr>
                <w:noProof/>
                <w:webHidden/>
              </w:rPr>
              <w:t>2</w:t>
            </w:r>
            <w:r>
              <w:rPr>
                <w:noProof/>
                <w:webHidden/>
              </w:rPr>
              <w:fldChar w:fldCharType="end"/>
            </w:r>
          </w:hyperlink>
        </w:p>
        <w:p w:rsidR="00EA3CDE" w:rsidRDefault="00AA0F20">
          <w:pPr>
            <w:pStyle w:val="TOC1"/>
            <w:tabs>
              <w:tab w:val="left" w:pos="450"/>
              <w:tab w:val="right" w:leader="dot" w:pos="9350"/>
            </w:tabs>
            <w:rPr>
              <w:rFonts w:asciiTheme="minorHAnsi" w:eastAsiaTheme="minorEastAsia" w:hAnsiTheme="minorHAnsi" w:cstheme="minorBidi"/>
              <w:bCs w:val="0"/>
              <w:noProof/>
              <w:sz w:val="22"/>
              <w:szCs w:val="22"/>
            </w:rPr>
          </w:pPr>
          <w:hyperlink w:anchor="_Toc370225470" w:history="1">
            <w:r w:rsidR="00EA3CDE" w:rsidRPr="000B4056">
              <w:rPr>
                <w:rStyle w:val="Hyperlink"/>
                <w:noProof/>
              </w:rPr>
              <w:t>3.</w:t>
            </w:r>
            <w:r w:rsidR="00EA3CDE">
              <w:rPr>
                <w:rFonts w:asciiTheme="minorHAnsi" w:eastAsiaTheme="minorEastAsia" w:hAnsiTheme="minorHAnsi" w:cstheme="minorBidi"/>
                <w:bCs w:val="0"/>
                <w:noProof/>
                <w:sz w:val="22"/>
                <w:szCs w:val="22"/>
              </w:rPr>
              <w:tab/>
            </w:r>
            <w:r w:rsidR="00EA3CDE" w:rsidRPr="000B4056">
              <w:rPr>
                <w:rStyle w:val="Hyperlink"/>
                <w:noProof/>
              </w:rPr>
              <w:t>References</w:t>
            </w:r>
            <w:r w:rsidR="00EA3CDE">
              <w:rPr>
                <w:noProof/>
                <w:webHidden/>
              </w:rPr>
              <w:tab/>
            </w:r>
            <w:r>
              <w:rPr>
                <w:noProof/>
                <w:webHidden/>
              </w:rPr>
              <w:fldChar w:fldCharType="begin"/>
            </w:r>
            <w:r w:rsidR="00EA3CDE">
              <w:rPr>
                <w:noProof/>
                <w:webHidden/>
              </w:rPr>
              <w:instrText xml:space="preserve"> PAGEREF _Toc370225470 \h </w:instrText>
            </w:r>
            <w:r>
              <w:rPr>
                <w:noProof/>
                <w:webHidden/>
              </w:rPr>
            </w:r>
            <w:r>
              <w:rPr>
                <w:noProof/>
                <w:webHidden/>
              </w:rPr>
              <w:fldChar w:fldCharType="separate"/>
            </w:r>
            <w:r w:rsidR="003C132F">
              <w:rPr>
                <w:noProof/>
                <w:webHidden/>
              </w:rPr>
              <w:t>3</w:t>
            </w:r>
            <w:r>
              <w:rPr>
                <w:noProof/>
                <w:webHidden/>
              </w:rPr>
              <w:fldChar w:fldCharType="end"/>
            </w:r>
          </w:hyperlink>
        </w:p>
        <w:p w:rsidR="00EA3CDE" w:rsidRDefault="00AA0F20">
          <w:pPr>
            <w:pStyle w:val="TOC1"/>
            <w:tabs>
              <w:tab w:val="left" w:pos="450"/>
              <w:tab w:val="right" w:leader="dot" w:pos="9350"/>
            </w:tabs>
            <w:rPr>
              <w:rFonts w:asciiTheme="minorHAnsi" w:eastAsiaTheme="minorEastAsia" w:hAnsiTheme="minorHAnsi" w:cstheme="minorBidi"/>
              <w:bCs w:val="0"/>
              <w:noProof/>
              <w:sz w:val="22"/>
              <w:szCs w:val="22"/>
            </w:rPr>
          </w:pPr>
          <w:hyperlink w:anchor="_Toc370225471" w:history="1">
            <w:r w:rsidR="00EA3CDE" w:rsidRPr="000B4056">
              <w:rPr>
                <w:rStyle w:val="Hyperlink"/>
                <w:noProof/>
              </w:rPr>
              <w:t>4.</w:t>
            </w:r>
            <w:r w:rsidR="00EA3CDE">
              <w:rPr>
                <w:rFonts w:asciiTheme="minorHAnsi" w:eastAsiaTheme="minorEastAsia" w:hAnsiTheme="minorHAnsi" w:cstheme="minorBidi"/>
                <w:bCs w:val="0"/>
                <w:noProof/>
                <w:sz w:val="22"/>
                <w:szCs w:val="22"/>
              </w:rPr>
              <w:tab/>
            </w:r>
            <w:r w:rsidR="00EA3CDE" w:rsidRPr="000B4056">
              <w:rPr>
                <w:rStyle w:val="Hyperlink"/>
                <w:noProof/>
              </w:rPr>
              <w:t>Definitions</w:t>
            </w:r>
            <w:r w:rsidR="00EA3CDE">
              <w:rPr>
                <w:noProof/>
                <w:webHidden/>
              </w:rPr>
              <w:tab/>
            </w:r>
            <w:r>
              <w:rPr>
                <w:noProof/>
                <w:webHidden/>
              </w:rPr>
              <w:fldChar w:fldCharType="begin"/>
            </w:r>
            <w:r w:rsidR="00EA3CDE">
              <w:rPr>
                <w:noProof/>
                <w:webHidden/>
              </w:rPr>
              <w:instrText xml:space="preserve"> PAGEREF _Toc370225471 \h </w:instrText>
            </w:r>
            <w:r>
              <w:rPr>
                <w:noProof/>
                <w:webHidden/>
              </w:rPr>
            </w:r>
            <w:r>
              <w:rPr>
                <w:noProof/>
                <w:webHidden/>
              </w:rPr>
              <w:fldChar w:fldCharType="separate"/>
            </w:r>
            <w:r w:rsidR="003C132F">
              <w:rPr>
                <w:noProof/>
                <w:webHidden/>
              </w:rPr>
              <w:t>3</w:t>
            </w:r>
            <w:r>
              <w:rPr>
                <w:noProof/>
                <w:webHidden/>
              </w:rPr>
              <w:fldChar w:fldCharType="end"/>
            </w:r>
          </w:hyperlink>
        </w:p>
        <w:p w:rsidR="00EA3CDE" w:rsidRDefault="00AA0F20">
          <w:pPr>
            <w:pStyle w:val="TOC1"/>
            <w:tabs>
              <w:tab w:val="left" w:pos="450"/>
              <w:tab w:val="right" w:leader="dot" w:pos="9350"/>
            </w:tabs>
            <w:rPr>
              <w:rFonts w:asciiTheme="minorHAnsi" w:eastAsiaTheme="minorEastAsia" w:hAnsiTheme="minorHAnsi" w:cstheme="minorBidi"/>
              <w:bCs w:val="0"/>
              <w:noProof/>
              <w:sz w:val="22"/>
              <w:szCs w:val="22"/>
            </w:rPr>
          </w:pPr>
          <w:hyperlink w:anchor="_Toc370225472" w:history="1">
            <w:r w:rsidR="00EA3CDE" w:rsidRPr="000B4056">
              <w:rPr>
                <w:rStyle w:val="Hyperlink"/>
                <w:noProof/>
              </w:rPr>
              <w:t>5.</w:t>
            </w:r>
            <w:r w:rsidR="00EA3CDE">
              <w:rPr>
                <w:rFonts w:asciiTheme="minorHAnsi" w:eastAsiaTheme="minorEastAsia" w:hAnsiTheme="minorHAnsi" w:cstheme="minorBidi"/>
                <w:bCs w:val="0"/>
                <w:noProof/>
                <w:sz w:val="22"/>
                <w:szCs w:val="22"/>
              </w:rPr>
              <w:tab/>
            </w:r>
            <w:r w:rsidR="00EA3CDE" w:rsidRPr="000B4056">
              <w:rPr>
                <w:rStyle w:val="Hyperlink"/>
                <w:noProof/>
              </w:rPr>
              <w:t>Software Requirements</w:t>
            </w:r>
            <w:r w:rsidR="00EA3CDE">
              <w:rPr>
                <w:noProof/>
                <w:webHidden/>
              </w:rPr>
              <w:tab/>
            </w:r>
            <w:r>
              <w:rPr>
                <w:noProof/>
                <w:webHidden/>
              </w:rPr>
              <w:fldChar w:fldCharType="begin"/>
            </w:r>
            <w:r w:rsidR="00EA3CDE">
              <w:rPr>
                <w:noProof/>
                <w:webHidden/>
              </w:rPr>
              <w:instrText xml:space="preserve"> PAGEREF _Toc370225472 \h </w:instrText>
            </w:r>
            <w:r>
              <w:rPr>
                <w:noProof/>
                <w:webHidden/>
              </w:rPr>
            </w:r>
            <w:r>
              <w:rPr>
                <w:noProof/>
                <w:webHidden/>
              </w:rPr>
              <w:fldChar w:fldCharType="separate"/>
            </w:r>
            <w:r w:rsidR="003C132F">
              <w:rPr>
                <w:noProof/>
                <w:webHidden/>
              </w:rPr>
              <w:t>5</w:t>
            </w:r>
            <w:r>
              <w:rPr>
                <w:noProof/>
                <w:webHidden/>
              </w:rPr>
              <w:fldChar w:fldCharType="end"/>
            </w:r>
          </w:hyperlink>
        </w:p>
        <w:p w:rsidR="00EA3CDE" w:rsidRDefault="00AA0F20">
          <w:pPr>
            <w:pStyle w:val="TOC2"/>
            <w:rPr>
              <w:rFonts w:asciiTheme="minorHAnsi" w:eastAsiaTheme="minorEastAsia" w:hAnsiTheme="minorHAnsi" w:cstheme="minorBidi"/>
              <w:noProof/>
              <w:sz w:val="22"/>
              <w:szCs w:val="22"/>
            </w:rPr>
          </w:pPr>
          <w:hyperlink w:anchor="_Toc370225473" w:history="1">
            <w:r w:rsidR="00EA3CDE" w:rsidRPr="000B4056">
              <w:rPr>
                <w:rStyle w:val="Hyperlink"/>
                <w:noProof/>
              </w:rPr>
              <w:t>5.1.</w:t>
            </w:r>
            <w:r w:rsidR="00EA3CDE">
              <w:rPr>
                <w:rFonts w:asciiTheme="minorHAnsi" w:eastAsiaTheme="minorEastAsia" w:hAnsiTheme="minorHAnsi" w:cstheme="minorBidi"/>
                <w:noProof/>
                <w:sz w:val="22"/>
                <w:szCs w:val="22"/>
              </w:rPr>
              <w:tab/>
            </w:r>
            <w:r w:rsidR="00EA3CDE" w:rsidRPr="000B4056">
              <w:rPr>
                <w:rStyle w:val="Hyperlink"/>
                <w:noProof/>
              </w:rPr>
              <w:t>EPG Only Requirements</w:t>
            </w:r>
            <w:r w:rsidR="00EA3CDE">
              <w:rPr>
                <w:noProof/>
                <w:webHidden/>
              </w:rPr>
              <w:tab/>
            </w:r>
            <w:r>
              <w:rPr>
                <w:noProof/>
                <w:webHidden/>
              </w:rPr>
              <w:fldChar w:fldCharType="begin"/>
            </w:r>
            <w:r w:rsidR="00EA3CDE">
              <w:rPr>
                <w:noProof/>
                <w:webHidden/>
              </w:rPr>
              <w:instrText xml:space="preserve"> PAGEREF _Toc370225473 \h </w:instrText>
            </w:r>
            <w:r>
              <w:rPr>
                <w:noProof/>
                <w:webHidden/>
              </w:rPr>
            </w:r>
            <w:r>
              <w:rPr>
                <w:noProof/>
                <w:webHidden/>
              </w:rPr>
              <w:fldChar w:fldCharType="separate"/>
            </w:r>
            <w:r w:rsidR="003C132F">
              <w:rPr>
                <w:noProof/>
                <w:webHidden/>
              </w:rPr>
              <w:t>5</w:t>
            </w:r>
            <w:r>
              <w:rPr>
                <w:noProof/>
                <w:webHidden/>
              </w:rPr>
              <w:fldChar w:fldCharType="end"/>
            </w:r>
          </w:hyperlink>
        </w:p>
        <w:p w:rsidR="00EA3CDE" w:rsidRDefault="00AA0F20">
          <w:pPr>
            <w:pStyle w:val="TOC3"/>
            <w:rPr>
              <w:rFonts w:eastAsiaTheme="minorEastAsia" w:cstheme="minorBidi"/>
              <w:noProof/>
              <w:sz w:val="22"/>
              <w:szCs w:val="22"/>
            </w:rPr>
          </w:pPr>
          <w:hyperlink w:anchor="_Toc370225474" w:history="1">
            <w:r w:rsidR="00EA3CDE" w:rsidRPr="000B4056">
              <w:rPr>
                <w:rStyle w:val="Hyperlink"/>
                <w:noProof/>
              </w:rPr>
              <w:t>5.1.1.</w:t>
            </w:r>
            <w:r w:rsidR="00EA3CDE">
              <w:rPr>
                <w:rFonts w:eastAsiaTheme="minorEastAsia" w:cstheme="minorBidi"/>
                <w:noProof/>
                <w:sz w:val="22"/>
                <w:szCs w:val="22"/>
              </w:rPr>
              <w:tab/>
            </w:r>
            <w:r w:rsidR="00EA3CDE" w:rsidRPr="000B4056">
              <w:rPr>
                <w:rStyle w:val="Hyperlink"/>
                <w:noProof/>
              </w:rPr>
              <w:t>Button Requirements</w:t>
            </w:r>
            <w:r w:rsidR="00EA3CDE">
              <w:rPr>
                <w:noProof/>
                <w:webHidden/>
              </w:rPr>
              <w:tab/>
            </w:r>
            <w:r>
              <w:rPr>
                <w:noProof/>
                <w:webHidden/>
              </w:rPr>
              <w:fldChar w:fldCharType="begin"/>
            </w:r>
            <w:r w:rsidR="00EA3CDE">
              <w:rPr>
                <w:noProof/>
                <w:webHidden/>
              </w:rPr>
              <w:instrText xml:space="preserve"> PAGEREF _Toc370225474 \h </w:instrText>
            </w:r>
            <w:r>
              <w:rPr>
                <w:noProof/>
                <w:webHidden/>
              </w:rPr>
            </w:r>
            <w:r>
              <w:rPr>
                <w:noProof/>
                <w:webHidden/>
              </w:rPr>
              <w:fldChar w:fldCharType="separate"/>
            </w:r>
            <w:r w:rsidR="003C132F">
              <w:rPr>
                <w:noProof/>
                <w:webHidden/>
              </w:rPr>
              <w:t>5</w:t>
            </w:r>
            <w:r>
              <w:rPr>
                <w:noProof/>
                <w:webHidden/>
              </w:rPr>
              <w:fldChar w:fldCharType="end"/>
            </w:r>
          </w:hyperlink>
        </w:p>
        <w:p w:rsidR="00EA3CDE" w:rsidRDefault="00AA0F20">
          <w:pPr>
            <w:pStyle w:val="TOC3"/>
            <w:rPr>
              <w:rFonts w:eastAsiaTheme="minorEastAsia" w:cstheme="minorBidi"/>
              <w:noProof/>
              <w:sz w:val="22"/>
              <w:szCs w:val="22"/>
            </w:rPr>
          </w:pPr>
          <w:hyperlink w:anchor="_Toc370225475" w:history="1">
            <w:r w:rsidR="00EA3CDE" w:rsidRPr="000B4056">
              <w:rPr>
                <w:rStyle w:val="Hyperlink"/>
                <w:noProof/>
              </w:rPr>
              <w:t>5.1.2.</w:t>
            </w:r>
            <w:r w:rsidR="00EA3CDE">
              <w:rPr>
                <w:rFonts w:eastAsiaTheme="minorEastAsia" w:cstheme="minorBidi"/>
                <w:noProof/>
                <w:sz w:val="22"/>
                <w:szCs w:val="22"/>
              </w:rPr>
              <w:tab/>
            </w:r>
            <w:r w:rsidR="00EA3CDE" w:rsidRPr="000B4056">
              <w:rPr>
                <w:rStyle w:val="Hyperlink"/>
                <w:noProof/>
              </w:rPr>
              <w:t>LED Requirements</w:t>
            </w:r>
            <w:r w:rsidR="00EA3CDE">
              <w:rPr>
                <w:noProof/>
                <w:webHidden/>
              </w:rPr>
              <w:tab/>
            </w:r>
            <w:r>
              <w:rPr>
                <w:noProof/>
                <w:webHidden/>
              </w:rPr>
              <w:fldChar w:fldCharType="begin"/>
            </w:r>
            <w:r w:rsidR="00EA3CDE">
              <w:rPr>
                <w:noProof/>
                <w:webHidden/>
              </w:rPr>
              <w:instrText xml:space="preserve"> PAGEREF _Toc370225475 \h </w:instrText>
            </w:r>
            <w:r>
              <w:rPr>
                <w:noProof/>
                <w:webHidden/>
              </w:rPr>
            </w:r>
            <w:r>
              <w:rPr>
                <w:noProof/>
                <w:webHidden/>
              </w:rPr>
              <w:fldChar w:fldCharType="separate"/>
            </w:r>
            <w:r w:rsidR="003C132F">
              <w:rPr>
                <w:noProof/>
                <w:webHidden/>
              </w:rPr>
              <w:t>5</w:t>
            </w:r>
            <w:r>
              <w:rPr>
                <w:noProof/>
                <w:webHidden/>
              </w:rPr>
              <w:fldChar w:fldCharType="end"/>
            </w:r>
          </w:hyperlink>
        </w:p>
        <w:p w:rsidR="00EA3CDE" w:rsidRDefault="00AA0F20">
          <w:pPr>
            <w:pStyle w:val="TOC3"/>
            <w:rPr>
              <w:rFonts w:eastAsiaTheme="minorEastAsia" w:cstheme="minorBidi"/>
              <w:noProof/>
              <w:sz w:val="22"/>
              <w:szCs w:val="22"/>
            </w:rPr>
          </w:pPr>
          <w:hyperlink w:anchor="_Toc370225476" w:history="1">
            <w:r w:rsidR="00EA3CDE" w:rsidRPr="000B4056">
              <w:rPr>
                <w:rStyle w:val="Hyperlink"/>
                <w:noProof/>
              </w:rPr>
              <w:t>5.1.3.</w:t>
            </w:r>
            <w:r w:rsidR="00EA3CDE">
              <w:rPr>
                <w:rFonts w:eastAsiaTheme="minorEastAsia" w:cstheme="minorBidi"/>
                <w:noProof/>
                <w:sz w:val="22"/>
                <w:szCs w:val="22"/>
              </w:rPr>
              <w:tab/>
            </w:r>
            <w:r w:rsidR="00EA3CDE" w:rsidRPr="000B4056">
              <w:rPr>
                <w:rStyle w:val="Hyperlink"/>
                <w:noProof/>
              </w:rPr>
              <w:t>EPG Only</w:t>
            </w:r>
            <w:r w:rsidR="00EA3CDE">
              <w:rPr>
                <w:noProof/>
                <w:webHidden/>
              </w:rPr>
              <w:tab/>
            </w:r>
            <w:r>
              <w:rPr>
                <w:noProof/>
                <w:webHidden/>
              </w:rPr>
              <w:fldChar w:fldCharType="begin"/>
            </w:r>
            <w:r w:rsidR="00EA3CDE">
              <w:rPr>
                <w:noProof/>
                <w:webHidden/>
              </w:rPr>
              <w:instrText xml:space="preserve"> PAGEREF _Toc370225476 \h </w:instrText>
            </w:r>
            <w:r>
              <w:rPr>
                <w:noProof/>
                <w:webHidden/>
              </w:rPr>
            </w:r>
            <w:r>
              <w:rPr>
                <w:noProof/>
                <w:webHidden/>
              </w:rPr>
              <w:fldChar w:fldCharType="separate"/>
            </w:r>
            <w:r w:rsidR="003C132F">
              <w:rPr>
                <w:noProof/>
                <w:webHidden/>
              </w:rPr>
              <w:t>5</w:t>
            </w:r>
            <w:r>
              <w:rPr>
                <w:noProof/>
                <w:webHidden/>
              </w:rPr>
              <w:fldChar w:fldCharType="end"/>
            </w:r>
          </w:hyperlink>
        </w:p>
        <w:p w:rsidR="00EA3CDE" w:rsidRDefault="00AA0F20">
          <w:pPr>
            <w:pStyle w:val="TOC3"/>
            <w:rPr>
              <w:rFonts w:eastAsiaTheme="minorEastAsia" w:cstheme="minorBidi"/>
              <w:noProof/>
              <w:sz w:val="22"/>
              <w:szCs w:val="22"/>
            </w:rPr>
          </w:pPr>
          <w:hyperlink w:anchor="_Toc370225477" w:history="1">
            <w:r w:rsidR="00EA3CDE" w:rsidRPr="000B4056">
              <w:rPr>
                <w:rStyle w:val="Hyperlink"/>
                <w:noProof/>
              </w:rPr>
              <w:t>5.1.4.</w:t>
            </w:r>
            <w:r w:rsidR="00EA3CDE">
              <w:rPr>
                <w:rFonts w:eastAsiaTheme="minorEastAsia" w:cstheme="minorBidi"/>
                <w:noProof/>
                <w:sz w:val="22"/>
                <w:szCs w:val="22"/>
              </w:rPr>
              <w:tab/>
            </w:r>
            <w:r w:rsidR="00EA3CDE" w:rsidRPr="000B4056">
              <w:rPr>
                <w:rStyle w:val="Hyperlink"/>
                <w:noProof/>
              </w:rPr>
              <w:t>EPG Impedance Requirements</w:t>
            </w:r>
            <w:r w:rsidR="00EA3CDE">
              <w:rPr>
                <w:noProof/>
                <w:webHidden/>
              </w:rPr>
              <w:tab/>
            </w:r>
            <w:r>
              <w:rPr>
                <w:noProof/>
                <w:webHidden/>
              </w:rPr>
              <w:fldChar w:fldCharType="begin"/>
            </w:r>
            <w:r w:rsidR="00EA3CDE">
              <w:rPr>
                <w:noProof/>
                <w:webHidden/>
              </w:rPr>
              <w:instrText xml:space="preserve"> PAGEREF _Toc370225477 \h </w:instrText>
            </w:r>
            <w:r>
              <w:rPr>
                <w:noProof/>
                <w:webHidden/>
              </w:rPr>
            </w:r>
            <w:r>
              <w:rPr>
                <w:noProof/>
                <w:webHidden/>
              </w:rPr>
              <w:fldChar w:fldCharType="separate"/>
            </w:r>
            <w:r w:rsidR="003C132F">
              <w:rPr>
                <w:noProof/>
                <w:webHidden/>
              </w:rPr>
              <w:t>5</w:t>
            </w:r>
            <w:r>
              <w:rPr>
                <w:noProof/>
                <w:webHidden/>
              </w:rPr>
              <w:fldChar w:fldCharType="end"/>
            </w:r>
          </w:hyperlink>
        </w:p>
        <w:p w:rsidR="00EA3CDE" w:rsidRDefault="00AA0F20">
          <w:pPr>
            <w:pStyle w:val="TOC2"/>
            <w:rPr>
              <w:rFonts w:asciiTheme="minorHAnsi" w:eastAsiaTheme="minorEastAsia" w:hAnsiTheme="minorHAnsi" w:cstheme="minorBidi"/>
              <w:noProof/>
              <w:sz w:val="22"/>
              <w:szCs w:val="22"/>
            </w:rPr>
          </w:pPr>
          <w:hyperlink w:anchor="_Toc370225478" w:history="1">
            <w:r w:rsidR="00EA3CDE" w:rsidRPr="000B4056">
              <w:rPr>
                <w:rStyle w:val="Hyperlink"/>
                <w:noProof/>
              </w:rPr>
              <w:t>5.2.</w:t>
            </w:r>
            <w:r w:rsidR="00EA3CDE">
              <w:rPr>
                <w:rFonts w:asciiTheme="minorHAnsi" w:eastAsiaTheme="minorEastAsia" w:hAnsiTheme="minorHAnsi" w:cstheme="minorBidi"/>
                <w:noProof/>
                <w:sz w:val="22"/>
                <w:szCs w:val="22"/>
              </w:rPr>
              <w:tab/>
            </w:r>
            <w:r w:rsidR="00EA3CDE" w:rsidRPr="000B4056">
              <w:rPr>
                <w:rStyle w:val="Hyperlink"/>
                <w:noProof/>
              </w:rPr>
              <w:t>IPG Only Requirements</w:t>
            </w:r>
            <w:r w:rsidR="00EA3CDE">
              <w:rPr>
                <w:noProof/>
                <w:webHidden/>
              </w:rPr>
              <w:tab/>
            </w:r>
            <w:r>
              <w:rPr>
                <w:noProof/>
                <w:webHidden/>
              </w:rPr>
              <w:fldChar w:fldCharType="begin"/>
            </w:r>
            <w:r w:rsidR="00EA3CDE">
              <w:rPr>
                <w:noProof/>
                <w:webHidden/>
              </w:rPr>
              <w:instrText xml:space="preserve"> PAGEREF _Toc370225478 \h </w:instrText>
            </w:r>
            <w:r>
              <w:rPr>
                <w:noProof/>
                <w:webHidden/>
              </w:rPr>
            </w:r>
            <w:r>
              <w:rPr>
                <w:noProof/>
                <w:webHidden/>
              </w:rPr>
              <w:fldChar w:fldCharType="separate"/>
            </w:r>
            <w:r w:rsidR="003C132F">
              <w:rPr>
                <w:noProof/>
                <w:webHidden/>
              </w:rPr>
              <w:t>6</w:t>
            </w:r>
            <w:r>
              <w:rPr>
                <w:noProof/>
                <w:webHidden/>
              </w:rPr>
              <w:fldChar w:fldCharType="end"/>
            </w:r>
          </w:hyperlink>
        </w:p>
        <w:p w:rsidR="00EA3CDE" w:rsidRDefault="00AA0F20">
          <w:pPr>
            <w:pStyle w:val="TOC3"/>
            <w:rPr>
              <w:rFonts w:eastAsiaTheme="minorEastAsia" w:cstheme="minorBidi"/>
              <w:noProof/>
              <w:sz w:val="22"/>
              <w:szCs w:val="22"/>
            </w:rPr>
          </w:pPr>
          <w:hyperlink w:anchor="_Toc370225479" w:history="1">
            <w:r w:rsidR="00EA3CDE" w:rsidRPr="000B4056">
              <w:rPr>
                <w:rStyle w:val="Hyperlink"/>
                <w:noProof/>
              </w:rPr>
              <w:t>5.2.1.</w:t>
            </w:r>
            <w:r w:rsidR="00EA3CDE">
              <w:rPr>
                <w:rFonts w:eastAsiaTheme="minorEastAsia" w:cstheme="minorBidi"/>
                <w:noProof/>
                <w:sz w:val="22"/>
                <w:szCs w:val="22"/>
              </w:rPr>
              <w:tab/>
            </w:r>
            <w:r w:rsidR="00EA3CDE" w:rsidRPr="000B4056">
              <w:rPr>
                <w:rStyle w:val="Hyperlink"/>
                <w:noProof/>
              </w:rPr>
              <w:t>Battery Charging Requirements</w:t>
            </w:r>
            <w:r w:rsidR="00EA3CDE">
              <w:rPr>
                <w:noProof/>
                <w:webHidden/>
              </w:rPr>
              <w:tab/>
            </w:r>
            <w:r>
              <w:rPr>
                <w:noProof/>
                <w:webHidden/>
              </w:rPr>
              <w:fldChar w:fldCharType="begin"/>
            </w:r>
            <w:r w:rsidR="00EA3CDE">
              <w:rPr>
                <w:noProof/>
                <w:webHidden/>
              </w:rPr>
              <w:instrText xml:space="preserve"> PAGEREF _Toc370225479 \h </w:instrText>
            </w:r>
            <w:r>
              <w:rPr>
                <w:noProof/>
                <w:webHidden/>
              </w:rPr>
            </w:r>
            <w:r>
              <w:rPr>
                <w:noProof/>
                <w:webHidden/>
              </w:rPr>
              <w:fldChar w:fldCharType="separate"/>
            </w:r>
            <w:r w:rsidR="003C132F">
              <w:rPr>
                <w:noProof/>
                <w:webHidden/>
              </w:rPr>
              <w:t>6</w:t>
            </w:r>
            <w:r>
              <w:rPr>
                <w:noProof/>
                <w:webHidden/>
              </w:rPr>
              <w:fldChar w:fldCharType="end"/>
            </w:r>
          </w:hyperlink>
        </w:p>
        <w:p w:rsidR="00EA3CDE" w:rsidRDefault="00AA0F20">
          <w:pPr>
            <w:pStyle w:val="TOC3"/>
            <w:rPr>
              <w:rFonts w:eastAsiaTheme="minorEastAsia" w:cstheme="minorBidi"/>
              <w:noProof/>
              <w:sz w:val="22"/>
              <w:szCs w:val="22"/>
            </w:rPr>
          </w:pPr>
          <w:hyperlink w:anchor="_Toc370225480" w:history="1">
            <w:r w:rsidR="00EA3CDE" w:rsidRPr="000B4056">
              <w:rPr>
                <w:rStyle w:val="Hyperlink"/>
                <w:noProof/>
              </w:rPr>
              <w:t>5.2.2.</w:t>
            </w:r>
            <w:r w:rsidR="00EA3CDE">
              <w:rPr>
                <w:rFonts w:eastAsiaTheme="minorEastAsia" w:cstheme="minorBidi"/>
                <w:noProof/>
                <w:sz w:val="22"/>
                <w:szCs w:val="22"/>
              </w:rPr>
              <w:tab/>
            </w:r>
            <w:r w:rsidR="00EA3CDE" w:rsidRPr="000B4056">
              <w:rPr>
                <w:rStyle w:val="Hyperlink"/>
                <w:noProof/>
              </w:rPr>
              <w:t>Magnet Sensor Requirements</w:t>
            </w:r>
            <w:r w:rsidR="00EA3CDE">
              <w:rPr>
                <w:noProof/>
                <w:webHidden/>
              </w:rPr>
              <w:tab/>
            </w:r>
            <w:r>
              <w:rPr>
                <w:noProof/>
                <w:webHidden/>
              </w:rPr>
              <w:fldChar w:fldCharType="begin"/>
            </w:r>
            <w:r w:rsidR="00EA3CDE">
              <w:rPr>
                <w:noProof/>
                <w:webHidden/>
              </w:rPr>
              <w:instrText xml:space="preserve"> PAGEREF _Toc370225480 \h </w:instrText>
            </w:r>
            <w:r>
              <w:rPr>
                <w:noProof/>
                <w:webHidden/>
              </w:rPr>
            </w:r>
            <w:r>
              <w:rPr>
                <w:noProof/>
                <w:webHidden/>
              </w:rPr>
              <w:fldChar w:fldCharType="separate"/>
            </w:r>
            <w:r w:rsidR="003C132F">
              <w:rPr>
                <w:noProof/>
                <w:webHidden/>
              </w:rPr>
              <w:t>7</w:t>
            </w:r>
            <w:r>
              <w:rPr>
                <w:noProof/>
                <w:webHidden/>
              </w:rPr>
              <w:fldChar w:fldCharType="end"/>
            </w:r>
          </w:hyperlink>
        </w:p>
        <w:p w:rsidR="00EA3CDE" w:rsidRDefault="00AA0F20">
          <w:pPr>
            <w:pStyle w:val="TOC3"/>
            <w:rPr>
              <w:rFonts w:eastAsiaTheme="minorEastAsia" w:cstheme="minorBidi"/>
              <w:noProof/>
              <w:sz w:val="22"/>
              <w:szCs w:val="22"/>
            </w:rPr>
          </w:pPr>
          <w:hyperlink w:anchor="_Toc370225481" w:history="1">
            <w:r w:rsidR="00EA3CDE" w:rsidRPr="000B4056">
              <w:rPr>
                <w:rStyle w:val="Hyperlink"/>
                <w:noProof/>
              </w:rPr>
              <w:t>5.2.3.</w:t>
            </w:r>
            <w:r w:rsidR="00EA3CDE">
              <w:rPr>
                <w:rFonts w:eastAsiaTheme="minorEastAsia" w:cstheme="minorBidi"/>
                <w:noProof/>
                <w:sz w:val="22"/>
                <w:szCs w:val="22"/>
              </w:rPr>
              <w:tab/>
            </w:r>
            <w:r w:rsidR="00EA3CDE" w:rsidRPr="000B4056">
              <w:rPr>
                <w:rStyle w:val="Hyperlink"/>
                <w:noProof/>
              </w:rPr>
              <w:t>IPG Impedance Measurement Requirements</w:t>
            </w:r>
            <w:r w:rsidR="00EA3CDE">
              <w:rPr>
                <w:noProof/>
                <w:webHidden/>
              </w:rPr>
              <w:tab/>
            </w:r>
            <w:r>
              <w:rPr>
                <w:noProof/>
                <w:webHidden/>
              </w:rPr>
              <w:fldChar w:fldCharType="begin"/>
            </w:r>
            <w:r w:rsidR="00EA3CDE">
              <w:rPr>
                <w:noProof/>
                <w:webHidden/>
              </w:rPr>
              <w:instrText xml:space="preserve"> PAGEREF _Toc370225481 \h </w:instrText>
            </w:r>
            <w:r>
              <w:rPr>
                <w:noProof/>
                <w:webHidden/>
              </w:rPr>
            </w:r>
            <w:r>
              <w:rPr>
                <w:noProof/>
                <w:webHidden/>
              </w:rPr>
              <w:fldChar w:fldCharType="separate"/>
            </w:r>
            <w:r w:rsidR="003C132F">
              <w:rPr>
                <w:noProof/>
                <w:webHidden/>
              </w:rPr>
              <w:t>8</w:t>
            </w:r>
            <w:r>
              <w:rPr>
                <w:noProof/>
                <w:webHidden/>
              </w:rPr>
              <w:fldChar w:fldCharType="end"/>
            </w:r>
          </w:hyperlink>
        </w:p>
        <w:p w:rsidR="00EA3CDE" w:rsidRDefault="00AA0F20">
          <w:pPr>
            <w:pStyle w:val="TOC2"/>
            <w:rPr>
              <w:rFonts w:asciiTheme="minorHAnsi" w:eastAsiaTheme="minorEastAsia" w:hAnsiTheme="minorHAnsi" w:cstheme="minorBidi"/>
              <w:noProof/>
              <w:sz w:val="22"/>
              <w:szCs w:val="22"/>
            </w:rPr>
          </w:pPr>
          <w:hyperlink w:anchor="_Toc370225482" w:history="1">
            <w:r w:rsidR="00EA3CDE" w:rsidRPr="000B4056">
              <w:rPr>
                <w:rStyle w:val="Hyperlink"/>
                <w:noProof/>
              </w:rPr>
              <w:t>5.3.</w:t>
            </w:r>
            <w:r w:rsidR="00EA3CDE">
              <w:rPr>
                <w:rFonts w:asciiTheme="minorHAnsi" w:eastAsiaTheme="minorEastAsia" w:hAnsiTheme="minorHAnsi" w:cstheme="minorBidi"/>
                <w:noProof/>
                <w:sz w:val="22"/>
                <w:szCs w:val="22"/>
              </w:rPr>
              <w:tab/>
            </w:r>
            <w:r w:rsidR="00EA3CDE" w:rsidRPr="000B4056">
              <w:rPr>
                <w:rStyle w:val="Hyperlink"/>
                <w:noProof/>
              </w:rPr>
              <w:t>IPG and EPG Requirements</w:t>
            </w:r>
            <w:r w:rsidR="00EA3CDE">
              <w:rPr>
                <w:noProof/>
                <w:webHidden/>
              </w:rPr>
              <w:tab/>
            </w:r>
            <w:r>
              <w:rPr>
                <w:noProof/>
                <w:webHidden/>
              </w:rPr>
              <w:fldChar w:fldCharType="begin"/>
            </w:r>
            <w:r w:rsidR="00EA3CDE">
              <w:rPr>
                <w:noProof/>
                <w:webHidden/>
              </w:rPr>
              <w:instrText xml:space="preserve"> PAGEREF _Toc370225482 \h </w:instrText>
            </w:r>
            <w:r>
              <w:rPr>
                <w:noProof/>
                <w:webHidden/>
              </w:rPr>
            </w:r>
            <w:r>
              <w:rPr>
                <w:noProof/>
                <w:webHidden/>
              </w:rPr>
              <w:fldChar w:fldCharType="separate"/>
            </w:r>
            <w:r w:rsidR="003C132F">
              <w:rPr>
                <w:noProof/>
                <w:webHidden/>
              </w:rPr>
              <w:t>8</w:t>
            </w:r>
            <w:r>
              <w:rPr>
                <w:noProof/>
                <w:webHidden/>
              </w:rPr>
              <w:fldChar w:fldCharType="end"/>
            </w:r>
          </w:hyperlink>
        </w:p>
        <w:p w:rsidR="00EA3CDE" w:rsidRDefault="00AA0F20">
          <w:pPr>
            <w:pStyle w:val="TOC3"/>
            <w:rPr>
              <w:rFonts w:eastAsiaTheme="minorEastAsia" w:cstheme="minorBidi"/>
              <w:noProof/>
              <w:sz w:val="22"/>
              <w:szCs w:val="22"/>
            </w:rPr>
          </w:pPr>
          <w:hyperlink w:anchor="_Toc370225483" w:history="1">
            <w:r w:rsidR="00EA3CDE" w:rsidRPr="000B4056">
              <w:rPr>
                <w:rStyle w:val="Hyperlink"/>
                <w:noProof/>
              </w:rPr>
              <w:t>5.3.1.</w:t>
            </w:r>
            <w:r w:rsidR="00EA3CDE">
              <w:rPr>
                <w:rFonts w:eastAsiaTheme="minorEastAsia" w:cstheme="minorBidi"/>
                <w:noProof/>
                <w:sz w:val="22"/>
                <w:szCs w:val="22"/>
              </w:rPr>
              <w:tab/>
            </w:r>
            <w:r w:rsidR="00EA3CDE" w:rsidRPr="000B4056">
              <w:rPr>
                <w:rStyle w:val="Hyperlink"/>
                <w:noProof/>
              </w:rPr>
              <w:t>Battery Monitoring</w:t>
            </w:r>
            <w:r w:rsidR="00EA3CDE">
              <w:rPr>
                <w:noProof/>
                <w:webHidden/>
              </w:rPr>
              <w:tab/>
            </w:r>
            <w:r>
              <w:rPr>
                <w:noProof/>
                <w:webHidden/>
              </w:rPr>
              <w:fldChar w:fldCharType="begin"/>
            </w:r>
            <w:r w:rsidR="00EA3CDE">
              <w:rPr>
                <w:noProof/>
                <w:webHidden/>
              </w:rPr>
              <w:instrText xml:space="preserve"> PAGEREF _Toc370225483 \h </w:instrText>
            </w:r>
            <w:r>
              <w:rPr>
                <w:noProof/>
                <w:webHidden/>
              </w:rPr>
            </w:r>
            <w:r>
              <w:rPr>
                <w:noProof/>
                <w:webHidden/>
              </w:rPr>
              <w:fldChar w:fldCharType="separate"/>
            </w:r>
            <w:r w:rsidR="003C132F">
              <w:rPr>
                <w:noProof/>
                <w:webHidden/>
              </w:rPr>
              <w:t>8</w:t>
            </w:r>
            <w:r>
              <w:rPr>
                <w:noProof/>
                <w:webHidden/>
              </w:rPr>
              <w:fldChar w:fldCharType="end"/>
            </w:r>
          </w:hyperlink>
        </w:p>
        <w:p w:rsidR="00EA3CDE" w:rsidRDefault="00AA0F20">
          <w:pPr>
            <w:pStyle w:val="TOC3"/>
            <w:rPr>
              <w:rFonts w:eastAsiaTheme="minorEastAsia" w:cstheme="minorBidi"/>
              <w:noProof/>
              <w:sz w:val="22"/>
              <w:szCs w:val="22"/>
            </w:rPr>
          </w:pPr>
          <w:hyperlink w:anchor="_Toc370225484" w:history="1">
            <w:r w:rsidR="00EA3CDE" w:rsidRPr="000B4056">
              <w:rPr>
                <w:rStyle w:val="Hyperlink"/>
                <w:noProof/>
              </w:rPr>
              <w:t>5.3.2.</w:t>
            </w:r>
            <w:r w:rsidR="00EA3CDE">
              <w:rPr>
                <w:rFonts w:eastAsiaTheme="minorEastAsia" w:cstheme="minorBidi"/>
                <w:noProof/>
                <w:sz w:val="22"/>
                <w:szCs w:val="22"/>
              </w:rPr>
              <w:tab/>
            </w:r>
            <w:r w:rsidR="00EA3CDE" w:rsidRPr="000B4056">
              <w:rPr>
                <w:rStyle w:val="Hyperlink"/>
                <w:noProof/>
              </w:rPr>
              <w:t>Bootloader</w:t>
            </w:r>
            <w:r w:rsidR="00EA3CDE">
              <w:rPr>
                <w:noProof/>
                <w:webHidden/>
              </w:rPr>
              <w:tab/>
            </w:r>
            <w:r>
              <w:rPr>
                <w:noProof/>
                <w:webHidden/>
              </w:rPr>
              <w:fldChar w:fldCharType="begin"/>
            </w:r>
            <w:r w:rsidR="00EA3CDE">
              <w:rPr>
                <w:noProof/>
                <w:webHidden/>
              </w:rPr>
              <w:instrText xml:space="preserve"> PAGEREF _Toc370225484 \h </w:instrText>
            </w:r>
            <w:r>
              <w:rPr>
                <w:noProof/>
                <w:webHidden/>
              </w:rPr>
            </w:r>
            <w:r>
              <w:rPr>
                <w:noProof/>
                <w:webHidden/>
              </w:rPr>
              <w:fldChar w:fldCharType="separate"/>
            </w:r>
            <w:r w:rsidR="003C132F">
              <w:rPr>
                <w:noProof/>
                <w:webHidden/>
              </w:rPr>
              <w:t>9</w:t>
            </w:r>
            <w:r>
              <w:rPr>
                <w:noProof/>
                <w:webHidden/>
              </w:rPr>
              <w:fldChar w:fldCharType="end"/>
            </w:r>
          </w:hyperlink>
        </w:p>
        <w:p w:rsidR="00EA3CDE" w:rsidRDefault="00AA0F20">
          <w:pPr>
            <w:pStyle w:val="TOC3"/>
            <w:rPr>
              <w:rFonts w:eastAsiaTheme="minorEastAsia" w:cstheme="minorBidi"/>
              <w:noProof/>
              <w:sz w:val="22"/>
              <w:szCs w:val="22"/>
            </w:rPr>
          </w:pPr>
          <w:hyperlink w:anchor="_Toc370225485" w:history="1">
            <w:r w:rsidR="00EA3CDE" w:rsidRPr="000B4056">
              <w:rPr>
                <w:rStyle w:val="Hyperlink"/>
                <w:noProof/>
              </w:rPr>
              <w:t>5.3.3.</w:t>
            </w:r>
            <w:r w:rsidR="00EA3CDE">
              <w:rPr>
                <w:rFonts w:eastAsiaTheme="minorEastAsia" w:cstheme="minorBidi"/>
                <w:noProof/>
                <w:sz w:val="22"/>
                <w:szCs w:val="22"/>
              </w:rPr>
              <w:tab/>
            </w:r>
            <w:r w:rsidR="00EA3CDE" w:rsidRPr="000B4056">
              <w:rPr>
                <w:rStyle w:val="Hyperlink"/>
                <w:noProof/>
              </w:rPr>
              <w:t>Elective Replacement Indicator</w:t>
            </w:r>
            <w:r w:rsidR="00EA3CDE">
              <w:rPr>
                <w:noProof/>
                <w:webHidden/>
              </w:rPr>
              <w:tab/>
            </w:r>
            <w:r>
              <w:rPr>
                <w:noProof/>
                <w:webHidden/>
              </w:rPr>
              <w:fldChar w:fldCharType="begin"/>
            </w:r>
            <w:r w:rsidR="00EA3CDE">
              <w:rPr>
                <w:noProof/>
                <w:webHidden/>
              </w:rPr>
              <w:instrText xml:space="preserve"> PAGEREF _Toc370225485 \h </w:instrText>
            </w:r>
            <w:r>
              <w:rPr>
                <w:noProof/>
                <w:webHidden/>
              </w:rPr>
            </w:r>
            <w:r>
              <w:rPr>
                <w:noProof/>
                <w:webHidden/>
              </w:rPr>
              <w:fldChar w:fldCharType="separate"/>
            </w:r>
            <w:r w:rsidR="003C132F">
              <w:rPr>
                <w:noProof/>
                <w:webHidden/>
              </w:rPr>
              <w:t>9</w:t>
            </w:r>
            <w:r>
              <w:rPr>
                <w:noProof/>
                <w:webHidden/>
              </w:rPr>
              <w:fldChar w:fldCharType="end"/>
            </w:r>
          </w:hyperlink>
        </w:p>
        <w:p w:rsidR="00EA3CDE" w:rsidRDefault="00AA0F20">
          <w:pPr>
            <w:pStyle w:val="TOC3"/>
            <w:rPr>
              <w:rFonts w:eastAsiaTheme="minorEastAsia" w:cstheme="minorBidi"/>
              <w:noProof/>
              <w:sz w:val="22"/>
              <w:szCs w:val="22"/>
            </w:rPr>
          </w:pPr>
          <w:hyperlink w:anchor="_Toc370225486" w:history="1">
            <w:r w:rsidR="00EA3CDE" w:rsidRPr="000B4056">
              <w:rPr>
                <w:rStyle w:val="Hyperlink"/>
                <w:noProof/>
              </w:rPr>
              <w:t>5.3.4.</w:t>
            </w:r>
            <w:r w:rsidR="00EA3CDE">
              <w:rPr>
                <w:rFonts w:eastAsiaTheme="minorEastAsia" w:cstheme="minorBidi"/>
                <w:noProof/>
                <w:sz w:val="22"/>
                <w:szCs w:val="22"/>
              </w:rPr>
              <w:tab/>
            </w:r>
            <w:r w:rsidR="00EA3CDE" w:rsidRPr="000B4056">
              <w:rPr>
                <w:rStyle w:val="Hyperlink"/>
                <w:noProof/>
              </w:rPr>
              <w:t>General Stimulation</w:t>
            </w:r>
            <w:r w:rsidR="00EA3CDE">
              <w:rPr>
                <w:noProof/>
                <w:webHidden/>
              </w:rPr>
              <w:tab/>
            </w:r>
            <w:r>
              <w:rPr>
                <w:noProof/>
                <w:webHidden/>
              </w:rPr>
              <w:fldChar w:fldCharType="begin"/>
            </w:r>
            <w:r w:rsidR="00EA3CDE">
              <w:rPr>
                <w:noProof/>
                <w:webHidden/>
              </w:rPr>
              <w:instrText xml:space="preserve"> PAGEREF _Toc370225486 \h </w:instrText>
            </w:r>
            <w:r>
              <w:rPr>
                <w:noProof/>
                <w:webHidden/>
              </w:rPr>
            </w:r>
            <w:r>
              <w:rPr>
                <w:noProof/>
                <w:webHidden/>
              </w:rPr>
              <w:fldChar w:fldCharType="separate"/>
            </w:r>
            <w:r w:rsidR="003C132F">
              <w:rPr>
                <w:noProof/>
                <w:webHidden/>
              </w:rPr>
              <w:t>10</w:t>
            </w:r>
            <w:r>
              <w:rPr>
                <w:noProof/>
                <w:webHidden/>
              </w:rPr>
              <w:fldChar w:fldCharType="end"/>
            </w:r>
          </w:hyperlink>
        </w:p>
        <w:p w:rsidR="00EA3CDE" w:rsidRDefault="00AA0F20">
          <w:pPr>
            <w:pStyle w:val="TOC3"/>
            <w:rPr>
              <w:rFonts w:eastAsiaTheme="minorEastAsia" w:cstheme="minorBidi"/>
              <w:noProof/>
              <w:sz w:val="22"/>
              <w:szCs w:val="22"/>
            </w:rPr>
          </w:pPr>
          <w:hyperlink w:anchor="_Toc370225487" w:history="1">
            <w:r w:rsidR="00EA3CDE" w:rsidRPr="000B4056">
              <w:rPr>
                <w:rStyle w:val="Hyperlink"/>
                <w:noProof/>
              </w:rPr>
              <w:t>5.3.5.</w:t>
            </w:r>
            <w:r w:rsidR="00EA3CDE">
              <w:rPr>
                <w:rFonts w:eastAsiaTheme="minorEastAsia" w:cstheme="minorBidi"/>
                <w:noProof/>
                <w:sz w:val="22"/>
                <w:szCs w:val="22"/>
              </w:rPr>
              <w:tab/>
            </w:r>
            <w:r w:rsidR="00EA3CDE" w:rsidRPr="000B4056">
              <w:rPr>
                <w:rStyle w:val="Hyperlink"/>
                <w:noProof/>
              </w:rPr>
              <w:t>MICS Communication</w:t>
            </w:r>
            <w:r w:rsidR="00EA3CDE">
              <w:rPr>
                <w:noProof/>
                <w:webHidden/>
              </w:rPr>
              <w:tab/>
            </w:r>
            <w:r>
              <w:rPr>
                <w:noProof/>
                <w:webHidden/>
              </w:rPr>
              <w:fldChar w:fldCharType="begin"/>
            </w:r>
            <w:r w:rsidR="00EA3CDE">
              <w:rPr>
                <w:noProof/>
                <w:webHidden/>
              </w:rPr>
              <w:instrText xml:space="preserve"> PAGEREF _Toc370225487 \h </w:instrText>
            </w:r>
            <w:r>
              <w:rPr>
                <w:noProof/>
                <w:webHidden/>
              </w:rPr>
            </w:r>
            <w:r>
              <w:rPr>
                <w:noProof/>
                <w:webHidden/>
              </w:rPr>
              <w:fldChar w:fldCharType="separate"/>
            </w:r>
            <w:r w:rsidR="003C132F">
              <w:rPr>
                <w:noProof/>
                <w:webHidden/>
              </w:rPr>
              <w:t>12</w:t>
            </w:r>
            <w:r>
              <w:rPr>
                <w:noProof/>
                <w:webHidden/>
              </w:rPr>
              <w:fldChar w:fldCharType="end"/>
            </w:r>
          </w:hyperlink>
        </w:p>
        <w:p w:rsidR="00EA3CDE" w:rsidRDefault="00AA0F20">
          <w:pPr>
            <w:pStyle w:val="TOC3"/>
            <w:rPr>
              <w:rFonts w:eastAsiaTheme="minorEastAsia" w:cstheme="minorBidi"/>
              <w:noProof/>
              <w:sz w:val="22"/>
              <w:szCs w:val="22"/>
            </w:rPr>
          </w:pPr>
          <w:hyperlink w:anchor="_Toc370225488" w:history="1">
            <w:r w:rsidR="00EA3CDE" w:rsidRPr="000B4056">
              <w:rPr>
                <w:rStyle w:val="Hyperlink"/>
                <w:noProof/>
              </w:rPr>
              <w:t>5.3.6.</w:t>
            </w:r>
            <w:r w:rsidR="00EA3CDE">
              <w:rPr>
                <w:rFonts w:eastAsiaTheme="minorEastAsia" w:cstheme="minorBidi"/>
                <w:noProof/>
                <w:sz w:val="22"/>
                <w:szCs w:val="22"/>
              </w:rPr>
              <w:tab/>
            </w:r>
            <w:r w:rsidR="00EA3CDE" w:rsidRPr="000B4056">
              <w:rPr>
                <w:rStyle w:val="Hyperlink"/>
                <w:noProof/>
              </w:rPr>
              <w:t>Patient Stimulation</w:t>
            </w:r>
            <w:r w:rsidR="00EA3CDE">
              <w:rPr>
                <w:noProof/>
                <w:webHidden/>
              </w:rPr>
              <w:tab/>
            </w:r>
            <w:r>
              <w:rPr>
                <w:noProof/>
                <w:webHidden/>
              </w:rPr>
              <w:fldChar w:fldCharType="begin"/>
            </w:r>
            <w:r w:rsidR="00EA3CDE">
              <w:rPr>
                <w:noProof/>
                <w:webHidden/>
              </w:rPr>
              <w:instrText xml:space="preserve"> PAGEREF _Toc370225488 \h </w:instrText>
            </w:r>
            <w:r>
              <w:rPr>
                <w:noProof/>
                <w:webHidden/>
              </w:rPr>
            </w:r>
            <w:r>
              <w:rPr>
                <w:noProof/>
                <w:webHidden/>
              </w:rPr>
              <w:fldChar w:fldCharType="separate"/>
            </w:r>
            <w:r w:rsidR="003C132F">
              <w:rPr>
                <w:noProof/>
                <w:webHidden/>
              </w:rPr>
              <w:t>15</w:t>
            </w:r>
            <w:r>
              <w:rPr>
                <w:noProof/>
                <w:webHidden/>
              </w:rPr>
              <w:fldChar w:fldCharType="end"/>
            </w:r>
          </w:hyperlink>
        </w:p>
        <w:p w:rsidR="00EA3CDE" w:rsidRDefault="00AA0F20">
          <w:pPr>
            <w:pStyle w:val="TOC3"/>
            <w:rPr>
              <w:rFonts w:eastAsiaTheme="minorEastAsia" w:cstheme="minorBidi"/>
              <w:noProof/>
              <w:sz w:val="22"/>
              <w:szCs w:val="22"/>
            </w:rPr>
          </w:pPr>
          <w:hyperlink w:anchor="_Toc370225489" w:history="1">
            <w:r w:rsidR="00EA3CDE" w:rsidRPr="000B4056">
              <w:rPr>
                <w:rStyle w:val="Hyperlink"/>
                <w:noProof/>
              </w:rPr>
              <w:t>5.3.7.</w:t>
            </w:r>
            <w:r w:rsidR="00EA3CDE">
              <w:rPr>
                <w:rFonts w:eastAsiaTheme="minorEastAsia" w:cstheme="minorBidi"/>
                <w:noProof/>
                <w:sz w:val="22"/>
                <w:szCs w:val="22"/>
              </w:rPr>
              <w:tab/>
            </w:r>
            <w:r w:rsidR="00EA3CDE" w:rsidRPr="000B4056">
              <w:rPr>
                <w:rStyle w:val="Hyperlink"/>
                <w:noProof/>
              </w:rPr>
              <w:t>Self-Test</w:t>
            </w:r>
            <w:r w:rsidR="00EA3CDE">
              <w:rPr>
                <w:noProof/>
                <w:webHidden/>
              </w:rPr>
              <w:tab/>
            </w:r>
            <w:r>
              <w:rPr>
                <w:noProof/>
                <w:webHidden/>
              </w:rPr>
              <w:fldChar w:fldCharType="begin"/>
            </w:r>
            <w:r w:rsidR="00EA3CDE">
              <w:rPr>
                <w:noProof/>
                <w:webHidden/>
              </w:rPr>
              <w:instrText xml:space="preserve"> PAGEREF _Toc370225489 \h </w:instrText>
            </w:r>
            <w:r>
              <w:rPr>
                <w:noProof/>
                <w:webHidden/>
              </w:rPr>
            </w:r>
            <w:r>
              <w:rPr>
                <w:noProof/>
                <w:webHidden/>
              </w:rPr>
              <w:fldChar w:fldCharType="separate"/>
            </w:r>
            <w:r w:rsidR="003C132F">
              <w:rPr>
                <w:noProof/>
                <w:webHidden/>
              </w:rPr>
              <w:t>21</w:t>
            </w:r>
            <w:r>
              <w:rPr>
                <w:noProof/>
                <w:webHidden/>
              </w:rPr>
              <w:fldChar w:fldCharType="end"/>
            </w:r>
          </w:hyperlink>
        </w:p>
        <w:p w:rsidR="00EA3CDE" w:rsidRDefault="00AA0F20">
          <w:pPr>
            <w:pStyle w:val="TOC3"/>
            <w:rPr>
              <w:rFonts w:eastAsiaTheme="minorEastAsia" w:cstheme="minorBidi"/>
              <w:noProof/>
              <w:sz w:val="22"/>
              <w:szCs w:val="22"/>
            </w:rPr>
          </w:pPr>
          <w:hyperlink w:anchor="_Toc370225490" w:history="1">
            <w:r w:rsidR="00EA3CDE" w:rsidRPr="000B4056">
              <w:rPr>
                <w:rStyle w:val="Hyperlink"/>
                <w:noProof/>
              </w:rPr>
              <w:t>5.3.8.</w:t>
            </w:r>
            <w:r w:rsidR="00EA3CDE">
              <w:rPr>
                <w:rFonts w:eastAsiaTheme="minorEastAsia" w:cstheme="minorBidi"/>
                <w:noProof/>
                <w:sz w:val="22"/>
                <w:szCs w:val="22"/>
              </w:rPr>
              <w:tab/>
            </w:r>
            <w:r w:rsidR="00EA3CDE" w:rsidRPr="000B4056">
              <w:rPr>
                <w:rStyle w:val="Hyperlink"/>
                <w:noProof/>
              </w:rPr>
              <w:t>Storage Mode</w:t>
            </w:r>
            <w:r w:rsidR="00EA3CDE">
              <w:rPr>
                <w:noProof/>
                <w:webHidden/>
              </w:rPr>
              <w:tab/>
            </w:r>
            <w:r>
              <w:rPr>
                <w:noProof/>
                <w:webHidden/>
              </w:rPr>
              <w:fldChar w:fldCharType="begin"/>
            </w:r>
            <w:r w:rsidR="00EA3CDE">
              <w:rPr>
                <w:noProof/>
                <w:webHidden/>
              </w:rPr>
              <w:instrText xml:space="preserve"> PAGEREF _Toc370225490 \h </w:instrText>
            </w:r>
            <w:r>
              <w:rPr>
                <w:noProof/>
                <w:webHidden/>
              </w:rPr>
            </w:r>
            <w:r>
              <w:rPr>
                <w:noProof/>
                <w:webHidden/>
              </w:rPr>
              <w:fldChar w:fldCharType="separate"/>
            </w:r>
            <w:r w:rsidR="003C132F">
              <w:rPr>
                <w:noProof/>
                <w:webHidden/>
              </w:rPr>
              <w:t>22</w:t>
            </w:r>
            <w:r>
              <w:rPr>
                <w:noProof/>
                <w:webHidden/>
              </w:rPr>
              <w:fldChar w:fldCharType="end"/>
            </w:r>
          </w:hyperlink>
        </w:p>
        <w:p w:rsidR="00EA3CDE" w:rsidRDefault="00AA0F20">
          <w:pPr>
            <w:pStyle w:val="TOC3"/>
            <w:rPr>
              <w:rFonts w:eastAsiaTheme="minorEastAsia" w:cstheme="minorBidi"/>
              <w:noProof/>
              <w:sz w:val="22"/>
              <w:szCs w:val="22"/>
            </w:rPr>
          </w:pPr>
          <w:hyperlink w:anchor="_Toc370225491" w:history="1">
            <w:r w:rsidR="00EA3CDE" w:rsidRPr="000B4056">
              <w:rPr>
                <w:rStyle w:val="Hyperlink"/>
                <w:noProof/>
              </w:rPr>
              <w:t>5.3.9.</w:t>
            </w:r>
            <w:r w:rsidR="00EA3CDE">
              <w:rPr>
                <w:rFonts w:eastAsiaTheme="minorEastAsia" w:cstheme="minorBidi"/>
                <w:noProof/>
                <w:sz w:val="22"/>
                <w:szCs w:val="22"/>
              </w:rPr>
              <w:tab/>
            </w:r>
            <w:r w:rsidR="00EA3CDE" w:rsidRPr="000B4056">
              <w:rPr>
                <w:rStyle w:val="Hyperlink"/>
                <w:noProof/>
              </w:rPr>
              <w:t>Test Stimulation</w:t>
            </w:r>
            <w:r w:rsidR="00EA3CDE">
              <w:rPr>
                <w:noProof/>
                <w:webHidden/>
              </w:rPr>
              <w:tab/>
            </w:r>
            <w:r>
              <w:rPr>
                <w:noProof/>
                <w:webHidden/>
              </w:rPr>
              <w:fldChar w:fldCharType="begin"/>
            </w:r>
            <w:r w:rsidR="00EA3CDE">
              <w:rPr>
                <w:noProof/>
                <w:webHidden/>
              </w:rPr>
              <w:instrText xml:space="preserve"> PAGEREF _Toc370225491 \h </w:instrText>
            </w:r>
            <w:r>
              <w:rPr>
                <w:noProof/>
                <w:webHidden/>
              </w:rPr>
            </w:r>
            <w:r>
              <w:rPr>
                <w:noProof/>
                <w:webHidden/>
              </w:rPr>
              <w:fldChar w:fldCharType="separate"/>
            </w:r>
            <w:r w:rsidR="003C132F">
              <w:rPr>
                <w:noProof/>
                <w:webHidden/>
              </w:rPr>
              <w:t>22</w:t>
            </w:r>
            <w:r>
              <w:rPr>
                <w:noProof/>
                <w:webHidden/>
              </w:rPr>
              <w:fldChar w:fldCharType="end"/>
            </w:r>
          </w:hyperlink>
        </w:p>
        <w:p w:rsidR="00EA3CDE" w:rsidRDefault="00AA0F20">
          <w:pPr>
            <w:pStyle w:val="TOC3"/>
            <w:rPr>
              <w:rFonts w:eastAsiaTheme="minorEastAsia" w:cstheme="minorBidi"/>
              <w:noProof/>
              <w:sz w:val="22"/>
              <w:szCs w:val="22"/>
            </w:rPr>
          </w:pPr>
          <w:hyperlink w:anchor="_Toc370225492" w:history="1">
            <w:r w:rsidR="00EA3CDE" w:rsidRPr="000B4056">
              <w:rPr>
                <w:rStyle w:val="Hyperlink"/>
                <w:noProof/>
              </w:rPr>
              <w:t>5.3.10.</w:t>
            </w:r>
            <w:r w:rsidR="00EA3CDE">
              <w:rPr>
                <w:rFonts w:eastAsiaTheme="minorEastAsia" w:cstheme="minorBidi"/>
                <w:noProof/>
                <w:sz w:val="22"/>
                <w:szCs w:val="22"/>
              </w:rPr>
              <w:tab/>
            </w:r>
            <w:r w:rsidR="00EA3CDE" w:rsidRPr="000B4056">
              <w:rPr>
                <w:rStyle w:val="Hyperlink"/>
                <w:noProof/>
              </w:rPr>
              <w:t>Titration Stimulation</w:t>
            </w:r>
            <w:r w:rsidR="00EA3CDE">
              <w:rPr>
                <w:noProof/>
                <w:webHidden/>
              </w:rPr>
              <w:tab/>
            </w:r>
            <w:r>
              <w:rPr>
                <w:noProof/>
                <w:webHidden/>
              </w:rPr>
              <w:fldChar w:fldCharType="begin"/>
            </w:r>
            <w:r w:rsidR="00EA3CDE">
              <w:rPr>
                <w:noProof/>
                <w:webHidden/>
              </w:rPr>
              <w:instrText xml:space="preserve"> PAGEREF _Toc370225492 \h </w:instrText>
            </w:r>
            <w:r>
              <w:rPr>
                <w:noProof/>
                <w:webHidden/>
              </w:rPr>
            </w:r>
            <w:r>
              <w:rPr>
                <w:noProof/>
                <w:webHidden/>
              </w:rPr>
              <w:fldChar w:fldCharType="separate"/>
            </w:r>
            <w:r w:rsidR="003C132F">
              <w:rPr>
                <w:noProof/>
                <w:webHidden/>
              </w:rPr>
              <w:t>24</w:t>
            </w:r>
            <w:r>
              <w:rPr>
                <w:noProof/>
                <w:webHidden/>
              </w:rPr>
              <w:fldChar w:fldCharType="end"/>
            </w:r>
          </w:hyperlink>
        </w:p>
        <w:p w:rsidR="00EA3CDE" w:rsidRDefault="00AA0F20">
          <w:pPr>
            <w:pStyle w:val="TOC3"/>
            <w:rPr>
              <w:rFonts w:eastAsiaTheme="minorEastAsia" w:cstheme="minorBidi"/>
              <w:noProof/>
              <w:sz w:val="22"/>
              <w:szCs w:val="22"/>
            </w:rPr>
          </w:pPr>
          <w:hyperlink w:anchor="_Toc370225493" w:history="1">
            <w:r w:rsidR="00EA3CDE" w:rsidRPr="000B4056">
              <w:rPr>
                <w:rStyle w:val="Hyperlink"/>
                <w:noProof/>
              </w:rPr>
              <w:t>5.3.11.</w:t>
            </w:r>
            <w:r w:rsidR="00EA3CDE">
              <w:rPr>
                <w:rFonts w:eastAsiaTheme="minorEastAsia" w:cstheme="minorBidi"/>
                <w:noProof/>
                <w:sz w:val="22"/>
                <w:szCs w:val="22"/>
              </w:rPr>
              <w:tab/>
            </w:r>
            <w:r w:rsidR="00EA3CDE" w:rsidRPr="000B4056">
              <w:rPr>
                <w:rStyle w:val="Hyperlink"/>
                <w:noProof/>
              </w:rPr>
              <w:t>Watchdog</w:t>
            </w:r>
            <w:r w:rsidR="00EA3CDE">
              <w:rPr>
                <w:noProof/>
                <w:webHidden/>
              </w:rPr>
              <w:tab/>
            </w:r>
            <w:r>
              <w:rPr>
                <w:noProof/>
                <w:webHidden/>
              </w:rPr>
              <w:fldChar w:fldCharType="begin"/>
            </w:r>
            <w:r w:rsidR="00EA3CDE">
              <w:rPr>
                <w:noProof/>
                <w:webHidden/>
              </w:rPr>
              <w:instrText xml:space="preserve"> PAGEREF _Toc370225493 \h </w:instrText>
            </w:r>
            <w:r>
              <w:rPr>
                <w:noProof/>
                <w:webHidden/>
              </w:rPr>
            </w:r>
            <w:r>
              <w:rPr>
                <w:noProof/>
                <w:webHidden/>
              </w:rPr>
              <w:fldChar w:fldCharType="separate"/>
            </w:r>
            <w:r w:rsidR="003C132F">
              <w:rPr>
                <w:noProof/>
                <w:webHidden/>
              </w:rPr>
              <w:t>25</w:t>
            </w:r>
            <w:r>
              <w:rPr>
                <w:noProof/>
                <w:webHidden/>
              </w:rPr>
              <w:fldChar w:fldCharType="end"/>
            </w:r>
          </w:hyperlink>
        </w:p>
        <w:p w:rsidR="00EA3CDE" w:rsidRDefault="00AA0F20">
          <w:pPr>
            <w:pStyle w:val="TOC1"/>
            <w:tabs>
              <w:tab w:val="left" w:pos="450"/>
              <w:tab w:val="right" w:leader="dot" w:pos="9350"/>
            </w:tabs>
            <w:rPr>
              <w:rFonts w:asciiTheme="minorHAnsi" w:eastAsiaTheme="minorEastAsia" w:hAnsiTheme="minorHAnsi" w:cstheme="minorBidi"/>
              <w:bCs w:val="0"/>
              <w:noProof/>
              <w:sz w:val="22"/>
              <w:szCs w:val="22"/>
            </w:rPr>
          </w:pPr>
          <w:hyperlink w:anchor="_Toc370225494" w:history="1">
            <w:r w:rsidR="00EA3CDE" w:rsidRPr="000B4056">
              <w:rPr>
                <w:rStyle w:val="Hyperlink"/>
                <w:noProof/>
              </w:rPr>
              <w:t>6.</w:t>
            </w:r>
            <w:r w:rsidR="00EA3CDE">
              <w:rPr>
                <w:rFonts w:asciiTheme="minorHAnsi" w:eastAsiaTheme="minorEastAsia" w:hAnsiTheme="minorHAnsi" w:cstheme="minorBidi"/>
                <w:bCs w:val="0"/>
                <w:noProof/>
                <w:sz w:val="22"/>
                <w:szCs w:val="22"/>
              </w:rPr>
              <w:tab/>
            </w:r>
            <w:r w:rsidR="00EA3CDE" w:rsidRPr="000B4056">
              <w:rPr>
                <w:rStyle w:val="Hyperlink"/>
                <w:noProof/>
              </w:rPr>
              <w:t>Revision History</w:t>
            </w:r>
            <w:r w:rsidR="00EA3CDE">
              <w:rPr>
                <w:noProof/>
                <w:webHidden/>
              </w:rPr>
              <w:tab/>
            </w:r>
            <w:r>
              <w:rPr>
                <w:noProof/>
                <w:webHidden/>
              </w:rPr>
              <w:fldChar w:fldCharType="begin"/>
            </w:r>
            <w:r w:rsidR="00EA3CDE">
              <w:rPr>
                <w:noProof/>
                <w:webHidden/>
              </w:rPr>
              <w:instrText xml:space="preserve"> PAGEREF _Toc370225494 \h </w:instrText>
            </w:r>
            <w:r>
              <w:rPr>
                <w:noProof/>
                <w:webHidden/>
              </w:rPr>
            </w:r>
            <w:r>
              <w:rPr>
                <w:noProof/>
                <w:webHidden/>
              </w:rPr>
              <w:fldChar w:fldCharType="separate"/>
            </w:r>
            <w:r w:rsidR="003C132F">
              <w:rPr>
                <w:noProof/>
                <w:webHidden/>
              </w:rPr>
              <w:t>25</w:t>
            </w:r>
            <w:r>
              <w:rPr>
                <w:noProof/>
                <w:webHidden/>
              </w:rPr>
              <w:fldChar w:fldCharType="end"/>
            </w:r>
          </w:hyperlink>
        </w:p>
        <w:p w:rsidR="00961A00" w:rsidRDefault="00AA0F20">
          <w:r w:rsidRPr="0058642A">
            <w:rPr>
              <w:rFonts w:asciiTheme="minorHAnsi" w:hAnsiTheme="minorHAnsi" w:cstheme="minorHAnsi"/>
              <w:sz w:val="22"/>
              <w:szCs w:val="22"/>
            </w:rPr>
            <w:fldChar w:fldCharType="end"/>
          </w:r>
        </w:p>
      </w:sdtContent>
    </w:sdt>
    <w:p w:rsidR="00CB288D" w:rsidRDefault="00CB288D" w:rsidP="00BF069B">
      <w:pPr>
        <w:pStyle w:val="Heading1"/>
      </w:pPr>
      <w:r>
        <w:br w:type="page"/>
      </w:r>
      <w:bookmarkStart w:id="13" w:name="_Toc370225470"/>
      <w:bookmarkEnd w:id="11"/>
      <w:bookmarkEnd w:id="10"/>
      <w:bookmarkEnd w:id="9"/>
      <w:r w:rsidR="00581D94">
        <w:lastRenderedPageBreak/>
        <w:t>References</w:t>
      </w:r>
      <w:bookmarkEnd w:id="13"/>
    </w:p>
    <w:tbl>
      <w:tblPr>
        <w:tblStyle w:val="TableGrid"/>
        <w:tblW w:w="0" w:type="auto"/>
        <w:tblInd w:w="432" w:type="dxa"/>
        <w:tblLook w:val="04A0"/>
      </w:tblPr>
      <w:tblGrid>
        <w:gridCol w:w="1034"/>
        <w:gridCol w:w="1524"/>
        <w:gridCol w:w="6063"/>
      </w:tblGrid>
      <w:tr w:rsidR="00771DD8" w:rsidRPr="009F74DB" w:rsidTr="009F74DB">
        <w:tc>
          <w:tcPr>
            <w:tcW w:w="0" w:type="auto"/>
            <w:shd w:val="clear" w:color="auto" w:fill="FFC000"/>
          </w:tcPr>
          <w:p w:rsidR="0096469C" w:rsidRPr="009F74DB" w:rsidRDefault="001F2C20" w:rsidP="009F74DB">
            <w:pPr>
              <w:pStyle w:val="BodyText"/>
              <w:ind w:left="0"/>
              <w:jc w:val="center"/>
              <w:rPr>
                <w:rFonts w:asciiTheme="minorHAnsi" w:hAnsiTheme="minorHAnsi" w:cstheme="minorHAnsi"/>
                <w:b/>
              </w:rPr>
            </w:pPr>
            <w:r w:rsidRPr="009F74DB">
              <w:rPr>
                <w:rFonts w:asciiTheme="minorHAnsi" w:hAnsiTheme="minorHAnsi" w:cstheme="minorHAnsi"/>
                <w:b/>
              </w:rPr>
              <w:t>Ref</w:t>
            </w:r>
          </w:p>
          <w:p w:rsidR="001F2C20" w:rsidRPr="009F74DB" w:rsidRDefault="001F2C20" w:rsidP="009F74DB">
            <w:pPr>
              <w:pStyle w:val="BodyText"/>
              <w:ind w:left="0"/>
              <w:jc w:val="center"/>
              <w:rPr>
                <w:rFonts w:asciiTheme="minorHAnsi" w:hAnsiTheme="minorHAnsi" w:cstheme="minorHAnsi"/>
                <w:b/>
              </w:rPr>
            </w:pPr>
            <w:r w:rsidRPr="009F74DB">
              <w:rPr>
                <w:rFonts w:asciiTheme="minorHAnsi" w:hAnsiTheme="minorHAnsi" w:cstheme="minorHAnsi"/>
                <w:b/>
              </w:rPr>
              <w:t>Number</w:t>
            </w:r>
          </w:p>
        </w:tc>
        <w:tc>
          <w:tcPr>
            <w:tcW w:w="0" w:type="auto"/>
            <w:shd w:val="clear" w:color="auto" w:fill="FFC000"/>
            <w:vAlign w:val="center"/>
          </w:tcPr>
          <w:p w:rsidR="0096469C" w:rsidRPr="009F74DB" w:rsidRDefault="0096469C" w:rsidP="009F74DB">
            <w:pPr>
              <w:pStyle w:val="BodyText"/>
              <w:ind w:left="0"/>
              <w:jc w:val="left"/>
              <w:rPr>
                <w:rFonts w:asciiTheme="minorHAnsi" w:hAnsiTheme="minorHAnsi" w:cstheme="minorHAnsi"/>
                <w:b/>
              </w:rPr>
            </w:pPr>
            <w:r w:rsidRPr="009F74DB">
              <w:rPr>
                <w:rFonts w:asciiTheme="minorHAnsi" w:hAnsiTheme="minorHAnsi" w:cstheme="minorHAnsi"/>
                <w:b/>
              </w:rPr>
              <w:t>Document ID</w:t>
            </w:r>
          </w:p>
        </w:tc>
        <w:tc>
          <w:tcPr>
            <w:tcW w:w="0" w:type="auto"/>
            <w:shd w:val="clear" w:color="auto" w:fill="FFC000"/>
            <w:vAlign w:val="center"/>
          </w:tcPr>
          <w:p w:rsidR="0096469C" w:rsidRPr="009F74DB" w:rsidRDefault="0096469C" w:rsidP="009F74DB">
            <w:pPr>
              <w:pStyle w:val="BodyText"/>
              <w:ind w:left="0"/>
              <w:jc w:val="left"/>
              <w:rPr>
                <w:rFonts w:asciiTheme="minorHAnsi" w:hAnsiTheme="minorHAnsi" w:cstheme="minorHAnsi"/>
                <w:b/>
              </w:rPr>
            </w:pPr>
            <w:r w:rsidRPr="009F74DB">
              <w:rPr>
                <w:rFonts w:asciiTheme="minorHAnsi" w:hAnsiTheme="minorHAnsi" w:cstheme="minorHAnsi"/>
                <w:b/>
              </w:rPr>
              <w:t>Document Name</w:t>
            </w:r>
          </w:p>
        </w:tc>
      </w:tr>
      <w:tr w:rsidR="00362522" w:rsidRPr="009F74DB" w:rsidTr="0096469C">
        <w:tc>
          <w:tcPr>
            <w:tcW w:w="0" w:type="auto"/>
          </w:tcPr>
          <w:p w:rsidR="00362522" w:rsidRPr="009F74DB" w:rsidRDefault="00362522" w:rsidP="009F74DB">
            <w:pPr>
              <w:pStyle w:val="BodyText"/>
              <w:ind w:left="0"/>
              <w:jc w:val="center"/>
              <w:rPr>
                <w:rFonts w:asciiTheme="minorHAnsi" w:hAnsiTheme="minorHAnsi" w:cstheme="minorHAnsi"/>
              </w:rPr>
            </w:pPr>
            <w:r w:rsidRPr="009F74DB">
              <w:rPr>
                <w:rFonts w:asciiTheme="minorHAnsi" w:hAnsiTheme="minorHAnsi" w:cstheme="minorHAnsi"/>
              </w:rPr>
              <w:t>1</w:t>
            </w:r>
          </w:p>
        </w:tc>
        <w:tc>
          <w:tcPr>
            <w:tcW w:w="0" w:type="auto"/>
          </w:tcPr>
          <w:p w:rsidR="00362522" w:rsidRPr="009F74DB" w:rsidRDefault="00362522" w:rsidP="0096469C">
            <w:pPr>
              <w:pStyle w:val="BodyText"/>
              <w:ind w:left="0"/>
              <w:rPr>
                <w:rFonts w:asciiTheme="minorHAnsi" w:hAnsiTheme="minorHAnsi" w:cstheme="minorHAnsi"/>
              </w:rPr>
            </w:pPr>
            <w:r w:rsidRPr="009F74DB">
              <w:rPr>
                <w:rFonts w:asciiTheme="minorHAnsi" w:hAnsiTheme="minorHAnsi" w:cstheme="minorHAnsi"/>
              </w:rPr>
              <w:t>EESP 0071</w:t>
            </w:r>
          </w:p>
        </w:tc>
        <w:tc>
          <w:tcPr>
            <w:tcW w:w="0" w:type="auto"/>
          </w:tcPr>
          <w:p w:rsidR="00362522" w:rsidRPr="009F74DB" w:rsidRDefault="00362522" w:rsidP="0096469C">
            <w:pPr>
              <w:pStyle w:val="BodyText"/>
              <w:ind w:left="0"/>
              <w:rPr>
                <w:rFonts w:asciiTheme="minorHAnsi" w:hAnsiTheme="minorHAnsi" w:cstheme="minorHAnsi"/>
              </w:rPr>
            </w:pPr>
            <w:r w:rsidRPr="009F74DB">
              <w:rPr>
                <w:rFonts w:asciiTheme="minorHAnsi" w:hAnsiTheme="minorHAnsi" w:cstheme="minorHAnsi"/>
              </w:rPr>
              <w:t>24-Channel IPG Functional Specification</w:t>
            </w:r>
          </w:p>
        </w:tc>
      </w:tr>
      <w:tr w:rsidR="00771DD8" w:rsidRPr="009F74DB" w:rsidTr="0096469C">
        <w:tc>
          <w:tcPr>
            <w:tcW w:w="0" w:type="auto"/>
          </w:tcPr>
          <w:p w:rsidR="0096469C" w:rsidRPr="009F74DB" w:rsidRDefault="00362522" w:rsidP="009F74DB">
            <w:pPr>
              <w:pStyle w:val="BodyText"/>
              <w:ind w:left="0"/>
              <w:jc w:val="center"/>
              <w:rPr>
                <w:rFonts w:asciiTheme="minorHAnsi" w:hAnsiTheme="minorHAnsi" w:cstheme="minorHAnsi"/>
              </w:rPr>
            </w:pPr>
            <w:r w:rsidRPr="009F74DB">
              <w:rPr>
                <w:rFonts w:asciiTheme="minorHAnsi" w:hAnsiTheme="minorHAnsi" w:cstheme="minorHAnsi"/>
              </w:rPr>
              <w:t>2</w:t>
            </w:r>
          </w:p>
        </w:tc>
        <w:tc>
          <w:tcPr>
            <w:tcW w:w="0" w:type="auto"/>
          </w:tcPr>
          <w:p w:rsidR="0096469C" w:rsidRPr="009F74DB" w:rsidRDefault="00771DD8" w:rsidP="0096469C">
            <w:pPr>
              <w:pStyle w:val="BodyText"/>
              <w:ind w:left="0"/>
              <w:rPr>
                <w:rFonts w:asciiTheme="minorHAnsi" w:hAnsiTheme="minorHAnsi" w:cstheme="minorHAnsi"/>
              </w:rPr>
            </w:pPr>
            <w:r w:rsidRPr="009F74DB">
              <w:rPr>
                <w:rFonts w:asciiTheme="minorHAnsi" w:hAnsiTheme="minorHAnsi" w:cstheme="minorHAnsi"/>
              </w:rPr>
              <w:t>SWSP 0090</w:t>
            </w:r>
          </w:p>
        </w:tc>
        <w:tc>
          <w:tcPr>
            <w:tcW w:w="0" w:type="auto"/>
          </w:tcPr>
          <w:p w:rsidR="0096469C" w:rsidRPr="009F74DB" w:rsidRDefault="00771DD8" w:rsidP="0096469C">
            <w:pPr>
              <w:pStyle w:val="BodyText"/>
              <w:ind w:left="0"/>
              <w:rPr>
                <w:rFonts w:asciiTheme="minorHAnsi" w:hAnsiTheme="minorHAnsi" w:cstheme="minorHAnsi"/>
              </w:rPr>
            </w:pPr>
            <w:r w:rsidRPr="009F74DB">
              <w:rPr>
                <w:rFonts w:asciiTheme="minorHAnsi" w:hAnsiTheme="minorHAnsi" w:cstheme="minorHAnsi"/>
              </w:rPr>
              <w:t>Clinician Programmer Application Software Functional Spec.</w:t>
            </w:r>
          </w:p>
        </w:tc>
      </w:tr>
      <w:tr w:rsidR="00771DD8" w:rsidRPr="009F74DB" w:rsidTr="0096469C">
        <w:tc>
          <w:tcPr>
            <w:tcW w:w="0" w:type="auto"/>
          </w:tcPr>
          <w:p w:rsidR="0096469C" w:rsidRPr="009F74DB" w:rsidRDefault="00362522" w:rsidP="009F74DB">
            <w:pPr>
              <w:pStyle w:val="BodyText"/>
              <w:ind w:left="0"/>
              <w:jc w:val="center"/>
              <w:rPr>
                <w:rFonts w:asciiTheme="minorHAnsi" w:hAnsiTheme="minorHAnsi" w:cstheme="minorHAnsi"/>
              </w:rPr>
            </w:pPr>
            <w:r w:rsidRPr="009F74DB">
              <w:rPr>
                <w:rFonts w:asciiTheme="minorHAnsi" w:hAnsiTheme="minorHAnsi" w:cstheme="minorHAnsi"/>
              </w:rPr>
              <w:t>3</w:t>
            </w:r>
          </w:p>
        </w:tc>
        <w:tc>
          <w:tcPr>
            <w:tcW w:w="0" w:type="auto"/>
          </w:tcPr>
          <w:p w:rsidR="0096469C" w:rsidRPr="009F74DB" w:rsidRDefault="004B4DC9" w:rsidP="0096469C">
            <w:pPr>
              <w:pStyle w:val="BodyText"/>
              <w:ind w:left="0"/>
              <w:rPr>
                <w:rFonts w:asciiTheme="minorHAnsi" w:hAnsiTheme="minorHAnsi" w:cstheme="minorHAnsi"/>
              </w:rPr>
            </w:pPr>
            <w:r w:rsidRPr="009F74DB">
              <w:rPr>
                <w:rFonts w:asciiTheme="minorHAnsi" w:hAnsiTheme="minorHAnsi" w:cstheme="minorHAnsi"/>
              </w:rPr>
              <w:t>SWEX 0097</w:t>
            </w:r>
          </w:p>
        </w:tc>
        <w:tc>
          <w:tcPr>
            <w:tcW w:w="0" w:type="auto"/>
          </w:tcPr>
          <w:p w:rsidR="0096469C" w:rsidRPr="009F74DB" w:rsidRDefault="004B4DC9" w:rsidP="0096469C">
            <w:pPr>
              <w:pStyle w:val="BodyText"/>
              <w:ind w:left="0"/>
              <w:rPr>
                <w:rFonts w:asciiTheme="minorHAnsi" w:hAnsiTheme="minorHAnsi" w:cstheme="minorHAnsi"/>
              </w:rPr>
            </w:pPr>
            <w:r w:rsidRPr="009F74DB">
              <w:rPr>
                <w:rFonts w:asciiTheme="minorHAnsi" w:hAnsiTheme="minorHAnsi" w:cstheme="minorHAnsi"/>
              </w:rPr>
              <w:t>Clinician Programmer User Interface Design Document</w:t>
            </w:r>
          </w:p>
        </w:tc>
      </w:tr>
      <w:tr w:rsidR="00771DD8" w:rsidRPr="009F74DB" w:rsidTr="0096469C">
        <w:tc>
          <w:tcPr>
            <w:tcW w:w="0" w:type="auto"/>
          </w:tcPr>
          <w:p w:rsidR="0096469C" w:rsidRPr="009F74DB" w:rsidRDefault="00362522" w:rsidP="009F74DB">
            <w:pPr>
              <w:pStyle w:val="BodyText"/>
              <w:ind w:left="0"/>
              <w:jc w:val="center"/>
              <w:rPr>
                <w:rFonts w:asciiTheme="minorHAnsi" w:hAnsiTheme="minorHAnsi" w:cstheme="minorHAnsi"/>
              </w:rPr>
            </w:pPr>
            <w:r w:rsidRPr="009F74DB">
              <w:rPr>
                <w:rFonts w:asciiTheme="minorHAnsi" w:hAnsiTheme="minorHAnsi" w:cstheme="minorHAnsi"/>
              </w:rPr>
              <w:t>4</w:t>
            </w:r>
          </w:p>
        </w:tc>
        <w:tc>
          <w:tcPr>
            <w:tcW w:w="0" w:type="auto"/>
          </w:tcPr>
          <w:p w:rsidR="0096469C" w:rsidRPr="009F74DB" w:rsidRDefault="000A115F" w:rsidP="0096469C">
            <w:pPr>
              <w:pStyle w:val="BodyText"/>
              <w:ind w:left="0"/>
              <w:rPr>
                <w:rFonts w:asciiTheme="minorHAnsi" w:hAnsiTheme="minorHAnsi" w:cstheme="minorHAnsi"/>
              </w:rPr>
            </w:pPr>
            <w:r w:rsidRPr="009F74DB">
              <w:rPr>
                <w:rFonts w:asciiTheme="minorHAnsi" w:hAnsiTheme="minorHAnsi" w:cstheme="minorHAnsi"/>
              </w:rPr>
              <w:t>SWSP 0103</w:t>
            </w:r>
          </w:p>
        </w:tc>
        <w:tc>
          <w:tcPr>
            <w:tcW w:w="0" w:type="auto"/>
          </w:tcPr>
          <w:p w:rsidR="0096469C" w:rsidRPr="009F74DB" w:rsidRDefault="000A115F" w:rsidP="0096469C">
            <w:pPr>
              <w:pStyle w:val="BodyText"/>
              <w:ind w:left="0"/>
              <w:rPr>
                <w:rFonts w:asciiTheme="minorHAnsi" w:hAnsiTheme="minorHAnsi" w:cstheme="minorHAnsi"/>
              </w:rPr>
            </w:pPr>
            <w:r w:rsidRPr="009F74DB">
              <w:rPr>
                <w:rFonts w:asciiTheme="minorHAnsi" w:hAnsiTheme="minorHAnsi" w:cstheme="minorHAnsi"/>
              </w:rPr>
              <w:t>Patient Programmer Charger SRS</w:t>
            </w:r>
          </w:p>
        </w:tc>
      </w:tr>
      <w:tr w:rsidR="00771DD8" w:rsidRPr="009F74DB" w:rsidTr="0096469C">
        <w:tc>
          <w:tcPr>
            <w:tcW w:w="0" w:type="auto"/>
          </w:tcPr>
          <w:p w:rsidR="0096469C" w:rsidRPr="009F74DB" w:rsidRDefault="00362522" w:rsidP="009F74DB">
            <w:pPr>
              <w:pStyle w:val="BodyText"/>
              <w:ind w:left="0"/>
              <w:jc w:val="center"/>
              <w:rPr>
                <w:rFonts w:asciiTheme="minorHAnsi" w:hAnsiTheme="minorHAnsi" w:cstheme="minorHAnsi"/>
              </w:rPr>
            </w:pPr>
            <w:r w:rsidRPr="009F74DB">
              <w:rPr>
                <w:rFonts w:asciiTheme="minorHAnsi" w:hAnsiTheme="minorHAnsi" w:cstheme="minorHAnsi"/>
              </w:rPr>
              <w:t>5</w:t>
            </w:r>
          </w:p>
        </w:tc>
        <w:tc>
          <w:tcPr>
            <w:tcW w:w="0" w:type="auto"/>
          </w:tcPr>
          <w:p w:rsidR="0096469C" w:rsidRPr="009F74DB" w:rsidRDefault="000A115F" w:rsidP="0096469C">
            <w:pPr>
              <w:pStyle w:val="BodyText"/>
              <w:ind w:left="0"/>
              <w:rPr>
                <w:rFonts w:asciiTheme="minorHAnsi" w:hAnsiTheme="minorHAnsi" w:cstheme="minorHAnsi"/>
              </w:rPr>
            </w:pPr>
            <w:r w:rsidRPr="009F74DB">
              <w:rPr>
                <w:rFonts w:asciiTheme="minorHAnsi" w:hAnsiTheme="minorHAnsi" w:cstheme="minorHAnsi"/>
              </w:rPr>
              <w:t>SWSP 0098</w:t>
            </w:r>
          </w:p>
        </w:tc>
        <w:tc>
          <w:tcPr>
            <w:tcW w:w="0" w:type="auto"/>
          </w:tcPr>
          <w:p w:rsidR="0096469C" w:rsidRPr="009F74DB" w:rsidRDefault="000A115F" w:rsidP="0096469C">
            <w:pPr>
              <w:pStyle w:val="BodyText"/>
              <w:ind w:left="0"/>
              <w:rPr>
                <w:rFonts w:asciiTheme="minorHAnsi" w:hAnsiTheme="minorHAnsi" w:cstheme="minorHAnsi"/>
              </w:rPr>
            </w:pPr>
            <w:r w:rsidRPr="009F74DB">
              <w:rPr>
                <w:rFonts w:asciiTheme="minorHAnsi" w:hAnsiTheme="minorHAnsi" w:cstheme="minorHAnsi"/>
              </w:rPr>
              <w:t>Pocket Programmer SRS</w:t>
            </w:r>
          </w:p>
        </w:tc>
      </w:tr>
      <w:tr w:rsidR="004B4DC9" w:rsidRPr="009F74DB" w:rsidTr="0096469C">
        <w:tc>
          <w:tcPr>
            <w:tcW w:w="0" w:type="auto"/>
          </w:tcPr>
          <w:p w:rsidR="004B4DC9" w:rsidRPr="009F74DB" w:rsidRDefault="00362522" w:rsidP="009F74DB">
            <w:pPr>
              <w:pStyle w:val="BodyText"/>
              <w:ind w:left="0"/>
              <w:jc w:val="center"/>
              <w:rPr>
                <w:rFonts w:asciiTheme="minorHAnsi" w:hAnsiTheme="minorHAnsi" w:cstheme="minorHAnsi"/>
              </w:rPr>
            </w:pPr>
            <w:r w:rsidRPr="009F74DB">
              <w:rPr>
                <w:rFonts w:asciiTheme="minorHAnsi" w:hAnsiTheme="minorHAnsi" w:cstheme="minorHAnsi"/>
              </w:rPr>
              <w:t>6</w:t>
            </w:r>
          </w:p>
        </w:tc>
        <w:tc>
          <w:tcPr>
            <w:tcW w:w="0" w:type="auto"/>
          </w:tcPr>
          <w:p w:rsidR="004B4DC9" w:rsidRPr="009F74DB" w:rsidRDefault="008C45BF" w:rsidP="0096469C">
            <w:pPr>
              <w:pStyle w:val="BodyText"/>
              <w:ind w:left="0"/>
              <w:rPr>
                <w:rFonts w:asciiTheme="minorHAnsi" w:hAnsiTheme="minorHAnsi" w:cstheme="minorHAnsi"/>
              </w:rPr>
            </w:pPr>
            <w:r w:rsidRPr="009F74DB">
              <w:rPr>
                <w:rFonts w:asciiTheme="minorHAnsi" w:hAnsiTheme="minorHAnsi" w:cstheme="minorHAnsi"/>
              </w:rPr>
              <w:t xml:space="preserve">SWEX 0079 </w:t>
            </w:r>
          </w:p>
        </w:tc>
        <w:tc>
          <w:tcPr>
            <w:tcW w:w="0" w:type="auto"/>
          </w:tcPr>
          <w:p w:rsidR="004B4DC9" w:rsidRPr="009F74DB" w:rsidRDefault="008C45BF" w:rsidP="0096469C">
            <w:pPr>
              <w:pStyle w:val="BodyText"/>
              <w:ind w:left="0"/>
              <w:rPr>
                <w:rFonts w:asciiTheme="minorHAnsi" w:hAnsiTheme="minorHAnsi" w:cstheme="minorHAnsi"/>
              </w:rPr>
            </w:pPr>
            <w:r w:rsidRPr="009F74DB">
              <w:rPr>
                <w:rFonts w:asciiTheme="minorHAnsi" w:hAnsiTheme="minorHAnsi" w:cstheme="minorHAnsi"/>
              </w:rPr>
              <w:t>IPG/EPG Firmware Theory of Operation</w:t>
            </w:r>
          </w:p>
        </w:tc>
      </w:tr>
      <w:tr w:rsidR="004B4DC9" w:rsidRPr="009F74DB" w:rsidTr="0096469C">
        <w:tc>
          <w:tcPr>
            <w:tcW w:w="0" w:type="auto"/>
          </w:tcPr>
          <w:p w:rsidR="004B4DC9" w:rsidRPr="009F74DB" w:rsidRDefault="00362522" w:rsidP="009F74DB">
            <w:pPr>
              <w:pStyle w:val="BodyText"/>
              <w:ind w:left="0"/>
              <w:jc w:val="center"/>
              <w:rPr>
                <w:rFonts w:asciiTheme="minorHAnsi" w:hAnsiTheme="minorHAnsi" w:cstheme="minorHAnsi"/>
              </w:rPr>
            </w:pPr>
            <w:r w:rsidRPr="009F74DB">
              <w:rPr>
                <w:rFonts w:asciiTheme="minorHAnsi" w:hAnsiTheme="minorHAnsi" w:cstheme="minorHAnsi"/>
              </w:rPr>
              <w:t>7</w:t>
            </w:r>
          </w:p>
        </w:tc>
        <w:tc>
          <w:tcPr>
            <w:tcW w:w="0" w:type="auto"/>
          </w:tcPr>
          <w:p w:rsidR="004B4DC9" w:rsidRPr="009F74DB" w:rsidRDefault="00D353E5" w:rsidP="0096469C">
            <w:pPr>
              <w:pStyle w:val="BodyText"/>
              <w:ind w:left="0"/>
              <w:rPr>
                <w:rFonts w:asciiTheme="minorHAnsi" w:hAnsiTheme="minorHAnsi" w:cstheme="minorHAnsi"/>
              </w:rPr>
            </w:pPr>
            <w:r w:rsidRPr="009F74DB">
              <w:rPr>
                <w:rFonts w:asciiTheme="minorHAnsi" w:hAnsiTheme="minorHAnsi" w:cstheme="minorHAnsi"/>
              </w:rPr>
              <w:t>SWEX 0084</w:t>
            </w:r>
          </w:p>
        </w:tc>
        <w:tc>
          <w:tcPr>
            <w:tcW w:w="0" w:type="auto"/>
          </w:tcPr>
          <w:p w:rsidR="004B4DC9" w:rsidRPr="009F74DB" w:rsidRDefault="00D353E5" w:rsidP="0096469C">
            <w:pPr>
              <w:pStyle w:val="BodyText"/>
              <w:ind w:left="0"/>
              <w:rPr>
                <w:rFonts w:asciiTheme="minorHAnsi" w:hAnsiTheme="minorHAnsi" w:cstheme="minorHAnsi"/>
              </w:rPr>
            </w:pPr>
            <w:r w:rsidRPr="009F74DB">
              <w:rPr>
                <w:rFonts w:asciiTheme="minorHAnsi" w:hAnsiTheme="minorHAnsi" w:cstheme="minorHAnsi"/>
              </w:rPr>
              <w:t>SCS System MICS Command Definitions</w:t>
            </w:r>
          </w:p>
        </w:tc>
      </w:tr>
      <w:tr w:rsidR="00D353E5" w:rsidRPr="009F74DB" w:rsidTr="0096469C">
        <w:tc>
          <w:tcPr>
            <w:tcW w:w="0" w:type="auto"/>
          </w:tcPr>
          <w:p w:rsidR="00D353E5" w:rsidRPr="009F74DB" w:rsidRDefault="00362522" w:rsidP="009F74DB">
            <w:pPr>
              <w:pStyle w:val="BodyText"/>
              <w:ind w:left="0"/>
              <w:jc w:val="center"/>
              <w:rPr>
                <w:rFonts w:asciiTheme="minorHAnsi" w:hAnsiTheme="minorHAnsi" w:cstheme="minorHAnsi"/>
              </w:rPr>
            </w:pPr>
            <w:r w:rsidRPr="009F74DB">
              <w:rPr>
                <w:rFonts w:asciiTheme="minorHAnsi" w:hAnsiTheme="minorHAnsi" w:cstheme="minorHAnsi"/>
              </w:rPr>
              <w:t>8</w:t>
            </w:r>
          </w:p>
        </w:tc>
        <w:tc>
          <w:tcPr>
            <w:tcW w:w="0" w:type="auto"/>
          </w:tcPr>
          <w:p w:rsidR="00D353E5" w:rsidRPr="009F74DB" w:rsidRDefault="00D353E5" w:rsidP="0096469C">
            <w:pPr>
              <w:pStyle w:val="BodyText"/>
              <w:ind w:left="0"/>
              <w:rPr>
                <w:rFonts w:asciiTheme="minorHAnsi" w:hAnsiTheme="minorHAnsi" w:cstheme="minorHAnsi"/>
              </w:rPr>
            </w:pPr>
            <w:r w:rsidRPr="009F74DB">
              <w:rPr>
                <w:rFonts w:asciiTheme="minorHAnsi" w:hAnsiTheme="minorHAnsi" w:cstheme="minorHAnsi"/>
              </w:rPr>
              <w:t>SWEX 0085</w:t>
            </w:r>
          </w:p>
        </w:tc>
        <w:tc>
          <w:tcPr>
            <w:tcW w:w="0" w:type="auto"/>
          </w:tcPr>
          <w:p w:rsidR="00D353E5" w:rsidRPr="009F74DB" w:rsidRDefault="00D353E5" w:rsidP="0096469C">
            <w:pPr>
              <w:pStyle w:val="BodyText"/>
              <w:ind w:left="0"/>
              <w:rPr>
                <w:rFonts w:asciiTheme="minorHAnsi" w:hAnsiTheme="minorHAnsi" w:cstheme="minorHAnsi"/>
              </w:rPr>
            </w:pPr>
            <w:r w:rsidRPr="009F74DB">
              <w:rPr>
                <w:rFonts w:asciiTheme="minorHAnsi" w:hAnsiTheme="minorHAnsi" w:cstheme="minorHAnsi"/>
              </w:rPr>
              <w:t>SCS System MICS Commands Design Document</w:t>
            </w:r>
          </w:p>
        </w:tc>
      </w:tr>
      <w:tr w:rsidR="00D353E5" w:rsidRPr="009F74DB" w:rsidTr="0096469C">
        <w:tc>
          <w:tcPr>
            <w:tcW w:w="0" w:type="auto"/>
          </w:tcPr>
          <w:p w:rsidR="00D353E5" w:rsidRPr="009F74DB" w:rsidRDefault="00362522" w:rsidP="009F74DB">
            <w:pPr>
              <w:pStyle w:val="BodyText"/>
              <w:ind w:left="0"/>
              <w:jc w:val="center"/>
              <w:rPr>
                <w:rFonts w:asciiTheme="minorHAnsi" w:hAnsiTheme="minorHAnsi" w:cstheme="minorHAnsi"/>
              </w:rPr>
            </w:pPr>
            <w:r w:rsidRPr="009F74DB">
              <w:rPr>
                <w:rFonts w:asciiTheme="minorHAnsi" w:hAnsiTheme="minorHAnsi" w:cstheme="minorHAnsi"/>
              </w:rPr>
              <w:t>9</w:t>
            </w:r>
          </w:p>
        </w:tc>
        <w:tc>
          <w:tcPr>
            <w:tcW w:w="0" w:type="auto"/>
          </w:tcPr>
          <w:p w:rsidR="00D353E5" w:rsidRPr="009F74DB" w:rsidRDefault="00CD5FD4" w:rsidP="0096469C">
            <w:pPr>
              <w:pStyle w:val="BodyText"/>
              <w:ind w:left="0"/>
              <w:rPr>
                <w:rFonts w:asciiTheme="minorHAnsi" w:hAnsiTheme="minorHAnsi" w:cstheme="minorHAnsi"/>
              </w:rPr>
            </w:pPr>
            <w:r w:rsidRPr="009F74DB">
              <w:rPr>
                <w:rFonts w:asciiTheme="minorHAnsi" w:hAnsiTheme="minorHAnsi" w:cstheme="minorHAnsi"/>
              </w:rPr>
              <w:t>SWEX 0082</w:t>
            </w:r>
          </w:p>
        </w:tc>
        <w:tc>
          <w:tcPr>
            <w:tcW w:w="0" w:type="auto"/>
          </w:tcPr>
          <w:p w:rsidR="00D353E5" w:rsidRPr="009F74DB" w:rsidRDefault="00CD5FD4" w:rsidP="0096469C">
            <w:pPr>
              <w:pStyle w:val="BodyText"/>
              <w:ind w:left="0"/>
              <w:rPr>
                <w:rFonts w:asciiTheme="minorHAnsi" w:hAnsiTheme="minorHAnsi" w:cstheme="minorHAnsi"/>
              </w:rPr>
            </w:pPr>
            <w:r w:rsidRPr="009F74DB">
              <w:rPr>
                <w:rFonts w:asciiTheme="minorHAnsi" w:hAnsiTheme="minorHAnsi" w:cstheme="minorHAnsi"/>
              </w:rPr>
              <w:t>SCS Patient Programmer Charger MICS Commands</w:t>
            </w:r>
          </w:p>
        </w:tc>
      </w:tr>
      <w:tr w:rsidR="00D353E5" w:rsidRPr="009F74DB" w:rsidTr="0096469C">
        <w:tc>
          <w:tcPr>
            <w:tcW w:w="0" w:type="auto"/>
          </w:tcPr>
          <w:p w:rsidR="00D353E5" w:rsidRPr="009F74DB" w:rsidRDefault="00362522" w:rsidP="009F74DB">
            <w:pPr>
              <w:pStyle w:val="BodyText"/>
              <w:ind w:left="0"/>
              <w:jc w:val="center"/>
              <w:rPr>
                <w:rFonts w:asciiTheme="minorHAnsi" w:hAnsiTheme="minorHAnsi" w:cstheme="minorHAnsi"/>
              </w:rPr>
            </w:pPr>
            <w:r w:rsidRPr="009F74DB">
              <w:rPr>
                <w:rFonts w:asciiTheme="minorHAnsi" w:hAnsiTheme="minorHAnsi" w:cstheme="minorHAnsi"/>
              </w:rPr>
              <w:t>10</w:t>
            </w:r>
          </w:p>
        </w:tc>
        <w:tc>
          <w:tcPr>
            <w:tcW w:w="0" w:type="auto"/>
          </w:tcPr>
          <w:p w:rsidR="00D353E5" w:rsidRPr="009F74DB" w:rsidRDefault="00CD5FD4" w:rsidP="0096469C">
            <w:pPr>
              <w:pStyle w:val="BodyText"/>
              <w:ind w:left="0"/>
              <w:rPr>
                <w:rFonts w:asciiTheme="minorHAnsi" w:hAnsiTheme="minorHAnsi" w:cstheme="minorHAnsi"/>
              </w:rPr>
            </w:pPr>
            <w:r w:rsidRPr="009F74DB">
              <w:rPr>
                <w:rFonts w:asciiTheme="minorHAnsi" w:hAnsiTheme="minorHAnsi" w:cstheme="minorHAnsi"/>
              </w:rPr>
              <w:t>SWEX 0083</w:t>
            </w:r>
          </w:p>
        </w:tc>
        <w:tc>
          <w:tcPr>
            <w:tcW w:w="0" w:type="auto"/>
          </w:tcPr>
          <w:p w:rsidR="00D353E5" w:rsidRPr="009F74DB" w:rsidRDefault="00CD5FD4" w:rsidP="0096469C">
            <w:pPr>
              <w:pStyle w:val="BodyText"/>
              <w:ind w:left="0"/>
              <w:rPr>
                <w:rFonts w:asciiTheme="minorHAnsi" w:hAnsiTheme="minorHAnsi" w:cstheme="minorHAnsi"/>
              </w:rPr>
            </w:pPr>
            <w:r w:rsidRPr="009F74DB">
              <w:rPr>
                <w:rFonts w:asciiTheme="minorHAnsi" w:hAnsiTheme="minorHAnsi" w:cstheme="minorHAnsi"/>
              </w:rPr>
              <w:t>SCS Pocket Programmer MICS Commands</w:t>
            </w:r>
          </w:p>
        </w:tc>
      </w:tr>
      <w:tr w:rsidR="00BD76C8" w:rsidRPr="009F74DB" w:rsidTr="0096469C">
        <w:tc>
          <w:tcPr>
            <w:tcW w:w="0" w:type="auto"/>
          </w:tcPr>
          <w:p w:rsidR="00BD76C8" w:rsidRPr="009F74DB" w:rsidRDefault="00E85CA7" w:rsidP="009F74DB">
            <w:pPr>
              <w:pStyle w:val="BodyText"/>
              <w:ind w:left="0"/>
              <w:jc w:val="center"/>
              <w:rPr>
                <w:rFonts w:asciiTheme="minorHAnsi" w:hAnsiTheme="minorHAnsi" w:cstheme="minorHAnsi"/>
              </w:rPr>
            </w:pPr>
            <w:r>
              <w:rPr>
                <w:rFonts w:asciiTheme="minorHAnsi" w:hAnsiTheme="minorHAnsi" w:cstheme="minorHAnsi"/>
              </w:rPr>
              <w:t>11</w:t>
            </w:r>
          </w:p>
        </w:tc>
        <w:tc>
          <w:tcPr>
            <w:tcW w:w="0" w:type="auto"/>
          </w:tcPr>
          <w:p w:rsidR="00BD76C8" w:rsidRPr="009F74DB" w:rsidRDefault="00BD76C8" w:rsidP="0096469C">
            <w:pPr>
              <w:pStyle w:val="BodyText"/>
              <w:ind w:left="0"/>
              <w:rPr>
                <w:rFonts w:asciiTheme="minorHAnsi" w:hAnsiTheme="minorHAnsi" w:cstheme="minorHAnsi"/>
              </w:rPr>
            </w:pPr>
            <w:r w:rsidRPr="009F74DB">
              <w:rPr>
                <w:rFonts w:asciiTheme="minorHAnsi" w:hAnsiTheme="minorHAnsi" w:cstheme="minorHAnsi"/>
              </w:rPr>
              <w:t>EESP 0091</w:t>
            </w:r>
          </w:p>
        </w:tc>
        <w:tc>
          <w:tcPr>
            <w:tcW w:w="0" w:type="auto"/>
          </w:tcPr>
          <w:p w:rsidR="00BD76C8" w:rsidRPr="009F74DB" w:rsidRDefault="00BD76C8" w:rsidP="0096469C">
            <w:pPr>
              <w:pStyle w:val="BodyText"/>
              <w:ind w:left="0"/>
              <w:rPr>
                <w:rFonts w:asciiTheme="minorHAnsi" w:hAnsiTheme="minorHAnsi" w:cstheme="minorHAnsi"/>
              </w:rPr>
            </w:pPr>
            <w:r w:rsidRPr="009F74DB">
              <w:rPr>
                <w:rFonts w:asciiTheme="minorHAnsi" w:hAnsiTheme="minorHAnsi" w:cstheme="minorHAnsi"/>
              </w:rPr>
              <w:t>25 Channel EPG Functional Specification</w:t>
            </w:r>
          </w:p>
        </w:tc>
      </w:tr>
    </w:tbl>
    <w:p w:rsidR="0096469C" w:rsidRDefault="0096469C" w:rsidP="0096469C">
      <w:pPr>
        <w:pStyle w:val="BodyText"/>
      </w:pPr>
    </w:p>
    <w:p w:rsidR="00961A00" w:rsidRDefault="00961A00" w:rsidP="0096469C">
      <w:pPr>
        <w:pStyle w:val="BodyText"/>
      </w:pPr>
    </w:p>
    <w:p w:rsidR="00F771A2" w:rsidRDefault="00F771A2" w:rsidP="0096469C">
      <w:pPr>
        <w:pStyle w:val="BodyText"/>
      </w:pPr>
    </w:p>
    <w:p w:rsidR="00F13DD4" w:rsidRDefault="00F13DD4" w:rsidP="0096469C">
      <w:pPr>
        <w:pStyle w:val="BodyText"/>
      </w:pPr>
    </w:p>
    <w:p w:rsidR="00F771A2" w:rsidRDefault="00F771A2" w:rsidP="0096469C">
      <w:pPr>
        <w:pStyle w:val="BodyText"/>
      </w:pPr>
    </w:p>
    <w:p w:rsidR="00961A00" w:rsidRPr="0096469C" w:rsidRDefault="00961A00" w:rsidP="0096469C">
      <w:pPr>
        <w:pStyle w:val="BodyText"/>
      </w:pPr>
    </w:p>
    <w:p w:rsidR="00CB288D" w:rsidRDefault="003B5134" w:rsidP="00C6218C">
      <w:pPr>
        <w:pStyle w:val="Heading1"/>
      </w:pPr>
      <w:bookmarkStart w:id="14" w:name="_Toc224631065"/>
      <w:bookmarkStart w:id="15" w:name="_Toc224631066"/>
      <w:bookmarkStart w:id="16" w:name="_Toc224631067"/>
      <w:bookmarkStart w:id="17" w:name="_Toc370225471"/>
      <w:bookmarkStart w:id="18" w:name="_Toc224977828"/>
      <w:bookmarkEnd w:id="14"/>
      <w:bookmarkEnd w:id="15"/>
      <w:bookmarkEnd w:id="16"/>
      <w:bookmarkEnd w:id="12"/>
      <w:r>
        <w:t>Definitions</w:t>
      </w:r>
      <w:bookmarkEnd w:id="17"/>
    </w:p>
    <w:tbl>
      <w:tblPr>
        <w:tblStyle w:val="TableGrid"/>
        <w:tblW w:w="0" w:type="auto"/>
        <w:tblInd w:w="432" w:type="dxa"/>
        <w:tblLook w:val="04A0"/>
      </w:tblPr>
      <w:tblGrid>
        <w:gridCol w:w="1808"/>
        <w:gridCol w:w="7336"/>
      </w:tblGrid>
      <w:tr w:rsidR="00B94D1C" w:rsidRPr="009F74DB" w:rsidTr="00C85225">
        <w:tc>
          <w:tcPr>
            <w:tcW w:w="0" w:type="auto"/>
            <w:shd w:val="clear" w:color="auto" w:fill="FFC000"/>
          </w:tcPr>
          <w:p w:rsidR="003B5134" w:rsidRPr="009F74DB" w:rsidRDefault="003B5134" w:rsidP="009F74DB">
            <w:pPr>
              <w:pStyle w:val="BodyText"/>
              <w:ind w:left="0"/>
              <w:jc w:val="center"/>
              <w:rPr>
                <w:rFonts w:asciiTheme="minorHAnsi" w:hAnsiTheme="minorHAnsi" w:cstheme="minorHAnsi"/>
                <w:b/>
              </w:rPr>
            </w:pPr>
            <w:r w:rsidRPr="009F74DB">
              <w:rPr>
                <w:rFonts w:asciiTheme="minorHAnsi" w:hAnsiTheme="minorHAnsi" w:cstheme="minorHAnsi"/>
                <w:b/>
              </w:rPr>
              <w:t>Acronym</w:t>
            </w:r>
            <w:r w:rsidR="0096469C" w:rsidRPr="009F74DB">
              <w:rPr>
                <w:rFonts w:asciiTheme="minorHAnsi" w:hAnsiTheme="minorHAnsi" w:cstheme="minorHAnsi"/>
                <w:b/>
              </w:rPr>
              <w:t xml:space="preserve"> or Term</w:t>
            </w:r>
          </w:p>
        </w:tc>
        <w:tc>
          <w:tcPr>
            <w:tcW w:w="0" w:type="auto"/>
            <w:shd w:val="clear" w:color="auto" w:fill="FFC000"/>
          </w:tcPr>
          <w:p w:rsidR="003B5134" w:rsidRPr="009F74DB" w:rsidRDefault="003B5134" w:rsidP="003B5134">
            <w:pPr>
              <w:pStyle w:val="BodyText"/>
              <w:ind w:left="0"/>
              <w:rPr>
                <w:rFonts w:asciiTheme="minorHAnsi" w:hAnsiTheme="minorHAnsi" w:cstheme="minorHAnsi"/>
                <w:b/>
              </w:rPr>
            </w:pPr>
            <w:r w:rsidRPr="009F74DB">
              <w:rPr>
                <w:rFonts w:asciiTheme="minorHAnsi" w:hAnsiTheme="minorHAnsi" w:cstheme="minorHAnsi"/>
                <w:b/>
              </w:rPr>
              <w:t>Definition</w:t>
            </w:r>
          </w:p>
        </w:tc>
      </w:tr>
      <w:tr w:rsidR="004C11F4" w:rsidRPr="009F74DB" w:rsidTr="003B5134">
        <w:tc>
          <w:tcPr>
            <w:tcW w:w="0" w:type="auto"/>
          </w:tcPr>
          <w:p w:rsidR="004C11F4" w:rsidRPr="009F74DB" w:rsidRDefault="004C11F4" w:rsidP="009F74DB">
            <w:pPr>
              <w:pStyle w:val="BodyText"/>
              <w:ind w:left="0"/>
              <w:jc w:val="center"/>
              <w:rPr>
                <w:rFonts w:asciiTheme="minorHAnsi" w:hAnsiTheme="minorHAnsi" w:cstheme="minorHAnsi"/>
              </w:rPr>
            </w:pPr>
            <w:r w:rsidRPr="009F74DB">
              <w:rPr>
                <w:rFonts w:asciiTheme="minorHAnsi" w:hAnsiTheme="minorHAnsi" w:cstheme="minorHAnsi"/>
              </w:rPr>
              <w:lastRenderedPageBreak/>
              <w:t>ADC</w:t>
            </w:r>
          </w:p>
        </w:tc>
        <w:tc>
          <w:tcPr>
            <w:tcW w:w="0" w:type="auto"/>
          </w:tcPr>
          <w:p w:rsidR="004C11F4" w:rsidRPr="009F74DB" w:rsidRDefault="004C11F4" w:rsidP="003B5134">
            <w:pPr>
              <w:pStyle w:val="BodyText"/>
              <w:ind w:left="0"/>
              <w:rPr>
                <w:rFonts w:asciiTheme="minorHAnsi" w:hAnsiTheme="minorHAnsi" w:cstheme="minorHAnsi"/>
              </w:rPr>
            </w:pPr>
            <w:r w:rsidRPr="009F74DB">
              <w:rPr>
                <w:rFonts w:asciiTheme="minorHAnsi" w:hAnsiTheme="minorHAnsi" w:cstheme="minorHAnsi"/>
              </w:rPr>
              <w:t>Analog to Digital Converter</w:t>
            </w:r>
          </w:p>
        </w:tc>
      </w:tr>
      <w:tr w:rsidR="004C11F4" w:rsidRPr="009F74DB" w:rsidTr="003B5134">
        <w:tc>
          <w:tcPr>
            <w:tcW w:w="0" w:type="auto"/>
          </w:tcPr>
          <w:p w:rsidR="004C11F4" w:rsidRPr="009F74DB" w:rsidRDefault="004C11F4" w:rsidP="009F74DB">
            <w:pPr>
              <w:pStyle w:val="BodyText"/>
              <w:ind w:left="0"/>
              <w:jc w:val="center"/>
              <w:rPr>
                <w:rFonts w:asciiTheme="minorHAnsi" w:hAnsiTheme="minorHAnsi" w:cstheme="minorHAnsi"/>
              </w:rPr>
            </w:pPr>
            <w:r w:rsidRPr="009F74DB">
              <w:rPr>
                <w:rFonts w:asciiTheme="minorHAnsi" w:hAnsiTheme="minorHAnsi" w:cstheme="minorHAnsi"/>
              </w:rPr>
              <w:t>API</w:t>
            </w:r>
          </w:p>
        </w:tc>
        <w:tc>
          <w:tcPr>
            <w:tcW w:w="0" w:type="auto"/>
          </w:tcPr>
          <w:p w:rsidR="004C11F4" w:rsidRPr="009F74DB" w:rsidRDefault="004C11F4" w:rsidP="003B5134">
            <w:pPr>
              <w:pStyle w:val="BodyText"/>
              <w:ind w:left="0"/>
              <w:rPr>
                <w:rFonts w:asciiTheme="minorHAnsi" w:hAnsiTheme="minorHAnsi" w:cstheme="minorHAnsi"/>
              </w:rPr>
            </w:pPr>
            <w:r w:rsidRPr="009F74DB">
              <w:rPr>
                <w:rFonts w:asciiTheme="minorHAnsi" w:hAnsiTheme="minorHAnsi" w:cstheme="minorHAnsi"/>
              </w:rPr>
              <w:t>Application Programming Interface</w:t>
            </w:r>
          </w:p>
        </w:tc>
      </w:tr>
      <w:tr w:rsidR="00C60CD3" w:rsidRPr="009F74DB" w:rsidTr="003B5134">
        <w:tc>
          <w:tcPr>
            <w:tcW w:w="0" w:type="auto"/>
          </w:tcPr>
          <w:p w:rsidR="00C60CD3" w:rsidRDefault="00C60CD3" w:rsidP="009F74DB">
            <w:pPr>
              <w:pStyle w:val="BodyText"/>
              <w:ind w:left="0"/>
              <w:jc w:val="center"/>
              <w:rPr>
                <w:rFonts w:asciiTheme="minorHAnsi" w:hAnsiTheme="minorHAnsi" w:cstheme="minorHAnsi"/>
              </w:rPr>
            </w:pPr>
            <w:r>
              <w:rPr>
                <w:rFonts w:asciiTheme="minorHAnsi" w:hAnsiTheme="minorHAnsi" w:cstheme="minorHAnsi"/>
              </w:rPr>
              <w:t>ASIC</w:t>
            </w:r>
          </w:p>
        </w:tc>
        <w:tc>
          <w:tcPr>
            <w:tcW w:w="0" w:type="auto"/>
          </w:tcPr>
          <w:p w:rsidR="00C60CD3" w:rsidRDefault="00C60CD3" w:rsidP="003B5134">
            <w:pPr>
              <w:pStyle w:val="BodyText"/>
              <w:ind w:left="0"/>
              <w:rPr>
                <w:rFonts w:asciiTheme="minorHAnsi" w:hAnsiTheme="minorHAnsi" w:cstheme="minorHAnsi"/>
              </w:rPr>
            </w:pPr>
            <w:r>
              <w:rPr>
                <w:rFonts w:asciiTheme="minorHAnsi" w:hAnsiTheme="minorHAnsi" w:cstheme="minorHAnsi"/>
              </w:rPr>
              <w:t>Application Specific Integrated Circuit</w:t>
            </w:r>
          </w:p>
        </w:tc>
      </w:tr>
      <w:tr w:rsidR="00C60CD3" w:rsidRPr="009F74DB" w:rsidTr="003B5134">
        <w:tc>
          <w:tcPr>
            <w:tcW w:w="0" w:type="auto"/>
          </w:tcPr>
          <w:p w:rsidR="00C60CD3" w:rsidRPr="009F74DB" w:rsidRDefault="00C60CD3" w:rsidP="009F74DB">
            <w:pPr>
              <w:pStyle w:val="BodyText"/>
              <w:ind w:left="0"/>
              <w:jc w:val="center"/>
              <w:rPr>
                <w:rFonts w:asciiTheme="minorHAnsi" w:hAnsiTheme="minorHAnsi" w:cstheme="minorHAnsi"/>
              </w:rPr>
            </w:pPr>
            <w:r>
              <w:rPr>
                <w:rFonts w:asciiTheme="minorHAnsi" w:hAnsiTheme="minorHAnsi" w:cstheme="minorHAnsi"/>
              </w:rPr>
              <w:t>CBC</w:t>
            </w:r>
          </w:p>
        </w:tc>
        <w:tc>
          <w:tcPr>
            <w:tcW w:w="0" w:type="auto"/>
          </w:tcPr>
          <w:p w:rsidR="00C60CD3" w:rsidRPr="009F74DB" w:rsidRDefault="00C60CD3" w:rsidP="003B5134">
            <w:pPr>
              <w:pStyle w:val="BodyText"/>
              <w:ind w:left="0"/>
              <w:rPr>
                <w:rFonts w:asciiTheme="minorHAnsi" w:hAnsiTheme="minorHAnsi" w:cstheme="minorHAnsi"/>
              </w:rPr>
            </w:pPr>
            <w:r>
              <w:rPr>
                <w:rFonts w:asciiTheme="minorHAnsi" w:hAnsiTheme="minorHAnsi" w:cstheme="minorHAnsi"/>
              </w:rPr>
              <w:t>Charge Balance Correction</w:t>
            </w:r>
          </w:p>
        </w:tc>
      </w:tr>
      <w:tr w:rsidR="004C11F4" w:rsidRPr="009F74DB" w:rsidTr="003B5134">
        <w:tc>
          <w:tcPr>
            <w:tcW w:w="0" w:type="auto"/>
          </w:tcPr>
          <w:p w:rsidR="004C11F4" w:rsidRPr="009F74DB" w:rsidRDefault="004C11F4" w:rsidP="009F74DB">
            <w:pPr>
              <w:pStyle w:val="BodyText"/>
              <w:ind w:left="0"/>
              <w:jc w:val="center"/>
              <w:rPr>
                <w:rFonts w:asciiTheme="minorHAnsi" w:hAnsiTheme="minorHAnsi" w:cstheme="minorHAnsi"/>
              </w:rPr>
            </w:pPr>
            <w:r w:rsidRPr="009F74DB">
              <w:rPr>
                <w:rFonts w:asciiTheme="minorHAnsi" w:hAnsiTheme="minorHAnsi" w:cstheme="minorHAnsi"/>
              </w:rPr>
              <w:t>CP</w:t>
            </w:r>
          </w:p>
        </w:tc>
        <w:tc>
          <w:tcPr>
            <w:tcW w:w="0" w:type="auto"/>
          </w:tcPr>
          <w:p w:rsidR="004C11F4" w:rsidRPr="009F74DB" w:rsidRDefault="004C11F4" w:rsidP="003B5134">
            <w:pPr>
              <w:pStyle w:val="BodyText"/>
              <w:ind w:left="0"/>
              <w:rPr>
                <w:rFonts w:asciiTheme="minorHAnsi" w:hAnsiTheme="minorHAnsi" w:cstheme="minorHAnsi"/>
              </w:rPr>
            </w:pPr>
            <w:r w:rsidRPr="009F74DB">
              <w:rPr>
                <w:rFonts w:asciiTheme="minorHAnsi" w:hAnsiTheme="minorHAnsi" w:cstheme="minorHAnsi"/>
              </w:rPr>
              <w:t>Clinician Programmer</w:t>
            </w:r>
          </w:p>
        </w:tc>
      </w:tr>
      <w:tr w:rsidR="00C60CD3" w:rsidRPr="009F74DB" w:rsidTr="003B5134">
        <w:tc>
          <w:tcPr>
            <w:tcW w:w="0" w:type="auto"/>
          </w:tcPr>
          <w:p w:rsidR="00C60CD3" w:rsidRPr="009F74DB" w:rsidRDefault="00C60CD3" w:rsidP="009F74DB">
            <w:pPr>
              <w:pStyle w:val="BodyText"/>
              <w:ind w:left="0"/>
              <w:jc w:val="center"/>
              <w:rPr>
                <w:rFonts w:asciiTheme="minorHAnsi" w:hAnsiTheme="minorHAnsi" w:cstheme="minorHAnsi"/>
              </w:rPr>
            </w:pPr>
            <w:r>
              <w:rPr>
                <w:rFonts w:asciiTheme="minorHAnsi" w:hAnsiTheme="minorHAnsi" w:cstheme="minorHAnsi"/>
              </w:rPr>
              <w:t>DAC</w:t>
            </w:r>
          </w:p>
        </w:tc>
        <w:tc>
          <w:tcPr>
            <w:tcW w:w="0" w:type="auto"/>
          </w:tcPr>
          <w:p w:rsidR="00C60CD3" w:rsidRPr="009F74DB" w:rsidRDefault="00C60CD3" w:rsidP="003B5134">
            <w:pPr>
              <w:pStyle w:val="BodyText"/>
              <w:ind w:left="0"/>
              <w:rPr>
                <w:rFonts w:asciiTheme="minorHAnsi" w:hAnsiTheme="minorHAnsi" w:cstheme="minorHAnsi"/>
              </w:rPr>
            </w:pPr>
            <w:r>
              <w:rPr>
                <w:rFonts w:asciiTheme="minorHAnsi" w:hAnsiTheme="minorHAnsi" w:cstheme="minorHAnsi"/>
              </w:rPr>
              <w:t>Digital-to-Analog Converter</w:t>
            </w:r>
          </w:p>
        </w:tc>
      </w:tr>
      <w:tr w:rsidR="004C11F4" w:rsidRPr="009F74DB" w:rsidTr="003B5134">
        <w:tc>
          <w:tcPr>
            <w:tcW w:w="0" w:type="auto"/>
          </w:tcPr>
          <w:p w:rsidR="004C11F4" w:rsidRPr="009F74DB" w:rsidRDefault="004C11F4" w:rsidP="009F74DB">
            <w:pPr>
              <w:pStyle w:val="BodyText"/>
              <w:ind w:left="0"/>
              <w:jc w:val="center"/>
              <w:rPr>
                <w:rFonts w:asciiTheme="minorHAnsi" w:hAnsiTheme="minorHAnsi" w:cstheme="minorHAnsi"/>
              </w:rPr>
            </w:pPr>
            <w:r w:rsidRPr="009F74DB">
              <w:rPr>
                <w:rFonts w:asciiTheme="minorHAnsi" w:hAnsiTheme="minorHAnsi" w:cstheme="minorHAnsi"/>
              </w:rPr>
              <w:t>EPG</w:t>
            </w:r>
          </w:p>
        </w:tc>
        <w:tc>
          <w:tcPr>
            <w:tcW w:w="0" w:type="auto"/>
          </w:tcPr>
          <w:p w:rsidR="004C11F4" w:rsidRPr="009F74DB" w:rsidRDefault="004C11F4" w:rsidP="003B5134">
            <w:pPr>
              <w:pStyle w:val="BodyText"/>
              <w:ind w:left="0"/>
              <w:rPr>
                <w:rFonts w:asciiTheme="minorHAnsi" w:hAnsiTheme="minorHAnsi" w:cstheme="minorHAnsi"/>
              </w:rPr>
            </w:pPr>
            <w:r w:rsidRPr="009F74DB">
              <w:rPr>
                <w:rFonts w:asciiTheme="minorHAnsi" w:hAnsiTheme="minorHAnsi" w:cstheme="minorHAnsi"/>
              </w:rPr>
              <w:t>External Pulse Generator</w:t>
            </w:r>
          </w:p>
        </w:tc>
      </w:tr>
      <w:tr w:rsidR="004C11F4" w:rsidRPr="009F74DB" w:rsidTr="003B5134">
        <w:tc>
          <w:tcPr>
            <w:tcW w:w="0" w:type="auto"/>
          </w:tcPr>
          <w:p w:rsidR="004C11F4" w:rsidRPr="009F74DB" w:rsidRDefault="004C11F4" w:rsidP="009F74DB">
            <w:pPr>
              <w:pStyle w:val="BodyText"/>
              <w:ind w:left="0"/>
              <w:jc w:val="center"/>
              <w:rPr>
                <w:rFonts w:asciiTheme="minorHAnsi" w:hAnsiTheme="minorHAnsi" w:cstheme="minorHAnsi"/>
              </w:rPr>
            </w:pPr>
            <w:r w:rsidRPr="009F74DB">
              <w:rPr>
                <w:rFonts w:asciiTheme="minorHAnsi" w:hAnsiTheme="minorHAnsi" w:cstheme="minorHAnsi"/>
              </w:rPr>
              <w:t>FIFO</w:t>
            </w:r>
          </w:p>
        </w:tc>
        <w:tc>
          <w:tcPr>
            <w:tcW w:w="0" w:type="auto"/>
          </w:tcPr>
          <w:p w:rsidR="004C11F4" w:rsidRPr="009F74DB" w:rsidRDefault="004C11F4" w:rsidP="003B5134">
            <w:pPr>
              <w:pStyle w:val="BodyText"/>
              <w:ind w:left="0"/>
              <w:rPr>
                <w:rFonts w:asciiTheme="minorHAnsi" w:hAnsiTheme="minorHAnsi" w:cstheme="minorHAnsi"/>
              </w:rPr>
            </w:pPr>
            <w:r w:rsidRPr="009F74DB">
              <w:rPr>
                <w:rFonts w:asciiTheme="minorHAnsi" w:hAnsiTheme="minorHAnsi" w:cstheme="minorHAnsi"/>
              </w:rPr>
              <w:t>First-In-First-Out buffer</w:t>
            </w:r>
          </w:p>
        </w:tc>
      </w:tr>
      <w:tr w:rsidR="004C11F4" w:rsidRPr="009F74DB" w:rsidTr="003B5134">
        <w:tc>
          <w:tcPr>
            <w:tcW w:w="0" w:type="auto"/>
          </w:tcPr>
          <w:p w:rsidR="004C11F4" w:rsidRPr="009F74DB" w:rsidRDefault="004C11F4" w:rsidP="009F74DB">
            <w:pPr>
              <w:pStyle w:val="BodyText"/>
              <w:ind w:left="0"/>
              <w:jc w:val="center"/>
              <w:rPr>
                <w:rFonts w:asciiTheme="minorHAnsi" w:hAnsiTheme="minorHAnsi" w:cstheme="minorHAnsi"/>
              </w:rPr>
            </w:pPr>
            <w:r w:rsidRPr="009F74DB">
              <w:rPr>
                <w:rFonts w:asciiTheme="minorHAnsi" w:hAnsiTheme="minorHAnsi" w:cstheme="minorHAnsi"/>
              </w:rPr>
              <w:t>IPG</w:t>
            </w:r>
          </w:p>
        </w:tc>
        <w:tc>
          <w:tcPr>
            <w:tcW w:w="0" w:type="auto"/>
          </w:tcPr>
          <w:p w:rsidR="004C11F4" w:rsidRPr="009F74DB" w:rsidRDefault="004C11F4" w:rsidP="003B5134">
            <w:pPr>
              <w:pStyle w:val="BodyText"/>
              <w:ind w:left="0"/>
              <w:rPr>
                <w:rFonts w:asciiTheme="minorHAnsi" w:hAnsiTheme="minorHAnsi" w:cstheme="minorHAnsi"/>
              </w:rPr>
            </w:pPr>
            <w:r w:rsidRPr="009F74DB">
              <w:rPr>
                <w:rFonts w:asciiTheme="minorHAnsi" w:hAnsiTheme="minorHAnsi" w:cstheme="minorHAnsi"/>
              </w:rPr>
              <w:t xml:space="preserve">Implantable Pulse Generator       </w:t>
            </w:r>
          </w:p>
        </w:tc>
      </w:tr>
      <w:tr w:rsidR="004C11F4" w:rsidRPr="009F74DB" w:rsidTr="003B5134">
        <w:tc>
          <w:tcPr>
            <w:tcW w:w="0" w:type="auto"/>
          </w:tcPr>
          <w:p w:rsidR="004C11F4" w:rsidRPr="009F74DB" w:rsidRDefault="004C11F4" w:rsidP="009F74DB">
            <w:pPr>
              <w:pStyle w:val="BodyText"/>
              <w:ind w:left="0"/>
              <w:jc w:val="center"/>
              <w:rPr>
                <w:rFonts w:asciiTheme="minorHAnsi" w:hAnsiTheme="minorHAnsi" w:cstheme="minorHAnsi"/>
              </w:rPr>
            </w:pPr>
            <w:r w:rsidRPr="009F74DB">
              <w:rPr>
                <w:rFonts w:asciiTheme="minorHAnsi" w:hAnsiTheme="minorHAnsi" w:cstheme="minorHAnsi"/>
              </w:rPr>
              <w:t>ISR</w:t>
            </w:r>
          </w:p>
        </w:tc>
        <w:tc>
          <w:tcPr>
            <w:tcW w:w="0" w:type="auto"/>
          </w:tcPr>
          <w:p w:rsidR="004C11F4" w:rsidRPr="009F74DB" w:rsidRDefault="004C11F4" w:rsidP="003B5134">
            <w:pPr>
              <w:pStyle w:val="BodyText"/>
              <w:ind w:left="0"/>
              <w:rPr>
                <w:rFonts w:asciiTheme="minorHAnsi" w:hAnsiTheme="minorHAnsi" w:cstheme="minorHAnsi"/>
              </w:rPr>
            </w:pPr>
            <w:r w:rsidRPr="009F74DB">
              <w:rPr>
                <w:rFonts w:asciiTheme="minorHAnsi" w:hAnsiTheme="minorHAnsi" w:cstheme="minorHAnsi"/>
              </w:rPr>
              <w:t>Interrupt Service Routine</w:t>
            </w:r>
          </w:p>
        </w:tc>
      </w:tr>
      <w:tr w:rsidR="00C60CD3" w:rsidRPr="009F74DB" w:rsidTr="003B5134">
        <w:tc>
          <w:tcPr>
            <w:tcW w:w="0" w:type="auto"/>
          </w:tcPr>
          <w:p w:rsidR="00C60CD3" w:rsidRPr="009F74DB" w:rsidRDefault="00C60CD3" w:rsidP="009F74DB">
            <w:pPr>
              <w:pStyle w:val="BodyText"/>
              <w:ind w:left="0"/>
              <w:jc w:val="center"/>
              <w:rPr>
                <w:rFonts w:asciiTheme="minorHAnsi" w:hAnsiTheme="minorHAnsi" w:cstheme="minorHAnsi"/>
              </w:rPr>
            </w:pPr>
            <w:r>
              <w:rPr>
                <w:rFonts w:asciiTheme="minorHAnsi" w:hAnsiTheme="minorHAnsi" w:cstheme="minorHAnsi"/>
              </w:rPr>
              <w:t>MDAC</w:t>
            </w:r>
          </w:p>
        </w:tc>
        <w:tc>
          <w:tcPr>
            <w:tcW w:w="0" w:type="auto"/>
          </w:tcPr>
          <w:p w:rsidR="00C60CD3" w:rsidRPr="009F74DB" w:rsidRDefault="00C60CD3" w:rsidP="003B5134">
            <w:pPr>
              <w:pStyle w:val="BodyText"/>
              <w:ind w:left="0"/>
              <w:rPr>
                <w:rFonts w:asciiTheme="minorHAnsi" w:hAnsiTheme="minorHAnsi" w:cstheme="minorHAnsi"/>
              </w:rPr>
            </w:pPr>
            <w:r>
              <w:rPr>
                <w:rFonts w:asciiTheme="minorHAnsi" w:hAnsiTheme="minorHAnsi" w:cstheme="minorHAnsi"/>
              </w:rPr>
              <w:t>Multiplying Digital-to-Analog Converter</w:t>
            </w:r>
          </w:p>
        </w:tc>
      </w:tr>
      <w:tr w:rsidR="004C11F4" w:rsidRPr="009F74DB" w:rsidTr="003B5134">
        <w:tc>
          <w:tcPr>
            <w:tcW w:w="0" w:type="auto"/>
          </w:tcPr>
          <w:p w:rsidR="004C11F4" w:rsidRPr="009F74DB" w:rsidRDefault="004C11F4" w:rsidP="009F74DB">
            <w:pPr>
              <w:pStyle w:val="BodyText"/>
              <w:ind w:left="0"/>
              <w:jc w:val="center"/>
              <w:rPr>
                <w:rFonts w:asciiTheme="minorHAnsi" w:hAnsiTheme="minorHAnsi" w:cstheme="minorHAnsi"/>
              </w:rPr>
            </w:pPr>
            <w:r w:rsidRPr="009F74DB">
              <w:rPr>
                <w:rFonts w:asciiTheme="minorHAnsi" w:hAnsiTheme="minorHAnsi" w:cstheme="minorHAnsi"/>
              </w:rPr>
              <w:t>MICS</w:t>
            </w:r>
          </w:p>
        </w:tc>
        <w:tc>
          <w:tcPr>
            <w:tcW w:w="0" w:type="auto"/>
          </w:tcPr>
          <w:p w:rsidR="004C11F4" w:rsidRPr="009F74DB" w:rsidRDefault="004C11F4" w:rsidP="003B5134">
            <w:pPr>
              <w:pStyle w:val="BodyText"/>
              <w:ind w:left="0"/>
              <w:rPr>
                <w:rFonts w:asciiTheme="minorHAnsi" w:hAnsiTheme="minorHAnsi" w:cstheme="minorHAnsi"/>
              </w:rPr>
            </w:pPr>
            <w:r w:rsidRPr="009F74DB">
              <w:rPr>
                <w:rFonts w:asciiTheme="minorHAnsi" w:hAnsiTheme="minorHAnsi" w:cstheme="minorHAnsi"/>
              </w:rPr>
              <w:t>Medical Implant Communication System</w:t>
            </w:r>
          </w:p>
        </w:tc>
      </w:tr>
      <w:tr w:rsidR="004C11F4" w:rsidRPr="009F74DB" w:rsidTr="003B5134">
        <w:tc>
          <w:tcPr>
            <w:tcW w:w="0" w:type="auto"/>
          </w:tcPr>
          <w:p w:rsidR="004C11F4" w:rsidRPr="009F74DB" w:rsidRDefault="004C11F4" w:rsidP="009F74DB">
            <w:pPr>
              <w:pStyle w:val="BodyText"/>
              <w:ind w:left="0"/>
              <w:jc w:val="center"/>
              <w:rPr>
                <w:rFonts w:asciiTheme="minorHAnsi" w:hAnsiTheme="minorHAnsi" w:cstheme="minorHAnsi"/>
              </w:rPr>
            </w:pPr>
            <w:proofErr w:type="spellStart"/>
            <w:r w:rsidRPr="009F74DB">
              <w:rPr>
                <w:rFonts w:asciiTheme="minorHAnsi" w:hAnsiTheme="minorHAnsi" w:cstheme="minorHAnsi"/>
              </w:rPr>
              <w:t>PoP</w:t>
            </w:r>
            <w:proofErr w:type="spellEnd"/>
          </w:p>
        </w:tc>
        <w:tc>
          <w:tcPr>
            <w:tcW w:w="0" w:type="auto"/>
          </w:tcPr>
          <w:p w:rsidR="004C11F4" w:rsidRPr="009F74DB" w:rsidRDefault="004C11F4" w:rsidP="003B5134">
            <w:pPr>
              <w:pStyle w:val="BodyText"/>
              <w:ind w:left="0"/>
              <w:rPr>
                <w:rFonts w:asciiTheme="minorHAnsi" w:hAnsiTheme="minorHAnsi" w:cstheme="minorHAnsi"/>
              </w:rPr>
            </w:pPr>
            <w:r w:rsidRPr="009F74DB">
              <w:rPr>
                <w:rFonts w:asciiTheme="minorHAnsi" w:hAnsiTheme="minorHAnsi" w:cstheme="minorHAnsi"/>
              </w:rPr>
              <w:t>Pocket Programmer external device</w:t>
            </w:r>
          </w:p>
        </w:tc>
      </w:tr>
      <w:tr w:rsidR="004C11F4" w:rsidRPr="009F74DB" w:rsidTr="003B5134">
        <w:tc>
          <w:tcPr>
            <w:tcW w:w="0" w:type="auto"/>
          </w:tcPr>
          <w:p w:rsidR="004C11F4" w:rsidRPr="009F74DB" w:rsidRDefault="004C11F4" w:rsidP="009F74DB">
            <w:pPr>
              <w:pStyle w:val="BodyText"/>
              <w:ind w:left="0"/>
              <w:jc w:val="center"/>
              <w:rPr>
                <w:rFonts w:asciiTheme="minorHAnsi" w:hAnsiTheme="minorHAnsi" w:cstheme="minorHAnsi"/>
              </w:rPr>
            </w:pPr>
            <w:r w:rsidRPr="009F74DB">
              <w:rPr>
                <w:rFonts w:asciiTheme="minorHAnsi" w:hAnsiTheme="minorHAnsi" w:cstheme="minorHAnsi"/>
              </w:rPr>
              <w:t>PPC</w:t>
            </w:r>
          </w:p>
        </w:tc>
        <w:tc>
          <w:tcPr>
            <w:tcW w:w="0" w:type="auto"/>
          </w:tcPr>
          <w:p w:rsidR="004C11F4" w:rsidRPr="009F74DB" w:rsidRDefault="004C11F4" w:rsidP="003B5134">
            <w:pPr>
              <w:pStyle w:val="BodyText"/>
              <w:ind w:left="0"/>
              <w:rPr>
                <w:rFonts w:asciiTheme="minorHAnsi" w:hAnsiTheme="minorHAnsi" w:cstheme="minorHAnsi"/>
              </w:rPr>
            </w:pPr>
            <w:r w:rsidRPr="009F74DB">
              <w:rPr>
                <w:rFonts w:asciiTheme="minorHAnsi" w:hAnsiTheme="minorHAnsi" w:cstheme="minorHAnsi"/>
              </w:rPr>
              <w:t>Patient Programmer Charger external device</w:t>
            </w:r>
          </w:p>
        </w:tc>
      </w:tr>
      <w:tr w:rsidR="004C11F4" w:rsidRPr="009F74DB" w:rsidTr="003B5134">
        <w:tc>
          <w:tcPr>
            <w:tcW w:w="0" w:type="auto"/>
          </w:tcPr>
          <w:p w:rsidR="004C11F4" w:rsidRPr="009F74DB" w:rsidRDefault="004C11F4" w:rsidP="009F74DB">
            <w:pPr>
              <w:pStyle w:val="BodyText"/>
              <w:ind w:left="0"/>
              <w:jc w:val="center"/>
              <w:rPr>
                <w:rFonts w:asciiTheme="minorHAnsi" w:hAnsiTheme="minorHAnsi" w:cstheme="minorHAnsi"/>
              </w:rPr>
            </w:pPr>
            <w:r w:rsidRPr="009F74DB">
              <w:rPr>
                <w:rFonts w:asciiTheme="minorHAnsi" w:hAnsiTheme="minorHAnsi" w:cstheme="minorHAnsi"/>
              </w:rPr>
              <w:t>RTOS</w:t>
            </w:r>
          </w:p>
        </w:tc>
        <w:tc>
          <w:tcPr>
            <w:tcW w:w="0" w:type="auto"/>
          </w:tcPr>
          <w:p w:rsidR="004C11F4" w:rsidRPr="009F74DB" w:rsidRDefault="004C11F4" w:rsidP="003B5134">
            <w:pPr>
              <w:pStyle w:val="BodyText"/>
              <w:ind w:left="0"/>
              <w:rPr>
                <w:rFonts w:asciiTheme="minorHAnsi" w:hAnsiTheme="minorHAnsi" w:cstheme="minorHAnsi"/>
              </w:rPr>
            </w:pPr>
            <w:r w:rsidRPr="009F74DB">
              <w:rPr>
                <w:rFonts w:asciiTheme="minorHAnsi" w:hAnsiTheme="minorHAnsi" w:cstheme="minorHAnsi"/>
              </w:rPr>
              <w:t>Real Time Operating System</w:t>
            </w:r>
          </w:p>
        </w:tc>
      </w:tr>
      <w:tr w:rsidR="004C11F4" w:rsidRPr="009F74DB" w:rsidTr="003B5134">
        <w:tc>
          <w:tcPr>
            <w:tcW w:w="0" w:type="auto"/>
          </w:tcPr>
          <w:p w:rsidR="004C11F4" w:rsidRPr="009F74DB" w:rsidRDefault="004C11F4" w:rsidP="009F74DB">
            <w:pPr>
              <w:pStyle w:val="BodyText"/>
              <w:ind w:left="0"/>
              <w:jc w:val="center"/>
              <w:rPr>
                <w:rFonts w:asciiTheme="minorHAnsi" w:hAnsiTheme="minorHAnsi" w:cstheme="minorHAnsi"/>
              </w:rPr>
            </w:pPr>
            <w:r w:rsidRPr="009F74DB">
              <w:rPr>
                <w:rFonts w:asciiTheme="minorHAnsi" w:hAnsiTheme="minorHAnsi" w:cstheme="minorHAnsi"/>
              </w:rPr>
              <w:t>SPI</w:t>
            </w:r>
          </w:p>
        </w:tc>
        <w:tc>
          <w:tcPr>
            <w:tcW w:w="0" w:type="auto"/>
          </w:tcPr>
          <w:p w:rsidR="004C11F4" w:rsidRPr="009F74DB" w:rsidRDefault="004C11F4" w:rsidP="003B5134">
            <w:pPr>
              <w:pStyle w:val="BodyText"/>
              <w:ind w:left="0"/>
              <w:rPr>
                <w:rFonts w:asciiTheme="minorHAnsi" w:hAnsiTheme="minorHAnsi" w:cstheme="minorHAnsi"/>
              </w:rPr>
            </w:pPr>
            <w:r w:rsidRPr="009F74DB">
              <w:rPr>
                <w:rFonts w:asciiTheme="minorHAnsi" w:hAnsiTheme="minorHAnsi" w:cstheme="minorHAnsi"/>
              </w:rPr>
              <w:t>Serial Peripheral Interface bus</w:t>
            </w:r>
          </w:p>
        </w:tc>
      </w:tr>
      <w:tr w:rsidR="004C11F4" w:rsidRPr="009F74DB" w:rsidTr="003B5134">
        <w:tc>
          <w:tcPr>
            <w:tcW w:w="0" w:type="auto"/>
          </w:tcPr>
          <w:p w:rsidR="004C11F4" w:rsidRPr="009F74DB" w:rsidRDefault="004C11F4" w:rsidP="009F74DB">
            <w:pPr>
              <w:pStyle w:val="BodyText"/>
              <w:ind w:left="0"/>
              <w:jc w:val="center"/>
              <w:rPr>
                <w:rFonts w:asciiTheme="minorHAnsi" w:hAnsiTheme="minorHAnsi" w:cstheme="minorHAnsi"/>
              </w:rPr>
            </w:pPr>
            <w:r w:rsidRPr="009F74DB">
              <w:rPr>
                <w:rFonts w:asciiTheme="minorHAnsi" w:hAnsiTheme="minorHAnsi" w:cstheme="minorHAnsi"/>
              </w:rPr>
              <w:t>TETS</w:t>
            </w:r>
          </w:p>
        </w:tc>
        <w:tc>
          <w:tcPr>
            <w:tcW w:w="0" w:type="auto"/>
          </w:tcPr>
          <w:p w:rsidR="004C11F4" w:rsidRPr="009F74DB" w:rsidRDefault="006803DD" w:rsidP="003B5134">
            <w:pPr>
              <w:pStyle w:val="BodyText"/>
              <w:ind w:left="0"/>
              <w:rPr>
                <w:rFonts w:asciiTheme="minorHAnsi" w:hAnsiTheme="minorHAnsi" w:cstheme="minorHAnsi"/>
              </w:rPr>
            </w:pPr>
            <w:proofErr w:type="spellStart"/>
            <w:r w:rsidRPr="009F74DB">
              <w:rPr>
                <w:rFonts w:asciiTheme="minorHAnsi" w:hAnsiTheme="minorHAnsi" w:cstheme="minorHAnsi"/>
              </w:rPr>
              <w:t>Transcutaneous</w:t>
            </w:r>
            <w:proofErr w:type="spellEnd"/>
            <w:r w:rsidRPr="009F74DB">
              <w:rPr>
                <w:rFonts w:asciiTheme="minorHAnsi" w:hAnsiTheme="minorHAnsi" w:cstheme="minorHAnsi"/>
              </w:rPr>
              <w:t xml:space="preserve"> Energy Transfer System</w:t>
            </w:r>
          </w:p>
        </w:tc>
      </w:tr>
      <w:tr w:rsidR="004C11F4" w:rsidRPr="009F74DB" w:rsidTr="003B5134">
        <w:tc>
          <w:tcPr>
            <w:tcW w:w="0" w:type="auto"/>
          </w:tcPr>
          <w:p w:rsidR="004C11F4" w:rsidRPr="009F74DB" w:rsidRDefault="004C11F4" w:rsidP="009F74DB">
            <w:pPr>
              <w:pStyle w:val="BodyText"/>
              <w:ind w:left="0"/>
              <w:jc w:val="center"/>
              <w:rPr>
                <w:rFonts w:asciiTheme="minorHAnsi" w:hAnsiTheme="minorHAnsi" w:cstheme="minorHAnsi"/>
              </w:rPr>
            </w:pPr>
            <w:r w:rsidRPr="009F74DB">
              <w:rPr>
                <w:rFonts w:asciiTheme="minorHAnsi" w:hAnsiTheme="minorHAnsi" w:cstheme="minorHAnsi"/>
              </w:rPr>
              <w:t>xPG</w:t>
            </w:r>
          </w:p>
        </w:tc>
        <w:tc>
          <w:tcPr>
            <w:tcW w:w="0" w:type="auto"/>
          </w:tcPr>
          <w:p w:rsidR="004C11F4" w:rsidRPr="009F74DB" w:rsidRDefault="004C11F4" w:rsidP="003B5134">
            <w:pPr>
              <w:pStyle w:val="BodyText"/>
              <w:ind w:left="0"/>
              <w:rPr>
                <w:rFonts w:asciiTheme="minorHAnsi" w:hAnsiTheme="minorHAnsi" w:cstheme="minorHAnsi"/>
              </w:rPr>
            </w:pPr>
            <w:r w:rsidRPr="009F74DB">
              <w:rPr>
                <w:rFonts w:asciiTheme="minorHAnsi" w:hAnsiTheme="minorHAnsi" w:cstheme="minorHAnsi"/>
              </w:rPr>
              <w:t>This refers to both the External Pulse Generator and the Implantable Pulse Generator</w:t>
            </w:r>
          </w:p>
        </w:tc>
      </w:tr>
    </w:tbl>
    <w:p w:rsidR="003B5134" w:rsidRDefault="003B5134" w:rsidP="003B5134">
      <w:pPr>
        <w:pStyle w:val="BodyText"/>
      </w:pPr>
    </w:p>
    <w:p w:rsidR="004C2DB2" w:rsidRPr="003B5134" w:rsidRDefault="004C2DB2" w:rsidP="003B5134">
      <w:pPr>
        <w:pStyle w:val="BodyText"/>
      </w:pPr>
    </w:p>
    <w:p w:rsidR="002A5EE1" w:rsidRDefault="00792C9C" w:rsidP="002A5EE1">
      <w:pPr>
        <w:pStyle w:val="Heading1"/>
      </w:pPr>
      <w:bookmarkStart w:id="19" w:name="_Toc370225472"/>
      <w:r>
        <w:lastRenderedPageBreak/>
        <w:t>Software Requirements</w:t>
      </w:r>
      <w:bookmarkEnd w:id="19"/>
    </w:p>
    <w:p w:rsidR="00792C9C" w:rsidRDefault="00792C9C" w:rsidP="00792C9C">
      <w:pPr>
        <w:pStyle w:val="Heading2"/>
        <w:tabs>
          <w:tab w:val="clear" w:pos="1080"/>
          <w:tab w:val="num" w:pos="540"/>
        </w:tabs>
        <w:ind w:left="540" w:hanging="540"/>
      </w:pPr>
      <w:bookmarkStart w:id="20" w:name="_Toc370225473"/>
      <w:r>
        <w:t>EPG Only Requirements</w:t>
      </w:r>
      <w:bookmarkEnd w:id="20"/>
    </w:p>
    <w:p w:rsidR="00792C9C" w:rsidRDefault="001F0DEB" w:rsidP="001F0DEB">
      <w:pPr>
        <w:pStyle w:val="Heading3"/>
        <w:tabs>
          <w:tab w:val="clear" w:pos="1800"/>
          <w:tab w:val="num" w:pos="720"/>
        </w:tabs>
        <w:ind w:left="720" w:hanging="720"/>
      </w:pPr>
      <w:bookmarkStart w:id="21" w:name="_Toc370225474"/>
      <w:r>
        <w:t>Button Requirements</w:t>
      </w:r>
      <w:bookmarkEnd w:id="21"/>
    </w:p>
    <w:p w:rsidR="001F0DEB" w:rsidRDefault="001F0DEB" w:rsidP="001F0DEB">
      <w:pPr>
        <w:pStyle w:val="BodyTextIndent2"/>
        <w:ind w:left="0"/>
      </w:pPr>
      <w:r w:rsidRPr="001F0DEB">
        <w:rPr>
          <w:u w:val="single"/>
        </w:rPr>
        <w:t>Area Path</w:t>
      </w:r>
      <w:r>
        <w:t xml:space="preserve">: </w:t>
      </w:r>
      <w:proofErr w:type="spellStart"/>
      <w:r w:rsidRPr="001F0DEB">
        <w:t>SCSSystem</w:t>
      </w:r>
      <w:proofErr w:type="spellEnd"/>
      <w:r w:rsidRPr="001F0DEB">
        <w:t>\Software\EPG Only\Button</w:t>
      </w:r>
    </w:p>
    <w:tbl>
      <w:tblPr>
        <w:tblW w:w="9440" w:type="dxa"/>
        <w:tblInd w:w="94" w:type="dxa"/>
        <w:tblLook w:val="04A0"/>
      </w:tblPr>
      <w:tblGrid>
        <w:gridCol w:w="551"/>
        <w:gridCol w:w="8889"/>
      </w:tblGrid>
      <w:tr w:rsidR="005678BA" w:rsidRPr="005678BA" w:rsidTr="003A7BBE">
        <w:trPr>
          <w:trHeight w:val="300"/>
        </w:trPr>
        <w:tc>
          <w:tcPr>
            <w:tcW w:w="551"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5678BA" w:rsidRPr="005678BA" w:rsidRDefault="005678BA" w:rsidP="005678BA">
            <w:pPr>
              <w:rPr>
                <w:rFonts w:ascii="Calibri" w:hAnsi="Calibri"/>
                <w:b/>
                <w:bCs/>
                <w:color w:val="000000"/>
              </w:rPr>
            </w:pPr>
            <w:r w:rsidRPr="005678BA">
              <w:rPr>
                <w:rFonts w:ascii="Calibri" w:hAnsi="Calibri"/>
                <w:b/>
                <w:bCs/>
                <w:color w:val="000000"/>
                <w:sz w:val="22"/>
                <w:szCs w:val="22"/>
              </w:rPr>
              <w:t>ID</w:t>
            </w:r>
          </w:p>
        </w:tc>
        <w:tc>
          <w:tcPr>
            <w:tcW w:w="8889" w:type="dxa"/>
            <w:tcBorders>
              <w:top w:val="single" w:sz="4" w:space="0" w:color="auto"/>
              <w:left w:val="nil"/>
              <w:bottom w:val="single" w:sz="4" w:space="0" w:color="auto"/>
              <w:right w:val="single" w:sz="4" w:space="0" w:color="auto"/>
            </w:tcBorders>
            <w:shd w:val="pct10" w:color="auto" w:fill="auto"/>
            <w:vAlign w:val="center"/>
            <w:hideMark/>
          </w:tcPr>
          <w:p w:rsidR="005678BA" w:rsidRPr="005678BA" w:rsidRDefault="005678BA" w:rsidP="005678BA">
            <w:pPr>
              <w:rPr>
                <w:rFonts w:ascii="Calibri" w:hAnsi="Calibri"/>
                <w:b/>
                <w:bCs/>
                <w:color w:val="000000"/>
              </w:rPr>
            </w:pPr>
            <w:r w:rsidRPr="005678BA">
              <w:rPr>
                <w:rFonts w:ascii="Calibri" w:hAnsi="Calibri"/>
                <w:b/>
                <w:bCs/>
                <w:color w:val="000000"/>
                <w:sz w:val="22"/>
                <w:szCs w:val="22"/>
              </w:rPr>
              <w:t>Title</w:t>
            </w:r>
          </w:p>
        </w:tc>
      </w:tr>
      <w:tr w:rsidR="00166441" w:rsidRPr="00166441" w:rsidTr="00166441">
        <w:trPr>
          <w:trHeight w:val="300"/>
        </w:trPr>
        <w:tc>
          <w:tcPr>
            <w:tcW w:w="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6441" w:rsidRPr="00166441" w:rsidRDefault="00166441" w:rsidP="00166441">
            <w:pPr>
              <w:rPr>
                <w:rFonts w:ascii="Calibri" w:hAnsi="Calibri"/>
                <w:bCs/>
                <w:color w:val="000000"/>
              </w:rPr>
            </w:pPr>
            <w:r w:rsidRPr="00166441">
              <w:rPr>
                <w:rFonts w:ascii="Calibri" w:hAnsi="Calibri"/>
                <w:bCs/>
                <w:color w:val="000000"/>
                <w:sz w:val="22"/>
                <w:szCs w:val="22"/>
              </w:rPr>
              <w:t>979</w:t>
            </w:r>
          </w:p>
        </w:tc>
        <w:tc>
          <w:tcPr>
            <w:tcW w:w="8889" w:type="dxa"/>
            <w:tcBorders>
              <w:top w:val="single" w:sz="4" w:space="0" w:color="auto"/>
              <w:left w:val="nil"/>
              <w:bottom w:val="single" w:sz="4" w:space="0" w:color="auto"/>
              <w:right w:val="single" w:sz="4" w:space="0" w:color="auto"/>
            </w:tcBorders>
            <w:shd w:val="clear" w:color="auto" w:fill="auto"/>
            <w:vAlign w:val="center"/>
            <w:hideMark/>
          </w:tcPr>
          <w:p w:rsidR="00166441" w:rsidRPr="00166441" w:rsidRDefault="00166441" w:rsidP="00166441">
            <w:pPr>
              <w:rPr>
                <w:rFonts w:ascii="Calibri" w:hAnsi="Calibri"/>
                <w:bCs/>
                <w:color w:val="000000"/>
              </w:rPr>
            </w:pPr>
            <w:r w:rsidRPr="00166441">
              <w:rPr>
                <w:rFonts w:ascii="Calibri" w:hAnsi="Calibri"/>
                <w:bCs/>
                <w:color w:val="000000"/>
                <w:sz w:val="22"/>
                <w:szCs w:val="22"/>
              </w:rPr>
              <w:t>When the Quick Stop button is pressed and stimulation is active, the EPG shall stop stimulation.</w:t>
            </w:r>
          </w:p>
        </w:tc>
      </w:tr>
    </w:tbl>
    <w:p w:rsidR="001F0DEB" w:rsidRDefault="001F0DEB" w:rsidP="001F0DEB">
      <w:pPr>
        <w:pStyle w:val="Heading3"/>
        <w:numPr>
          <w:ilvl w:val="0"/>
          <w:numId w:val="0"/>
        </w:numPr>
        <w:ind w:left="1224"/>
      </w:pPr>
    </w:p>
    <w:p w:rsidR="001F0DEB" w:rsidRDefault="001F0DEB" w:rsidP="001F0DEB">
      <w:pPr>
        <w:pStyle w:val="Heading3"/>
        <w:tabs>
          <w:tab w:val="clear" w:pos="1800"/>
          <w:tab w:val="num" w:pos="720"/>
        </w:tabs>
        <w:ind w:left="720" w:hanging="720"/>
      </w:pPr>
      <w:bookmarkStart w:id="22" w:name="_Toc370225475"/>
      <w:r>
        <w:t>LED Requirements</w:t>
      </w:r>
      <w:bookmarkEnd w:id="22"/>
    </w:p>
    <w:p w:rsidR="001F0DEB" w:rsidRPr="001F0DEB" w:rsidRDefault="001F0DEB" w:rsidP="001F0DEB">
      <w:pPr>
        <w:pStyle w:val="BodyTextIndent2"/>
        <w:ind w:left="0"/>
      </w:pPr>
      <w:r w:rsidRPr="001F0DEB">
        <w:rPr>
          <w:u w:val="single"/>
        </w:rPr>
        <w:t>Area Path</w:t>
      </w:r>
      <w:r>
        <w:t xml:space="preserve">: </w:t>
      </w:r>
      <w:proofErr w:type="spellStart"/>
      <w:r w:rsidRPr="001F0DEB">
        <w:t>SCSSystem</w:t>
      </w:r>
      <w:proofErr w:type="spellEnd"/>
      <w:r w:rsidRPr="001F0DEB">
        <w:t>\Software\EPG Only\LEDs</w:t>
      </w:r>
    </w:p>
    <w:tbl>
      <w:tblPr>
        <w:tblW w:w="9440" w:type="dxa"/>
        <w:tblInd w:w="94" w:type="dxa"/>
        <w:tblLook w:val="04A0"/>
      </w:tblPr>
      <w:tblGrid>
        <w:gridCol w:w="551"/>
        <w:gridCol w:w="8889"/>
      </w:tblGrid>
      <w:tr w:rsidR="005678BA" w:rsidRPr="005678BA" w:rsidTr="003A7BBE">
        <w:trPr>
          <w:trHeight w:val="300"/>
        </w:trPr>
        <w:tc>
          <w:tcPr>
            <w:tcW w:w="551"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5678BA" w:rsidRPr="005678BA" w:rsidRDefault="005678BA" w:rsidP="005678BA">
            <w:pPr>
              <w:rPr>
                <w:rFonts w:ascii="Calibri" w:hAnsi="Calibri"/>
                <w:b/>
                <w:bCs/>
                <w:color w:val="000000"/>
              </w:rPr>
            </w:pPr>
            <w:r w:rsidRPr="005678BA">
              <w:rPr>
                <w:rFonts w:ascii="Calibri" w:hAnsi="Calibri"/>
                <w:b/>
                <w:bCs/>
                <w:color w:val="000000"/>
                <w:sz w:val="22"/>
                <w:szCs w:val="22"/>
              </w:rPr>
              <w:t>ID</w:t>
            </w:r>
          </w:p>
        </w:tc>
        <w:tc>
          <w:tcPr>
            <w:tcW w:w="8889" w:type="dxa"/>
            <w:tcBorders>
              <w:top w:val="single" w:sz="4" w:space="0" w:color="auto"/>
              <w:left w:val="nil"/>
              <w:bottom w:val="single" w:sz="4" w:space="0" w:color="auto"/>
              <w:right w:val="single" w:sz="4" w:space="0" w:color="auto"/>
            </w:tcBorders>
            <w:shd w:val="pct10" w:color="auto" w:fill="auto"/>
            <w:vAlign w:val="center"/>
            <w:hideMark/>
          </w:tcPr>
          <w:p w:rsidR="005678BA" w:rsidRPr="005678BA" w:rsidRDefault="005678BA" w:rsidP="005678BA">
            <w:pPr>
              <w:rPr>
                <w:rFonts w:ascii="Calibri" w:hAnsi="Calibri"/>
                <w:b/>
                <w:bCs/>
                <w:color w:val="000000"/>
              </w:rPr>
            </w:pPr>
            <w:r w:rsidRPr="005678BA">
              <w:rPr>
                <w:rFonts w:ascii="Calibri" w:hAnsi="Calibri"/>
                <w:b/>
                <w:bCs/>
                <w:color w:val="000000"/>
                <w:sz w:val="22"/>
                <w:szCs w:val="22"/>
              </w:rPr>
              <w:t>Title</w:t>
            </w:r>
          </w:p>
        </w:tc>
      </w:tr>
      <w:tr w:rsidR="003A7BBE" w:rsidRPr="003A7BBE" w:rsidTr="003A7BBE">
        <w:trPr>
          <w:trHeight w:val="300"/>
        </w:trPr>
        <w:tc>
          <w:tcPr>
            <w:tcW w:w="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BBE" w:rsidRPr="003A7BBE" w:rsidRDefault="003A7BBE" w:rsidP="003A7BBE">
            <w:pPr>
              <w:rPr>
                <w:rFonts w:ascii="Calibri" w:hAnsi="Calibri"/>
                <w:bCs/>
                <w:color w:val="000000"/>
              </w:rPr>
            </w:pPr>
            <w:r w:rsidRPr="003A7BBE">
              <w:rPr>
                <w:rFonts w:ascii="Calibri" w:hAnsi="Calibri"/>
                <w:bCs/>
                <w:color w:val="000000"/>
                <w:sz w:val="22"/>
                <w:szCs w:val="22"/>
              </w:rPr>
              <w:t>988</w:t>
            </w:r>
          </w:p>
        </w:tc>
        <w:tc>
          <w:tcPr>
            <w:tcW w:w="8889" w:type="dxa"/>
            <w:tcBorders>
              <w:top w:val="single" w:sz="4" w:space="0" w:color="auto"/>
              <w:left w:val="nil"/>
              <w:bottom w:val="single" w:sz="4" w:space="0" w:color="auto"/>
              <w:right w:val="single" w:sz="4" w:space="0" w:color="auto"/>
            </w:tcBorders>
            <w:shd w:val="clear" w:color="auto" w:fill="auto"/>
            <w:vAlign w:val="center"/>
            <w:hideMark/>
          </w:tcPr>
          <w:p w:rsidR="003A7BBE" w:rsidRPr="003A7BBE" w:rsidRDefault="003A7BBE" w:rsidP="003A7BBE">
            <w:pPr>
              <w:rPr>
                <w:rFonts w:ascii="Calibri" w:hAnsi="Calibri"/>
                <w:bCs/>
                <w:color w:val="000000"/>
              </w:rPr>
            </w:pPr>
            <w:r w:rsidRPr="003A7BBE">
              <w:rPr>
                <w:rFonts w:ascii="Calibri" w:hAnsi="Calibri"/>
                <w:bCs/>
                <w:color w:val="000000"/>
                <w:sz w:val="22"/>
                <w:szCs w:val="22"/>
              </w:rPr>
              <w:t>When the battery monitor is at or below the Battery Warning state, the power LED shall flash red at a frequency twice that of the Power Indication, with a duty cycle between 10% and 25%.</w:t>
            </w:r>
          </w:p>
        </w:tc>
      </w:tr>
      <w:tr w:rsidR="003A7BBE" w:rsidRPr="003A7BBE" w:rsidTr="003A7BBE">
        <w:trPr>
          <w:trHeight w:val="300"/>
        </w:trPr>
        <w:tc>
          <w:tcPr>
            <w:tcW w:w="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BBE" w:rsidRPr="003A7BBE" w:rsidRDefault="003A7BBE" w:rsidP="003A7BBE">
            <w:pPr>
              <w:rPr>
                <w:rFonts w:ascii="Calibri" w:hAnsi="Calibri"/>
                <w:bCs/>
                <w:color w:val="000000"/>
              </w:rPr>
            </w:pPr>
            <w:r w:rsidRPr="003A7BBE">
              <w:rPr>
                <w:rFonts w:ascii="Calibri" w:hAnsi="Calibri"/>
                <w:bCs/>
                <w:color w:val="000000"/>
                <w:sz w:val="22"/>
                <w:szCs w:val="22"/>
              </w:rPr>
              <w:t>989</w:t>
            </w:r>
          </w:p>
        </w:tc>
        <w:tc>
          <w:tcPr>
            <w:tcW w:w="8889" w:type="dxa"/>
            <w:tcBorders>
              <w:top w:val="single" w:sz="4" w:space="0" w:color="auto"/>
              <w:left w:val="nil"/>
              <w:bottom w:val="single" w:sz="4" w:space="0" w:color="auto"/>
              <w:right w:val="single" w:sz="4" w:space="0" w:color="auto"/>
            </w:tcBorders>
            <w:shd w:val="clear" w:color="auto" w:fill="auto"/>
            <w:vAlign w:val="center"/>
            <w:hideMark/>
          </w:tcPr>
          <w:p w:rsidR="003A7BBE" w:rsidRPr="003A7BBE" w:rsidRDefault="003A7BBE" w:rsidP="003A7BBE">
            <w:pPr>
              <w:rPr>
                <w:rFonts w:ascii="Calibri" w:hAnsi="Calibri"/>
                <w:bCs/>
                <w:color w:val="000000"/>
              </w:rPr>
            </w:pPr>
            <w:r w:rsidRPr="003A7BBE">
              <w:rPr>
                <w:rFonts w:ascii="Calibri" w:hAnsi="Calibri"/>
                <w:bCs/>
                <w:color w:val="000000"/>
                <w:sz w:val="22"/>
                <w:szCs w:val="22"/>
              </w:rPr>
              <w:t>When the battery monitor is above the Battery Warning state, the power LED shall give a Power Indication by flashing green at 0.25 Hz or lower, with a duty cycle between 1% and 10%.</w:t>
            </w:r>
          </w:p>
        </w:tc>
      </w:tr>
      <w:tr w:rsidR="003A7BBE" w:rsidRPr="003A7BBE" w:rsidTr="003A7BBE">
        <w:trPr>
          <w:trHeight w:val="300"/>
        </w:trPr>
        <w:tc>
          <w:tcPr>
            <w:tcW w:w="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BBE" w:rsidRPr="003A7BBE" w:rsidRDefault="003A7BBE" w:rsidP="003A7BBE">
            <w:pPr>
              <w:rPr>
                <w:rFonts w:ascii="Calibri" w:hAnsi="Calibri"/>
                <w:bCs/>
                <w:color w:val="000000"/>
              </w:rPr>
            </w:pPr>
            <w:r w:rsidRPr="003A7BBE">
              <w:rPr>
                <w:rFonts w:ascii="Calibri" w:hAnsi="Calibri"/>
                <w:bCs/>
                <w:color w:val="000000"/>
                <w:sz w:val="22"/>
                <w:szCs w:val="22"/>
              </w:rPr>
              <w:t>990</w:t>
            </w:r>
          </w:p>
        </w:tc>
        <w:tc>
          <w:tcPr>
            <w:tcW w:w="8889" w:type="dxa"/>
            <w:tcBorders>
              <w:top w:val="single" w:sz="4" w:space="0" w:color="auto"/>
              <w:left w:val="nil"/>
              <w:bottom w:val="single" w:sz="4" w:space="0" w:color="auto"/>
              <w:right w:val="single" w:sz="4" w:space="0" w:color="auto"/>
            </w:tcBorders>
            <w:shd w:val="clear" w:color="auto" w:fill="auto"/>
            <w:vAlign w:val="center"/>
            <w:hideMark/>
          </w:tcPr>
          <w:p w:rsidR="003A7BBE" w:rsidRPr="003A7BBE" w:rsidRDefault="003A7BBE" w:rsidP="003A7BBE">
            <w:pPr>
              <w:rPr>
                <w:rFonts w:ascii="Calibri" w:hAnsi="Calibri"/>
                <w:bCs/>
                <w:color w:val="000000"/>
              </w:rPr>
            </w:pPr>
            <w:r w:rsidRPr="003A7BBE">
              <w:rPr>
                <w:rFonts w:ascii="Calibri" w:hAnsi="Calibri"/>
                <w:bCs/>
                <w:color w:val="000000"/>
                <w:sz w:val="22"/>
                <w:szCs w:val="22"/>
              </w:rPr>
              <w:t>When the EPG is generating stimulation, the stimulation LED shall flash at a frequency of 0.25 Hz or lower, with a duty cycle between 1% and 10%.</w:t>
            </w:r>
          </w:p>
        </w:tc>
      </w:tr>
    </w:tbl>
    <w:p w:rsidR="001F0DEB" w:rsidRDefault="001F0DEB" w:rsidP="001F0DEB">
      <w:pPr>
        <w:pStyle w:val="BodyTextIndent2"/>
        <w:ind w:left="0"/>
      </w:pPr>
    </w:p>
    <w:p w:rsidR="005E413B" w:rsidRDefault="005E413B" w:rsidP="005678BA">
      <w:pPr>
        <w:pStyle w:val="Heading3"/>
        <w:tabs>
          <w:tab w:val="clear" w:pos="1800"/>
          <w:tab w:val="num" w:pos="720"/>
        </w:tabs>
        <w:ind w:left="720" w:hanging="720"/>
      </w:pPr>
      <w:bookmarkStart w:id="23" w:name="_Toc370225476"/>
      <w:r>
        <w:t>EPG Only</w:t>
      </w:r>
      <w:bookmarkEnd w:id="23"/>
    </w:p>
    <w:p w:rsidR="005E413B" w:rsidRDefault="005E413B" w:rsidP="001F0DEB">
      <w:pPr>
        <w:pStyle w:val="BodyTextIndent2"/>
        <w:ind w:left="0"/>
      </w:pPr>
      <w:r w:rsidRPr="005E413B">
        <w:rPr>
          <w:u w:val="single"/>
        </w:rPr>
        <w:t>Area Path</w:t>
      </w:r>
      <w:r>
        <w:t xml:space="preserve">: </w:t>
      </w:r>
      <w:proofErr w:type="spellStart"/>
      <w:r w:rsidRPr="001F0DEB">
        <w:t>SCSSystem</w:t>
      </w:r>
      <w:proofErr w:type="spellEnd"/>
      <w:r w:rsidRPr="001F0DEB">
        <w:t>\Software\EPG Only</w:t>
      </w:r>
    </w:p>
    <w:tbl>
      <w:tblPr>
        <w:tblW w:w="9440" w:type="dxa"/>
        <w:tblInd w:w="94" w:type="dxa"/>
        <w:tblLook w:val="04A0"/>
      </w:tblPr>
      <w:tblGrid>
        <w:gridCol w:w="663"/>
        <w:gridCol w:w="8777"/>
      </w:tblGrid>
      <w:tr w:rsidR="005678BA" w:rsidRPr="005678BA" w:rsidTr="003A7BBE">
        <w:trPr>
          <w:trHeight w:val="300"/>
        </w:trPr>
        <w:tc>
          <w:tcPr>
            <w:tcW w:w="663"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5678BA" w:rsidRPr="005678BA" w:rsidRDefault="005678BA" w:rsidP="005678BA">
            <w:pPr>
              <w:rPr>
                <w:rFonts w:ascii="Calibri" w:hAnsi="Calibri"/>
                <w:b/>
                <w:bCs/>
                <w:color w:val="000000"/>
              </w:rPr>
            </w:pPr>
            <w:r w:rsidRPr="005678BA">
              <w:rPr>
                <w:rFonts w:ascii="Calibri" w:hAnsi="Calibri"/>
                <w:b/>
                <w:bCs/>
                <w:color w:val="000000"/>
                <w:sz w:val="22"/>
                <w:szCs w:val="22"/>
              </w:rPr>
              <w:t>ID</w:t>
            </w:r>
          </w:p>
        </w:tc>
        <w:tc>
          <w:tcPr>
            <w:tcW w:w="8777" w:type="dxa"/>
            <w:tcBorders>
              <w:top w:val="single" w:sz="4" w:space="0" w:color="auto"/>
              <w:left w:val="nil"/>
              <w:bottom w:val="single" w:sz="4" w:space="0" w:color="auto"/>
              <w:right w:val="single" w:sz="4" w:space="0" w:color="auto"/>
            </w:tcBorders>
            <w:shd w:val="pct10" w:color="auto" w:fill="auto"/>
            <w:vAlign w:val="center"/>
            <w:hideMark/>
          </w:tcPr>
          <w:p w:rsidR="005678BA" w:rsidRPr="005678BA" w:rsidRDefault="005678BA" w:rsidP="005678BA">
            <w:pPr>
              <w:rPr>
                <w:rFonts w:ascii="Calibri" w:hAnsi="Calibri"/>
                <w:b/>
                <w:bCs/>
                <w:color w:val="000000"/>
              </w:rPr>
            </w:pPr>
            <w:r w:rsidRPr="005678BA">
              <w:rPr>
                <w:rFonts w:ascii="Calibri" w:hAnsi="Calibri"/>
                <w:b/>
                <w:bCs/>
                <w:color w:val="000000"/>
                <w:sz w:val="22"/>
                <w:szCs w:val="22"/>
              </w:rPr>
              <w:t>Title</w:t>
            </w:r>
          </w:p>
        </w:tc>
      </w:tr>
      <w:tr w:rsidR="003A7BB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BBE" w:rsidRPr="003A7BBE" w:rsidRDefault="003A7BBE" w:rsidP="003A7BBE">
            <w:pPr>
              <w:rPr>
                <w:rFonts w:ascii="Calibri" w:hAnsi="Calibri"/>
                <w:bCs/>
                <w:color w:val="000000"/>
              </w:rPr>
            </w:pPr>
            <w:r w:rsidRPr="003A7BBE">
              <w:rPr>
                <w:rFonts w:ascii="Calibri" w:hAnsi="Calibri"/>
                <w:bCs/>
                <w:color w:val="000000"/>
                <w:sz w:val="22"/>
                <w:szCs w:val="22"/>
              </w:rPr>
              <w:t>1577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3A7BBE" w:rsidRPr="003A7BBE" w:rsidRDefault="003A7BBE" w:rsidP="003A7BBE">
            <w:pPr>
              <w:rPr>
                <w:rFonts w:ascii="Calibri" w:hAnsi="Calibri"/>
                <w:bCs/>
                <w:color w:val="000000"/>
              </w:rPr>
            </w:pPr>
            <w:r w:rsidRPr="003A7BBE">
              <w:rPr>
                <w:rFonts w:ascii="Calibri" w:hAnsi="Calibri"/>
                <w:bCs/>
                <w:color w:val="000000"/>
                <w:sz w:val="22"/>
                <w:szCs w:val="22"/>
              </w:rPr>
              <w:t xml:space="preserve">When performing a Background Impedance Check, the EPG shall measure the impedance between the </w:t>
            </w:r>
            <w:proofErr w:type="gramStart"/>
            <w:r w:rsidRPr="003A7BBE">
              <w:rPr>
                <w:rFonts w:ascii="Calibri" w:hAnsi="Calibri"/>
                <w:bCs/>
                <w:color w:val="000000"/>
                <w:sz w:val="22"/>
                <w:szCs w:val="22"/>
              </w:rPr>
              <w:t>output</w:t>
            </w:r>
            <w:proofErr w:type="gramEnd"/>
            <w:r w:rsidRPr="003A7BBE">
              <w:rPr>
                <w:rFonts w:ascii="Calibri" w:hAnsi="Calibri"/>
                <w:bCs/>
                <w:color w:val="000000"/>
                <w:sz w:val="22"/>
                <w:szCs w:val="22"/>
              </w:rPr>
              <w:t xml:space="preserve"> channels used in the program.</w:t>
            </w:r>
          </w:p>
        </w:tc>
      </w:tr>
    </w:tbl>
    <w:p w:rsidR="005E413B" w:rsidRDefault="005E413B" w:rsidP="001F0DEB">
      <w:pPr>
        <w:pStyle w:val="BodyTextIndent2"/>
        <w:ind w:left="0"/>
      </w:pPr>
    </w:p>
    <w:p w:rsidR="005678BA" w:rsidRDefault="005678BA" w:rsidP="005678BA">
      <w:pPr>
        <w:pStyle w:val="Heading3"/>
        <w:tabs>
          <w:tab w:val="clear" w:pos="1800"/>
          <w:tab w:val="num" w:pos="720"/>
        </w:tabs>
        <w:ind w:left="720" w:hanging="720"/>
      </w:pPr>
      <w:bookmarkStart w:id="24" w:name="_Toc370225477"/>
      <w:r>
        <w:t>EPG Impedance Requirements</w:t>
      </w:r>
      <w:bookmarkEnd w:id="24"/>
    </w:p>
    <w:p w:rsidR="005678BA" w:rsidRDefault="005678BA" w:rsidP="005678BA">
      <w:pPr>
        <w:pStyle w:val="BodyTextIndent2"/>
        <w:ind w:left="0"/>
      </w:pPr>
      <w:r w:rsidRPr="005E413B">
        <w:rPr>
          <w:u w:val="single"/>
        </w:rPr>
        <w:t>Area Path</w:t>
      </w:r>
      <w:r>
        <w:t xml:space="preserve">: </w:t>
      </w:r>
      <w:proofErr w:type="spellStart"/>
      <w:r w:rsidRPr="001F0DEB">
        <w:t>SCSSystem</w:t>
      </w:r>
      <w:proofErr w:type="spellEnd"/>
      <w:r w:rsidRPr="001F0DEB">
        <w:t>\Software\EPG Only</w:t>
      </w:r>
      <w:r>
        <w:t>\Impedance Measurement</w:t>
      </w:r>
    </w:p>
    <w:tbl>
      <w:tblPr>
        <w:tblW w:w="9440" w:type="dxa"/>
        <w:tblInd w:w="94" w:type="dxa"/>
        <w:tblLook w:val="04A0"/>
      </w:tblPr>
      <w:tblGrid>
        <w:gridCol w:w="663"/>
        <w:gridCol w:w="8777"/>
      </w:tblGrid>
      <w:tr w:rsidR="005678BA" w:rsidRPr="005678BA" w:rsidTr="003A7BBE">
        <w:trPr>
          <w:trHeight w:val="300"/>
        </w:trPr>
        <w:tc>
          <w:tcPr>
            <w:tcW w:w="663"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5678BA" w:rsidRPr="005678BA" w:rsidRDefault="005678BA" w:rsidP="005678BA">
            <w:pPr>
              <w:rPr>
                <w:rFonts w:ascii="Calibri" w:hAnsi="Calibri"/>
                <w:b/>
                <w:bCs/>
                <w:color w:val="000000"/>
              </w:rPr>
            </w:pPr>
            <w:r w:rsidRPr="005678BA">
              <w:rPr>
                <w:rFonts w:ascii="Calibri" w:hAnsi="Calibri"/>
                <w:b/>
                <w:bCs/>
                <w:color w:val="000000"/>
                <w:sz w:val="22"/>
                <w:szCs w:val="22"/>
              </w:rPr>
              <w:t>ID</w:t>
            </w:r>
          </w:p>
        </w:tc>
        <w:tc>
          <w:tcPr>
            <w:tcW w:w="8777" w:type="dxa"/>
            <w:tcBorders>
              <w:top w:val="single" w:sz="4" w:space="0" w:color="auto"/>
              <w:left w:val="nil"/>
              <w:bottom w:val="single" w:sz="4" w:space="0" w:color="auto"/>
              <w:right w:val="single" w:sz="4" w:space="0" w:color="auto"/>
            </w:tcBorders>
            <w:shd w:val="pct10" w:color="auto" w:fill="auto"/>
            <w:vAlign w:val="center"/>
            <w:hideMark/>
          </w:tcPr>
          <w:p w:rsidR="005678BA" w:rsidRPr="005678BA" w:rsidRDefault="005678BA" w:rsidP="005678BA">
            <w:pPr>
              <w:rPr>
                <w:rFonts w:ascii="Calibri" w:hAnsi="Calibri"/>
                <w:b/>
                <w:bCs/>
                <w:color w:val="000000"/>
              </w:rPr>
            </w:pPr>
            <w:r w:rsidRPr="005678BA">
              <w:rPr>
                <w:rFonts w:ascii="Calibri" w:hAnsi="Calibri"/>
                <w:b/>
                <w:bCs/>
                <w:color w:val="000000"/>
                <w:sz w:val="22"/>
                <w:szCs w:val="22"/>
              </w:rPr>
              <w:t>Title</w:t>
            </w:r>
          </w:p>
        </w:tc>
      </w:tr>
      <w:tr w:rsidR="003A7BB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BBE" w:rsidRPr="003A7BBE" w:rsidRDefault="003A7BBE" w:rsidP="003A7BBE">
            <w:pPr>
              <w:rPr>
                <w:rFonts w:ascii="Calibri" w:hAnsi="Calibri"/>
                <w:bCs/>
                <w:color w:val="000000"/>
              </w:rPr>
            </w:pPr>
            <w:r w:rsidRPr="003A7BBE">
              <w:rPr>
                <w:rFonts w:ascii="Calibri" w:hAnsi="Calibri"/>
                <w:bCs/>
                <w:color w:val="000000"/>
                <w:sz w:val="22"/>
                <w:szCs w:val="22"/>
              </w:rPr>
              <w:t>1903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3A7BBE" w:rsidRPr="003A7BBE" w:rsidRDefault="003A7BBE" w:rsidP="003A7BBE">
            <w:pPr>
              <w:rPr>
                <w:rFonts w:ascii="Calibri" w:hAnsi="Calibri"/>
                <w:bCs/>
                <w:color w:val="000000"/>
              </w:rPr>
            </w:pPr>
            <w:r w:rsidRPr="003A7BBE">
              <w:rPr>
                <w:rFonts w:ascii="Calibri" w:hAnsi="Calibri"/>
                <w:bCs/>
                <w:color w:val="000000"/>
                <w:sz w:val="22"/>
                <w:szCs w:val="22"/>
              </w:rPr>
              <w:t>When a channel is flagged as open circuit, the EPG shall not allow the associated program to be started.</w:t>
            </w:r>
          </w:p>
        </w:tc>
      </w:tr>
      <w:tr w:rsidR="003A7BB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BBE" w:rsidRPr="003A7BBE" w:rsidRDefault="003A7BBE" w:rsidP="003A7BBE">
            <w:pPr>
              <w:rPr>
                <w:rFonts w:ascii="Calibri" w:hAnsi="Calibri"/>
                <w:bCs/>
                <w:color w:val="000000"/>
              </w:rPr>
            </w:pPr>
            <w:r w:rsidRPr="003A7BBE">
              <w:rPr>
                <w:rFonts w:ascii="Calibri" w:hAnsi="Calibri"/>
                <w:bCs/>
                <w:color w:val="000000"/>
                <w:sz w:val="22"/>
                <w:szCs w:val="22"/>
              </w:rPr>
              <w:t>1904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3A7BBE" w:rsidRPr="003A7BBE" w:rsidRDefault="003A7BBE" w:rsidP="003A7BBE">
            <w:pPr>
              <w:rPr>
                <w:rFonts w:ascii="Calibri" w:hAnsi="Calibri"/>
                <w:bCs/>
                <w:color w:val="000000"/>
              </w:rPr>
            </w:pPr>
            <w:r w:rsidRPr="003A7BBE">
              <w:rPr>
                <w:rFonts w:ascii="Calibri" w:hAnsi="Calibri"/>
                <w:bCs/>
                <w:color w:val="000000"/>
                <w:sz w:val="22"/>
                <w:szCs w:val="22"/>
              </w:rPr>
              <w:t>The EPG shall perform a background impedance check before starting a program.</w:t>
            </w:r>
          </w:p>
        </w:tc>
      </w:tr>
    </w:tbl>
    <w:p w:rsidR="005678BA" w:rsidRPr="003A7BBE" w:rsidRDefault="005678BA" w:rsidP="001F0DEB">
      <w:pPr>
        <w:pStyle w:val="BodyTextIndent2"/>
        <w:ind w:left="0"/>
        <w:rPr>
          <w:b/>
        </w:rPr>
      </w:pPr>
    </w:p>
    <w:p w:rsidR="00792C9C" w:rsidRPr="00792C9C" w:rsidRDefault="00792C9C" w:rsidP="00792C9C">
      <w:pPr>
        <w:pStyle w:val="Heading2"/>
        <w:tabs>
          <w:tab w:val="clear" w:pos="1080"/>
        </w:tabs>
        <w:ind w:left="720" w:hanging="720"/>
      </w:pPr>
      <w:bookmarkStart w:id="25" w:name="_Toc370225478"/>
      <w:r>
        <w:lastRenderedPageBreak/>
        <w:t>IPG Only Requirements</w:t>
      </w:r>
      <w:bookmarkEnd w:id="25"/>
    </w:p>
    <w:p w:rsidR="00C346D9" w:rsidRDefault="00792C9C" w:rsidP="00792C9C">
      <w:pPr>
        <w:pStyle w:val="Heading3"/>
        <w:tabs>
          <w:tab w:val="clear" w:pos="1800"/>
          <w:tab w:val="num" w:pos="720"/>
        </w:tabs>
        <w:ind w:left="720" w:hanging="720"/>
      </w:pPr>
      <w:bookmarkStart w:id="26" w:name="_Toc370225479"/>
      <w:bookmarkEnd w:id="18"/>
      <w:r>
        <w:t>Battery Charging Requirements</w:t>
      </w:r>
      <w:bookmarkEnd w:id="26"/>
    </w:p>
    <w:p w:rsidR="00792C9C" w:rsidRPr="00792C9C" w:rsidRDefault="00792C9C" w:rsidP="00792C9C">
      <w:pPr>
        <w:pStyle w:val="BodyTextIndent2"/>
        <w:ind w:left="0"/>
      </w:pPr>
      <w:r w:rsidRPr="00792C9C">
        <w:rPr>
          <w:u w:val="single"/>
        </w:rPr>
        <w:t>Area Path:</w:t>
      </w:r>
      <w:r>
        <w:t xml:space="preserve"> </w:t>
      </w:r>
      <w:proofErr w:type="spellStart"/>
      <w:r w:rsidRPr="00792C9C">
        <w:t>SCSSystem</w:t>
      </w:r>
      <w:proofErr w:type="spellEnd"/>
      <w:r w:rsidRPr="00792C9C">
        <w:t>\Software\IPG Only\Battery Charging</w:t>
      </w:r>
    </w:p>
    <w:tbl>
      <w:tblPr>
        <w:tblW w:w="9440" w:type="dxa"/>
        <w:tblInd w:w="94" w:type="dxa"/>
        <w:tblLook w:val="04A0"/>
      </w:tblPr>
      <w:tblGrid>
        <w:gridCol w:w="663"/>
        <w:gridCol w:w="8777"/>
      </w:tblGrid>
      <w:tr w:rsidR="00EA3CDE" w:rsidRPr="005678BA" w:rsidTr="003A7BBE">
        <w:trPr>
          <w:trHeight w:val="300"/>
        </w:trPr>
        <w:tc>
          <w:tcPr>
            <w:tcW w:w="663"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EA3CDE" w:rsidRPr="005678BA" w:rsidRDefault="00EA3CDE" w:rsidP="005678BA">
            <w:pPr>
              <w:rPr>
                <w:rFonts w:ascii="Calibri" w:hAnsi="Calibri"/>
                <w:b/>
                <w:bCs/>
                <w:color w:val="000000"/>
              </w:rPr>
            </w:pPr>
            <w:r w:rsidRPr="005678BA">
              <w:rPr>
                <w:rFonts w:ascii="Calibri" w:hAnsi="Calibri"/>
                <w:b/>
                <w:bCs/>
                <w:color w:val="000000"/>
                <w:sz w:val="22"/>
                <w:szCs w:val="22"/>
              </w:rPr>
              <w:t>ID</w:t>
            </w:r>
          </w:p>
        </w:tc>
        <w:tc>
          <w:tcPr>
            <w:tcW w:w="8777" w:type="dxa"/>
            <w:tcBorders>
              <w:top w:val="single" w:sz="4" w:space="0" w:color="auto"/>
              <w:left w:val="nil"/>
              <w:bottom w:val="single" w:sz="4" w:space="0" w:color="auto"/>
              <w:right w:val="single" w:sz="4" w:space="0" w:color="auto"/>
            </w:tcBorders>
            <w:shd w:val="pct10" w:color="auto" w:fill="auto"/>
            <w:vAlign w:val="center"/>
            <w:hideMark/>
          </w:tcPr>
          <w:p w:rsidR="00EA3CDE" w:rsidRPr="005678BA" w:rsidRDefault="00EA3CDE" w:rsidP="005678BA">
            <w:pPr>
              <w:rPr>
                <w:rFonts w:ascii="Calibri" w:hAnsi="Calibri"/>
                <w:b/>
                <w:bCs/>
                <w:color w:val="000000"/>
              </w:rPr>
            </w:pPr>
            <w:r w:rsidRPr="005678BA">
              <w:rPr>
                <w:rFonts w:ascii="Calibri" w:hAnsi="Calibri"/>
                <w:b/>
                <w:bCs/>
                <w:color w:val="000000"/>
                <w:sz w:val="22"/>
                <w:szCs w:val="22"/>
              </w:rPr>
              <w:t>Title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521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If the inductive link becomes disengaged at any point during the charging process, the software shall perform Stop Charging Processing within 5 seconds.</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522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software shall increment a counter when the hardware indicates that there is a transition from the Pre-Charge Phase to the Constant-Current Phase.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523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software shall increment a counter when the hardware indicates that there is a transition from the Constant-Current Phase to the Constant-Voltage Phase.  This condition indicates the end of charging.</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525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During charging, the software shall verify that the temperature monitoring subsystem is working properly.  If no error is detected, charging is allowed at the C/4 and C/8 rates.  Otherwise charging is only allowed at C/8.</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527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the inductive link is initially detected, if the temperature is greater than or equal to Temperature Abort Threshold or less than or equal to Minimum Temperature </w:t>
            </w:r>
            <w:proofErr w:type="gramStart"/>
            <w:r w:rsidRPr="003A7BBE">
              <w:rPr>
                <w:rFonts w:ascii="Calibri" w:hAnsi="Calibri"/>
                <w:bCs/>
                <w:color w:val="000000"/>
                <w:sz w:val="22"/>
                <w:szCs w:val="22"/>
              </w:rPr>
              <w:t>Threshold ,</w:t>
            </w:r>
            <w:proofErr w:type="gramEnd"/>
            <w:r w:rsidRPr="003A7BBE">
              <w:rPr>
                <w:rFonts w:ascii="Calibri" w:hAnsi="Calibri"/>
                <w:bCs/>
                <w:color w:val="000000"/>
                <w:sz w:val="22"/>
                <w:szCs w:val="22"/>
              </w:rPr>
              <w:t xml:space="preserve"> the software shall not start charging.</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532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While charging in the Pre-Charge phase, the IPG shall sample the battery voltage every 5min ±30s.  If the IPG does not detect a battery voltage increase of 25mV or more between samples, it </w:t>
            </w:r>
            <w:proofErr w:type="gramStart"/>
            <w:r w:rsidRPr="003A7BBE">
              <w:rPr>
                <w:rFonts w:ascii="Calibri" w:hAnsi="Calibri"/>
                <w:bCs/>
                <w:color w:val="000000"/>
                <w:sz w:val="22"/>
                <w:szCs w:val="22"/>
              </w:rPr>
              <w:t>shall  perform</w:t>
            </w:r>
            <w:proofErr w:type="gramEnd"/>
            <w:r w:rsidRPr="003A7BBE">
              <w:rPr>
                <w:rFonts w:ascii="Calibri" w:hAnsi="Calibri"/>
                <w:bCs/>
                <w:color w:val="000000"/>
                <w:sz w:val="22"/>
                <w:szCs w:val="22"/>
              </w:rPr>
              <w:t xml:space="preserve"> Stop Charging Processing.</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533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If the IPG is in the Pre-Charge phase for more than 60 minutes, the software shall perform Stop Charging Processing.</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534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DA39B4">
            <w:pPr>
              <w:rPr>
                <w:rFonts w:ascii="Calibri" w:hAnsi="Calibri"/>
                <w:bCs/>
                <w:color w:val="000000"/>
              </w:rPr>
            </w:pPr>
            <w:r w:rsidRPr="003A7BBE">
              <w:rPr>
                <w:rFonts w:ascii="Calibri" w:hAnsi="Calibri"/>
                <w:bCs/>
                <w:color w:val="000000"/>
                <w:sz w:val="22"/>
                <w:szCs w:val="22"/>
              </w:rPr>
              <w:t xml:space="preserve">While in Constant-Current phase, the software shall sample the battery voltage every 5min ±30s.  If the software does not detect a battery voltage increase of 8mV between at least </w:t>
            </w:r>
            <w:r w:rsidR="00DA39B4">
              <w:rPr>
                <w:rFonts w:ascii="Calibri" w:hAnsi="Calibri"/>
                <w:bCs/>
                <w:color w:val="000000"/>
                <w:sz w:val="22"/>
                <w:szCs w:val="22"/>
              </w:rPr>
              <w:t>1</w:t>
            </w:r>
            <w:r w:rsidRPr="003A7BBE">
              <w:rPr>
                <w:rFonts w:ascii="Calibri" w:hAnsi="Calibri"/>
                <w:bCs/>
                <w:color w:val="000000"/>
                <w:sz w:val="22"/>
                <w:szCs w:val="22"/>
              </w:rPr>
              <w:t xml:space="preserve"> out of 1</w:t>
            </w:r>
            <w:r w:rsidR="00DA39B4">
              <w:rPr>
                <w:rFonts w:ascii="Calibri" w:hAnsi="Calibri"/>
                <w:bCs/>
                <w:color w:val="000000"/>
                <w:sz w:val="22"/>
                <w:szCs w:val="22"/>
              </w:rPr>
              <w:t>2</w:t>
            </w:r>
            <w:r w:rsidRPr="003A7BBE">
              <w:rPr>
                <w:rFonts w:ascii="Calibri" w:hAnsi="Calibri"/>
                <w:bCs/>
                <w:color w:val="000000"/>
                <w:sz w:val="22"/>
                <w:szCs w:val="22"/>
              </w:rPr>
              <w:t xml:space="preserve"> samples, the software shall halt the charging process.</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535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If the software detects that it has been in Constant-Current phase for more than 8 hours, the software shall perform Stop Charging Processing.</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665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the inductive link is initially detected, after the temperature diagnostic check, the IPG shall enable charging at the C/4 rate if allowed.  Otherwise the IPG shall enable charging at the C/8 rate.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666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the inductive link is engaged, the IPG shall sample the temperature at least every 5 seconds.</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668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the IPG temperature is initially detected to be greater than Temperature Critical Threshold, the software shall set the charging rate to C/8.</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670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the IPG temperature is greater than Temperature Abort Threshold, the software shall perform Stop Charging processing.</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671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If the IPG is charging at the C/8 rate and the temperature is less than the Temperature Warning Threshold and the C/4 rate is allowed, then the software shall set the charge rate to C/4.</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672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If the IPG hardware indicates that charging is Complete or indicates Constant-Voltage Phase, the software shall perform Stop Charging Processing.</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lastRenderedPageBreak/>
              <w:t>673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the software is performing Stop Charging Processing, the software shall disable the charge controller if it is enabled.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674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the software is performing Stop Charging Processing, the software shall return data to the external charger indicating that charging is stopped and inductive power must be turned off.</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675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the inductive link is initially detected, if the temperature is greater than or equal to Temperature Abort Threshold or less than or equal to Minimum Temperature Threshold, the IPG shall report a Temperature Out Of Range error.</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807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Initiating or re-engaging the inductive link shall cause the IPG to attempt to charge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808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IPG shall verify that the temperature monitoring subsystem is working properly.  If an error is detected, the IPG shall charge at a rate of C/8.</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809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IPG shall verify that the temperature monitoring subsystem is working properly.  If an error is detected, the IPG shall report an error to the charger.</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810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Charging counters shall accommodate values of at least 10,000 counts.</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1005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The xPG shall check the </w:t>
            </w:r>
            <w:proofErr w:type="spellStart"/>
            <w:r w:rsidRPr="003A7BBE">
              <w:rPr>
                <w:rFonts w:ascii="Calibri" w:hAnsi="Calibri"/>
                <w:bCs/>
                <w:color w:val="000000"/>
                <w:sz w:val="22"/>
                <w:szCs w:val="22"/>
              </w:rPr>
              <w:t>Thermistor</w:t>
            </w:r>
            <w:proofErr w:type="spellEnd"/>
            <w:r w:rsidRPr="003A7BBE">
              <w:rPr>
                <w:rFonts w:ascii="Calibri" w:hAnsi="Calibri"/>
                <w:bCs/>
                <w:color w:val="000000"/>
                <w:sz w:val="22"/>
                <w:szCs w:val="22"/>
              </w:rPr>
              <w:t xml:space="preserve"> Calibration for corruption before using it. If the check fails, the xPG shall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1006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The xPG shall check the </w:t>
            </w:r>
            <w:proofErr w:type="spellStart"/>
            <w:r w:rsidRPr="003A7BBE">
              <w:rPr>
                <w:rFonts w:ascii="Calibri" w:hAnsi="Calibri"/>
                <w:bCs/>
                <w:color w:val="000000"/>
                <w:sz w:val="22"/>
                <w:szCs w:val="22"/>
              </w:rPr>
              <w:t>Thermistor</w:t>
            </w:r>
            <w:proofErr w:type="spellEnd"/>
            <w:r w:rsidRPr="003A7BBE">
              <w:rPr>
                <w:rFonts w:ascii="Calibri" w:hAnsi="Calibri"/>
                <w:bCs/>
                <w:color w:val="000000"/>
                <w:sz w:val="22"/>
                <w:szCs w:val="22"/>
              </w:rPr>
              <w:t xml:space="preserve"> Calibration for corruption before using it. If the check fails, the xPG shall log the error.</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1226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Diagnostic data provided by the system shall include charging temperature data</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1651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Power ASIC manufacturing trims shall be checked before charging and if they do not match with factory programmed values, the trims will be restored.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1905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If the inductive link becomes disengaged for more than 10s, the IPG shall retry charging at C8.</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1906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If the IPG is charging at C8, it will periodically attempt to charge at C4 if the temperature circuit check passes and the temperature is below critical.</w:t>
            </w:r>
          </w:p>
        </w:tc>
      </w:tr>
    </w:tbl>
    <w:p w:rsidR="00E31CCE" w:rsidRPr="00792C9C" w:rsidRDefault="00E31CCE" w:rsidP="00792C9C">
      <w:pPr>
        <w:pStyle w:val="BodyTextIndent2"/>
      </w:pPr>
    </w:p>
    <w:p w:rsidR="009E1184" w:rsidRDefault="001F0DEB" w:rsidP="00792C9C">
      <w:pPr>
        <w:pStyle w:val="Heading3"/>
        <w:tabs>
          <w:tab w:val="clear" w:pos="1800"/>
          <w:tab w:val="num" w:pos="720"/>
        </w:tabs>
        <w:ind w:left="720" w:hanging="720"/>
      </w:pPr>
      <w:bookmarkStart w:id="27" w:name="_Toc370225480"/>
      <w:r>
        <w:t>Magnet Sensor</w:t>
      </w:r>
      <w:r w:rsidR="00792C9C">
        <w:t xml:space="preserve"> Requirements</w:t>
      </w:r>
      <w:bookmarkEnd w:id="27"/>
    </w:p>
    <w:p w:rsidR="00792C9C" w:rsidRPr="001F0DEB" w:rsidRDefault="001F0DEB" w:rsidP="001F0DEB">
      <w:pPr>
        <w:pStyle w:val="BodyText"/>
        <w:ind w:left="0"/>
        <w:rPr>
          <w:u w:val="single"/>
        </w:rPr>
      </w:pPr>
      <w:r w:rsidRPr="001F0DEB">
        <w:rPr>
          <w:u w:val="single"/>
        </w:rPr>
        <w:t>Area Path</w:t>
      </w:r>
      <w:r w:rsidRPr="001F0DEB">
        <w:t xml:space="preserve">: </w:t>
      </w:r>
      <w:proofErr w:type="spellStart"/>
      <w:r w:rsidRPr="001F0DEB">
        <w:t>SCSSystem</w:t>
      </w:r>
      <w:proofErr w:type="spellEnd"/>
      <w:r w:rsidRPr="001F0DEB">
        <w:t>\Software\IPG Only\Magnet Sensor</w:t>
      </w:r>
    </w:p>
    <w:tbl>
      <w:tblPr>
        <w:tblW w:w="9440" w:type="dxa"/>
        <w:tblInd w:w="94" w:type="dxa"/>
        <w:tblLook w:val="04A0"/>
      </w:tblPr>
      <w:tblGrid>
        <w:gridCol w:w="551"/>
        <w:gridCol w:w="8889"/>
      </w:tblGrid>
      <w:tr w:rsidR="005678BA" w:rsidRPr="005678BA" w:rsidTr="00EA3CDE">
        <w:trPr>
          <w:trHeight w:val="300"/>
        </w:trPr>
        <w:tc>
          <w:tcPr>
            <w:tcW w:w="551"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5678BA" w:rsidRPr="005678BA" w:rsidRDefault="005678BA" w:rsidP="005678BA">
            <w:pPr>
              <w:rPr>
                <w:rFonts w:ascii="Calibri" w:hAnsi="Calibri"/>
                <w:b/>
                <w:bCs/>
                <w:color w:val="000000"/>
              </w:rPr>
            </w:pPr>
            <w:r w:rsidRPr="005678BA">
              <w:rPr>
                <w:rFonts w:ascii="Calibri" w:hAnsi="Calibri"/>
                <w:b/>
                <w:bCs/>
                <w:color w:val="000000"/>
                <w:sz w:val="22"/>
                <w:szCs w:val="22"/>
              </w:rPr>
              <w:t>ID</w:t>
            </w:r>
          </w:p>
        </w:tc>
        <w:tc>
          <w:tcPr>
            <w:tcW w:w="8889" w:type="dxa"/>
            <w:tcBorders>
              <w:top w:val="single" w:sz="4" w:space="0" w:color="auto"/>
              <w:left w:val="nil"/>
              <w:bottom w:val="single" w:sz="4" w:space="0" w:color="auto"/>
              <w:right w:val="single" w:sz="4" w:space="0" w:color="auto"/>
            </w:tcBorders>
            <w:shd w:val="pct10" w:color="auto" w:fill="auto"/>
            <w:vAlign w:val="center"/>
            <w:hideMark/>
          </w:tcPr>
          <w:p w:rsidR="005678BA" w:rsidRPr="005678BA" w:rsidRDefault="005678BA" w:rsidP="005678BA">
            <w:pPr>
              <w:rPr>
                <w:rFonts w:ascii="Calibri" w:hAnsi="Calibri"/>
                <w:b/>
                <w:bCs/>
                <w:color w:val="000000"/>
              </w:rPr>
            </w:pPr>
            <w:r w:rsidRPr="005678BA">
              <w:rPr>
                <w:rFonts w:ascii="Calibri" w:hAnsi="Calibri"/>
                <w:b/>
                <w:bCs/>
                <w:color w:val="000000"/>
                <w:sz w:val="22"/>
                <w:szCs w:val="22"/>
              </w:rPr>
              <w:t>Title</w:t>
            </w:r>
          </w:p>
        </w:tc>
      </w:tr>
      <w:tr w:rsidR="003A7BBE" w:rsidRPr="003A7BBE" w:rsidTr="003A7BBE">
        <w:trPr>
          <w:trHeight w:val="300"/>
        </w:trPr>
        <w:tc>
          <w:tcPr>
            <w:tcW w:w="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BBE" w:rsidRPr="003A7BBE" w:rsidRDefault="003A7BBE" w:rsidP="003A7BBE">
            <w:pPr>
              <w:rPr>
                <w:rFonts w:ascii="Calibri" w:hAnsi="Calibri"/>
                <w:bCs/>
                <w:color w:val="000000"/>
              </w:rPr>
            </w:pPr>
            <w:r w:rsidRPr="003A7BBE">
              <w:rPr>
                <w:rFonts w:ascii="Calibri" w:hAnsi="Calibri"/>
                <w:bCs/>
                <w:color w:val="000000"/>
                <w:sz w:val="22"/>
                <w:szCs w:val="22"/>
              </w:rPr>
              <w:t>543</w:t>
            </w:r>
          </w:p>
        </w:tc>
        <w:tc>
          <w:tcPr>
            <w:tcW w:w="8889" w:type="dxa"/>
            <w:tcBorders>
              <w:top w:val="single" w:sz="4" w:space="0" w:color="auto"/>
              <w:left w:val="nil"/>
              <w:bottom w:val="single" w:sz="4" w:space="0" w:color="auto"/>
              <w:right w:val="single" w:sz="4" w:space="0" w:color="auto"/>
            </w:tcBorders>
            <w:shd w:val="clear" w:color="auto" w:fill="auto"/>
            <w:vAlign w:val="center"/>
            <w:hideMark/>
          </w:tcPr>
          <w:p w:rsidR="003A7BBE" w:rsidRPr="003A7BBE" w:rsidRDefault="003A7BBE" w:rsidP="003A7BBE">
            <w:pPr>
              <w:rPr>
                <w:rFonts w:ascii="Calibri" w:hAnsi="Calibri"/>
                <w:bCs/>
                <w:color w:val="000000"/>
              </w:rPr>
            </w:pPr>
            <w:r w:rsidRPr="003A7BBE">
              <w:rPr>
                <w:rFonts w:ascii="Calibri" w:hAnsi="Calibri"/>
                <w:bCs/>
                <w:color w:val="000000"/>
                <w:sz w:val="22"/>
                <w:szCs w:val="22"/>
              </w:rPr>
              <w:t>When a magnet is swiped (magnet detected as present, then not present), the magnetic sensor stop feature is enabled, and stimulation is active, the IPG shall stop stimulation.</w:t>
            </w:r>
          </w:p>
        </w:tc>
      </w:tr>
      <w:tr w:rsidR="003A7BBE" w:rsidRPr="003A7BBE" w:rsidTr="003A7BBE">
        <w:trPr>
          <w:trHeight w:val="300"/>
        </w:trPr>
        <w:tc>
          <w:tcPr>
            <w:tcW w:w="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BBE" w:rsidRPr="003A7BBE" w:rsidRDefault="003A7BBE" w:rsidP="003A7BBE">
            <w:pPr>
              <w:rPr>
                <w:rFonts w:ascii="Calibri" w:hAnsi="Calibri"/>
                <w:bCs/>
                <w:color w:val="000000"/>
              </w:rPr>
            </w:pPr>
            <w:r w:rsidRPr="003A7BBE">
              <w:rPr>
                <w:rFonts w:ascii="Calibri" w:hAnsi="Calibri"/>
                <w:bCs/>
                <w:color w:val="000000"/>
                <w:sz w:val="22"/>
                <w:szCs w:val="22"/>
              </w:rPr>
              <w:t>932</w:t>
            </w:r>
          </w:p>
        </w:tc>
        <w:tc>
          <w:tcPr>
            <w:tcW w:w="8889" w:type="dxa"/>
            <w:tcBorders>
              <w:top w:val="single" w:sz="4" w:space="0" w:color="auto"/>
              <w:left w:val="nil"/>
              <w:bottom w:val="single" w:sz="4" w:space="0" w:color="auto"/>
              <w:right w:val="single" w:sz="4" w:space="0" w:color="auto"/>
            </w:tcBorders>
            <w:shd w:val="clear" w:color="auto" w:fill="auto"/>
            <w:vAlign w:val="center"/>
            <w:hideMark/>
          </w:tcPr>
          <w:p w:rsidR="003A7BBE" w:rsidRPr="003A7BBE" w:rsidRDefault="003A7BBE" w:rsidP="003A7BBE">
            <w:pPr>
              <w:rPr>
                <w:rFonts w:ascii="Calibri" w:hAnsi="Calibri"/>
                <w:bCs/>
                <w:color w:val="000000"/>
              </w:rPr>
            </w:pPr>
            <w:r w:rsidRPr="003A7BBE">
              <w:rPr>
                <w:rFonts w:ascii="Calibri" w:hAnsi="Calibri"/>
                <w:bCs/>
                <w:color w:val="000000"/>
                <w:sz w:val="22"/>
                <w:szCs w:val="22"/>
              </w:rPr>
              <w:t>When a magnet is swiped (magnet detected as present, then not present), the magnetic sensor stop feature is disabled, and stimulation is active, the IPG shall not stop stimulation.</w:t>
            </w:r>
          </w:p>
        </w:tc>
      </w:tr>
      <w:tr w:rsidR="003A7BBE" w:rsidRPr="003A7BBE" w:rsidTr="003A7BBE">
        <w:trPr>
          <w:trHeight w:val="300"/>
        </w:trPr>
        <w:tc>
          <w:tcPr>
            <w:tcW w:w="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BBE" w:rsidRPr="003A7BBE" w:rsidRDefault="003A7BBE" w:rsidP="003A7BBE">
            <w:pPr>
              <w:rPr>
                <w:rFonts w:ascii="Calibri" w:hAnsi="Calibri"/>
                <w:bCs/>
                <w:color w:val="000000"/>
              </w:rPr>
            </w:pPr>
            <w:r w:rsidRPr="003A7BBE">
              <w:rPr>
                <w:rFonts w:ascii="Calibri" w:hAnsi="Calibri"/>
                <w:bCs/>
                <w:color w:val="000000"/>
                <w:sz w:val="22"/>
                <w:szCs w:val="22"/>
              </w:rPr>
              <w:t>933</w:t>
            </w:r>
          </w:p>
        </w:tc>
        <w:tc>
          <w:tcPr>
            <w:tcW w:w="8889" w:type="dxa"/>
            <w:tcBorders>
              <w:top w:val="single" w:sz="4" w:space="0" w:color="auto"/>
              <w:left w:val="nil"/>
              <w:bottom w:val="single" w:sz="4" w:space="0" w:color="auto"/>
              <w:right w:val="single" w:sz="4" w:space="0" w:color="auto"/>
            </w:tcBorders>
            <w:shd w:val="clear" w:color="auto" w:fill="auto"/>
            <w:vAlign w:val="center"/>
            <w:hideMark/>
          </w:tcPr>
          <w:p w:rsidR="003A7BBE" w:rsidRPr="003A7BBE" w:rsidRDefault="003A7BBE" w:rsidP="003A7BBE">
            <w:pPr>
              <w:rPr>
                <w:rFonts w:ascii="Calibri" w:hAnsi="Calibri"/>
                <w:bCs/>
                <w:color w:val="000000"/>
              </w:rPr>
            </w:pPr>
            <w:r w:rsidRPr="003A7BBE">
              <w:rPr>
                <w:rFonts w:ascii="Calibri" w:hAnsi="Calibri"/>
                <w:bCs/>
                <w:color w:val="000000"/>
                <w:sz w:val="22"/>
                <w:szCs w:val="22"/>
              </w:rPr>
              <w:t>When a magnet is swiped (magnet detected as present, then not present), the magnetic sensor stop feature is enabled, and stimulation is not active, the IPG shall start patient stimulation.</w:t>
            </w:r>
          </w:p>
        </w:tc>
      </w:tr>
      <w:tr w:rsidR="003A7BBE" w:rsidRPr="003A7BBE" w:rsidTr="003A7BBE">
        <w:trPr>
          <w:trHeight w:val="300"/>
        </w:trPr>
        <w:tc>
          <w:tcPr>
            <w:tcW w:w="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BBE" w:rsidRPr="003A7BBE" w:rsidRDefault="003A7BBE" w:rsidP="003A7BBE">
            <w:pPr>
              <w:rPr>
                <w:rFonts w:ascii="Calibri" w:hAnsi="Calibri"/>
                <w:bCs/>
                <w:color w:val="000000"/>
              </w:rPr>
            </w:pPr>
            <w:r w:rsidRPr="003A7BBE">
              <w:rPr>
                <w:rFonts w:ascii="Calibri" w:hAnsi="Calibri"/>
                <w:bCs/>
                <w:color w:val="000000"/>
                <w:sz w:val="22"/>
                <w:szCs w:val="22"/>
              </w:rPr>
              <w:t>934</w:t>
            </w:r>
          </w:p>
        </w:tc>
        <w:tc>
          <w:tcPr>
            <w:tcW w:w="8889" w:type="dxa"/>
            <w:tcBorders>
              <w:top w:val="single" w:sz="4" w:space="0" w:color="auto"/>
              <w:left w:val="nil"/>
              <w:bottom w:val="single" w:sz="4" w:space="0" w:color="auto"/>
              <w:right w:val="single" w:sz="4" w:space="0" w:color="auto"/>
            </w:tcBorders>
            <w:shd w:val="clear" w:color="auto" w:fill="auto"/>
            <w:vAlign w:val="center"/>
            <w:hideMark/>
          </w:tcPr>
          <w:p w:rsidR="003A7BBE" w:rsidRPr="003A7BBE" w:rsidRDefault="003A7BBE" w:rsidP="003A7BBE">
            <w:pPr>
              <w:rPr>
                <w:rFonts w:ascii="Calibri" w:hAnsi="Calibri"/>
                <w:bCs/>
                <w:color w:val="000000"/>
              </w:rPr>
            </w:pPr>
            <w:r w:rsidRPr="003A7BBE">
              <w:rPr>
                <w:rFonts w:ascii="Calibri" w:hAnsi="Calibri"/>
                <w:bCs/>
                <w:color w:val="000000"/>
                <w:sz w:val="22"/>
                <w:szCs w:val="22"/>
              </w:rPr>
              <w:t>When a magnet is swiped (magnet detected as present, then not present), the magnetic sensor stop feature is disabled, and stimulation is not active, the IPG shall not start patient stimulation.</w:t>
            </w:r>
          </w:p>
        </w:tc>
      </w:tr>
    </w:tbl>
    <w:p w:rsidR="001F0DEB" w:rsidRDefault="001F0DEB" w:rsidP="001F0DEB">
      <w:pPr>
        <w:pStyle w:val="BodyText"/>
        <w:ind w:left="0"/>
      </w:pPr>
    </w:p>
    <w:p w:rsidR="005678BA" w:rsidRDefault="005678BA" w:rsidP="001F0DEB">
      <w:pPr>
        <w:pStyle w:val="BodyText"/>
        <w:ind w:left="0"/>
      </w:pPr>
    </w:p>
    <w:p w:rsidR="005678BA" w:rsidRDefault="005678BA" w:rsidP="005678BA">
      <w:pPr>
        <w:pStyle w:val="Heading3"/>
        <w:tabs>
          <w:tab w:val="clear" w:pos="1800"/>
          <w:tab w:val="num" w:pos="720"/>
        </w:tabs>
        <w:ind w:left="720" w:hanging="720"/>
      </w:pPr>
      <w:bookmarkStart w:id="28" w:name="_Toc370225481"/>
      <w:r>
        <w:lastRenderedPageBreak/>
        <w:t>IPG Impedance Measurement Requirements</w:t>
      </w:r>
      <w:bookmarkEnd w:id="28"/>
    </w:p>
    <w:p w:rsidR="005678BA" w:rsidRPr="001F0DEB" w:rsidRDefault="005678BA" w:rsidP="005678BA">
      <w:pPr>
        <w:pStyle w:val="BodyText"/>
        <w:ind w:left="0"/>
        <w:rPr>
          <w:u w:val="single"/>
        </w:rPr>
      </w:pPr>
      <w:r w:rsidRPr="001F0DEB">
        <w:rPr>
          <w:u w:val="single"/>
        </w:rPr>
        <w:t>Area Path</w:t>
      </w:r>
      <w:r w:rsidRPr="001F0DEB">
        <w:t xml:space="preserve">: </w:t>
      </w:r>
      <w:proofErr w:type="spellStart"/>
      <w:r w:rsidRPr="001F0DEB">
        <w:t>SCSSystem</w:t>
      </w:r>
      <w:proofErr w:type="spellEnd"/>
      <w:r w:rsidRPr="001F0DEB">
        <w:t>\Software\IPG Only\</w:t>
      </w:r>
      <w:r>
        <w:t>Impedance Measurement</w:t>
      </w:r>
    </w:p>
    <w:tbl>
      <w:tblPr>
        <w:tblW w:w="9440" w:type="dxa"/>
        <w:tblInd w:w="94" w:type="dxa"/>
        <w:tblLook w:val="04A0"/>
      </w:tblPr>
      <w:tblGrid>
        <w:gridCol w:w="551"/>
        <w:gridCol w:w="8889"/>
      </w:tblGrid>
      <w:tr w:rsidR="005678BA" w:rsidRPr="005678BA" w:rsidTr="00EA3CDE">
        <w:trPr>
          <w:trHeight w:val="300"/>
        </w:trPr>
        <w:tc>
          <w:tcPr>
            <w:tcW w:w="551"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5678BA" w:rsidRPr="005678BA" w:rsidRDefault="005678BA" w:rsidP="005678BA">
            <w:pPr>
              <w:rPr>
                <w:rFonts w:ascii="Calibri" w:hAnsi="Calibri"/>
                <w:b/>
                <w:bCs/>
                <w:color w:val="000000"/>
              </w:rPr>
            </w:pPr>
            <w:r w:rsidRPr="005678BA">
              <w:rPr>
                <w:rFonts w:ascii="Calibri" w:hAnsi="Calibri"/>
                <w:b/>
                <w:bCs/>
                <w:color w:val="000000"/>
                <w:sz w:val="22"/>
                <w:szCs w:val="22"/>
              </w:rPr>
              <w:t>ID</w:t>
            </w:r>
          </w:p>
        </w:tc>
        <w:tc>
          <w:tcPr>
            <w:tcW w:w="8889" w:type="dxa"/>
            <w:tcBorders>
              <w:top w:val="single" w:sz="4" w:space="0" w:color="auto"/>
              <w:left w:val="nil"/>
              <w:bottom w:val="single" w:sz="4" w:space="0" w:color="auto"/>
              <w:right w:val="single" w:sz="4" w:space="0" w:color="auto"/>
            </w:tcBorders>
            <w:shd w:val="pct10" w:color="auto" w:fill="auto"/>
            <w:vAlign w:val="center"/>
            <w:hideMark/>
          </w:tcPr>
          <w:p w:rsidR="005678BA" w:rsidRPr="005678BA" w:rsidRDefault="005678BA" w:rsidP="005678BA">
            <w:pPr>
              <w:rPr>
                <w:rFonts w:ascii="Calibri" w:hAnsi="Calibri"/>
                <w:b/>
                <w:bCs/>
                <w:color w:val="000000"/>
              </w:rPr>
            </w:pPr>
            <w:r w:rsidRPr="005678BA">
              <w:rPr>
                <w:rFonts w:ascii="Calibri" w:hAnsi="Calibri"/>
                <w:b/>
                <w:bCs/>
                <w:color w:val="000000"/>
                <w:sz w:val="22"/>
                <w:szCs w:val="22"/>
              </w:rPr>
              <w:t>Title</w:t>
            </w:r>
          </w:p>
        </w:tc>
      </w:tr>
      <w:tr w:rsidR="003A7BBE" w:rsidRPr="003A7BBE" w:rsidTr="003A7BBE">
        <w:trPr>
          <w:trHeight w:val="300"/>
        </w:trPr>
        <w:tc>
          <w:tcPr>
            <w:tcW w:w="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BBE" w:rsidRPr="003A7BBE" w:rsidRDefault="003A7BBE" w:rsidP="003A7BBE">
            <w:pPr>
              <w:rPr>
                <w:rFonts w:ascii="Calibri" w:hAnsi="Calibri"/>
                <w:bCs/>
                <w:color w:val="000000"/>
              </w:rPr>
            </w:pPr>
            <w:r w:rsidRPr="003A7BBE">
              <w:rPr>
                <w:rFonts w:ascii="Calibri" w:hAnsi="Calibri"/>
                <w:bCs/>
                <w:color w:val="000000"/>
                <w:sz w:val="22"/>
                <w:szCs w:val="22"/>
              </w:rPr>
              <w:t>624</w:t>
            </w:r>
          </w:p>
        </w:tc>
        <w:tc>
          <w:tcPr>
            <w:tcW w:w="8889" w:type="dxa"/>
            <w:tcBorders>
              <w:top w:val="single" w:sz="4" w:space="0" w:color="auto"/>
              <w:left w:val="nil"/>
              <w:bottom w:val="single" w:sz="4" w:space="0" w:color="auto"/>
              <w:right w:val="single" w:sz="4" w:space="0" w:color="auto"/>
            </w:tcBorders>
            <w:shd w:val="clear" w:color="auto" w:fill="auto"/>
            <w:vAlign w:val="center"/>
            <w:hideMark/>
          </w:tcPr>
          <w:p w:rsidR="003A7BBE" w:rsidRPr="003A7BBE" w:rsidRDefault="003A7BBE" w:rsidP="003A7BBE">
            <w:pPr>
              <w:rPr>
                <w:rFonts w:ascii="Calibri" w:hAnsi="Calibri"/>
                <w:bCs/>
                <w:color w:val="000000"/>
              </w:rPr>
            </w:pPr>
            <w:r w:rsidRPr="003A7BBE">
              <w:rPr>
                <w:rFonts w:ascii="Calibri" w:hAnsi="Calibri"/>
                <w:bCs/>
                <w:color w:val="000000"/>
                <w:sz w:val="22"/>
                <w:szCs w:val="22"/>
              </w:rPr>
              <w:t>When a channel is flagged as open circuit, the IPG shall set every program that uses the affected channel as disabled.</w:t>
            </w:r>
          </w:p>
        </w:tc>
      </w:tr>
      <w:tr w:rsidR="003A7BBE" w:rsidRPr="003A7BBE" w:rsidTr="003A7BBE">
        <w:trPr>
          <w:trHeight w:val="300"/>
        </w:trPr>
        <w:tc>
          <w:tcPr>
            <w:tcW w:w="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BBE" w:rsidRPr="003A7BBE" w:rsidRDefault="003A7BBE" w:rsidP="003A7BBE">
            <w:pPr>
              <w:rPr>
                <w:rFonts w:ascii="Calibri" w:hAnsi="Calibri"/>
                <w:bCs/>
                <w:color w:val="000000"/>
              </w:rPr>
            </w:pPr>
            <w:r w:rsidRPr="003A7BBE">
              <w:rPr>
                <w:rFonts w:ascii="Calibri" w:hAnsi="Calibri"/>
                <w:bCs/>
                <w:color w:val="000000"/>
                <w:sz w:val="22"/>
                <w:szCs w:val="22"/>
              </w:rPr>
              <w:t>776</w:t>
            </w:r>
          </w:p>
        </w:tc>
        <w:tc>
          <w:tcPr>
            <w:tcW w:w="8889" w:type="dxa"/>
            <w:tcBorders>
              <w:top w:val="single" w:sz="4" w:space="0" w:color="auto"/>
              <w:left w:val="nil"/>
              <w:bottom w:val="single" w:sz="4" w:space="0" w:color="auto"/>
              <w:right w:val="single" w:sz="4" w:space="0" w:color="auto"/>
            </w:tcBorders>
            <w:shd w:val="clear" w:color="auto" w:fill="auto"/>
            <w:vAlign w:val="center"/>
            <w:hideMark/>
          </w:tcPr>
          <w:p w:rsidR="003A7BBE" w:rsidRPr="003A7BBE" w:rsidRDefault="003A7BBE" w:rsidP="003A7BBE">
            <w:pPr>
              <w:rPr>
                <w:rFonts w:ascii="Calibri" w:hAnsi="Calibri"/>
                <w:bCs/>
                <w:color w:val="000000"/>
              </w:rPr>
            </w:pPr>
            <w:r w:rsidRPr="003A7BBE">
              <w:rPr>
                <w:rFonts w:ascii="Calibri" w:hAnsi="Calibri"/>
                <w:bCs/>
                <w:color w:val="000000"/>
                <w:sz w:val="22"/>
                <w:szCs w:val="22"/>
              </w:rPr>
              <w:t>When performing a Background Impedance Check, the IPG shall measure the impedance between the IPG's enclosure and each output channel.</w:t>
            </w:r>
          </w:p>
        </w:tc>
      </w:tr>
    </w:tbl>
    <w:p w:rsidR="005678BA" w:rsidRDefault="005678BA" w:rsidP="001F0DEB">
      <w:pPr>
        <w:pStyle w:val="BodyText"/>
        <w:ind w:left="0"/>
      </w:pPr>
    </w:p>
    <w:p w:rsidR="001F0DEB" w:rsidRDefault="001F0DEB" w:rsidP="001F0DEB">
      <w:pPr>
        <w:pStyle w:val="Heading2"/>
        <w:tabs>
          <w:tab w:val="clear" w:pos="1080"/>
          <w:tab w:val="num" w:pos="720"/>
        </w:tabs>
        <w:ind w:left="720" w:hanging="720"/>
      </w:pPr>
      <w:bookmarkStart w:id="29" w:name="_Toc370225482"/>
      <w:r>
        <w:t>IPG and EPG Requirements</w:t>
      </w:r>
      <w:bookmarkEnd w:id="29"/>
    </w:p>
    <w:p w:rsidR="001F0DEB" w:rsidRDefault="001F0DEB" w:rsidP="001F0DEB">
      <w:pPr>
        <w:pStyle w:val="Heading3"/>
        <w:tabs>
          <w:tab w:val="clear" w:pos="1800"/>
          <w:tab w:val="num" w:pos="720"/>
        </w:tabs>
        <w:ind w:left="720" w:hanging="720"/>
      </w:pPr>
      <w:bookmarkStart w:id="30" w:name="_Toc370225483"/>
      <w:r>
        <w:t>Battery Monitoring</w:t>
      </w:r>
      <w:bookmarkEnd w:id="30"/>
    </w:p>
    <w:p w:rsidR="00D9695C" w:rsidRPr="00D9695C" w:rsidRDefault="00D9695C" w:rsidP="00D9695C">
      <w:pPr>
        <w:pStyle w:val="BodyTextIndent2"/>
        <w:ind w:left="0"/>
      </w:pPr>
      <w:r w:rsidRPr="00D9695C">
        <w:rPr>
          <w:u w:val="single"/>
        </w:rPr>
        <w:t>Area Path:</w:t>
      </w:r>
      <w:r>
        <w:t xml:space="preserve"> </w:t>
      </w:r>
      <w:proofErr w:type="spellStart"/>
      <w:r w:rsidRPr="00D9695C">
        <w:t>SCSSystem</w:t>
      </w:r>
      <w:proofErr w:type="spellEnd"/>
      <w:r w:rsidRPr="00D9695C">
        <w:t>\Software\IPG and EPG Firmware\Battery Monitoring</w:t>
      </w:r>
    </w:p>
    <w:tbl>
      <w:tblPr>
        <w:tblW w:w="9440" w:type="dxa"/>
        <w:tblInd w:w="94" w:type="dxa"/>
        <w:tblLook w:val="04A0"/>
      </w:tblPr>
      <w:tblGrid>
        <w:gridCol w:w="663"/>
        <w:gridCol w:w="8777"/>
      </w:tblGrid>
      <w:tr w:rsidR="00EA3CDE" w:rsidRPr="005678BA" w:rsidTr="00EA3CDE">
        <w:trPr>
          <w:trHeight w:val="300"/>
        </w:trPr>
        <w:tc>
          <w:tcPr>
            <w:tcW w:w="663"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EA3CDE" w:rsidRPr="005678BA" w:rsidRDefault="00EA3CDE" w:rsidP="005678BA">
            <w:pPr>
              <w:rPr>
                <w:rFonts w:ascii="Calibri" w:hAnsi="Calibri"/>
                <w:b/>
                <w:bCs/>
                <w:color w:val="000000"/>
              </w:rPr>
            </w:pPr>
            <w:r w:rsidRPr="005678BA">
              <w:rPr>
                <w:rFonts w:ascii="Calibri" w:hAnsi="Calibri"/>
                <w:b/>
                <w:bCs/>
                <w:color w:val="000000"/>
                <w:sz w:val="22"/>
                <w:szCs w:val="22"/>
              </w:rPr>
              <w:t>ID</w:t>
            </w:r>
          </w:p>
        </w:tc>
        <w:tc>
          <w:tcPr>
            <w:tcW w:w="8777" w:type="dxa"/>
            <w:tcBorders>
              <w:top w:val="single" w:sz="4" w:space="0" w:color="auto"/>
              <w:left w:val="nil"/>
              <w:bottom w:val="single" w:sz="4" w:space="0" w:color="auto"/>
              <w:right w:val="single" w:sz="4" w:space="0" w:color="auto"/>
            </w:tcBorders>
            <w:shd w:val="pct10" w:color="auto" w:fill="auto"/>
            <w:vAlign w:val="center"/>
            <w:hideMark/>
          </w:tcPr>
          <w:p w:rsidR="00EA3CDE" w:rsidRPr="005678BA" w:rsidRDefault="00EA3CDE" w:rsidP="005678BA">
            <w:pPr>
              <w:rPr>
                <w:rFonts w:ascii="Calibri" w:hAnsi="Calibri"/>
                <w:b/>
                <w:bCs/>
                <w:color w:val="000000"/>
              </w:rPr>
            </w:pPr>
            <w:r w:rsidRPr="005678BA">
              <w:rPr>
                <w:rFonts w:ascii="Calibri" w:hAnsi="Calibri"/>
                <w:b/>
                <w:bCs/>
                <w:color w:val="000000"/>
                <w:sz w:val="22"/>
                <w:szCs w:val="22"/>
              </w:rPr>
              <w:t>Title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1013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monitor the battery’s voltage.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1015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Battery States shall be determined by comparing the current battery voltage against the threshold values found in the general calibration data.</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1016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General Calibration data will have two sets of threshold values.  One set to use when Stimulation is on and the other set to use when Stimulation is off.</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1017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The xPG shall stop any active Test Pulse Programs if the battery enters the “Battery </w:t>
            </w:r>
            <w:proofErr w:type="spellStart"/>
            <w:r w:rsidRPr="003A7BBE">
              <w:rPr>
                <w:rFonts w:ascii="Calibri" w:hAnsi="Calibri"/>
                <w:bCs/>
                <w:color w:val="000000"/>
                <w:sz w:val="22"/>
                <w:szCs w:val="22"/>
              </w:rPr>
              <w:t>Stim</w:t>
            </w:r>
            <w:proofErr w:type="spellEnd"/>
            <w:r w:rsidRPr="003A7BBE">
              <w:rPr>
                <w:rFonts w:ascii="Calibri" w:hAnsi="Calibri"/>
                <w:bCs/>
                <w:color w:val="000000"/>
                <w:sz w:val="22"/>
                <w:szCs w:val="22"/>
              </w:rPr>
              <w:t xml:space="preserve"> Cutoff” state.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1019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The xPG shall turn off Stimulation if the xPG is in Stimulation and the battery enters “Battery </w:t>
            </w:r>
            <w:proofErr w:type="spellStart"/>
            <w:r w:rsidRPr="003A7BBE">
              <w:rPr>
                <w:rFonts w:ascii="Calibri" w:hAnsi="Calibri"/>
                <w:bCs/>
                <w:color w:val="000000"/>
                <w:sz w:val="22"/>
                <w:szCs w:val="22"/>
              </w:rPr>
              <w:t>Stim</w:t>
            </w:r>
            <w:proofErr w:type="spellEnd"/>
            <w:r w:rsidRPr="003A7BBE">
              <w:rPr>
                <w:rFonts w:ascii="Calibri" w:hAnsi="Calibri"/>
                <w:bCs/>
                <w:color w:val="000000"/>
                <w:sz w:val="22"/>
                <w:szCs w:val="22"/>
              </w:rPr>
              <w:t xml:space="preserve"> Cutoff” state.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1020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enter Storage Mode if the battery voltage is at or is less than the Battery Cutoff Voltage.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1021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record the number of times that it enters Storage Mode as a result of the battery dropping below its Battery Cutoff Voltage.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1022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sample the battery’s voltage when it comes out of Storage Mode.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1023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sample the battery’s voltage at least once every 24 hours while the xPG is not Stimulating or Charging.</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1024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sample the battery’s voltage at least once every 4 hours while the xPG is in Stimulation and the Battery State is either “Battery Full” or “Battery High”.</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1025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sample the battery’s voltage at least once every 1 hour while the xPG is in Stimulation and the Battery State is either “Battery Low” or “Battery Warning”.</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1026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sample the battery’s voltage at least once every 15 minutes while the xPG is in Stimulation and the Battery State is “Battery Critical”.</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1027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sample the battery’s remaining capacity at least once every 5 minutes while the xPG is Charging.</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1028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The xPG shall provide the most recently sampled Battery State on command from an external </w:t>
            </w:r>
            <w:r w:rsidRPr="003A7BBE">
              <w:rPr>
                <w:rFonts w:ascii="Calibri" w:hAnsi="Calibri"/>
                <w:bCs/>
                <w:color w:val="000000"/>
                <w:sz w:val="22"/>
                <w:szCs w:val="22"/>
              </w:rPr>
              <w:lastRenderedPageBreak/>
              <w:t>programming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lastRenderedPageBreak/>
              <w:t>1029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provide the present Battery Voltage Level on command from an external programming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1031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not move the Battery State to a higher state when the Charger is not engaged.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1032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not move the Battery State to a lower state when the Charger is engaged.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1225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Diagnostic data provided by the system shall include background battery monitor voltage data</w:t>
            </w:r>
          </w:p>
        </w:tc>
      </w:tr>
    </w:tbl>
    <w:p w:rsidR="00D9695C" w:rsidRDefault="00D9695C" w:rsidP="00D9695C">
      <w:pPr>
        <w:pStyle w:val="Heading3"/>
        <w:numPr>
          <w:ilvl w:val="0"/>
          <w:numId w:val="0"/>
        </w:numPr>
      </w:pPr>
    </w:p>
    <w:p w:rsidR="001F0DEB" w:rsidRDefault="001F0DEB" w:rsidP="001F0DEB">
      <w:pPr>
        <w:pStyle w:val="Heading3"/>
        <w:tabs>
          <w:tab w:val="clear" w:pos="1800"/>
          <w:tab w:val="num" w:pos="720"/>
        </w:tabs>
        <w:ind w:left="720" w:hanging="720"/>
      </w:pPr>
      <w:bookmarkStart w:id="31" w:name="_Toc370225484"/>
      <w:proofErr w:type="spellStart"/>
      <w:r>
        <w:t>Bootloader</w:t>
      </w:r>
      <w:bookmarkEnd w:id="31"/>
      <w:proofErr w:type="spellEnd"/>
    </w:p>
    <w:p w:rsidR="001F0DEB" w:rsidRDefault="001F0DEB" w:rsidP="001F0DEB">
      <w:pPr>
        <w:pStyle w:val="BodyTextIndent2"/>
        <w:ind w:left="0"/>
      </w:pPr>
      <w:r w:rsidRPr="001F0DEB">
        <w:rPr>
          <w:u w:val="single"/>
        </w:rPr>
        <w:t>Area Path</w:t>
      </w:r>
      <w:r>
        <w:t>:</w:t>
      </w:r>
      <w:r w:rsidRPr="001F0DEB">
        <w:t xml:space="preserve"> </w:t>
      </w:r>
      <w:proofErr w:type="spellStart"/>
      <w:r w:rsidRPr="001F0DEB">
        <w:t>SCSSystem</w:t>
      </w:r>
      <w:proofErr w:type="spellEnd"/>
      <w:r w:rsidRPr="001F0DEB">
        <w:t>\Software\IPG and EPG Firmware\</w:t>
      </w:r>
      <w:proofErr w:type="spellStart"/>
      <w:r w:rsidRPr="001F0DEB">
        <w:t>Bootloader</w:t>
      </w:r>
      <w:proofErr w:type="spellEnd"/>
    </w:p>
    <w:tbl>
      <w:tblPr>
        <w:tblW w:w="9440" w:type="dxa"/>
        <w:tblInd w:w="94" w:type="dxa"/>
        <w:tblLook w:val="04A0"/>
      </w:tblPr>
      <w:tblGrid>
        <w:gridCol w:w="663"/>
        <w:gridCol w:w="8777"/>
      </w:tblGrid>
      <w:tr w:rsidR="00EA3CDE" w:rsidRPr="00FF3FFC" w:rsidTr="00EA3CDE">
        <w:trPr>
          <w:trHeight w:val="300"/>
        </w:trPr>
        <w:tc>
          <w:tcPr>
            <w:tcW w:w="663"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EA3CDE" w:rsidRPr="00FF3FFC" w:rsidRDefault="00EA3CDE" w:rsidP="003A7BBE">
            <w:pPr>
              <w:rPr>
                <w:rFonts w:ascii="Calibri" w:hAnsi="Calibri"/>
                <w:b/>
                <w:bCs/>
                <w:color w:val="000000"/>
              </w:rPr>
            </w:pPr>
            <w:r w:rsidRPr="00FF3FFC">
              <w:rPr>
                <w:rFonts w:ascii="Calibri" w:hAnsi="Calibri"/>
                <w:b/>
                <w:bCs/>
                <w:color w:val="000000"/>
                <w:sz w:val="22"/>
                <w:szCs w:val="22"/>
              </w:rPr>
              <w:t>ID</w:t>
            </w:r>
          </w:p>
        </w:tc>
        <w:tc>
          <w:tcPr>
            <w:tcW w:w="8777" w:type="dxa"/>
            <w:tcBorders>
              <w:top w:val="single" w:sz="4" w:space="0" w:color="auto"/>
              <w:left w:val="nil"/>
              <w:bottom w:val="single" w:sz="4" w:space="0" w:color="auto"/>
              <w:right w:val="single" w:sz="4" w:space="0" w:color="auto"/>
            </w:tcBorders>
            <w:shd w:val="pct10" w:color="auto" w:fill="auto"/>
            <w:vAlign w:val="center"/>
            <w:hideMark/>
          </w:tcPr>
          <w:p w:rsidR="00EA3CDE" w:rsidRPr="00FF3FFC" w:rsidRDefault="00EA3CDE" w:rsidP="003A7BBE">
            <w:pPr>
              <w:rPr>
                <w:rFonts w:ascii="Calibri" w:hAnsi="Calibri"/>
                <w:b/>
                <w:bCs/>
                <w:color w:val="000000"/>
              </w:rPr>
            </w:pPr>
            <w:r w:rsidRPr="00FF3FFC">
              <w:rPr>
                <w:rFonts w:ascii="Calibri" w:hAnsi="Calibri"/>
                <w:b/>
                <w:bCs/>
                <w:color w:val="000000"/>
                <w:sz w:val="22"/>
                <w:szCs w:val="22"/>
              </w:rPr>
              <w:t>Title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922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a command to enter </w:t>
            </w:r>
            <w:proofErr w:type="spellStart"/>
            <w:r w:rsidRPr="003A7BBE">
              <w:rPr>
                <w:rFonts w:ascii="Calibri" w:hAnsi="Calibri"/>
                <w:bCs/>
                <w:color w:val="000000"/>
                <w:sz w:val="22"/>
                <w:szCs w:val="22"/>
              </w:rPr>
              <w:t>bootloader</w:t>
            </w:r>
            <w:proofErr w:type="spellEnd"/>
            <w:r w:rsidRPr="003A7BBE">
              <w:rPr>
                <w:rFonts w:ascii="Calibri" w:hAnsi="Calibri"/>
                <w:bCs/>
                <w:color w:val="000000"/>
                <w:sz w:val="22"/>
                <w:szCs w:val="22"/>
              </w:rPr>
              <w:t xml:space="preserve"> mode is received, if neither stimulation nor charging is active, the xPG shall enter </w:t>
            </w:r>
            <w:proofErr w:type="spellStart"/>
            <w:r w:rsidRPr="003A7BBE">
              <w:rPr>
                <w:rFonts w:ascii="Calibri" w:hAnsi="Calibri"/>
                <w:bCs/>
                <w:color w:val="000000"/>
                <w:sz w:val="22"/>
                <w:szCs w:val="22"/>
              </w:rPr>
              <w:t>Bootloader</w:t>
            </w:r>
            <w:proofErr w:type="spellEnd"/>
            <w:r w:rsidRPr="003A7BBE">
              <w:rPr>
                <w:rFonts w:ascii="Calibri" w:hAnsi="Calibri"/>
                <w:bCs/>
                <w:color w:val="000000"/>
                <w:sz w:val="22"/>
                <w:szCs w:val="22"/>
              </w:rPr>
              <w:t xml:space="preserve"> mode.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923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the xPG is in </w:t>
            </w:r>
            <w:proofErr w:type="spellStart"/>
            <w:r w:rsidRPr="003A7BBE">
              <w:rPr>
                <w:rFonts w:ascii="Calibri" w:hAnsi="Calibri"/>
                <w:bCs/>
                <w:color w:val="000000"/>
                <w:sz w:val="22"/>
                <w:szCs w:val="22"/>
              </w:rPr>
              <w:t>Bootloader</w:t>
            </w:r>
            <w:proofErr w:type="spellEnd"/>
            <w:r w:rsidRPr="003A7BBE">
              <w:rPr>
                <w:rFonts w:ascii="Calibri" w:hAnsi="Calibri"/>
                <w:bCs/>
                <w:color w:val="000000"/>
                <w:sz w:val="22"/>
                <w:szCs w:val="22"/>
              </w:rPr>
              <w:t xml:space="preserve"> mode, MICS communications shall be enabled.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931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the xPG is in </w:t>
            </w:r>
            <w:proofErr w:type="spellStart"/>
            <w:r w:rsidRPr="003A7BBE">
              <w:rPr>
                <w:rFonts w:ascii="Calibri" w:hAnsi="Calibri"/>
                <w:bCs/>
                <w:color w:val="000000"/>
                <w:sz w:val="22"/>
                <w:szCs w:val="22"/>
              </w:rPr>
              <w:t>Bootloader</w:t>
            </w:r>
            <w:proofErr w:type="spellEnd"/>
            <w:r w:rsidRPr="003A7BBE">
              <w:rPr>
                <w:rFonts w:ascii="Calibri" w:hAnsi="Calibri"/>
                <w:bCs/>
                <w:color w:val="000000"/>
                <w:sz w:val="22"/>
                <w:szCs w:val="22"/>
              </w:rPr>
              <w:t xml:space="preserve"> mode, if a command to rewrite the xPG applications firmware is received, the xPG shall rewrite the xPG applications firmware.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1845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the xPG is powered up, it shall enter </w:t>
            </w:r>
            <w:proofErr w:type="spellStart"/>
            <w:r w:rsidRPr="003A7BBE">
              <w:rPr>
                <w:rFonts w:ascii="Calibri" w:hAnsi="Calibri"/>
                <w:bCs/>
                <w:color w:val="000000"/>
                <w:sz w:val="22"/>
                <w:szCs w:val="22"/>
              </w:rPr>
              <w:t>Bootloader</w:t>
            </w:r>
            <w:proofErr w:type="spellEnd"/>
            <w:r w:rsidRPr="003A7BBE">
              <w:rPr>
                <w:rFonts w:ascii="Calibri" w:hAnsi="Calibri"/>
                <w:bCs/>
                <w:color w:val="000000"/>
                <w:sz w:val="22"/>
                <w:szCs w:val="22"/>
              </w:rPr>
              <w:t xml:space="preserve"> Mode.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1847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the xPG has been in </w:t>
            </w:r>
            <w:proofErr w:type="spellStart"/>
            <w:r w:rsidRPr="003A7BBE">
              <w:rPr>
                <w:rFonts w:ascii="Calibri" w:hAnsi="Calibri"/>
                <w:bCs/>
                <w:color w:val="000000"/>
                <w:sz w:val="22"/>
                <w:szCs w:val="22"/>
              </w:rPr>
              <w:t>Bootloader</w:t>
            </w:r>
            <w:proofErr w:type="spellEnd"/>
            <w:r w:rsidRPr="003A7BBE">
              <w:rPr>
                <w:rFonts w:ascii="Calibri" w:hAnsi="Calibri"/>
                <w:bCs/>
                <w:color w:val="000000"/>
                <w:sz w:val="22"/>
                <w:szCs w:val="22"/>
              </w:rPr>
              <w:t xml:space="preserve"> Mode for more than 10 (+/-5) seconds and is not communicating with an external device, the xPG shall perform the Application Integrity Check.</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1849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the xPG completes the Application Integrity Check in </w:t>
            </w:r>
            <w:proofErr w:type="spellStart"/>
            <w:r w:rsidRPr="003A7BBE">
              <w:rPr>
                <w:rFonts w:ascii="Calibri" w:hAnsi="Calibri"/>
                <w:bCs/>
                <w:color w:val="000000"/>
                <w:sz w:val="22"/>
                <w:szCs w:val="22"/>
              </w:rPr>
              <w:t>Bootloader</w:t>
            </w:r>
            <w:proofErr w:type="spellEnd"/>
            <w:r w:rsidRPr="003A7BBE">
              <w:rPr>
                <w:rFonts w:ascii="Calibri" w:hAnsi="Calibri"/>
                <w:bCs/>
                <w:color w:val="000000"/>
                <w:sz w:val="22"/>
                <w:szCs w:val="22"/>
              </w:rPr>
              <w:t xml:space="preserve"> Mode, and the integrity is verified, the xPG shall enter Idle Mode if the charger is not present.</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1850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the xPG completes the Application Integrity Check, and the Application Integrity Check fails, the xPG shall enter Shutdown Mode.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1851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the xPG is in </w:t>
            </w:r>
            <w:proofErr w:type="spellStart"/>
            <w:r w:rsidRPr="003A7BBE">
              <w:rPr>
                <w:rFonts w:ascii="Calibri" w:hAnsi="Calibri"/>
                <w:bCs/>
                <w:color w:val="000000"/>
                <w:sz w:val="22"/>
                <w:szCs w:val="22"/>
              </w:rPr>
              <w:t>Bootloader</w:t>
            </w:r>
            <w:proofErr w:type="spellEnd"/>
            <w:r w:rsidRPr="003A7BBE">
              <w:rPr>
                <w:rFonts w:ascii="Calibri" w:hAnsi="Calibri"/>
                <w:bCs/>
                <w:color w:val="000000"/>
                <w:sz w:val="22"/>
                <w:szCs w:val="22"/>
              </w:rPr>
              <w:t xml:space="preserve"> </w:t>
            </w:r>
            <w:proofErr w:type="spellStart"/>
            <w:r w:rsidRPr="003A7BBE">
              <w:rPr>
                <w:rFonts w:ascii="Calibri" w:hAnsi="Calibri"/>
                <w:bCs/>
                <w:color w:val="000000"/>
                <w:sz w:val="22"/>
                <w:szCs w:val="22"/>
              </w:rPr>
              <w:t>Mode</w:t>
            </w:r>
            <w:proofErr w:type="gramStart"/>
            <w:r w:rsidRPr="003A7BBE">
              <w:rPr>
                <w:rFonts w:ascii="Calibri" w:hAnsi="Calibri"/>
                <w:bCs/>
                <w:color w:val="000000"/>
                <w:sz w:val="22"/>
                <w:szCs w:val="22"/>
              </w:rPr>
              <w:t>,and</w:t>
            </w:r>
            <w:proofErr w:type="spellEnd"/>
            <w:proofErr w:type="gramEnd"/>
            <w:r w:rsidRPr="003A7BBE">
              <w:rPr>
                <w:rFonts w:ascii="Calibri" w:hAnsi="Calibri"/>
                <w:bCs/>
                <w:color w:val="000000"/>
                <w:sz w:val="22"/>
                <w:szCs w:val="22"/>
              </w:rPr>
              <w:t xml:space="preserve"> it receives a command to Stop </w:t>
            </w:r>
            <w:proofErr w:type="spellStart"/>
            <w:r w:rsidRPr="003A7BBE">
              <w:rPr>
                <w:rFonts w:ascii="Calibri" w:hAnsi="Calibri"/>
                <w:bCs/>
                <w:color w:val="000000"/>
                <w:sz w:val="22"/>
                <w:szCs w:val="22"/>
              </w:rPr>
              <w:t>Bootloader</w:t>
            </w:r>
            <w:proofErr w:type="spellEnd"/>
            <w:r w:rsidRPr="003A7BBE">
              <w:rPr>
                <w:rFonts w:ascii="Calibri" w:hAnsi="Calibri"/>
                <w:bCs/>
                <w:color w:val="000000"/>
                <w:sz w:val="22"/>
                <w:szCs w:val="22"/>
              </w:rPr>
              <w:t xml:space="preserve"> Mode from an external device,  the xPG shall perform an Application Integrity Check.</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1852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The </w:t>
            </w:r>
            <w:proofErr w:type="spellStart"/>
            <w:r w:rsidRPr="003A7BBE">
              <w:rPr>
                <w:rFonts w:ascii="Calibri" w:hAnsi="Calibri"/>
                <w:bCs/>
                <w:color w:val="000000"/>
                <w:sz w:val="22"/>
                <w:szCs w:val="22"/>
              </w:rPr>
              <w:t>the</w:t>
            </w:r>
            <w:proofErr w:type="spellEnd"/>
            <w:r w:rsidRPr="003A7BBE">
              <w:rPr>
                <w:rFonts w:ascii="Calibri" w:hAnsi="Calibri"/>
                <w:bCs/>
                <w:color w:val="000000"/>
                <w:sz w:val="22"/>
                <w:szCs w:val="22"/>
              </w:rPr>
              <w:t xml:space="preserve"> Application Integrity Check shall include a cyclical redundancy check of the application memory areas of the xPG.</w:t>
            </w:r>
          </w:p>
        </w:tc>
      </w:tr>
    </w:tbl>
    <w:p w:rsidR="001F0DEB" w:rsidRDefault="001F0DEB" w:rsidP="001F0DEB">
      <w:pPr>
        <w:pStyle w:val="BodyTextIndent2"/>
      </w:pPr>
    </w:p>
    <w:p w:rsidR="00D9695C" w:rsidRDefault="00D9695C" w:rsidP="00D9695C">
      <w:pPr>
        <w:pStyle w:val="Heading3"/>
        <w:tabs>
          <w:tab w:val="clear" w:pos="1800"/>
          <w:tab w:val="num" w:pos="720"/>
        </w:tabs>
        <w:ind w:left="720" w:hanging="720"/>
      </w:pPr>
      <w:bookmarkStart w:id="32" w:name="_Toc370225485"/>
      <w:r>
        <w:t>Elective Replacement Indicator</w:t>
      </w:r>
      <w:bookmarkEnd w:id="32"/>
    </w:p>
    <w:p w:rsidR="00D9695C" w:rsidRPr="00D9695C" w:rsidRDefault="00D9695C" w:rsidP="00D9695C">
      <w:pPr>
        <w:pStyle w:val="BodyTextIndent2"/>
        <w:ind w:left="0"/>
        <w:jc w:val="left"/>
      </w:pPr>
      <w:r w:rsidRPr="00D9695C">
        <w:rPr>
          <w:u w:val="single"/>
        </w:rPr>
        <w:t>Area Path</w:t>
      </w:r>
      <w:r>
        <w:t xml:space="preserve">: </w:t>
      </w:r>
      <w:proofErr w:type="spellStart"/>
      <w:r w:rsidRPr="00D9695C">
        <w:t>SCSSystem</w:t>
      </w:r>
      <w:proofErr w:type="spellEnd"/>
      <w:r w:rsidRPr="00D9695C">
        <w:t>\Software\IPG and EPG Firmware\Elective Replacement Indicator</w:t>
      </w:r>
    </w:p>
    <w:tbl>
      <w:tblPr>
        <w:tblW w:w="9440" w:type="dxa"/>
        <w:tblInd w:w="94" w:type="dxa"/>
        <w:tblLook w:val="04A0"/>
      </w:tblPr>
      <w:tblGrid>
        <w:gridCol w:w="663"/>
        <w:gridCol w:w="8777"/>
      </w:tblGrid>
      <w:tr w:rsidR="00EA3CDE" w:rsidRPr="00FF3FFC" w:rsidTr="00EA3CDE">
        <w:trPr>
          <w:trHeight w:val="300"/>
        </w:trPr>
        <w:tc>
          <w:tcPr>
            <w:tcW w:w="663"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EA3CDE" w:rsidRPr="00FF3FFC" w:rsidRDefault="00EA3CDE" w:rsidP="003A7BBE">
            <w:pPr>
              <w:rPr>
                <w:rFonts w:ascii="Calibri" w:hAnsi="Calibri"/>
                <w:b/>
                <w:bCs/>
                <w:color w:val="000000"/>
              </w:rPr>
            </w:pPr>
            <w:r w:rsidRPr="00FF3FFC">
              <w:rPr>
                <w:rFonts w:ascii="Calibri" w:hAnsi="Calibri"/>
                <w:b/>
                <w:bCs/>
                <w:color w:val="000000"/>
                <w:sz w:val="22"/>
                <w:szCs w:val="22"/>
              </w:rPr>
              <w:t>ID</w:t>
            </w:r>
          </w:p>
        </w:tc>
        <w:tc>
          <w:tcPr>
            <w:tcW w:w="8777" w:type="dxa"/>
            <w:tcBorders>
              <w:top w:val="single" w:sz="4" w:space="0" w:color="auto"/>
              <w:left w:val="nil"/>
              <w:bottom w:val="single" w:sz="4" w:space="0" w:color="auto"/>
              <w:right w:val="single" w:sz="4" w:space="0" w:color="auto"/>
            </w:tcBorders>
            <w:shd w:val="pct10" w:color="auto" w:fill="auto"/>
            <w:vAlign w:val="center"/>
            <w:hideMark/>
          </w:tcPr>
          <w:p w:rsidR="00EA3CDE" w:rsidRPr="00FF3FFC" w:rsidRDefault="00EA3CDE" w:rsidP="003A7BBE">
            <w:pPr>
              <w:rPr>
                <w:rFonts w:ascii="Calibri" w:hAnsi="Calibri"/>
                <w:b/>
                <w:bCs/>
                <w:color w:val="000000"/>
              </w:rPr>
            </w:pPr>
            <w:r w:rsidRPr="00FF3FFC">
              <w:rPr>
                <w:rFonts w:ascii="Calibri" w:hAnsi="Calibri"/>
                <w:b/>
                <w:bCs/>
                <w:color w:val="000000"/>
                <w:sz w:val="22"/>
                <w:szCs w:val="22"/>
              </w:rPr>
              <w:t>Title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935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Elective Replacement Indicator shall comprise an Implant Date.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936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Elective Replacement Indicator shall comprise an Elective Replacement Interval.</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937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store the Implant Date is received, the xPG shall set the Implant Date to that in the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938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store the Elective Replacement Interval is received, the xPG shall set the Elective Replacement Interval to that in the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lastRenderedPageBreak/>
              <w:t>939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retrieve the Elective Replacement Indicator is received, the xPG shall return the Implant Date and Elective Replacement Interval to the external device.</w:t>
            </w:r>
          </w:p>
        </w:tc>
      </w:tr>
    </w:tbl>
    <w:p w:rsidR="00FF3FFC" w:rsidRDefault="00FF3FFC" w:rsidP="001F0DEB">
      <w:pPr>
        <w:pStyle w:val="BodyTextIndent"/>
        <w:ind w:left="0"/>
      </w:pPr>
    </w:p>
    <w:p w:rsidR="00D9695C" w:rsidRDefault="00D9695C" w:rsidP="00D9695C">
      <w:pPr>
        <w:pStyle w:val="Heading3"/>
        <w:tabs>
          <w:tab w:val="clear" w:pos="1800"/>
          <w:tab w:val="num" w:pos="720"/>
        </w:tabs>
        <w:ind w:left="720" w:hanging="720"/>
      </w:pPr>
      <w:bookmarkStart w:id="33" w:name="_Toc370225486"/>
      <w:r>
        <w:t>General Stimulation</w:t>
      </w:r>
      <w:bookmarkEnd w:id="33"/>
    </w:p>
    <w:p w:rsidR="00D9695C" w:rsidRPr="00D9695C" w:rsidRDefault="00D9695C" w:rsidP="00D9695C">
      <w:pPr>
        <w:pStyle w:val="BodyTextIndent2"/>
        <w:ind w:left="0"/>
        <w:jc w:val="left"/>
      </w:pPr>
      <w:r w:rsidRPr="00D9695C">
        <w:rPr>
          <w:u w:val="single"/>
        </w:rPr>
        <w:t>Area Path</w:t>
      </w:r>
      <w:r>
        <w:t xml:space="preserve">: </w:t>
      </w:r>
      <w:proofErr w:type="spellStart"/>
      <w:r w:rsidRPr="00D9695C">
        <w:t>SCSSystem</w:t>
      </w:r>
      <w:proofErr w:type="spellEnd"/>
      <w:r w:rsidRPr="00D9695C">
        <w:t>\Software\IPG and EPG Firmware\General Stimulation\</w:t>
      </w:r>
      <w:r>
        <w:t>*</w:t>
      </w:r>
    </w:p>
    <w:tbl>
      <w:tblPr>
        <w:tblW w:w="9440" w:type="dxa"/>
        <w:tblInd w:w="94" w:type="dxa"/>
        <w:tblLook w:val="04A0"/>
      </w:tblPr>
      <w:tblGrid>
        <w:gridCol w:w="663"/>
        <w:gridCol w:w="8777"/>
      </w:tblGrid>
      <w:tr w:rsidR="00EA3CDE" w:rsidRPr="00FF3FFC" w:rsidTr="00EA3CDE">
        <w:trPr>
          <w:trHeight w:val="300"/>
        </w:trPr>
        <w:tc>
          <w:tcPr>
            <w:tcW w:w="663"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EA3CDE" w:rsidRPr="00FF3FFC" w:rsidRDefault="00EA3CDE" w:rsidP="00FF3FFC">
            <w:pPr>
              <w:rPr>
                <w:rFonts w:ascii="Calibri" w:hAnsi="Calibri"/>
                <w:b/>
                <w:bCs/>
                <w:color w:val="000000"/>
              </w:rPr>
            </w:pPr>
            <w:r w:rsidRPr="00FF3FFC">
              <w:rPr>
                <w:rFonts w:ascii="Calibri" w:hAnsi="Calibri"/>
                <w:b/>
                <w:bCs/>
                <w:color w:val="000000"/>
                <w:sz w:val="22"/>
                <w:szCs w:val="22"/>
              </w:rPr>
              <w:t>ID</w:t>
            </w:r>
          </w:p>
        </w:tc>
        <w:tc>
          <w:tcPr>
            <w:tcW w:w="8777" w:type="dxa"/>
            <w:tcBorders>
              <w:top w:val="single" w:sz="4" w:space="0" w:color="auto"/>
              <w:left w:val="nil"/>
              <w:bottom w:val="single" w:sz="4" w:space="0" w:color="auto"/>
              <w:right w:val="single" w:sz="4" w:space="0" w:color="auto"/>
            </w:tcBorders>
            <w:shd w:val="pct10" w:color="auto" w:fill="auto"/>
            <w:vAlign w:val="center"/>
            <w:hideMark/>
          </w:tcPr>
          <w:p w:rsidR="00EA3CDE" w:rsidRPr="00FF3FFC" w:rsidRDefault="00EA3CDE" w:rsidP="00FF3FFC">
            <w:pPr>
              <w:rPr>
                <w:rFonts w:ascii="Calibri" w:hAnsi="Calibri"/>
                <w:b/>
                <w:bCs/>
                <w:color w:val="000000"/>
              </w:rPr>
            </w:pPr>
            <w:r w:rsidRPr="00FF3FFC">
              <w:rPr>
                <w:rFonts w:ascii="Calibri" w:hAnsi="Calibri"/>
                <w:b/>
                <w:bCs/>
                <w:color w:val="000000"/>
                <w:sz w:val="22"/>
                <w:szCs w:val="22"/>
              </w:rPr>
              <w:t>Title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542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The xPG shall load the </w:t>
            </w:r>
            <w:proofErr w:type="spellStart"/>
            <w:r w:rsidRPr="003A7BBE">
              <w:rPr>
                <w:rFonts w:ascii="Calibri" w:hAnsi="Calibri"/>
                <w:bCs/>
                <w:color w:val="000000"/>
                <w:sz w:val="22"/>
                <w:szCs w:val="22"/>
              </w:rPr>
              <w:t>Stim</w:t>
            </w:r>
            <w:proofErr w:type="spellEnd"/>
            <w:r w:rsidRPr="003A7BBE">
              <w:rPr>
                <w:rFonts w:ascii="Calibri" w:hAnsi="Calibri"/>
                <w:bCs/>
                <w:color w:val="000000"/>
                <w:sz w:val="22"/>
                <w:szCs w:val="22"/>
              </w:rPr>
              <w:t xml:space="preserve"> ASIC manufacturing trim values into the </w:t>
            </w:r>
            <w:proofErr w:type="spellStart"/>
            <w:r w:rsidRPr="003A7BBE">
              <w:rPr>
                <w:rFonts w:ascii="Calibri" w:hAnsi="Calibri"/>
                <w:bCs/>
                <w:color w:val="000000"/>
                <w:sz w:val="22"/>
                <w:szCs w:val="22"/>
              </w:rPr>
              <w:t>Stim</w:t>
            </w:r>
            <w:proofErr w:type="spellEnd"/>
            <w:r w:rsidRPr="003A7BBE">
              <w:rPr>
                <w:rFonts w:ascii="Calibri" w:hAnsi="Calibri"/>
                <w:bCs/>
                <w:color w:val="000000"/>
                <w:sz w:val="22"/>
                <w:szCs w:val="22"/>
              </w:rPr>
              <w:t xml:space="preserve"> ASIC whenever powering up the </w:t>
            </w:r>
            <w:proofErr w:type="spellStart"/>
            <w:r w:rsidRPr="003A7BBE">
              <w:rPr>
                <w:rFonts w:ascii="Calibri" w:hAnsi="Calibri"/>
                <w:bCs/>
                <w:color w:val="000000"/>
                <w:sz w:val="22"/>
                <w:szCs w:val="22"/>
              </w:rPr>
              <w:t>Stim</w:t>
            </w:r>
            <w:proofErr w:type="spellEnd"/>
            <w:r w:rsidRPr="003A7BBE">
              <w:rPr>
                <w:rFonts w:ascii="Calibri" w:hAnsi="Calibri"/>
                <w:bCs/>
                <w:color w:val="000000"/>
                <w:sz w:val="22"/>
                <w:szCs w:val="22"/>
              </w:rPr>
              <w:t xml:space="preserve"> ASIC.</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556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In pulses using active recovery, the recovery phase duration shall be the stimulation pulse width times the pulse recovery ratio, </w:t>
            </w:r>
            <w:proofErr w:type="spellStart"/>
            <w:r w:rsidRPr="003A7BBE">
              <w:rPr>
                <w:rFonts w:ascii="Calibri" w:hAnsi="Calibri"/>
                <w:bCs/>
                <w:color w:val="000000"/>
                <w:sz w:val="22"/>
                <w:szCs w:val="22"/>
              </w:rPr>
              <w:t>krec</w:t>
            </w:r>
            <w:proofErr w:type="spellEnd"/>
            <w:r w:rsidRPr="003A7BBE">
              <w:rPr>
                <w:rFonts w:ascii="Calibri" w:hAnsi="Calibri"/>
                <w:bCs/>
                <w:color w:val="000000"/>
                <w:sz w:val="22"/>
                <w:szCs w:val="22"/>
              </w:rPr>
              <w:t>.</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557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In pulses using active recovery, the recovery phase amplitude shall be the stimulation amplitude divided by the pulse recovery ratio, </w:t>
            </w:r>
            <w:proofErr w:type="spellStart"/>
            <w:r w:rsidRPr="003A7BBE">
              <w:rPr>
                <w:rFonts w:ascii="Calibri" w:hAnsi="Calibri"/>
                <w:bCs/>
                <w:color w:val="000000"/>
                <w:sz w:val="22"/>
                <w:szCs w:val="22"/>
              </w:rPr>
              <w:t>krec</w:t>
            </w:r>
            <w:proofErr w:type="spellEnd"/>
            <w:r w:rsidRPr="003A7BBE">
              <w:rPr>
                <w:rFonts w:ascii="Calibri" w:hAnsi="Calibri"/>
                <w:bCs/>
                <w:color w:val="000000"/>
                <w:sz w:val="22"/>
                <w:szCs w:val="22"/>
              </w:rPr>
              <w:t>.</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558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using Automatic Waveform Adjustment, if using active recovery, the xPG shall use as the recovery ratio the largest enabled value of </w:t>
            </w:r>
            <w:proofErr w:type="spellStart"/>
            <w:r w:rsidRPr="003A7BBE">
              <w:rPr>
                <w:rFonts w:ascii="Calibri" w:hAnsi="Calibri"/>
                <w:bCs/>
                <w:color w:val="000000"/>
                <w:sz w:val="22"/>
                <w:szCs w:val="22"/>
              </w:rPr>
              <w:t>krec</w:t>
            </w:r>
            <w:proofErr w:type="spellEnd"/>
            <w:r w:rsidRPr="003A7BBE">
              <w:rPr>
                <w:rFonts w:ascii="Calibri" w:hAnsi="Calibri"/>
                <w:bCs/>
                <w:color w:val="000000"/>
                <w:sz w:val="22"/>
                <w:szCs w:val="22"/>
              </w:rPr>
              <w:t xml:space="preserve"> that permits all phases of the program to fit within the program period.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597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verify, either directly or indirectly, that the program cycle is of the correct duration.</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609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Whenever the stimulation ASIC is powered up, the xPG shall monitor for a stimulation ASIC parity error.</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610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stimulation ASIC parity error occurs, the xPG shall stop stimulation.</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611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The xPG shall perform </w:t>
            </w:r>
            <w:proofErr w:type="spellStart"/>
            <w:r w:rsidRPr="003A7BBE">
              <w:rPr>
                <w:rFonts w:ascii="Calibri" w:hAnsi="Calibri"/>
                <w:bCs/>
                <w:color w:val="000000"/>
                <w:sz w:val="22"/>
                <w:szCs w:val="22"/>
              </w:rPr>
              <w:t>readback</w:t>
            </w:r>
            <w:proofErr w:type="spellEnd"/>
            <w:r w:rsidRPr="003A7BBE">
              <w:rPr>
                <w:rFonts w:ascii="Calibri" w:hAnsi="Calibri"/>
                <w:bCs/>
                <w:color w:val="000000"/>
                <w:sz w:val="22"/>
                <w:szCs w:val="22"/>
              </w:rPr>
              <w:t xml:space="preserve"> verification of all data written to the stimulation ASIC.</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612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w:t>
            </w:r>
            <w:proofErr w:type="spellStart"/>
            <w:r w:rsidRPr="003A7BBE">
              <w:rPr>
                <w:rFonts w:ascii="Calibri" w:hAnsi="Calibri"/>
                <w:bCs/>
                <w:color w:val="000000"/>
                <w:sz w:val="22"/>
                <w:szCs w:val="22"/>
              </w:rPr>
              <w:t>readback</w:t>
            </w:r>
            <w:proofErr w:type="spellEnd"/>
            <w:r w:rsidRPr="003A7BBE">
              <w:rPr>
                <w:rFonts w:ascii="Calibri" w:hAnsi="Calibri"/>
                <w:bCs/>
                <w:color w:val="000000"/>
                <w:sz w:val="22"/>
                <w:szCs w:val="22"/>
              </w:rPr>
              <w:t xml:space="preserve"> verification of stimulation ASIC data fails, the xPG shall reset.</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617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The xPG shall program the pulse guard to </w:t>
            </w:r>
            <w:proofErr w:type="gramStart"/>
            <w:r w:rsidRPr="003A7BBE">
              <w:rPr>
                <w:rFonts w:ascii="Calibri" w:hAnsi="Calibri"/>
                <w:bCs/>
                <w:color w:val="000000"/>
                <w:sz w:val="22"/>
                <w:szCs w:val="22"/>
              </w:rPr>
              <w:t>a duration</w:t>
            </w:r>
            <w:proofErr w:type="gramEnd"/>
            <w:r w:rsidRPr="003A7BBE">
              <w:rPr>
                <w:rFonts w:ascii="Calibri" w:hAnsi="Calibri"/>
                <w:bCs/>
                <w:color w:val="000000"/>
                <w:sz w:val="22"/>
                <w:szCs w:val="22"/>
              </w:rPr>
              <w:t xml:space="preserve"> longer than, but no more than 250 us longer than, the duration of the phase being guarded.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625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using Automatic Waveform Adjustment, if using passive recovery, the xPG shall use one charge balance correction (CBC) phase per program, at the end of the program.</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626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using Automatic Waveform Adjustment, if using active recovery, the xPG shall use one charge balance correction (CBC) phase at the end of the program.</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637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performing stimulation, the xPG shall use the values of the Output Channel Calibration table to linearly interpolate the MDAC value required for the channel output current.</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652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The high-voltage table shall comprise 64 elements, each element corresponding to one setting of the </w:t>
            </w:r>
            <w:proofErr w:type="spellStart"/>
            <w:r w:rsidRPr="003A7BBE">
              <w:rPr>
                <w:rFonts w:ascii="Calibri" w:hAnsi="Calibri"/>
                <w:bCs/>
                <w:color w:val="000000"/>
                <w:sz w:val="22"/>
                <w:szCs w:val="22"/>
              </w:rPr>
              <w:t>Stim</w:t>
            </w:r>
            <w:proofErr w:type="spellEnd"/>
            <w:r w:rsidRPr="003A7BBE">
              <w:rPr>
                <w:rFonts w:ascii="Calibri" w:hAnsi="Calibri"/>
                <w:bCs/>
                <w:color w:val="000000"/>
                <w:sz w:val="22"/>
                <w:szCs w:val="22"/>
              </w:rPr>
              <w:t xml:space="preserve"> ASIC boost converter DAC and containing the compliance voltage obtained for that setting.</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660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the pulse guard trips, the xPG shall stop execution of the program.</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677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channel is flagged as open circuit, the xPG shall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678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channel is flagged as open circuit, the xPG shall log the condition.</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682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using Automatic Waveform Adjustment, all pulses in the program shall use the same charge recovery method.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lastRenderedPageBreak/>
              <w:t>683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using Automatic Waveform Adjustment on a two-pulse program, passive recovery shall be used for frequencies less than or equal to 105 Hz and active recovery otherwise.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684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using Automatic Waveform Adjustment on a three-pulse program, passive recovery shall be used for frequencies less than or equal to 75 Hz and active recovery otherwise.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685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using Automatic Waveform Adjustment on a four-pulse program, passive recovery shall be used for frequencies less than or equal to 60 Hz and active recovery otherwise.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693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using Automatic Waveform Adjustment on a one-pulse program, passive recovery shall be used for frequencies less than or equal to 175 Hz and active recovery otherwise.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694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using Automatic Waveform Adjustment, if active recovery is used, all pulses in the program shall use the same recovery ratio, </w:t>
            </w:r>
            <w:proofErr w:type="spellStart"/>
            <w:r w:rsidRPr="003A7BBE">
              <w:rPr>
                <w:rFonts w:ascii="Calibri" w:hAnsi="Calibri"/>
                <w:bCs/>
                <w:color w:val="000000"/>
                <w:sz w:val="22"/>
                <w:szCs w:val="22"/>
              </w:rPr>
              <w:t>krec</w:t>
            </w:r>
            <w:proofErr w:type="spellEnd"/>
            <w:r w:rsidRPr="003A7BBE">
              <w:rPr>
                <w:rFonts w:ascii="Calibri" w:hAnsi="Calibri"/>
                <w:bCs/>
                <w:color w:val="000000"/>
                <w:sz w:val="22"/>
                <w:szCs w:val="22"/>
              </w:rPr>
              <w:t>.</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695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store a configurable 64-element Frequency Table.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702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performing Compliance Voltage Calculation, the xPG shall apply the formula of EESP 0071 section "Compliance Voltage Calculation" to each pulse in the program, and take the largest calculated voltage as the program's compliance voltage setting.</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703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performing Compliance Voltage Calculation, if no entry in the high voltage lookup table is greater than the program compliance voltage, the xPG shall select the largest entry in the high voltage lookup table.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704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performing Compliance Voltage Calculation, the xPG shall configure the high voltage power supply to use the equal or next higher entry in the high-voltage table.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731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On command from an external device, the xPG shall change the pulse constants to values set by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732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The pulse constants shall comprise a Passive </w:t>
            </w:r>
            <w:proofErr w:type="spellStart"/>
            <w:r w:rsidRPr="003A7BBE">
              <w:rPr>
                <w:rFonts w:ascii="Calibri" w:hAnsi="Calibri"/>
                <w:bCs/>
                <w:color w:val="000000"/>
                <w:sz w:val="22"/>
                <w:szCs w:val="22"/>
              </w:rPr>
              <w:t>Interphase</w:t>
            </w:r>
            <w:proofErr w:type="spellEnd"/>
            <w:r w:rsidRPr="003A7BBE">
              <w:rPr>
                <w:rFonts w:ascii="Calibri" w:hAnsi="Calibri"/>
                <w:bCs/>
                <w:color w:val="000000"/>
                <w:sz w:val="22"/>
                <w:szCs w:val="22"/>
              </w:rPr>
              <w:t xml:space="preserve"> Delay.</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734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pulse constants shall comprise a Passive Recovery Pulse Width.</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736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pulse constants shall comprise a Passive Charge Balance Correction Pulse Width.</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737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The pulse constants shall comprise a Passive Charge Balance Correction </w:t>
            </w:r>
            <w:proofErr w:type="spellStart"/>
            <w:r w:rsidRPr="003A7BBE">
              <w:rPr>
                <w:rFonts w:ascii="Calibri" w:hAnsi="Calibri"/>
                <w:bCs/>
                <w:color w:val="000000"/>
                <w:sz w:val="22"/>
                <w:szCs w:val="22"/>
              </w:rPr>
              <w:t>Holdoff</w:t>
            </w:r>
            <w:proofErr w:type="spellEnd"/>
            <w:r w:rsidRPr="003A7BBE">
              <w:rPr>
                <w:rFonts w:ascii="Calibri" w:hAnsi="Calibri"/>
                <w:bCs/>
                <w:color w:val="000000"/>
                <w:sz w:val="22"/>
                <w:szCs w:val="22"/>
              </w:rPr>
              <w:t>.</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738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The pulse constants shall comprise an Active </w:t>
            </w:r>
            <w:proofErr w:type="spellStart"/>
            <w:r w:rsidRPr="003A7BBE">
              <w:rPr>
                <w:rFonts w:ascii="Calibri" w:hAnsi="Calibri"/>
                <w:bCs/>
                <w:color w:val="000000"/>
                <w:sz w:val="22"/>
                <w:szCs w:val="22"/>
              </w:rPr>
              <w:t>Interphase</w:t>
            </w:r>
            <w:proofErr w:type="spellEnd"/>
            <w:r w:rsidRPr="003A7BBE">
              <w:rPr>
                <w:rFonts w:ascii="Calibri" w:hAnsi="Calibri"/>
                <w:bCs/>
                <w:color w:val="000000"/>
                <w:sz w:val="22"/>
                <w:szCs w:val="22"/>
              </w:rPr>
              <w:t xml:space="preserve"> Delay.</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739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pulse constants shall comprise a set of Active Recovery Ratios.</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741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pulse constants shall comprise an Active Charge Balance Correction Pulse Width.</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743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The configuration device parameters shall comprise a </w:t>
            </w:r>
            <w:proofErr w:type="spellStart"/>
            <w:r w:rsidRPr="003A7BBE">
              <w:rPr>
                <w:rFonts w:ascii="Calibri" w:hAnsi="Calibri"/>
                <w:bCs/>
                <w:color w:val="000000"/>
                <w:sz w:val="22"/>
                <w:szCs w:val="22"/>
              </w:rPr>
              <w:t>Stim</w:t>
            </w:r>
            <w:proofErr w:type="spellEnd"/>
            <w:r w:rsidRPr="003A7BBE">
              <w:rPr>
                <w:rFonts w:ascii="Calibri" w:hAnsi="Calibri"/>
                <w:bCs/>
                <w:color w:val="000000"/>
                <w:sz w:val="22"/>
                <w:szCs w:val="22"/>
              </w:rPr>
              <w:t xml:space="preserve"> Phase Pulse Width Step Size.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744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The pulse constants shall comprise a </w:t>
            </w:r>
            <w:proofErr w:type="spellStart"/>
            <w:r w:rsidRPr="003A7BBE">
              <w:rPr>
                <w:rFonts w:ascii="Calibri" w:hAnsi="Calibri"/>
                <w:bCs/>
                <w:color w:val="000000"/>
                <w:sz w:val="22"/>
                <w:szCs w:val="22"/>
              </w:rPr>
              <w:t>Stim</w:t>
            </w:r>
            <w:proofErr w:type="spellEnd"/>
            <w:r w:rsidRPr="003A7BBE">
              <w:rPr>
                <w:rFonts w:ascii="Calibri" w:hAnsi="Calibri"/>
                <w:bCs/>
                <w:color w:val="000000"/>
                <w:sz w:val="22"/>
                <w:szCs w:val="22"/>
              </w:rPr>
              <w:t xml:space="preserve"> Phase Power Supply Enable/Disable.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746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pulse constants shall comprise an Increment Lockout Duration.</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747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configuration device parameters shall comprise an Amplitude Steps.</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770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enable the pulse guard for every stimulation and recovery phase.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772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current density limit table shall have one entry for each channel, giving the maximum current permitted on that channel.</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780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background impedance measurement parameters shall comprise the stimulation amplitude to be used for measurement.</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786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During a Background Impedance Measurement, any channel that is measured as having </w:t>
            </w:r>
            <w:proofErr w:type="gramStart"/>
            <w:r w:rsidRPr="003A7BBE">
              <w:rPr>
                <w:rFonts w:ascii="Calibri" w:hAnsi="Calibri"/>
                <w:bCs/>
                <w:color w:val="000000"/>
                <w:sz w:val="22"/>
                <w:szCs w:val="22"/>
              </w:rPr>
              <w:t>an impedance</w:t>
            </w:r>
            <w:proofErr w:type="gramEnd"/>
            <w:r w:rsidRPr="003A7BBE">
              <w:rPr>
                <w:rFonts w:ascii="Calibri" w:hAnsi="Calibri"/>
                <w:bCs/>
                <w:color w:val="000000"/>
                <w:sz w:val="22"/>
                <w:szCs w:val="22"/>
              </w:rPr>
              <w:t xml:space="preserve"> above a threshold value shall be flagged as open circuit.</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lastRenderedPageBreak/>
              <w:t>787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background impedance measurement parameters shall allow the measurement to enabled and disabled via the MICS interface.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789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background impedance measurement parameters shall be adjustable by an external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803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The output channel calibration table shall comprise four entries per channel for current-source calibration, which will be set at the factory to the MDAC value for +3.0, +6.0, +9.0, +15.0 </w:t>
            </w:r>
            <w:proofErr w:type="spellStart"/>
            <w:r w:rsidRPr="003A7BBE">
              <w:rPr>
                <w:rFonts w:ascii="Calibri" w:hAnsi="Calibri"/>
                <w:bCs/>
                <w:color w:val="000000"/>
                <w:sz w:val="22"/>
                <w:szCs w:val="22"/>
              </w:rPr>
              <w:t>mA</w:t>
            </w:r>
            <w:proofErr w:type="spellEnd"/>
            <w:r w:rsidRPr="003A7BBE">
              <w:rPr>
                <w:rFonts w:ascii="Calibri" w:hAnsi="Calibri"/>
                <w:bCs/>
                <w:color w:val="000000"/>
                <w:sz w:val="22"/>
                <w:szCs w:val="22"/>
              </w:rPr>
              <w:t xml:space="preserve"> output.</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804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The output channel calibration table shall comprise four entries per channel for current-sink calibration, which will be set at the factory to the MDAC value for -3.0, -6.0, -9.0 and -15.0 </w:t>
            </w:r>
            <w:proofErr w:type="spellStart"/>
            <w:r w:rsidRPr="003A7BBE">
              <w:rPr>
                <w:rFonts w:ascii="Calibri" w:hAnsi="Calibri"/>
                <w:bCs/>
                <w:color w:val="000000"/>
                <w:sz w:val="22"/>
                <w:szCs w:val="22"/>
              </w:rPr>
              <w:t>mA</w:t>
            </w:r>
            <w:proofErr w:type="spellEnd"/>
            <w:r w:rsidRPr="003A7BBE">
              <w:rPr>
                <w:rFonts w:ascii="Calibri" w:hAnsi="Calibri"/>
                <w:bCs/>
                <w:color w:val="000000"/>
                <w:sz w:val="22"/>
                <w:szCs w:val="22"/>
              </w:rPr>
              <w:t xml:space="preserve"> output.</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813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stimulation ASIC parity error occurs, the xPG shall log the error.</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815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In pulses using active recovery, when </w:t>
            </w:r>
            <w:proofErr w:type="spellStart"/>
            <w:r w:rsidRPr="003A7BBE">
              <w:rPr>
                <w:rFonts w:ascii="Calibri" w:hAnsi="Calibri"/>
                <w:bCs/>
                <w:color w:val="000000"/>
                <w:sz w:val="22"/>
                <w:szCs w:val="22"/>
              </w:rPr>
              <w:t>krec</w:t>
            </w:r>
            <w:proofErr w:type="spellEnd"/>
            <w:r w:rsidRPr="003A7BBE">
              <w:rPr>
                <w:rFonts w:ascii="Calibri" w:hAnsi="Calibri"/>
                <w:bCs/>
                <w:color w:val="000000"/>
                <w:sz w:val="22"/>
                <w:szCs w:val="22"/>
              </w:rPr>
              <w:t xml:space="preserve"> = 5, channels outputting less than 50 µA in the stimulation phase shall output 0 µA in the recovery phase.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816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In pulses using active recovery, when </w:t>
            </w:r>
            <w:proofErr w:type="spellStart"/>
            <w:r w:rsidRPr="003A7BBE">
              <w:rPr>
                <w:rFonts w:ascii="Calibri" w:hAnsi="Calibri"/>
                <w:bCs/>
                <w:color w:val="000000"/>
                <w:sz w:val="22"/>
                <w:szCs w:val="22"/>
              </w:rPr>
              <w:t>krec</w:t>
            </w:r>
            <w:proofErr w:type="spellEnd"/>
            <w:r w:rsidRPr="003A7BBE">
              <w:rPr>
                <w:rFonts w:ascii="Calibri" w:hAnsi="Calibri"/>
                <w:bCs/>
                <w:color w:val="000000"/>
                <w:sz w:val="22"/>
                <w:szCs w:val="22"/>
              </w:rPr>
              <w:t xml:space="preserve"> = 4, channels outputting less than 40 µA in the stimulation phase shall output 0 µA in the recovery phase.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817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In pulses using active recovery, when </w:t>
            </w:r>
            <w:proofErr w:type="spellStart"/>
            <w:r w:rsidRPr="003A7BBE">
              <w:rPr>
                <w:rFonts w:ascii="Calibri" w:hAnsi="Calibri"/>
                <w:bCs/>
                <w:color w:val="000000"/>
                <w:sz w:val="22"/>
                <w:szCs w:val="22"/>
              </w:rPr>
              <w:t>krec</w:t>
            </w:r>
            <w:proofErr w:type="spellEnd"/>
            <w:r w:rsidRPr="003A7BBE">
              <w:rPr>
                <w:rFonts w:ascii="Calibri" w:hAnsi="Calibri"/>
                <w:bCs/>
                <w:color w:val="000000"/>
                <w:sz w:val="22"/>
                <w:szCs w:val="22"/>
              </w:rPr>
              <w:t xml:space="preserve"> = 3, channels outputting less than 30 µA in the stimulation phase shall output 0 µA in the recovery phase.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820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If the program cycle verification shows that the program cycle is not of the correct duration, the xPG shall log the error.</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821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If the program cycle verification shows that the program cycle is not of the correct duration, the xPG shall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822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If the program cycle verification shows that the program cycle is not of the correct duration, the xPG shall stop stimulation at the end of the program cycle.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901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Impedance Measurement On Demand parameters shall comprise the Impedance Measurement Amplitude.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908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perform Impedance Measurement On Demand is received, if the xPG is running stimulation, the xPG shall not perform impedance measurement and shall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1060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w:t>
            </w:r>
            <w:proofErr w:type="spellStart"/>
            <w:r w:rsidRPr="003A7BBE">
              <w:rPr>
                <w:rFonts w:ascii="Calibri" w:hAnsi="Calibri"/>
                <w:bCs/>
                <w:color w:val="000000"/>
                <w:sz w:val="22"/>
                <w:szCs w:val="22"/>
              </w:rPr>
              <w:t>readback</w:t>
            </w:r>
            <w:proofErr w:type="spellEnd"/>
            <w:r w:rsidRPr="003A7BBE">
              <w:rPr>
                <w:rFonts w:ascii="Calibri" w:hAnsi="Calibri"/>
                <w:bCs/>
                <w:color w:val="000000"/>
                <w:sz w:val="22"/>
                <w:szCs w:val="22"/>
              </w:rPr>
              <w:t xml:space="preserve"> verification of stimulation ASIC data fails, the xPG shall log the error.</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1506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performing a Background Impedance Check, the EPG shall measure the impedance between the </w:t>
            </w:r>
            <w:proofErr w:type="spellStart"/>
            <w:r w:rsidRPr="003A7BBE">
              <w:rPr>
                <w:rFonts w:ascii="Calibri" w:hAnsi="Calibri"/>
                <w:bCs/>
                <w:color w:val="000000"/>
                <w:sz w:val="22"/>
                <w:szCs w:val="22"/>
              </w:rPr>
              <w:t>the</w:t>
            </w:r>
            <w:proofErr w:type="spellEnd"/>
            <w:r w:rsidRPr="003A7BBE">
              <w:rPr>
                <w:rFonts w:ascii="Calibri" w:hAnsi="Calibri"/>
                <w:bCs/>
                <w:color w:val="000000"/>
                <w:sz w:val="22"/>
                <w:szCs w:val="22"/>
              </w:rPr>
              <w:t xml:space="preserve"> channels that are used by the program that is being started</w:t>
            </w:r>
          </w:p>
        </w:tc>
      </w:tr>
    </w:tbl>
    <w:p w:rsidR="00D9695C" w:rsidRDefault="00D9695C" w:rsidP="003A7BBE">
      <w:pPr>
        <w:pStyle w:val="BodyTextIndent"/>
        <w:ind w:left="0" w:firstLine="720"/>
      </w:pPr>
    </w:p>
    <w:p w:rsidR="00FF3FFC" w:rsidRDefault="00FF3FFC" w:rsidP="001F0DEB">
      <w:pPr>
        <w:pStyle w:val="BodyTextIndent"/>
        <w:ind w:left="0"/>
      </w:pPr>
    </w:p>
    <w:p w:rsidR="00D9695C" w:rsidRDefault="00D9695C" w:rsidP="00D9695C">
      <w:pPr>
        <w:pStyle w:val="Heading3"/>
        <w:tabs>
          <w:tab w:val="clear" w:pos="1800"/>
          <w:tab w:val="num" w:pos="720"/>
        </w:tabs>
        <w:ind w:left="720" w:hanging="720"/>
      </w:pPr>
      <w:bookmarkStart w:id="34" w:name="_Toc370225487"/>
      <w:r>
        <w:t>MICS Communication</w:t>
      </w:r>
      <w:bookmarkEnd w:id="34"/>
    </w:p>
    <w:p w:rsidR="00D9695C" w:rsidRPr="00D9695C" w:rsidRDefault="00D9695C" w:rsidP="00D9695C">
      <w:pPr>
        <w:pStyle w:val="BodyTextIndent2"/>
        <w:ind w:left="0"/>
        <w:jc w:val="left"/>
      </w:pPr>
      <w:r w:rsidRPr="00D9695C">
        <w:rPr>
          <w:u w:val="single"/>
        </w:rPr>
        <w:t>Area Path</w:t>
      </w:r>
      <w:r>
        <w:t xml:space="preserve">: </w:t>
      </w:r>
      <w:proofErr w:type="spellStart"/>
      <w:r w:rsidRPr="00D9695C">
        <w:t>SCSSystem</w:t>
      </w:r>
      <w:proofErr w:type="spellEnd"/>
      <w:r w:rsidRPr="00D9695C">
        <w:t>\Software\IPG and EPG Firmware\MICS Communication</w:t>
      </w:r>
    </w:p>
    <w:tbl>
      <w:tblPr>
        <w:tblW w:w="9440" w:type="dxa"/>
        <w:tblInd w:w="94" w:type="dxa"/>
        <w:tblLook w:val="04A0"/>
      </w:tblPr>
      <w:tblGrid>
        <w:gridCol w:w="663"/>
        <w:gridCol w:w="8777"/>
      </w:tblGrid>
      <w:tr w:rsidR="00EA3CDE" w:rsidRPr="00FF3FFC" w:rsidTr="00EA3CDE">
        <w:trPr>
          <w:trHeight w:val="300"/>
        </w:trPr>
        <w:tc>
          <w:tcPr>
            <w:tcW w:w="663"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EA3CDE" w:rsidRPr="00FF3FFC" w:rsidRDefault="00EA3CDE" w:rsidP="003A7BBE">
            <w:pPr>
              <w:rPr>
                <w:rFonts w:ascii="Calibri" w:hAnsi="Calibri"/>
                <w:b/>
                <w:bCs/>
                <w:color w:val="000000"/>
              </w:rPr>
            </w:pPr>
            <w:r w:rsidRPr="00FF3FFC">
              <w:rPr>
                <w:rFonts w:ascii="Calibri" w:hAnsi="Calibri"/>
                <w:b/>
                <w:bCs/>
                <w:color w:val="000000"/>
                <w:sz w:val="22"/>
                <w:szCs w:val="22"/>
              </w:rPr>
              <w:t>ID</w:t>
            </w:r>
          </w:p>
        </w:tc>
        <w:tc>
          <w:tcPr>
            <w:tcW w:w="8777" w:type="dxa"/>
            <w:tcBorders>
              <w:top w:val="single" w:sz="4" w:space="0" w:color="auto"/>
              <w:left w:val="nil"/>
              <w:bottom w:val="single" w:sz="4" w:space="0" w:color="auto"/>
              <w:right w:val="single" w:sz="4" w:space="0" w:color="auto"/>
            </w:tcBorders>
            <w:shd w:val="pct10" w:color="auto" w:fill="auto"/>
            <w:vAlign w:val="center"/>
            <w:hideMark/>
          </w:tcPr>
          <w:p w:rsidR="00EA3CDE" w:rsidRPr="00FF3FFC" w:rsidRDefault="00EA3CDE" w:rsidP="003A7BBE">
            <w:pPr>
              <w:rPr>
                <w:rFonts w:ascii="Calibri" w:hAnsi="Calibri"/>
                <w:b/>
                <w:bCs/>
                <w:color w:val="000000"/>
              </w:rPr>
            </w:pPr>
            <w:r w:rsidRPr="00FF3FFC">
              <w:rPr>
                <w:rFonts w:ascii="Calibri" w:hAnsi="Calibri"/>
                <w:b/>
                <w:bCs/>
                <w:color w:val="000000"/>
                <w:sz w:val="22"/>
                <w:szCs w:val="22"/>
              </w:rPr>
              <w:t>Title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547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The xPG shall accept the </w:t>
            </w:r>
            <w:proofErr w:type="spellStart"/>
            <w:r w:rsidRPr="003A7BBE">
              <w:rPr>
                <w:rFonts w:ascii="Calibri" w:hAnsi="Calibri"/>
                <w:bCs/>
                <w:color w:val="000000"/>
                <w:sz w:val="22"/>
                <w:szCs w:val="22"/>
              </w:rPr>
              <w:t>Stim</w:t>
            </w:r>
            <w:proofErr w:type="spellEnd"/>
            <w:r w:rsidRPr="003A7BBE">
              <w:rPr>
                <w:rFonts w:ascii="Calibri" w:hAnsi="Calibri"/>
                <w:bCs/>
                <w:color w:val="000000"/>
                <w:sz w:val="22"/>
                <w:szCs w:val="22"/>
              </w:rPr>
              <w:t xml:space="preserve"> command, validate its parameters, change the stimulation state accordingly, and reply appropriately.</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lastRenderedPageBreak/>
              <w:t>550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support the Get Patient Program Run Time command and return the requested patient program cumulative run time.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551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support the Set Patient Program Run-Time command and set the corresponding program cumulative run-time counter accordingly.</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553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appropriately to the Get Program Names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563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get the current pulse widths is received, the xPG shall respond with the pulse widths for the currently selected program.</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564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the Decrease Pulse Width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566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the Increase Pulse Width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568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the Increment Program Amplitude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569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the Decrement Program Amplitude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570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the Set Pulse Amplitude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571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the Increment Pulse Amplitude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572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the Decrement Pulse Amplitude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583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the Get Program Frequency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584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the Set Program Frequency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585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the Increment Program Frequency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586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the Decrement Program Frequency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591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the Restore Program Defaults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965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stimulation frequency shall remain within tolerance while MICS messages are being received by the xPG.</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966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retune the MICS circuitry is received, the xPG shall retune accordingly.</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967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Each xPG shall have a MICS address.</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968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store pairings for 0 to 2 pocket programmers (</w:t>
            </w:r>
            <w:proofErr w:type="spellStart"/>
            <w:r w:rsidRPr="003A7BBE">
              <w:rPr>
                <w:rFonts w:ascii="Calibri" w:hAnsi="Calibri"/>
                <w:bCs/>
                <w:color w:val="000000"/>
                <w:sz w:val="22"/>
                <w:szCs w:val="22"/>
              </w:rPr>
              <w:t>PoP</w:t>
            </w:r>
            <w:proofErr w:type="spellEnd"/>
            <w:r w:rsidRPr="003A7BBE">
              <w:rPr>
                <w:rFonts w:ascii="Calibri" w:hAnsi="Calibri"/>
                <w:bCs/>
                <w:color w:val="000000"/>
                <w:sz w:val="22"/>
                <w:szCs w:val="22"/>
              </w:rPr>
              <w:t>).</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969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the xPG receives a command from a Pocket Programmer (</w:t>
            </w:r>
            <w:proofErr w:type="spellStart"/>
            <w:r w:rsidRPr="003A7BBE">
              <w:rPr>
                <w:rFonts w:ascii="Calibri" w:hAnsi="Calibri"/>
                <w:bCs/>
                <w:color w:val="000000"/>
                <w:sz w:val="22"/>
                <w:szCs w:val="22"/>
              </w:rPr>
              <w:t>PoP</w:t>
            </w:r>
            <w:proofErr w:type="spellEnd"/>
            <w:r w:rsidRPr="003A7BBE">
              <w:rPr>
                <w:rFonts w:ascii="Calibri" w:hAnsi="Calibri"/>
                <w:bCs/>
                <w:color w:val="000000"/>
                <w:sz w:val="22"/>
                <w:szCs w:val="22"/>
              </w:rPr>
              <w:t>) to which it is not paired, the xPG shall not process the command and shall notify the pocket programmer that it is not paired.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970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store pairings for 0 to 1 patient programmer/charger (PPC).</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971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the xPG receives a command from a Patient Programmer/Charger (PPC) to which it is not paired and it is not charging, the xPG shall not process the command and shall notify the PPC that it is not paired.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972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commands from any Clinician Programmer with the Algostim company identifier.</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973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a command to change the </w:t>
            </w:r>
            <w:proofErr w:type="spellStart"/>
            <w:r w:rsidRPr="003A7BBE">
              <w:rPr>
                <w:rFonts w:ascii="Calibri" w:hAnsi="Calibri"/>
                <w:bCs/>
                <w:color w:val="000000"/>
                <w:sz w:val="22"/>
                <w:szCs w:val="22"/>
              </w:rPr>
              <w:t>PoP</w:t>
            </w:r>
            <w:proofErr w:type="spellEnd"/>
            <w:r w:rsidRPr="003A7BBE">
              <w:rPr>
                <w:rFonts w:ascii="Calibri" w:hAnsi="Calibri"/>
                <w:bCs/>
                <w:color w:val="000000"/>
                <w:sz w:val="22"/>
                <w:szCs w:val="22"/>
              </w:rPr>
              <w:t xml:space="preserve"> or PPC pairings and configurations is received, the xPG shall change the pairings accordingly.</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991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check its MICS Identity Information for corruption each time it is used to initialize the MICS communication driver.  If the check fails, the xPG shall log the error.</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993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The xPG shall check its </w:t>
            </w:r>
            <w:proofErr w:type="spellStart"/>
            <w:r w:rsidRPr="003A7BBE">
              <w:rPr>
                <w:rFonts w:ascii="Calibri" w:hAnsi="Calibri"/>
                <w:bCs/>
                <w:color w:val="000000"/>
                <w:sz w:val="22"/>
                <w:szCs w:val="22"/>
              </w:rPr>
              <w:t>PoP</w:t>
            </w:r>
            <w:proofErr w:type="spellEnd"/>
            <w:r w:rsidRPr="003A7BBE">
              <w:rPr>
                <w:rFonts w:ascii="Calibri" w:hAnsi="Calibri"/>
                <w:bCs/>
                <w:color w:val="000000"/>
                <w:sz w:val="22"/>
                <w:szCs w:val="22"/>
              </w:rPr>
              <w:t xml:space="preserve"> and PPC pairing information for data corruption before using it. If </w:t>
            </w:r>
            <w:r w:rsidRPr="003A7BBE">
              <w:rPr>
                <w:rFonts w:ascii="Calibri" w:hAnsi="Calibri"/>
                <w:bCs/>
                <w:color w:val="000000"/>
                <w:sz w:val="22"/>
                <w:szCs w:val="22"/>
              </w:rPr>
              <w:lastRenderedPageBreak/>
              <w:t>the check fails, the xPG shall log the error.</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lastRenderedPageBreak/>
              <w:t>994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check Configurable Device Parameters for data corruption before use. If the check fails, the xPG shall cease to accept commands from patient programmers except while charging, and shall continue to accept commands from clinician programmers.</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1057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the xPG receives a command from a Pocket Programmer (</w:t>
            </w:r>
            <w:proofErr w:type="spellStart"/>
            <w:r w:rsidRPr="003A7BBE">
              <w:rPr>
                <w:rFonts w:ascii="Calibri" w:hAnsi="Calibri"/>
                <w:bCs/>
                <w:color w:val="000000"/>
                <w:sz w:val="22"/>
                <w:szCs w:val="22"/>
              </w:rPr>
              <w:t>PoP</w:t>
            </w:r>
            <w:proofErr w:type="spellEnd"/>
            <w:r w:rsidRPr="003A7BBE">
              <w:rPr>
                <w:rFonts w:ascii="Calibri" w:hAnsi="Calibri"/>
                <w:bCs/>
                <w:color w:val="000000"/>
                <w:sz w:val="22"/>
                <w:szCs w:val="22"/>
              </w:rPr>
              <w:t>) to which it is not paired, the xPG shall reject the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1058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the xPG receives a command from a Patient Programmer/Charger (PPC) to which it is not paired and is not charging, the xPG shall reject the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1185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not allow stimulation if a severe error has not been cleared.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1604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the xPG receives a command from a Patient Programmer/Charger (PPC) to which it is not paired and it is charging, the xPG shall only respond if the command is allowed without pairing.</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1605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the Set xPG Identity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1606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the Get xPG Identity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1607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reset the xPG if a command to reset the xPG is received and the system is not charging or stimulating.</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1608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go into storage mode when a command to go into storage mode is received.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1609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a Get xPG Status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1610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implement data echo commands to test the ability to send and receive data and commands.</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1611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Get Counters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1612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Set Counters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1613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implement a diagnostic command to measure the battery voltage on demand.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1614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implement a diagnostic command to retrieves the last measured battery voltage.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1616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implement a diagnostic command to retrieve that last measured background impedance check data.</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1617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implement a diagnostic command to read memory to Flash, MICS Chip, FRAM, Power ASIC, and Stimulation ASIC.</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1618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The xPG shall implement a diagnostic command to write memory to Flash, MICS Chip, </w:t>
            </w:r>
            <w:proofErr w:type="gramStart"/>
            <w:r w:rsidRPr="003A7BBE">
              <w:rPr>
                <w:rFonts w:ascii="Calibri" w:hAnsi="Calibri"/>
                <w:bCs/>
                <w:color w:val="000000"/>
                <w:sz w:val="22"/>
                <w:szCs w:val="22"/>
              </w:rPr>
              <w:t>FRAM</w:t>
            </w:r>
            <w:proofErr w:type="gramEnd"/>
            <w:r w:rsidRPr="003A7BBE">
              <w:rPr>
                <w:rFonts w:ascii="Calibri" w:hAnsi="Calibri"/>
                <w:bCs/>
                <w:color w:val="000000"/>
                <w:sz w:val="22"/>
                <w:szCs w:val="22"/>
              </w:rPr>
              <w:t>, Power ASIC, and Stimulation ASIC.</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1619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charging control commands.</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1620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Impedance On Demand commands.</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1621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Get Background Impedance settings.</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1622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Set Background Impedance settings.</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1623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Enter Test Stimulation Mode.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1624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Set Test Stimulation Parameter commands.</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1626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Set Titration Stimulation Parameter commands.</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1627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Stop Stimulation commands.</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1628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Get POP Constants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lastRenderedPageBreak/>
              <w:t>1629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Get PPC Constants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1630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Get Program Constants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1631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Set Program Constants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1632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Get Pulse Constants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1633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Set Pulse Constants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1634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Get Ramp Time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1635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Set Ramp Time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1636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Get Lead Constants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1637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The xPG shall accept, validate, and respond to Set Lead </w:t>
            </w:r>
            <w:proofErr w:type="spellStart"/>
            <w:r w:rsidRPr="003A7BBE">
              <w:rPr>
                <w:rFonts w:ascii="Calibri" w:hAnsi="Calibri"/>
                <w:bCs/>
                <w:color w:val="000000"/>
                <w:sz w:val="22"/>
                <w:szCs w:val="22"/>
              </w:rPr>
              <w:t>Contants</w:t>
            </w:r>
            <w:proofErr w:type="spellEnd"/>
            <w:r w:rsidRPr="003A7BBE">
              <w:rPr>
                <w:rFonts w:ascii="Calibri" w:hAnsi="Calibri"/>
                <w:bCs/>
                <w:color w:val="000000"/>
                <w:sz w:val="22"/>
                <w:szCs w:val="22"/>
              </w:rPr>
              <w:t xml:space="preserve">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1638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Get General Calibration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1639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Set General Calibration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1640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Get Trim List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1641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Set Trim List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1642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Get Stimulation High Voltage calibration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1643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Set Stimulation High Voltage calibration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1644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Get Channel Calibration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1645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Set Channel Calibration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1646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The xPG shall accept, validate, and respond to Get </w:t>
            </w:r>
            <w:proofErr w:type="spellStart"/>
            <w:r w:rsidRPr="003A7BBE">
              <w:rPr>
                <w:rFonts w:ascii="Calibri" w:hAnsi="Calibri"/>
                <w:bCs/>
                <w:color w:val="000000"/>
                <w:sz w:val="22"/>
                <w:szCs w:val="22"/>
              </w:rPr>
              <w:t>Clinicial</w:t>
            </w:r>
            <w:proofErr w:type="spellEnd"/>
            <w:r w:rsidRPr="003A7BBE">
              <w:rPr>
                <w:rFonts w:ascii="Calibri" w:hAnsi="Calibri"/>
                <w:bCs/>
                <w:color w:val="000000"/>
                <w:sz w:val="22"/>
                <w:szCs w:val="22"/>
              </w:rPr>
              <w:t xml:space="preserve"> Program Data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1647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The xPG shall accept, validate, and respond to Set </w:t>
            </w:r>
            <w:proofErr w:type="spellStart"/>
            <w:r w:rsidRPr="003A7BBE">
              <w:rPr>
                <w:rFonts w:ascii="Calibri" w:hAnsi="Calibri"/>
                <w:bCs/>
                <w:color w:val="000000"/>
                <w:sz w:val="22"/>
                <w:szCs w:val="22"/>
              </w:rPr>
              <w:t>Clinicial</w:t>
            </w:r>
            <w:proofErr w:type="spellEnd"/>
            <w:r w:rsidRPr="003A7BBE">
              <w:rPr>
                <w:rFonts w:ascii="Calibri" w:hAnsi="Calibri"/>
                <w:bCs/>
                <w:color w:val="000000"/>
                <w:sz w:val="22"/>
                <w:szCs w:val="22"/>
              </w:rPr>
              <w:t xml:space="preserve"> Program Data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1648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Get Log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1649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Get Log Range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1650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accept, validate, and respond to Append Log command.</w:t>
            </w:r>
          </w:p>
        </w:tc>
      </w:tr>
    </w:tbl>
    <w:p w:rsidR="00D9695C" w:rsidRDefault="00D9695C" w:rsidP="00FF3FFC">
      <w:pPr>
        <w:pStyle w:val="BodyTextIndent"/>
        <w:tabs>
          <w:tab w:val="left" w:pos="1345"/>
        </w:tabs>
        <w:ind w:left="0"/>
      </w:pPr>
    </w:p>
    <w:p w:rsidR="00D9695C" w:rsidRDefault="00D9695C" w:rsidP="00D9695C">
      <w:pPr>
        <w:pStyle w:val="Heading3"/>
        <w:tabs>
          <w:tab w:val="clear" w:pos="1800"/>
          <w:tab w:val="num" w:pos="720"/>
        </w:tabs>
        <w:ind w:left="720" w:hanging="720"/>
      </w:pPr>
      <w:bookmarkStart w:id="35" w:name="_Toc370225488"/>
      <w:r>
        <w:t>Patient Stimulation</w:t>
      </w:r>
      <w:bookmarkEnd w:id="35"/>
    </w:p>
    <w:p w:rsidR="00D9695C" w:rsidRPr="00D9695C" w:rsidRDefault="00D9695C" w:rsidP="00D9695C">
      <w:pPr>
        <w:pStyle w:val="BodyTextIndent2"/>
        <w:ind w:left="0"/>
        <w:jc w:val="left"/>
      </w:pPr>
      <w:r w:rsidRPr="00D9695C">
        <w:rPr>
          <w:u w:val="single"/>
        </w:rPr>
        <w:t>Area Path</w:t>
      </w:r>
      <w:r>
        <w:t xml:space="preserve">: </w:t>
      </w:r>
      <w:proofErr w:type="spellStart"/>
      <w:r w:rsidRPr="00D9695C">
        <w:t>SCSSystem</w:t>
      </w:r>
      <w:proofErr w:type="spellEnd"/>
      <w:r w:rsidRPr="00D9695C">
        <w:t>\Software\IPG and EPG Firmware\Patient Stimulation\</w:t>
      </w:r>
      <w:r>
        <w:t>*</w:t>
      </w:r>
    </w:p>
    <w:tbl>
      <w:tblPr>
        <w:tblW w:w="9440" w:type="dxa"/>
        <w:tblInd w:w="94" w:type="dxa"/>
        <w:tblLook w:val="04A0"/>
      </w:tblPr>
      <w:tblGrid>
        <w:gridCol w:w="663"/>
        <w:gridCol w:w="8777"/>
      </w:tblGrid>
      <w:tr w:rsidR="00EA3CDE" w:rsidRPr="00FF3FFC" w:rsidTr="00EA3CDE">
        <w:trPr>
          <w:trHeight w:val="300"/>
        </w:trPr>
        <w:tc>
          <w:tcPr>
            <w:tcW w:w="663"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EA3CDE" w:rsidRPr="00FF3FFC" w:rsidRDefault="00EA3CDE" w:rsidP="00FF3FFC">
            <w:pPr>
              <w:rPr>
                <w:rFonts w:ascii="Calibri" w:hAnsi="Calibri"/>
                <w:b/>
                <w:bCs/>
                <w:color w:val="000000"/>
              </w:rPr>
            </w:pPr>
            <w:r w:rsidRPr="00FF3FFC">
              <w:rPr>
                <w:rFonts w:ascii="Calibri" w:hAnsi="Calibri"/>
                <w:b/>
                <w:bCs/>
                <w:color w:val="000000"/>
                <w:sz w:val="22"/>
                <w:szCs w:val="22"/>
              </w:rPr>
              <w:t>ID</w:t>
            </w:r>
          </w:p>
        </w:tc>
        <w:tc>
          <w:tcPr>
            <w:tcW w:w="8777" w:type="dxa"/>
            <w:tcBorders>
              <w:top w:val="single" w:sz="4" w:space="0" w:color="auto"/>
              <w:left w:val="nil"/>
              <w:bottom w:val="single" w:sz="4" w:space="0" w:color="auto"/>
              <w:right w:val="single" w:sz="4" w:space="0" w:color="auto"/>
            </w:tcBorders>
            <w:shd w:val="pct10" w:color="auto" w:fill="auto"/>
            <w:vAlign w:val="center"/>
            <w:hideMark/>
          </w:tcPr>
          <w:p w:rsidR="00EA3CDE" w:rsidRPr="00FF3FFC" w:rsidRDefault="00EA3CDE" w:rsidP="00FF3FFC">
            <w:pPr>
              <w:rPr>
                <w:rFonts w:ascii="Calibri" w:hAnsi="Calibri"/>
                <w:b/>
                <w:bCs/>
                <w:color w:val="000000"/>
              </w:rPr>
            </w:pPr>
            <w:r w:rsidRPr="00FF3FFC">
              <w:rPr>
                <w:rFonts w:ascii="Calibri" w:hAnsi="Calibri"/>
                <w:b/>
                <w:bCs/>
                <w:color w:val="000000"/>
                <w:sz w:val="22"/>
                <w:szCs w:val="22"/>
              </w:rPr>
              <w:t>Title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544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stopping stimulation, the xPG shall power down the </w:t>
            </w:r>
            <w:proofErr w:type="spellStart"/>
            <w:r w:rsidRPr="003A7BBE">
              <w:rPr>
                <w:rFonts w:ascii="Calibri" w:hAnsi="Calibri"/>
                <w:bCs/>
                <w:color w:val="000000"/>
                <w:sz w:val="22"/>
                <w:szCs w:val="22"/>
              </w:rPr>
              <w:t>Stim</w:t>
            </w:r>
            <w:proofErr w:type="spellEnd"/>
            <w:r w:rsidRPr="003A7BBE">
              <w:rPr>
                <w:rFonts w:ascii="Calibri" w:hAnsi="Calibri"/>
                <w:bCs/>
                <w:color w:val="000000"/>
                <w:sz w:val="22"/>
                <w:szCs w:val="22"/>
              </w:rPr>
              <w:t xml:space="preserve"> ASIC.</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545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it receives a command to select a program and patient stimulation is not on, the xPG shall select that program to use the next time patient stimulation is started.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549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measure the cumulative run time of each patient program.</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552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Each program definition shall comprise a program name.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560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During ramping, the xPG shall not allow the stimulation active settings to be changed, and shall instead notify the external device that requested such a change.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565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a command to decrease pulse width is received and the decrease does not exceed the </w:t>
            </w:r>
            <w:r w:rsidRPr="003A7BBE">
              <w:rPr>
                <w:rFonts w:ascii="Calibri" w:hAnsi="Calibri"/>
                <w:bCs/>
                <w:color w:val="000000"/>
                <w:sz w:val="22"/>
                <w:szCs w:val="22"/>
              </w:rPr>
              <w:lastRenderedPageBreak/>
              <w:t>Pulse Width Lower Limit, the xPG shall decrease the pulse width to the calculated new value.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lastRenderedPageBreak/>
              <w:t>567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increase pulse width is received and the new pulse width is within all applicable limits, the xPG shall increase the pulse width of the pulse in the running program by the Pulse Width Step Size.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574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decrease pulse width is received, the xPG shall calculate the new pulse width based on the Pulse Width Step Size.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577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decrease pulse amplitude attempts to set the amplitude below the Amplitude Lower Limit, the xPG shall not change the amplitude and shall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578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increase pulse amplitude attempts to set the Amplitude Step Index above Amplitude Steps, the xPG shall not change the amplitude and shall report an error.</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581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decrease pulse width is received, the xPG shall perform a Compliance Voltage Calculation.</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582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decrease pulse width is received and the pulse width would go below the Pulse Width Lower Limit, the xPG shall not decrease the pulse width and shall report this condition to the external programmer.</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587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decrease program frequency is received, the xPG shall decrease the frequency of the running program to the next lower entry in the frequency table that is enabled by the Valid Program Frequencies table.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588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increase program frequency is received, the xPG shall increase the frequency of the running program to the next higher entry in the frequency table that is enabled by the Valid Program Frequencies table.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589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decrease program frequency is received, the xPG shall perform Automatic Waveform Adjustment.</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590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Increment Rate Lockout time interval shall consist of a duration between 0 and 2 seconds</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592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restore program defaults is received, the xPG shall set the amplitude, pulse width, and frequency of the corresponding program to the default values specified in the program definition.</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593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starting patient stimulation, the xPG shall use Automatic Waveform Adjustment.</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595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Before starting patient stimulation, if the battery voltage is at or below the Minimum Safe Stimulation level, the xPG shall not start stimulation and shall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599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Before starting patient stimulation, the xPG shall verify the data integrity of the active stimulation settings for the selected program. If corruption is detected, the xPG shall not start stimulation and shall not permit the program to be restarted.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600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Before starting patient stimulation, the xPG shall check whether the stimulation parameters exceed the current density limits on any channel. If they do, the xPG shall not start stimulation and shall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601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increase pulse width is received, if any affected channel will then have a charge density above the programmed limit, the xPG shall not increase pulse width and shall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602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a command to increase pulse amplitude is received, if any affected channel will then </w:t>
            </w:r>
            <w:r w:rsidRPr="003A7BBE">
              <w:rPr>
                <w:rFonts w:ascii="Calibri" w:hAnsi="Calibri"/>
                <w:bCs/>
                <w:color w:val="000000"/>
                <w:sz w:val="22"/>
                <w:szCs w:val="22"/>
              </w:rPr>
              <w:lastRenderedPageBreak/>
              <w:t>have a charge density above the programmed limit, the xPG shall not increase program amplitude and shall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lastRenderedPageBreak/>
              <w:t>603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increase pulse amplitude is received, if any affected channel would then have a current density above the programmed limit, the xPG shall not increase the amplitude and shall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627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performing patient stimulation, when using passive recovery, the xPG shall use the Passive </w:t>
            </w:r>
            <w:proofErr w:type="spellStart"/>
            <w:r w:rsidRPr="003A7BBE">
              <w:rPr>
                <w:rFonts w:ascii="Calibri" w:hAnsi="Calibri"/>
                <w:bCs/>
                <w:color w:val="000000"/>
                <w:sz w:val="22"/>
                <w:szCs w:val="22"/>
              </w:rPr>
              <w:t>Interphase</w:t>
            </w:r>
            <w:proofErr w:type="spellEnd"/>
            <w:r w:rsidRPr="003A7BBE">
              <w:rPr>
                <w:rFonts w:ascii="Calibri" w:hAnsi="Calibri"/>
                <w:bCs/>
                <w:color w:val="000000"/>
                <w:sz w:val="22"/>
                <w:szCs w:val="22"/>
              </w:rPr>
              <w:t xml:space="preserve"> Delay as the </w:t>
            </w:r>
            <w:proofErr w:type="spellStart"/>
            <w:r w:rsidRPr="003A7BBE">
              <w:rPr>
                <w:rFonts w:ascii="Calibri" w:hAnsi="Calibri"/>
                <w:bCs/>
                <w:color w:val="000000"/>
                <w:sz w:val="22"/>
                <w:szCs w:val="22"/>
              </w:rPr>
              <w:t>interphase</w:t>
            </w:r>
            <w:proofErr w:type="spellEnd"/>
            <w:r w:rsidRPr="003A7BBE">
              <w:rPr>
                <w:rFonts w:ascii="Calibri" w:hAnsi="Calibri"/>
                <w:bCs/>
                <w:color w:val="000000"/>
                <w:sz w:val="22"/>
                <w:szCs w:val="22"/>
              </w:rPr>
              <w:t xml:space="preserve"> delay.</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629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Before starting patient stimulation, if the selected program is not valid, the xPG shall not start stimulation and shall instead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630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Before starting patient stimulation, the xPG shall verify the data integrity of the program definition for the selected program. If corruption is detected, the xPG shall not start stimulation and shall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634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Before starting patient stimulation, the xPG shall check whether the stimulation parameters for the program exceed the charge density limits. If they do, the xPG shall not begin stimulation and shall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635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starting patient stimulation, the xPG shall use the most-recently used stimulation parameters for the selected program.</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636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starting patient stimulation and saved active stimulation settings are not available, the xPG shall use the default settings from the program definition.</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638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stopping stimulation, the xPG shall stop stimulation after it reaches the end of the program cycle that is running.</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639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stopping Patient Stimulation, if Background Impedance Measurement is enabled, the xPG shall perform a Background Impedance Measurement.</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640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increase program amplitude is received, the xPG shall increase the amplitude of all pulses in the program which have an Amplitude Step Index which will not exceed Amplitude Steps.</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641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increase program amplitude is received and some, but not all, pulses cannot be increased because their Amplitude Step Index would exceed Amplitude Steps, the xPG shall report this to the programmer issuing the command.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642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decrease program amplitude is received, the xPG shall perform a Compliance Voltage Calculation.</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643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increase program amplitude is received, the xPG shall perform a Compliance Voltage Calculation.</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644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decrease pulse amplitude is received, the xPG shall perform a Compliance Voltage Calculation.</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645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a command to decrease program amplitude is received, the xPG shall respond to the command with an indication if any of the pulses in the program </w:t>
            </w:r>
            <w:proofErr w:type="spellStart"/>
            <w:r w:rsidRPr="003A7BBE">
              <w:rPr>
                <w:rFonts w:ascii="Calibri" w:hAnsi="Calibri"/>
                <w:bCs/>
                <w:color w:val="000000"/>
                <w:sz w:val="22"/>
                <w:szCs w:val="22"/>
              </w:rPr>
              <w:t>can not</w:t>
            </w:r>
            <w:proofErr w:type="spellEnd"/>
            <w:r w:rsidRPr="003A7BBE">
              <w:rPr>
                <w:rFonts w:ascii="Calibri" w:hAnsi="Calibri"/>
                <w:bCs/>
                <w:color w:val="000000"/>
                <w:sz w:val="22"/>
                <w:szCs w:val="22"/>
              </w:rPr>
              <w:t xml:space="preserve"> have decreased amplitude because they would be below the Amplitude Lower Limit.</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646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decrease program amplitude is received, the xPG shall decrease the amplitude of all pulses in the program which will still be at or above the Amplitude Lower Limit, and shall not decrease the amplitude of those that would be below it.</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lastRenderedPageBreak/>
              <w:t>647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increase program amplitude is received, if any affected channel would have a charge density above the programmed limit, the xPG shall not increase the program amplitude and shall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648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increase program amplitude is received, if any affected channel would then have a current density above the programmed limit, the xPG shall not increase the amplitude and shall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649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increase pulse width is received, if the resulting pulse width would be above the Pulse Width Upper Limit, the xPG shall not increase the pulse width, and shall instead report this condition to the programmer.</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650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increase pulse width is received, the xPG shall perform a Compliance Voltage Calculation.</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653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increase pulse amplitude is received and the new amplitude is within all applicable limits, the xPG shall increase the pulse amplitude accordingly.</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654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increase program frequency is received, and there is no next higher entry in the frequency table that is enabled by the Valid Program Frequencies table, the xPG shall not increase the frequency and shall notify the external programmer.</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655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the program frequency is increased, the xPG shall perform a Compliance Voltage Calculation.</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656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decrease program frequency is received, if there is no lower frequency in the frequency table, the xPG shall not decrease the frequency and shall instead notify the external programmer.</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657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decrease program frequency is received, the xPG shall perform Compliance Voltage Calculation.</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658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increase program frequency is received, if the frequency is changed, the xPG shall begin an Increment Rate Lockout time interval.</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659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increase program frequency is received during an Increment Rate Lockout time interval, the xPG shall not increase program frequency, and shall instead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676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Before starting patient stimulation, if the selected program is not enabled, the xPG shall not start stimulation and shall instead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687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performing patient stimulation, when using passive recovery, the xPG shall use the Passive Recovery Pulse Width as the recovery phase pulse width</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688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performing patient stimulation, when using passive recovery, the xPG shall use the Passive CBC Pulse Width as the duration of the charge balance correction (CBC) phase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690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performing patient stimulation, when using active recovery, the xPG shall use the Active </w:t>
            </w:r>
            <w:proofErr w:type="spellStart"/>
            <w:r w:rsidRPr="003A7BBE">
              <w:rPr>
                <w:rFonts w:ascii="Calibri" w:hAnsi="Calibri"/>
                <w:bCs/>
                <w:color w:val="000000"/>
                <w:sz w:val="22"/>
                <w:szCs w:val="22"/>
              </w:rPr>
              <w:t>Interphase</w:t>
            </w:r>
            <w:proofErr w:type="spellEnd"/>
            <w:r w:rsidRPr="003A7BBE">
              <w:rPr>
                <w:rFonts w:ascii="Calibri" w:hAnsi="Calibri"/>
                <w:bCs/>
                <w:color w:val="000000"/>
                <w:sz w:val="22"/>
                <w:szCs w:val="22"/>
              </w:rPr>
              <w:t xml:space="preserve"> Delay as the </w:t>
            </w:r>
            <w:proofErr w:type="spellStart"/>
            <w:r w:rsidRPr="003A7BBE">
              <w:rPr>
                <w:rFonts w:ascii="Calibri" w:hAnsi="Calibri"/>
                <w:bCs/>
                <w:color w:val="000000"/>
                <w:sz w:val="22"/>
                <w:szCs w:val="22"/>
              </w:rPr>
              <w:t>interphase</w:t>
            </w:r>
            <w:proofErr w:type="spellEnd"/>
            <w:r w:rsidRPr="003A7BBE">
              <w:rPr>
                <w:rFonts w:ascii="Calibri" w:hAnsi="Calibri"/>
                <w:bCs/>
                <w:color w:val="000000"/>
                <w:sz w:val="22"/>
                <w:szCs w:val="22"/>
              </w:rPr>
              <w:t xml:space="preserve"> delay.</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691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performing patient stimulation, when using active recovery, the xPG shall use the Active CBC Pulse Width as the charge balance correction (CBC) phase duration.</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706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Each patient program shall comprise of one to four pulses.</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707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store 0 to 10 program definitions.</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708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Each program definition shall comprise a Valid/Invalid indicator.</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lastRenderedPageBreak/>
              <w:t>709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Each program definition shall comprise an Enabled/Disabled indicator.</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710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Each program definition shall comprise an indication, for each entry in the frequency table, that </w:t>
            </w:r>
            <w:proofErr w:type="gramStart"/>
            <w:r w:rsidRPr="003A7BBE">
              <w:rPr>
                <w:rFonts w:ascii="Calibri" w:hAnsi="Calibri"/>
                <w:bCs/>
                <w:color w:val="000000"/>
                <w:sz w:val="22"/>
                <w:szCs w:val="22"/>
              </w:rPr>
              <w:t>indicate</w:t>
            </w:r>
            <w:proofErr w:type="gramEnd"/>
            <w:r w:rsidRPr="003A7BBE">
              <w:rPr>
                <w:rFonts w:ascii="Calibri" w:hAnsi="Calibri"/>
                <w:bCs/>
                <w:color w:val="000000"/>
                <w:sz w:val="22"/>
                <w:szCs w:val="22"/>
              </w:rPr>
              <w:t xml:space="preserve"> whether the frequency is permitted for the program.</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711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Each program definition shall comprise a default frequency of the program.</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713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running a patient program with multiple pulses, the pulses shall be executed sequentially.</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715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Each patient program shall be assigned a single frequency at any time.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716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All pulses in a patient program shall repeat at the program's frequency.</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717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Each pulse definition shall comprise a Valid/Invalid indication.</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718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Each pulse definition shall comprise a pulse name.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719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Each pulse definition shall comprise a Stimulus Amplitude Lower Limit</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720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Each pulse definition shall comprise a Stimulus Amplitude Step Size.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721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Each pulse definition shall comprise a default Amplitude Step Index.</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723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Each program definition shall comprise storage for pulse definitions.</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724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Each pulse definition shall comprise a Pulse Width Lower Limit.</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725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Each pulse definition shall comprise a Pulse Width Upper Limit.</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726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Each pulse definition shall comprise a default Pulse Width.</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727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Each pulse definition shall comprise a 26-entry array of signed amplitude percentages.</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728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The magnitude of each entry in the amplitude percentage array shall be the percentage of the stimulation amplitude that will be allocated to the corresponding </w:t>
            </w:r>
            <w:proofErr w:type="spellStart"/>
            <w:r w:rsidRPr="003A7BBE">
              <w:rPr>
                <w:rFonts w:ascii="Calibri" w:hAnsi="Calibri"/>
                <w:bCs/>
                <w:color w:val="000000"/>
                <w:sz w:val="22"/>
                <w:szCs w:val="22"/>
              </w:rPr>
              <w:t>Stim</w:t>
            </w:r>
            <w:proofErr w:type="spellEnd"/>
            <w:r w:rsidRPr="003A7BBE">
              <w:rPr>
                <w:rFonts w:ascii="Calibri" w:hAnsi="Calibri"/>
                <w:bCs/>
                <w:color w:val="000000"/>
                <w:sz w:val="22"/>
                <w:szCs w:val="22"/>
              </w:rPr>
              <w:t xml:space="preserve"> ASIC output channel.</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729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Channel numbers shall be mapped 1-to-1 and in sequence to the corresponding </w:t>
            </w:r>
            <w:proofErr w:type="spellStart"/>
            <w:r w:rsidRPr="003A7BBE">
              <w:rPr>
                <w:rFonts w:ascii="Calibri" w:hAnsi="Calibri"/>
                <w:bCs/>
                <w:color w:val="000000"/>
                <w:sz w:val="22"/>
                <w:szCs w:val="22"/>
              </w:rPr>
              <w:t>Stim</w:t>
            </w:r>
            <w:proofErr w:type="spellEnd"/>
            <w:r w:rsidRPr="003A7BBE">
              <w:rPr>
                <w:rFonts w:ascii="Calibri" w:hAnsi="Calibri"/>
                <w:bCs/>
                <w:color w:val="000000"/>
                <w:sz w:val="22"/>
                <w:szCs w:val="22"/>
              </w:rPr>
              <w:t xml:space="preserve"> ASIC output channels.</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733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A positive entry in the amplitude percentage array shall indicate that the corresponding output channel shall source current. A negative entry shall indicate that the corresponding channel shall sink current.</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748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Before starting patient stimulation, the xPG shall verify the data integrity of the pulse constants. If corruption is detected, the xPG shall not start stimulation and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749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Before starting patient stimulation, the xPG shall verify the data integrity of the current density limit table. If corruption is detected, the xPG shall not start stimulation and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750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Before starting patient stimulation, the xPG shall verify the data integrity of the master frequency table. If corruption is detected, the xPG shall not start stimulation and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751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Before starting patient stimulation, the xPG shall verify the data integrity of the channel calibration table. If corruption is detected, the xPG shall not start stimulation and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752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starting patient stimulation, the xPG shall perform a Compliance Voltage Calculation.</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753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starting patient stimulation, as it starts stimulation, the xPG shall perform Ramping.</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lastRenderedPageBreak/>
              <w:t>754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Ramp Duration shall have a range from 0 to 8 seconds, in 1 second increments.</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755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During ramping, if the Ramp Duration is non-zero, the xPG shall increase the stimulation amplitude from zero current to full amplitude in a linear fashion.</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756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During ramping, if the Ramp Duration is non-zero, the ramp shall have at least one intermediate step between zero and full amplitude.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757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increase pulse amplitude is received, the xPG shall perform a Compliance Voltage Calculation.</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758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During ramping, if the Ramp Duration is zero, the xPG shall jump directly from no output to full-amplitude output.</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760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decrease pulse amplitude attempts to set the amplitude within the permissible range, the xPG shall change the pulse amplitude accordingly.</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761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increase program frequency is received, the xPG shall perform Automatic Waveform Adjustment.</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762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increase program frequency is received, if Automatic Waveform Adjustment determines that the new period would be too short for the program, the xPG shall not change the frequency and shall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764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increase program amplitude is received, if any pulse amplitude is changed, the xPG shall begin an Increment Rate Lockout time interval.</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765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increase pulse amplitude is received, if the amplitude is changed, the xPG shall begin an Increment Rate Lockout time interval.</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766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increase program amplitude is received during an Increment Rate Lockout time interval, the xPG shall not increase program amplitude, and shall instead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767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increase pulse amplitude is received during an Increment Rate Lockout time interval, the xPG shall not increase pulse amplitude, and shall instead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768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increase pulse width is received, if the pulse width is changed, the xPG shall begin an Increment Rate Lockout time interval.</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769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increase pulse width is received during an Increment Rate Lockout time interval, the xPG shall not increase pulse width, and shall instead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773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Before starting patient stimulation, the xPG shall verify the data integrity of the charge density limit table. If corruption is detected, the xPG shall not start stimulation and shall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806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it receives a command to select a program and patient stimulation is on, the xPG shall notify the external device that this command cannot be executed.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1037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increase pulse width is received, the xPG shall perform Automatic Waveform Adjustment.</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1038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decrease pulse width is received, the xPG shall perform Automatic Waveform Adjustment.</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1039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Before starting patient stimulation, if the stimulation parameters exceed 15 </w:t>
            </w:r>
            <w:proofErr w:type="spellStart"/>
            <w:r w:rsidRPr="003A7BBE">
              <w:rPr>
                <w:rFonts w:ascii="Calibri" w:hAnsi="Calibri"/>
                <w:bCs/>
                <w:color w:val="000000"/>
                <w:sz w:val="22"/>
                <w:szCs w:val="22"/>
              </w:rPr>
              <w:t>mA</w:t>
            </w:r>
            <w:proofErr w:type="spellEnd"/>
            <w:r w:rsidRPr="003A7BBE">
              <w:rPr>
                <w:rFonts w:ascii="Calibri" w:hAnsi="Calibri"/>
                <w:bCs/>
                <w:color w:val="000000"/>
                <w:sz w:val="22"/>
                <w:szCs w:val="22"/>
              </w:rPr>
              <w:t xml:space="preserve"> on any channel, the xPG shall not start stimulation and shall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lastRenderedPageBreak/>
              <w:t>1040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Before starting patient stimulation, if the sum of all channel amplitudes exceeds 30 </w:t>
            </w:r>
            <w:proofErr w:type="spellStart"/>
            <w:r w:rsidRPr="003A7BBE">
              <w:rPr>
                <w:rFonts w:ascii="Calibri" w:hAnsi="Calibri"/>
                <w:bCs/>
                <w:color w:val="000000"/>
                <w:sz w:val="22"/>
                <w:szCs w:val="22"/>
              </w:rPr>
              <w:t>mA</w:t>
            </w:r>
            <w:proofErr w:type="spellEnd"/>
            <w:r w:rsidRPr="003A7BBE">
              <w:rPr>
                <w:rFonts w:ascii="Calibri" w:hAnsi="Calibri"/>
                <w:bCs/>
                <w:color w:val="000000"/>
                <w:sz w:val="22"/>
                <w:szCs w:val="22"/>
              </w:rPr>
              <w:t>, the xPG shall not start stimulation and shall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1041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a command to increase program amplitude is received, if any affected channel would then have a current above 15 </w:t>
            </w:r>
            <w:proofErr w:type="spellStart"/>
            <w:r w:rsidRPr="003A7BBE">
              <w:rPr>
                <w:rFonts w:ascii="Calibri" w:hAnsi="Calibri"/>
                <w:bCs/>
                <w:color w:val="000000"/>
                <w:sz w:val="22"/>
                <w:szCs w:val="22"/>
              </w:rPr>
              <w:t>mA</w:t>
            </w:r>
            <w:proofErr w:type="spellEnd"/>
            <w:r w:rsidRPr="003A7BBE">
              <w:rPr>
                <w:rFonts w:ascii="Calibri" w:hAnsi="Calibri"/>
                <w:bCs/>
                <w:color w:val="000000"/>
                <w:sz w:val="22"/>
                <w:szCs w:val="22"/>
              </w:rPr>
              <w:t>, the xPG shall not increase the amplitude and shall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1042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a command to increase program amplitude is received, if the sum of all channel amplitudes is above 30 </w:t>
            </w:r>
            <w:proofErr w:type="spellStart"/>
            <w:r w:rsidRPr="003A7BBE">
              <w:rPr>
                <w:rFonts w:ascii="Calibri" w:hAnsi="Calibri"/>
                <w:bCs/>
                <w:color w:val="000000"/>
                <w:sz w:val="22"/>
                <w:szCs w:val="22"/>
              </w:rPr>
              <w:t>mA</w:t>
            </w:r>
            <w:proofErr w:type="spellEnd"/>
            <w:r w:rsidRPr="003A7BBE">
              <w:rPr>
                <w:rFonts w:ascii="Calibri" w:hAnsi="Calibri"/>
                <w:bCs/>
                <w:color w:val="000000"/>
                <w:sz w:val="22"/>
                <w:szCs w:val="22"/>
              </w:rPr>
              <w:t>, the xPG shall not increase the amplitude and shall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1043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a command to increase pulse amplitude is received, if any affected channel would then have a current above 15 </w:t>
            </w:r>
            <w:proofErr w:type="spellStart"/>
            <w:r w:rsidRPr="003A7BBE">
              <w:rPr>
                <w:rFonts w:ascii="Calibri" w:hAnsi="Calibri"/>
                <w:bCs/>
                <w:color w:val="000000"/>
                <w:sz w:val="22"/>
                <w:szCs w:val="22"/>
              </w:rPr>
              <w:t>mA</w:t>
            </w:r>
            <w:proofErr w:type="spellEnd"/>
            <w:r w:rsidRPr="003A7BBE">
              <w:rPr>
                <w:rFonts w:ascii="Calibri" w:hAnsi="Calibri"/>
                <w:bCs/>
                <w:color w:val="000000"/>
                <w:sz w:val="22"/>
                <w:szCs w:val="22"/>
              </w:rPr>
              <w:t>, the xPG shall not increase the amplitude and shall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1044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a command to increase pulse amplitude attempts to set the pulse amplitude above 30 </w:t>
            </w:r>
            <w:proofErr w:type="spellStart"/>
            <w:r w:rsidRPr="003A7BBE">
              <w:rPr>
                <w:rFonts w:ascii="Calibri" w:hAnsi="Calibri"/>
                <w:bCs/>
                <w:color w:val="000000"/>
                <w:sz w:val="22"/>
                <w:szCs w:val="22"/>
              </w:rPr>
              <w:t>mA</w:t>
            </w:r>
            <w:proofErr w:type="spellEnd"/>
            <w:r w:rsidRPr="003A7BBE">
              <w:rPr>
                <w:rFonts w:ascii="Calibri" w:hAnsi="Calibri"/>
                <w:bCs/>
                <w:color w:val="000000"/>
                <w:sz w:val="22"/>
                <w:szCs w:val="22"/>
              </w:rPr>
              <w:t>, the xPG shall not change the amplitude and shall report an error.</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1045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increase program amplitude is received and no pulses can be increased because their Amplitude Step Index would exceed Amplitude Steps, the xPG shall not increase the program amplitude and shall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1056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decrease program frequency is received, if there is no lower frequency enabled in the Valid Program Frequencies table, the xPG shall not decrease the frequency and shall instead notify the external programmer.</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1230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The xPG shall </w:t>
            </w:r>
            <w:proofErr w:type="gramStart"/>
            <w:r w:rsidRPr="003A7BBE">
              <w:rPr>
                <w:rFonts w:ascii="Calibri" w:hAnsi="Calibri"/>
                <w:bCs/>
                <w:color w:val="000000"/>
                <w:sz w:val="22"/>
                <w:szCs w:val="22"/>
              </w:rPr>
              <w:t>persist</w:t>
            </w:r>
            <w:proofErr w:type="gramEnd"/>
            <w:r w:rsidRPr="003A7BBE">
              <w:rPr>
                <w:rFonts w:ascii="Calibri" w:hAnsi="Calibri"/>
                <w:bCs/>
                <w:color w:val="000000"/>
                <w:sz w:val="22"/>
                <w:szCs w:val="22"/>
              </w:rPr>
              <w:t xml:space="preserve"> active program settings across resets and power cycles.</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1231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reset a program's active settings to the default values when the program is saved.</w:t>
            </w:r>
          </w:p>
        </w:tc>
      </w:tr>
    </w:tbl>
    <w:p w:rsidR="00D9695C" w:rsidRDefault="00D9695C" w:rsidP="001F0DEB">
      <w:pPr>
        <w:pStyle w:val="BodyTextIndent"/>
        <w:ind w:left="0"/>
      </w:pPr>
    </w:p>
    <w:p w:rsidR="00D9695C" w:rsidRDefault="00D9695C" w:rsidP="00D9695C">
      <w:pPr>
        <w:pStyle w:val="Heading3"/>
        <w:tabs>
          <w:tab w:val="clear" w:pos="1800"/>
          <w:tab w:val="num" w:pos="720"/>
        </w:tabs>
        <w:ind w:left="720" w:hanging="720"/>
      </w:pPr>
      <w:bookmarkStart w:id="36" w:name="_Toc370225489"/>
      <w:r>
        <w:t>Self-Test</w:t>
      </w:r>
      <w:bookmarkEnd w:id="36"/>
    </w:p>
    <w:p w:rsidR="00D9695C" w:rsidRDefault="00D9695C" w:rsidP="00D9695C">
      <w:pPr>
        <w:pStyle w:val="BodyTextIndent2"/>
        <w:ind w:left="0"/>
        <w:jc w:val="left"/>
      </w:pPr>
      <w:r w:rsidRPr="00D9695C">
        <w:rPr>
          <w:u w:val="single"/>
        </w:rPr>
        <w:t>Area Path</w:t>
      </w:r>
      <w:r>
        <w:t xml:space="preserve">: </w:t>
      </w:r>
      <w:proofErr w:type="spellStart"/>
      <w:r w:rsidRPr="00D9695C">
        <w:t>SCSSystem</w:t>
      </w:r>
      <w:proofErr w:type="spellEnd"/>
      <w:r w:rsidRPr="00D9695C">
        <w:t>\Software\IPG and EPG Firmware\Self-test\</w:t>
      </w:r>
      <w:r>
        <w:t>*</w:t>
      </w:r>
    </w:p>
    <w:tbl>
      <w:tblPr>
        <w:tblW w:w="9440" w:type="dxa"/>
        <w:tblInd w:w="94" w:type="dxa"/>
        <w:tblLook w:val="04A0"/>
      </w:tblPr>
      <w:tblGrid>
        <w:gridCol w:w="663"/>
        <w:gridCol w:w="8777"/>
      </w:tblGrid>
      <w:tr w:rsidR="00EA3CDE" w:rsidRPr="00FF3FFC" w:rsidTr="00EA3CDE">
        <w:trPr>
          <w:trHeight w:val="300"/>
        </w:trPr>
        <w:tc>
          <w:tcPr>
            <w:tcW w:w="663"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EA3CDE" w:rsidRPr="00FF3FFC" w:rsidRDefault="00EA3CDE" w:rsidP="00FF3FFC">
            <w:pPr>
              <w:rPr>
                <w:rFonts w:ascii="Calibri" w:hAnsi="Calibri"/>
                <w:b/>
                <w:bCs/>
                <w:color w:val="000000"/>
              </w:rPr>
            </w:pPr>
            <w:r w:rsidRPr="00FF3FFC">
              <w:rPr>
                <w:rFonts w:ascii="Calibri" w:hAnsi="Calibri"/>
                <w:b/>
                <w:bCs/>
                <w:color w:val="000000"/>
                <w:sz w:val="22"/>
                <w:szCs w:val="22"/>
              </w:rPr>
              <w:t>ID</w:t>
            </w:r>
          </w:p>
        </w:tc>
        <w:tc>
          <w:tcPr>
            <w:tcW w:w="8777" w:type="dxa"/>
            <w:tcBorders>
              <w:top w:val="single" w:sz="4" w:space="0" w:color="auto"/>
              <w:left w:val="nil"/>
              <w:bottom w:val="single" w:sz="4" w:space="0" w:color="auto"/>
              <w:right w:val="single" w:sz="4" w:space="0" w:color="auto"/>
            </w:tcBorders>
            <w:shd w:val="pct10" w:color="auto" w:fill="auto"/>
            <w:vAlign w:val="center"/>
            <w:hideMark/>
          </w:tcPr>
          <w:p w:rsidR="00EA3CDE" w:rsidRPr="00FF3FFC" w:rsidRDefault="00EA3CDE" w:rsidP="00FF3FFC">
            <w:pPr>
              <w:rPr>
                <w:rFonts w:ascii="Calibri" w:hAnsi="Calibri"/>
                <w:b/>
                <w:bCs/>
                <w:color w:val="000000"/>
              </w:rPr>
            </w:pPr>
            <w:r w:rsidRPr="00FF3FFC">
              <w:rPr>
                <w:rFonts w:ascii="Calibri" w:hAnsi="Calibri"/>
                <w:b/>
                <w:bCs/>
                <w:color w:val="000000"/>
                <w:sz w:val="22"/>
                <w:szCs w:val="22"/>
              </w:rPr>
              <w:t>Title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944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starting stimulation, the xPG shall verify, either directly or indirectly, that the pulse guard is functioning correctly.</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961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If a problem with the pulse guard is detected, the xPG shall log the error.</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962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If a problem with the pulse guard is detected, the xPG shall notify an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963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If a problem with the pulse guard is detected, the xPG shall not start stimulation.</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995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check the Output Channel Calibration for corruption before using it. If the check fails, the xPG shall disable stimulation.</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996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check the Output Channel Calibration for corruption before using it. If the check fails, the xPG shall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997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check the Output Channel Calibration for corruption before using it. If the check fails, the xPG shall log the error.</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998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check the High-Voltage Supply Calibration for corruption before using it. If the check fails, the xPG shall disable stimulation.</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lastRenderedPageBreak/>
              <w:t>999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check the High-Voltage Supply Calibration for corruption before using it. If the check fails, the xPG shall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1000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check the High-Voltage Supply Calibration for corruption before using it. If the check fails, the xPG shall log the error.</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1001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check the Battery Monitor Calibration for corruption before using it. If the check fails, the xPG shall disable stimulation.</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1002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check the Battery Monitor Calibration for corruption before using it. If the check fails, the xPG shall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1003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check the Battery Monitor Calibration for corruption before using it. If the check fails, the xPG shall log the error.</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1007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performing a Temperature Measurement Verification, the IPG shall verify the expected voltage across each component in the </w:t>
            </w:r>
            <w:proofErr w:type="spellStart"/>
            <w:r w:rsidRPr="003A7BBE">
              <w:rPr>
                <w:rFonts w:ascii="Calibri" w:hAnsi="Calibri"/>
                <w:bCs/>
                <w:color w:val="000000"/>
                <w:sz w:val="22"/>
                <w:szCs w:val="22"/>
              </w:rPr>
              <w:t>thermistor</w:t>
            </w:r>
            <w:proofErr w:type="spellEnd"/>
            <w:r w:rsidRPr="003A7BBE">
              <w:rPr>
                <w:rFonts w:ascii="Calibri" w:hAnsi="Calibri"/>
                <w:bCs/>
                <w:color w:val="000000"/>
                <w:sz w:val="22"/>
                <w:szCs w:val="22"/>
              </w:rPr>
              <w:t xml:space="preserve"> circuit. If any are out of range, the IPG shall log the error.</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1008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performing a Temperature Measurement Verification, the IPG shall verify the expected voltage across each component in the </w:t>
            </w:r>
            <w:proofErr w:type="spellStart"/>
            <w:r w:rsidRPr="003A7BBE">
              <w:rPr>
                <w:rFonts w:ascii="Calibri" w:hAnsi="Calibri"/>
                <w:bCs/>
                <w:color w:val="000000"/>
                <w:sz w:val="22"/>
                <w:szCs w:val="22"/>
              </w:rPr>
              <w:t>thermistor</w:t>
            </w:r>
            <w:proofErr w:type="spellEnd"/>
            <w:r w:rsidRPr="003A7BBE">
              <w:rPr>
                <w:rFonts w:ascii="Calibri" w:hAnsi="Calibri"/>
                <w:bCs/>
                <w:color w:val="000000"/>
                <w:sz w:val="22"/>
                <w:szCs w:val="22"/>
              </w:rPr>
              <w:t xml:space="preserve"> circuit. If any are out of range, the IPG shall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1014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maintain a Battery State based on the battery’s voltage.</w:t>
            </w:r>
          </w:p>
        </w:tc>
      </w:tr>
    </w:tbl>
    <w:p w:rsidR="00D9695C" w:rsidRPr="00D9695C" w:rsidRDefault="00D9695C" w:rsidP="00D9695C">
      <w:pPr>
        <w:pStyle w:val="BodyTextIndent2"/>
        <w:ind w:left="0"/>
        <w:jc w:val="left"/>
      </w:pPr>
    </w:p>
    <w:p w:rsidR="00961A00" w:rsidRDefault="00961A00" w:rsidP="00961A00">
      <w:pPr>
        <w:pStyle w:val="Heading3"/>
        <w:tabs>
          <w:tab w:val="clear" w:pos="1800"/>
          <w:tab w:val="num" w:pos="720"/>
        </w:tabs>
        <w:ind w:left="720" w:hanging="720"/>
      </w:pPr>
      <w:bookmarkStart w:id="37" w:name="_Toc370225490"/>
      <w:r>
        <w:t>Storage Mode</w:t>
      </w:r>
      <w:bookmarkEnd w:id="37"/>
    </w:p>
    <w:p w:rsidR="00961A00" w:rsidRDefault="00961A00" w:rsidP="00961A00">
      <w:pPr>
        <w:pStyle w:val="BodyTextIndent2"/>
        <w:ind w:left="0"/>
        <w:jc w:val="left"/>
      </w:pPr>
      <w:r w:rsidRPr="00D9695C">
        <w:rPr>
          <w:u w:val="single"/>
        </w:rPr>
        <w:t>Area Path</w:t>
      </w:r>
      <w:r>
        <w:t xml:space="preserve">: </w:t>
      </w:r>
      <w:proofErr w:type="spellStart"/>
      <w:r w:rsidRPr="00D9695C">
        <w:t>SCSSystem</w:t>
      </w:r>
      <w:proofErr w:type="spellEnd"/>
      <w:r w:rsidRPr="00D9695C">
        <w:t>\Software\IPG and EPG Firmware\</w:t>
      </w:r>
      <w:r>
        <w:t>Storage Mode</w:t>
      </w:r>
    </w:p>
    <w:tbl>
      <w:tblPr>
        <w:tblW w:w="9440" w:type="dxa"/>
        <w:tblInd w:w="94" w:type="dxa"/>
        <w:tblLook w:val="04A0"/>
      </w:tblPr>
      <w:tblGrid>
        <w:gridCol w:w="551"/>
        <w:gridCol w:w="8889"/>
      </w:tblGrid>
      <w:tr w:rsidR="00FF3FFC" w:rsidRPr="00FF3FFC" w:rsidTr="00EA3CDE">
        <w:trPr>
          <w:trHeight w:val="300"/>
        </w:trPr>
        <w:tc>
          <w:tcPr>
            <w:tcW w:w="551"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FF3FFC" w:rsidRPr="00FF3FFC" w:rsidRDefault="00FF3FFC" w:rsidP="00FF3FFC">
            <w:pPr>
              <w:rPr>
                <w:rFonts w:ascii="Calibri" w:hAnsi="Calibri"/>
                <w:b/>
                <w:bCs/>
                <w:color w:val="000000"/>
              </w:rPr>
            </w:pPr>
            <w:r w:rsidRPr="00FF3FFC">
              <w:rPr>
                <w:rFonts w:ascii="Calibri" w:hAnsi="Calibri"/>
                <w:b/>
                <w:bCs/>
                <w:color w:val="000000"/>
                <w:sz w:val="22"/>
                <w:szCs w:val="22"/>
              </w:rPr>
              <w:t>ID</w:t>
            </w:r>
          </w:p>
        </w:tc>
        <w:tc>
          <w:tcPr>
            <w:tcW w:w="8889" w:type="dxa"/>
            <w:tcBorders>
              <w:top w:val="single" w:sz="4" w:space="0" w:color="auto"/>
              <w:left w:val="nil"/>
              <w:bottom w:val="single" w:sz="4" w:space="0" w:color="auto"/>
              <w:right w:val="single" w:sz="4" w:space="0" w:color="auto"/>
            </w:tcBorders>
            <w:shd w:val="pct10" w:color="auto" w:fill="auto"/>
            <w:vAlign w:val="center"/>
            <w:hideMark/>
          </w:tcPr>
          <w:p w:rsidR="00FF3FFC" w:rsidRPr="00FF3FFC" w:rsidRDefault="00FF3FFC" w:rsidP="00FF3FFC">
            <w:pPr>
              <w:rPr>
                <w:rFonts w:ascii="Calibri" w:hAnsi="Calibri"/>
                <w:b/>
                <w:bCs/>
                <w:color w:val="000000"/>
              </w:rPr>
            </w:pPr>
            <w:r w:rsidRPr="00FF3FFC">
              <w:rPr>
                <w:rFonts w:ascii="Calibri" w:hAnsi="Calibri"/>
                <w:b/>
                <w:bCs/>
                <w:color w:val="000000"/>
                <w:sz w:val="22"/>
                <w:szCs w:val="22"/>
              </w:rPr>
              <w:t>Title</w:t>
            </w:r>
          </w:p>
        </w:tc>
      </w:tr>
      <w:tr w:rsidR="003A7BBE" w:rsidRPr="003A7BBE" w:rsidTr="003A7BBE">
        <w:trPr>
          <w:trHeight w:val="300"/>
        </w:trPr>
        <w:tc>
          <w:tcPr>
            <w:tcW w:w="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BBE" w:rsidRPr="003A7BBE" w:rsidRDefault="003A7BBE" w:rsidP="003A7BBE">
            <w:pPr>
              <w:rPr>
                <w:rFonts w:ascii="Calibri" w:hAnsi="Calibri"/>
                <w:bCs/>
                <w:color w:val="000000"/>
              </w:rPr>
            </w:pPr>
            <w:r w:rsidRPr="003A7BBE">
              <w:rPr>
                <w:rFonts w:ascii="Calibri" w:hAnsi="Calibri"/>
                <w:bCs/>
                <w:color w:val="000000"/>
                <w:sz w:val="22"/>
                <w:szCs w:val="22"/>
              </w:rPr>
              <w:t>984</w:t>
            </w:r>
          </w:p>
        </w:tc>
        <w:tc>
          <w:tcPr>
            <w:tcW w:w="8889" w:type="dxa"/>
            <w:tcBorders>
              <w:top w:val="single" w:sz="4" w:space="0" w:color="auto"/>
              <w:left w:val="nil"/>
              <w:bottom w:val="single" w:sz="4" w:space="0" w:color="auto"/>
              <w:right w:val="single" w:sz="4" w:space="0" w:color="auto"/>
            </w:tcBorders>
            <w:shd w:val="clear" w:color="auto" w:fill="auto"/>
            <w:vAlign w:val="center"/>
            <w:hideMark/>
          </w:tcPr>
          <w:p w:rsidR="003A7BBE" w:rsidRPr="003A7BBE" w:rsidRDefault="003A7BBE" w:rsidP="003A7BBE">
            <w:pPr>
              <w:rPr>
                <w:rFonts w:ascii="Calibri" w:hAnsi="Calibri"/>
                <w:bCs/>
                <w:color w:val="000000"/>
              </w:rPr>
            </w:pPr>
            <w:r w:rsidRPr="003A7BBE">
              <w:rPr>
                <w:rFonts w:ascii="Calibri" w:hAnsi="Calibri"/>
                <w:bCs/>
                <w:color w:val="000000"/>
                <w:sz w:val="22"/>
                <w:szCs w:val="22"/>
              </w:rPr>
              <w:t>When a command to enter storage mode is received, the xPG shall enter Storage Mode.</w:t>
            </w:r>
          </w:p>
        </w:tc>
      </w:tr>
      <w:tr w:rsidR="003A7BBE" w:rsidRPr="003A7BBE" w:rsidTr="003A7BBE">
        <w:trPr>
          <w:trHeight w:val="300"/>
        </w:trPr>
        <w:tc>
          <w:tcPr>
            <w:tcW w:w="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BBE" w:rsidRPr="003A7BBE" w:rsidRDefault="003A7BBE" w:rsidP="003A7BBE">
            <w:pPr>
              <w:rPr>
                <w:rFonts w:ascii="Calibri" w:hAnsi="Calibri"/>
                <w:bCs/>
                <w:color w:val="000000"/>
              </w:rPr>
            </w:pPr>
            <w:r w:rsidRPr="003A7BBE">
              <w:rPr>
                <w:rFonts w:ascii="Calibri" w:hAnsi="Calibri"/>
                <w:bCs/>
                <w:color w:val="000000"/>
                <w:sz w:val="22"/>
                <w:szCs w:val="22"/>
              </w:rPr>
              <w:t>985</w:t>
            </w:r>
          </w:p>
        </w:tc>
        <w:tc>
          <w:tcPr>
            <w:tcW w:w="8889" w:type="dxa"/>
            <w:tcBorders>
              <w:top w:val="single" w:sz="4" w:space="0" w:color="auto"/>
              <w:left w:val="nil"/>
              <w:bottom w:val="single" w:sz="4" w:space="0" w:color="auto"/>
              <w:right w:val="single" w:sz="4" w:space="0" w:color="auto"/>
            </w:tcBorders>
            <w:shd w:val="clear" w:color="auto" w:fill="auto"/>
            <w:vAlign w:val="center"/>
            <w:hideMark/>
          </w:tcPr>
          <w:p w:rsidR="003A7BBE" w:rsidRPr="003A7BBE" w:rsidRDefault="003A7BBE" w:rsidP="003A7BBE">
            <w:pPr>
              <w:rPr>
                <w:rFonts w:ascii="Calibri" w:hAnsi="Calibri"/>
                <w:bCs/>
                <w:color w:val="000000"/>
              </w:rPr>
            </w:pPr>
            <w:r w:rsidRPr="003A7BBE">
              <w:rPr>
                <w:rFonts w:ascii="Calibri" w:hAnsi="Calibri"/>
                <w:bCs/>
                <w:color w:val="000000"/>
                <w:sz w:val="22"/>
                <w:szCs w:val="22"/>
              </w:rPr>
              <w:t>The xPG shall count the number of times it has exited Storage Mode.</w:t>
            </w:r>
          </w:p>
        </w:tc>
      </w:tr>
    </w:tbl>
    <w:p w:rsidR="00E31CCE" w:rsidRDefault="00E31CCE" w:rsidP="00961A00">
      <w:pPr>
        <w:pStyle w:val="BodyTextIndent2"/>
        <w:ind w:left="0"/>
        <w:jc w:val="left"/>
      </w:pPr>
    </w:p>
    <w:p w:rsidR="00961A00" w:rsidRDefault="00961A00" w:rsidP="00961A00">
      <w:pPr>
        <w:pStyle w:val="Heading3"/>
        <w:tabs>
          <w:tab w:val="clear" w:pos="1800"/>
          <w:tab w:val="num" w:pos="720"/>
        </w:tabs>
        <w:ind w:left="720" w:hanging="720"/>
      </w:pPr>
      <w:bookmarkStart w:id="38" w:name="_Toc370225491"/>
      <w:r>
        <w:t>Test Stimulation</w:t>
      </w:r>
      <w:bookmarkEnd w:id="38"/>
    </w:p>
    <w:p w:rsidR="00961A00" w:rsidRDefault="00961A00" w:rsidP="00961A00">
      <w:pPr>
        <w:pStyle w:val="BodyTextIndent2"/>
        <w:ind w:left="0"/>
        <w:jc w:val="left"/>
      </w:pPr>
      <w:r w:rsidRPr="00D9695C">
        <w:rPr>
          <w:u w:val="single"/>
        </w:rPr>
        <w:t>Area Path</w:t>
      </w:r>
      <w:r>
        <w:t xml:space="preserve">: </w:t>
      </w:r>
      <w:proofErr w:type="spellStart"/>
      <w:r w:rsidRPr="00D9695C">
        <w:t>SCSSystem</w:t>
      </w:r>
      <w:proofErr w:type="spellEnd"/>
      <w:r w:rsidRPr="00D9695C">
        <w:t>\Software\IPG and EPG Firmware\</w:t>
      </w:r>
      <w:r>
        <w:t>Test Stimulation</w:t>
      </w:r>
    </w:p>
    <w:tbl>
      <w:tblPr>
        <w:tblW w:w="9440" w:type="dxa"/>
        <w:tblInd w:w="94" w:type="dxa"/>
        <w:tblLook w:val="04A0"/>
      </w:tblPr>
      <w:tblGrid>
        <w:gridCol w:w="663"/>
        <w:gridCol w:w="8777"/>
      </w:tblGrid>
      <w:tr w:rsidR="00EA3CDE" w:rsidRPr="00FF3FFC" w:rsidTr="00EA3CDE">
        <w:trPr>
          <w:trHeight w:val="300"/>
        </w:trPr>
        <w:tc>
          <w:tcPr>
            <w:tcW w:w="663"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EA3CDE" w:rsidRPr="00FF3FFC" w:rsidRDefault="00EA3CDE" w:rsidP="00FF3FFC">
            <w:pPr>
              <w:rPr>
                <w:rFonts w:ascii="Calibri" w:hAnsi="Calibri"/>
                <w:b/>
                <w:bCs/>
                <w:color w:val="000000"/>
              </w:rPr>
            </w:pPr>
            <w:r w:rsidRPr="00FF3FFC">
              <w:rPr>
                <w:rFonts w:ascii="Calibri" w:hAnsi="Calibri"/>
                <w:b/>
                <w:bCs/>
                <w:color w:val="000000"/>
                <w:sz w:val="22"/>
                <w:szCs w:val="22"/>
              </w:rPr>
              <w:t>ID</w:t>
            </w:r>
          </w:p>
        </w:tc>
        <w:tc>
          <w:tcPr>
            <w:tcW w:w="8777" w:type="dxa"/>
            <w:tcBorders>
              <w:top w:val="single" w:sz="4" w:space="0" w:color="auto"/>
              <w:left w:val="nil"/>
              <w:bottom w:val="single" w:sz="4" w:space="0" w:color="auto"/>
              <w:right w:val="single" w:sz="4" w:space="0" w:color="auto"/>
            </w:tcBorders>
            <w:shd w:val="pct10" w:color="auto" w:fill="auto"/>
            <w:vAlign w:val="center"/>
            <w:hideMark/>
          </w:tcPr>
          <w:p w:rsidR="00EA3CDE" w:rsidRPr="00FF3FFC" w:rsidRDefault="00EA3CDE" w:rsidP="00FF3FFC">
            <w:pPr>
              <w:rPr>
                <w:rFonts w:ascii="Calibri" w:hAnsi="Calibri"/>
                <w:b/>
                <w:bCs/>
                <w:color w:val="000000"/>
              </w:rPr>
            </w:pPr>
            <w:r w:rsidRPr="00FF3FFC">
              <w:rPr>
                <w:rFonts w:ascii="Calibri" w:hAnsi="Calibri"/>
                <w:b/>
                <w:bCs/>
                <w:color w:val="000000"/>
                <w:sz w:val="22"/>
                <w:szCs w:val="22"/>
              </w:rPr>
              <w:t>Title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838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Each Test Pulse Definition shall comprise a CBC Pulse Width.</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839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Each Test Pulse Definition shall comprise a Passive Recovery Pulse Width.</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840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Each Test Pulse Definition shall comprise a Recovery Ratio.</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842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Each Test Pulse Definition shall comprise an </w:t>
            </w:r>
            <w:proofErr w:type="spellStart"/>
            <w:r w:rsidRPr="003A7BBE">
              <w:rPr>
                <w:rFonts w:ascii="Calibri" w:hAnsi="Calibri"/>
                <w:bCs/>
                <w:color w:val="000000"/>
                <w:sz w:val="22"/>
                <w:szCs w:val="22"/>
              </w:rPr>
              <w:t>Interphase</w:t>
            </w:r>
            <w:proofErr w:type="spellEnd"/>
            <w:r w:rsidRPr="003A7BBE">
              <w:rPr>
                <w:rFonts w:ascii="Calibri" w:hAnsi="Calibri"/>
                <w:bCs/>
                <w:color w:val="000000"/>
                <w:sz w:val="22"/>
                <w:szCs w:val="22"/>
              </w:rPr>
              <w:t xml:space="preserve"> Delay.</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844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Each Test Pulse Definition shall comprise a Stimulus Phase Pulse Width.</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845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Each Test Pulse Definition shall comprise 26 Channel Amplitude Percentages, each corresponding to a channel on the </w:t>
            </w:r>
            <w:proofErr w:type="spellStart"/>
            <w:r w:rsidRPr="003A7BBE">
              <w:rPr>
                <w:rFonts w:ascii="Calibri" w:hAnsi="Calibri"/>
                <w:bCs/>
                <w:color w:val="000000"/>
                <w:sz w:val="22"/>
                <w:szCs w:val="22"/>
              </w:rPr>
              <w:t>Stim</w:t>
            </w:r>
            <w:proofErr w:type="spellEnd"/>
            <w:r w:rsidRPr="003A7BBE">
              <w:rPr>
                <w:rFonts w:ascii="Calibri" w:hAnsi="Calibri"/>
                <w:bCs/>
                <w:color w:val="000000"/>
                <w:sz w:val="22"/>
                <w:szCs w:val="22"/>
              </w:rPr>
              <w:t xml:space="preserve"> ASIC.</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846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Each Test Pulse Definition shall comprise a Test Pulse Amplitude.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847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Each Test Program Definition shall comprise a Test Pulse Sequence consisting of 0 to 4 Test </w:t>
            </w:r>
            <w:r w:rsidRPr="003A7BBE">
              <w:rPr>
                <w:rFonts w:ascii="Calibri" w:hAnsi="Calibri"/>
                <w:bCs/>
                <w:color w:val="000000"/>
                <w:sz w:val="22"/>
                <w:szCs w:val="22"/>
              </w:rPr>
              <w:lastRenderedPageBreak/>
              <w:t>Pulses.</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lastRenderedPageBreak/>
              <w:t>848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Each Test Program Definition shall comprise a </w:t>
            </w:r>
            <w:proofErr w:type="gramStart"/>
            <w:r w:rsidRPr="003A7BBE">
              <w:rPr>
                <w:rFonts w:ascii="Calibri" w:hAnsi="Calibri"/>
                <w:bCs/>
                <w:color w:val="000000"/>
                <w:sz w:val="22"/>
                <w:szCs w:val="22"/>
              </w:rPr>
              <w:t>Frequency  Index</w:t>
            </w:r>
            <w:proofErr w:type="gramEnd"/>
            <w:r w:rsidRPr="003A7BBE">
              <w:rPr>
                <w:rFonts w:ascii="Calibri" w:hAnsi="Calibri"/>
                <w:bCs/>
                <w:color w:val="000000"/>
                <w:sz w:val="22"/>
                <w:szCs w:val="22"/>
              </w:rPr>
              <w:t>.</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850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Each Test Program Definition shall comprise a Compliance Voltage Value.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854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Before beginning test stimulation, if the battery level is at or below the Minimum Safe Stimulation level, the xPG shall not start stimulation and shall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856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Before starting test stimulation, if any of the test pulses about to be run exceed the current density limit, the xPG shall not start stimulation, and shall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857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starting test stimulation, if the charge density, current density, battery level checks permit stimulation to be started, and the stimulation ASIC is powered up, the xPG shall Initiate (start stimulation) test stimulation.</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858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initiating a change to test stimulation program, if the xPG is actively running test stimulation, the xPG shall wait until the stimulation cycle is complete then immediately switch to the new test program.</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859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Initiating (starting stimulation) </w:t>
            </w:r>
            <w:proofErr w:type="gramStart"/>
            <w:r w:rsidRPr="003A7BBE">
              <w:rPr>
                <w:rFonts w:ascii="Calibri" w:hAnsi="Calibri"/>
                <w:bCs/>
                <w:color w:val="000000"/>
                <w:sz w:val="22"/>
                <w:szCs w:val="22"/>
              </w:rPr>
              <w:t>a test</w:t>
            </w:r>
            <w:proofErr w:type="gramEnd"/>
            <w:r w:rsidRPr="003A7BBE">
              <w:rPr>
                <w:rFonts w:ascii="Calibri" w:hAnsi="Calibri"/>
                <w:bCs/>
                <w:color w:val="000000"/>
                <w:sz w:val="22"/>
                <w:szCs w:val="22"/>
              </w:rPr>
              <w:t xml:space="preserve"> stimulation, if the xPG is not actively running test program and the stimulation ASIC is powered up, the xPG shall immediately start the new test program without ramping.</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860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Terminate (stop stimulation, but leave the stimulation ASIC powered up) test stimulation when a command to stop stimulation is received.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861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The xPG shall Terminate (stop stimulation) and Disable (power down stimulation ASIC) if the battery monitor level fall below the </w:t>
            </w:r>
            <w:proofErr w:type="spellStart"/>
            <w:r w:rsidRPr="003A7BBE">
              <w:rPr>
                <w:rFonts w:ascii="Calibri" w:hAnsi="Calibri"/>
                <w:bCs/>
                <w:color w:val="000000"/>
                <w:sz w:val="22"/>
                <w:szCs w:val="22"/>
              </w:rPr>
              <w:t>the</w:t>
            </w:r>
            <w:proofErr w:type="spellEnd"/>
            <w:r w:rsidRPr="003A7BBE">
              <w:rPr>
                <w:rFonts w:ascii="Calibri" w:hAnsi="Calibri"/>
                <w:bCs/>
                <w:color w:val="000000"/>
                <w:sz w:val="22"/>
                <w:szCs w:val="22"/>
              </w:rPr>
              <w:t xml:space="preserve"> Minimum Safe Stimulation Level.</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862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terminate (stop stimulation) and Disable (power down stimulation ASIC) test stimulation if the MICS communication session is lost.</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863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Terminating (stopping stimulation, but leaving the stimulation ASIC powered up) test stimulation, the xPG shall wait until the current stimulation cycle is complete, then stop the test program.</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864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Enable (ensure stimulation ASIC is powered up and initialized) test stimulation is received, and the xPG is not performing other stimulation-related functions, the xPG shall Enable test stimulation.</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865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test stimulation is Enabled, if test stimulation is Disabled (the stimulation ASIC is powered down and stimulation is not on), the xPG shall power up and initialize the </w:t>
            </w:r>
            <w:proofErr w:type="spellStart"/>
            <w:r w:rsidRPr="003A7BBE">
              <w:rPr>
                <w:rFonts w:ascii="Calibri" w:hAnsi="Calibri"/>
                <w:bCs/>
                <w:color w:val="000000"/>
                <w:sz w:val="22"/>
                <w:szCs w:val="22"/>
              </w:rPr>
              <w:t>stim</w:t>
            </w:r>
            <w:proofErr w:type="spellEnd"/>
            <w:r w:rsidRPr="003A7BBE">
              <w:rPr>
                <w:rFonts w:ascii="Calibri" w:hAnsi="Calibri"/>
                <w:bCs/>
                <w:color w:val="000000"/>
                <w:sz w:val="22"/>
                <w:szCs w:val="22"/>
              </w:rPr>
              <w:t xml:space="preserve"> ASIC.</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866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Disable (power down stimulation ASIC) test stimulation is received, and test stimulation is Enabled (stimulation ASIC powered up, but not stimulating), the xPG shall Disable test stimulation.</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867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test stimulation is Disabled, if test stimulation is Enabled (the stimulation ASIC is powered up and stimulation is not on), the xPG shall power down the </w:t>
            </w:r>
            <w:proofErr w:type="spellStart"/>
            <w:r w:rsidRPr="003A7BBE">
              <w:rPr>
                <w:rFonts w:ascii="Calibri" w:hAnsi="Calibri"/>
                <w:bCs/>
                <w:color w:val="000000"/>
                <w:sz w:val="22"/>
                <w:szCs w:val="22"/>
              </w:rPr>
              <w:t>stim</w:t>
            </w:r>
            <w:proofErr w:type="spellEnd"/>
            <w:r w:rsidRPr="003A7BBE">
              <w:rPr>
                <w:rFonts w:ascii="Calibri" w:hAnsi="Calibri"/>
                <w:bCs/>
                <w:color w:val="000000"/>
                <w:sz w:val="22"/>
                <w:szCs w:val="22"/>
              </w:rPr>
              <w:t xml:space="preserve"> ASIC.</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870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Terminate (stop stimulation) and Disable (power down stimulation) when a command to Disable test stimulation is received while stimulating.</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881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Each Test Pulse Definition shall comprise an Active/Passive Recovery Selection.</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886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running a test program, the xPG shall emit each test pulse in the program in sequence.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889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running a test program, the xPG shall use the test program's Frequency Index to </w:t>
            </w:r>
            <w:r w:rsidRPr="003A7BBE">
              <w:rPr>
                <w:rFonts w:ascii="Calibri" w:hAnsi="Calibri"/>
                <w:bCs/>
                <w:color w:val="000000"/>
                <w:sz w:val="22"/>
                <w:szCs w:val="22"/>
              </w:rPr>
              <w:lastRenderedPageBreak/>
              <w:t>determine the frequency of the program.</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lastRenderedPageBreak/>
              <w:t>1096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the xPG exits Test Mode, any test pulse definitions shall be removed.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1097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Test stimulation may be terminated (stop stimulation, but leave stimulation ASIC powered up) by setting the number of pulses to zero.</w:t>
            </w:r>
          </w:p>
        </w:tc>
      </w:tr>
    </w:tbl>
    <w:p w:rsidR="00961A00" w:rsidRDefault="00961A00" w:rsidP="00961A00">
      <w:pPr>
        <w:pStyle w:val="BodyTextIndent2"/>
        <w:ind w:left="0"/>
        <w:jc w:val="left"/>
      </w:pPr>
    </w:p>
    <w:p w:rsidR="00961A00" w:rsidRDefault="00961A00" w:rsidP="00961A00">
      <w:pPr>
        <w:pStyle w:val="Heading3"/>
        <w:tabs>
          <w:tab w:val="clear" w:pos="1800"/>
          <w:tab w:val="num" w:pos="720"/>
        </w:tabs>
        <w:ind w:left="720" w:hanging="720"/>
      </w:pPr>
      <w:bookmarkStart w:id="39" w:name="_Toc370225492"/>
      <w:r>
        <w:t>Titration Stimulation</w:t>
      </w:r>
      <w:bookmarkEnd w:id="39"/>
    </w:p>
    <w:p w:rsidR="00961A00" w:rsidRDefault="00961A00" w:rsidP="00961A00">
      <w:pPr>
        <w:pStyle w:val="BodyTextIndent2"/>
        <w:ind w:left="0"/>
        <w:jc w:val="left"/>
      </w:pPr>
      <w:r w:rsidRPr="00D9695C">
        <w:rPr>
          <w:u w:val="single"/>
        </w:rPr>
        <w:t>Area Path</w:t>
      </w:r>
      <w:r>
        <w:t xml:space="preserve">: </w:t>
      </w:r>
      <w:proofErr w:type="spellStart"/>
      <w:r w:rsidRPr="00D9695C">
        <w:t>SCSSystem</w:t>
      </w:r>
      <w:proofErr w:type="spellEnd"/>
      <w:r w:rsidRPr="00D9695C">
        <w:t>\Software\IPG and EPG Firmware\</w:t>
      </w:r>
      <w:r>
        <w:t>Titration Stimulation</w:t>
      </w:r>
    </w:p>
    <w:tbl>
      <w:tblPr>
        <w:tblW w:w="9440" w:type="dxa"/>
        <w:tblInd w:w="94" w:type="dxa"/>
        <w:tblLook w:val="04A0"/>
      </w:tblPr>
      <w:tblGrid>
        <w:gridCol w:w="663"/>
        <w:gridCol w:w="8777"/>
      </w:tblGrid>
      <w:tr w:rsidR="00EA3CDE" w:rsidRPr="00FF3FFC" w:rsidTr="00EA3CDE">
        <w:trPr>
          <w:trHeight w:val="300"/>
        </w:trPr>
        <w:tc>
          <w:tcPr>
            <w:tcW w:w="663"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EA3CDE" w:rsidRPr="00FF3FFC" w:rsidRDefault="00EA3CDE" w:rsidP="00FF3FFC">
            <w:pPr>
              <w:rPr>
                <w:rFonts w:ascii="Calibri" w:hAnsi="Calibri"/>
                <w:b/>
                <w:bCs/>
                <w:color w:val="000000"/>
              </w:rPr>
            </w:pPr>
            <w:r w:rsidRPr="00FF3FFC">
              <w:rPr>
                <w:rFonts w:ascii="Calibri" w:hAnsi="Calibri"/>
                <w:b/>
                <w:bCs/>
                <w:color w:val="000000"/>
                <w:sz w:val="22"/>
                <w:szCs w:val="22"/>
              </w:rPr>
              <w:t>ID</w:t>
            </w:r>
          </w:p>
        </w:tc>
        <w:tc>
          <w:tcPr>
            <w:tcW w:w="8777" w:type="dxa"/>
            <w:tcBorders>
              <w:top w:val="single" w:sz="4" w:space="0" w:color="auto"/>
              <w:left w:val="nil"/>
              <w:bottom w:val="single" w:sz="4" w:space="0" w:color="auto"/>
              <w:right w:val="single" w:sz="4" w:space="0" w:color="auto"/>
            </w:tcBorders>
            <w:shd w:val="pct10" w:color="auto" w:fill="auto"/>
            <w:vAlign w:val="center"/>
            <w:hideMark/>
          </w:tcPr>
          <w:p w:rsidR="00EA3CDE" w:rsidRPr="00FF3FFC" w:rsidRDefault="00EA3CDE" w:rsidP="00FF3FFC">
            <w:pPr>
              <w:rPr>
                <w:rFonts w:ascii="Calibri" w:hAnsi="Calibri"/>
                <w:b/>
                <w:bCs/>
                <w:color w:val="000000"/>
              </w:rPr>
            </w:pPr>
            <w:r w:rsidRPr="00FF3FFC">
              <w:rPr>
                <w:rFonts w:ascii="Calibri" w:hAnsi="Calibri"/>
                <w:b/>
                <w:bCs/>
                <w:color w:val="000000"/>
                <w:sz w:val="22"/>
                <w:szCs w:val="22"/>
              </w:rPr>
              <w:t>Title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1101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Enable titration stimulation is received, and the xPG is not performing other stimulation-related functions, the xPG shall Enable titration stimulation.</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1102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titration stimulation is Enabled, the xPG shall power up and initialize the </w:t>
            </w:r>
            <w:proofErr w:type="spellStart"/>
            <w:r w:rsidRPr="003A7BBE">
              <w:rPr>
                <w:rFonts w:ascii="Calibri" w:hAnsi="Calibri"/>
                <w:bCs/>
                <w:color w:val="000000"/>
                <w:sz w:val="22"/>
                <w:szCs w:val="22"/>
              </w:rPr>
              <w:t>stim</w:t>
            </w:r>
            <w:proofErr w:type="spellEnd"/>
            <w:r w:rsidRPr="003A7BBE">
              <w:rPr>
                <w:rFonts w:ascii="Calibri" w:hAnsi="Calibri"/>
                <w:bCs/>
                <w:color w:val="000000"/>
                <w:sz w:val="22"/>
                <w:szCs w:val="22"/>
              </w:rPr>
              <w:t xml:space="preserve"> ASIC.</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1103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command to Disable titration stimulation is received, and titration stimulation is Enabled, the xPG shall Disable titration stimulation.</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1104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titration stimulation is Disabled, the xPG shall power down the </w:t>
            </w:r>
            <w:proofErr w:type="spellStart"/>
            <w:r w:rsidRPr="003A7BBE">
              <w:rPr>
                <w:rFonts w:ascii="Calibri" w:hAnsi="Calibri"/>
                <w:bCs/>
                <w:color w:val="000000"/>
                <w:sz w:val="22"/>
                <w:szCs w:val="22"/>
              </w:rPr>
              <w:t>stim</w:t>
            </w:r>
            <w:proofErr w:type="spellEnd"/>
            <w:r w:rsidRPr="003A7BBE">
              <w:rPr>
                <w:rFonts w:ascii="Calibri" w:hAnsi="Calibri"/>
                <w:bCs/>
                <w:color w:val="000000"/>
                <w:sz w:val="22"/>
                <w:szCs w:val="22"/>
              </w:rPr>
              <w:t xml:space="preserve"> ASIC.</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1105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Each titration program shall comprise a pulse sequence consisting of 0 to 4 titration Pulses.</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1106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Each titration program shall comprise a Frequency index.</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1108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the xPG exits Titration Mode, any Titration pulse definitions shall be removed.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1109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Each titration pulse definition shall comprise a stimulation phase pulse width</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1110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Each titration pulse definition shall have 26 channel amplitude percentages, each corresponding to a channel on the </w:t>
            </w:r>
            <w:proofErr w:type="spellStart"/>
            <w:r w:rsidRPr="003A7BBE">
              <w:rPr>
                <w:rFonts w:ascii="Calibri" w:hAnsi="Calibri"/>
                <w:bCs/>
                <w:color w:val="000000"/>
                <w:sz w:val="22"/>
                <w:szCs w:val="22"/>
              </w:rPr>
              <w:t>stim</w:t>
            </w:r>
            <w:proofErr w:type="spellEnd"/>
            <w:r w:rsidRPr="003A7BBE">
              <w:rPr>
                <w:rFonts w:ascii="Calibri" w:hAnsi="Calibri"/>
                <w:bCs/>
                <w:color w:val="000000"/>
                <w:sz w:val="22"/>
                <w:szCs w:val="22"/>
              </w:rPr>
              <w:t xml:space="preserve"> ASIC.</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1111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Each Titration Pulse Definition shall comprise </w:t>
            </w:r>
            <w:proofErr w:type="gramStart"/>
            <w:r w:rsidRPr="003A7BBE">
              <w:rPr>
                <w:rFonts w:ascii="Calibri" w:hAnsi="Calibri"/>
                <w:bCs/>
                <w:color w:val="000000"/>
                <w:sz w:val="22"/>
                <w:szCs w:val="22"/>
              </w:rPr>
              <w:t>a pulse</w:t>
            </w:r>
            <w:proofErr w:type="gramEnd"/>
            <w:r w:rsidRPr="003A7BBE">
              <w:rPr>
                <w:rFonts w:ascii="Calibri" w:hAnsi="Calibri"/>
                <w:bCs/>
                <w:color w:val="000000"/>
                <w:sz w:val="22"/>
                <w:szCs w:val="22"/>
              </w:rPr>
              <w:t xml:space="preserve"> amplitude.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1112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Before beginning titration stimulation, if the battery level is at or below the minimum safe stimulation level, the xPG shall not start stimulation but shall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1113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Before starting titration stimulation, if any of the pulses about to be run exceed the charge density limit, the xPG shall not start stimulation, but shall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1114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Before starting titration stimulation, if any of the pulses about to be run exceed the current density limit, the xPG shall not start stimulation, but shall notify the external device.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1115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starting titration stimulation, if the charge density, current density, and battery level checks permit stimulation to be started, the xPG shall initiate titration stimulation.</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1116</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initiating a change to titration stimulation program the update shall take effect at the end of the current program cycle.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1118</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Terminate titration stimulation when a command to stop titration is received.</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1119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The xPG shall Terminate titration stimulation if the </w:t>
            </w:r>
            <w:proofErr w:type="gramStart"/>
            <w:r w:rsidRPr="003A7BBE">
              <w:rPr>
                <w:rFonts w:ascii="Calibri" w:hAnsi="Calibri"/>
                <w:bCs/>
                <w:color w:val="000000"/>
                <w:sz w:val="22"/>
                <w:szCs w:val="22"/>
              </w:rPr>
              <w:t>battery monitor</w:t>
            </w:r>
            <w:proofErr w:type="gramEnd"/>
            <w:r w:rsidRPr="003A7BBE">
              <w:rPr>
                <w:rFonts w:ascii="Calibri" w:hAnsi="Calibri"/>
                <w:bCs/>
                <w:color w:val="000000"/>
                <w:sz w:val="22"/>
                <w:szCs w:val="22"/>
              </w:rPr>
              <w:t xml:space="preserve"> </w:t>
            </w:r>
            <w:proofErr w:type="spellStart"/>
            <w:r w:rsidRPr="003A7BBE">
              <w:rPr>
                <w:rFonts w:ascii="Calibri" w:hAnsi="Calibri"/>
                <w:bCs/>
                <w:color w:val="000000"/>
                <w:sz w:val="22"/>
                <w:szCs w:val="22"/>
              </w:rPr>
              <w:t>detectes</w:t>
            </w:r>
            <w:proofErr w:type="spellEnd"/>
            <w:r w:rsidRPr="003A7BBE">
              <w:rPr>
                <w:rFonts w:ascii="Calibri" w:hAnsi="Calibri"/>
                <w:bCs/>
                <w:color w:val="000000"/>
                <w:sz w:val="22"/>
                <w:szCs w:val="22"/>
              </w:rPr>
              <w:t xml:space="preserve"> a battery level below the Minimum Safe Stimulation level.</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1120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Terminate titration stimulation if the MICS communications session is lost.</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1121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terminating titration stimulation, the xPG shall wait until the current stimulation cycle is complete, then stop the test pulse or test program.</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lastRenderedPageBreak/>
              <w:t>1122</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The xPG shall Disable titration stimulation if the battery monitor </w:t>
            </w:r>
            <w:proofErr w:type="spellStart"/>
            <w:r w:rsidRPr="003A7BBE">
              <w:rPr>
                <w:rFonts w:ascii="Calibri" w:hAnsi="Calibri"/>
                <w:bCs/>
                <w:color w:val="000000"/>
                <w:sz w:val="22"/>
                <w:szCs w:val="22"/>
              </w:rPr>
              <w:t>detectes</w:t>
            </w:r>
            <w:proofErr w:type="spellEnd"/>
            <w:r w:rsidRPr="003A7BBE">
              <w:rPr>
                <w:rFonts w:ascii="Calibri" w:hAnsi="Calibri"/>
                <w:bCs/>
                <w:color w:val="000000"/>
                <w:sz w:val="22"/>
                <w:szCs w:val="22"/>
              </w:rPr>
              <w:t xml:space="preserve"> a battery level below the Minimum Safe Stimulation level</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1123</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disable titration stimulation if the MICS communications session is lost.</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1124</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terminate titration stimulation when a command to disable titration stimulation is received while stimulating.</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1125</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Titration stimulation may be terminated by setting the number of pulse to zero.</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1127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Automatic waveform adjustment shall be used for titration program stimulations.</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1170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running a titration program, the xPG shall emit each titration pulse in the program in sequence.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1187</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performing titration stimulation, when using passive recovery, the xPG shall use the Passive </w:t>
            </w:r>
            <w:proofErr w:type="spellStart"/>
            <w:r w:rsidRPr="003A7BBE">
              <w:rPr>
                <w:rFonts w:ascii="Calibri" w:hAnsi="Calibri"/>
                <w:bCs/>
                <w:color w:val="000000"/>
                <w:sz w:val="22"/>
                <w:szCs w:val="22"/>
              </w:rPr>
              <w:t>Interphase</w:t>
            </w:r>
            <w:proofErr w:type="spellEnd"/>
            <w:r w:rsidRPr="003A7BBE">
              <w:rPr>
                <w:rFonts w:ascii="Calibri" w:hAnsi="Calibri"/>
                <w:bCs/>
                <w:color w:val="000000"/>
                <w:sz w:val="22"/>
                <w:szCs w:val="22"/>
              </w:rPr>
              <w:t xml:space="preserve"> Delay as the </w:t>
            </w:r>
            <w:proofErr w:type="spellStart"/>
            <w:r w:rsidRPr="003A7BBE">
              <w:rPr>
                <w:rFonts w:ascii="Calibri" w:hAnsi="Calibri"/>
                <w:bCs/>
                <w:color w:val="000000"/>
                <w:sz w:val="22"/>
                <w:szCs w:val="22"/>
              </w:rPr>
              <w:t>interphase</w:t>
            </w:r>
            <w:proofErr w:type="spellEnd"/>
            <w:r w:rsidRPr="003A7BBE">
              <w:rPr>
                <w:rFonts w:ascii="Calibri" w:hAnsi="Calibri"/>
                <w:bCs/>
                <w:color w:val="000000"/>
                <w:sz w:val="22"/>
                <w:szCs w:val="22"/>
              </w:rPr>
              <w:t xml:space="preserve"> delay.</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1189</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performing titration stimulation, when using passive recovery, the xPG shall use the Passive CBC Pulse Width as the duration of the charge balance correction (CBC) phase</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1190</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performing titration stimulation, when using active recovery, the xPG shall use the Active </w:t>
            </w:r>
            <w:proofErr w:type="spellStart"/>
            <w:r w:rsidRPr="003A7BBE">
              <w:rPr>
                <w:rFonts w:ascii="Calibri" w:hAnsi="Calibri"/>
                <w:bCs/>
                <w:color w:val="000000"/>
                <w:sz w:val="22"/>
                <w:szCs w:val="22"/>
              </w:rPr>
              <w:t>Interphase</w:t>
            </w:r>
            <w:proofErr w:type="spellEnd"/>
            <w:r w:rsidRPr="003A7BBE">
              <w:rPr>
                <w:rFonts w:ascii="Calibri" w:hAnsi="Calibri"/>
                <w:bCs/>
                <w:color w:val="000000"/>
                <w:sz w:val="22"/>
                <w:szCs w:val="22"/>
              </w:rPr>
              <w:t xml:space="preserve"> Delay as the </w:t>
            </w:r>
            <w:proofErr w:type="spellStart"/>
            <w:r w:rsidRPr="003A7BBE">
              <w:rPr>
                <w:rFonts w:ascii="Calibri" w:hAnsi="Calibri"/>
                <w:bCs/>
                <w:color w:val="000000"/>
                <w:sz w:val="22"/>
                <w:szCs w:val="22"/>
              </w:rPr>
              <w:t>interphase</w:t>
            </w:r>
            <w:proofErr w:type="spellEnd"/>
            <w:r w:rsidRPr="003A7BBE">
              <w:rPr>
                <w:rFonts w:ascii="Calibri" w:hAnsi="Calibri"/>
                <w:bCs/>
                <w:color w:val="000000"/>
                <w:sz w:val="22"/>
                <w:szCs w:val="22"/>
              </w:rPr>
              <w:t xml:space="preserve"> delay.</w:t>
            </w:r>
          </w:p>
        </w:tc>
      </w:tr>
      <w:tr w:rsidR="00EA3CDE" w:rsidRPr="003A7BBE" w:rsidTr="003A7BBE">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1191</w:t>
            </w:r>
          </w:p>
        </w:tc>
        <w:tc>
          <w:tcPr>
            <w:tcW w:w="8777"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performing titration stimulation, when using active recovery, the xPG shall use the Active CBC Pulse Width as the charge balance correction (CBC) phase duration.</w:t>
            </w:r>
          </w:p>
        </w:tc>
      </w:tr>
    </w:tbl>
    <w:p w:rsidR="00961A00" w:rsidRDefault="00961A00" w:rsidP="00961A00">
      <w:pPr>
        <w:pStyle w:val="BodyTextIndent2"/>
        <w:ind w:left="0"/>
        <w:jc w:val="left"/>
      </w:pPr>
    </w:p>
    <w:p w:rsidR="00961A00" w:rsidRDefault="00961A00" w:rsidP="00961A00">
      <w:pPr>
        <w:pStyle w:val="Heading3"/>
        <w:tabs>
          <w:tab w:val="clear" w:pos="1800"/>
          <w:tab w:val="num" w:pos="720"/>
        </w:tabs>
        <w:ind w:left="720" w:hanging="720"/>
      </w:pPr>
      <w:bookmarkStart w:id="40" w:name="_Toc370225493"/>
      <w:r>
        <w:t>Watchdog</w:t>
      </w:r>
      <w:bookmarkEnd w:id="40"/>
    </w:p>
    <w:p w:rsidR="00961A00" w:rsidRDefault="00961A00" w:rsidP="00961A00">
      <w:pPr>
        <w:pStyle w:val="BodyTextIndent2"/>
        <w:ind w:left="0"/>
        <w:jc w:val="left"/>
      </w:pPr>
      <w:r w:rsidRPr="00D9695C">
        <w:rPr>
          <w:u w:val="single"/>
        </w:rPr>
        <w:t>Area Path</w:t>
      </w:r>
      <w:r>
        <w:t xml:space="preserve">: </w:t>
      </w:r>
      <w:proofErr w:type="spellStart"/>
      <w:r w:rsidRPr="00D9695C">
        <w:t>SCSSystem</w:t>
      </w:r>
      <w:proofErr w:type="spellEnd"/>
      <w:r w:rsidRPr="00D9695C">
        <w:t>\Software\IPG and EPG Firmware\</w:t>
      </w:r>
      <w:r>
        <w:t>Watchdog</w:t>
      </w:r>
    </w:p>
    <w:tbl>
      <w:tblPr>
        <w:tblW w:w="9440" w:type="dxa"/>
        <w:tblInd w:w="94" w:type="dxa"/>
        <w:tblLook w:val="04A0"/>
      </w:tblPr>
      <w:tblGrid>
        <w:gridCol w:w="551"/>
        <w:gridCol w:w="8889"/>
      </w:tblGrid>
      <w:tr w:rsidR="00EA3CDE" w:rsidRPr="00FF3FFC" w:rsidTr="00EA3CDE">
        <w:trPr>
          <w:trHeight w:val="300"/>
        </w:trPr>
        <w:tc>
          <w:tcPr>
            <w:tcW w:w="551"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EA3CDE" w:rsidRPr="00FF3FFC" w:rsidRDefault="00EA3CDE" w:rsidP="00FF3FFC">
            <w:pPr>
              <w:rPr>
                <w:rFonts w:ascii="Calibri" w:hAnsi="Calibri"/>
                <w:b/>
                <w:bCs/>
                <w:color w:val="000000"/>
              </w:rPr>
            </w:pPr>
            <w:r w:rsidRPr="00FF3FFC">
              <w:rPr>
                <w:rFonts w:ascii="Calibri" w:hAnsi="Calibri"/>
                <w:b/>
                <w:bCs/>
                <w:color w:val="000000"/>
                <w:sz w:val="22"/>
                <w:szCs w:val="22"/>
              </w:rPr>
              <w:t>ID</w:t>
            </w:r>
          </w:p>
        </w:tc>
        <w:tc>
          <w:tcPr>
            <w:tcW w:w="8889" w:type="dxa"/>
            <w:tcBorders>
              <w:top w:val="single" w:sz="4" w:space="0" w:color="auto"/>
              <w:left w:val="nil"/>
              <w:bottom w:val="single" w:sz="4" w:space="0" w:color="auto"/>
              <w:right w:val="single" w:sz="4" w:space="0" w:color="auto"/>
            </w:tcBorders>
            <w:shd w:val="pct10" w:color="auto" w:fill="auto"/>
            <w:vAlign w:val="center"/>
            <w:hideMark/>
          </w:tcPr>
          <w:p w:rsidR="00EA3CDE" w:rsidRPr="00FF3FFC" w:rsidRDefault="00EA3CDE" w:rsidP="00FF3FFC">
            <w:pPr>
              <w:rPr>
                <w:rFonts w:ascii="Calibri" w:hAnsi="Calibri"/>
                <w:b/>
                <w:bCs/>
                <w:color w:val="000000"/>
              </w:rPr>
            </w:pPr>
            <w:r w:rsidRPr="00FF3FFC">
              <w:rPr>
                <w:rFonts w:ascii="Calibri" w:hAnsi="Calibri"/>
                <w:b/>
                <w:bCs/>
                <w:color w:val="000000"/>
                <w:sz w:val="22"/>
                <w:szCs w:val="22"/>
              </w:rPr>
              <w:t>Title</w:t>
            </w:r>
          </w:p>
        </w:tc>
      </w:tr>
      <w:tr w:rsidR="00EA3CDE" w:rsidRPr="003A7BBE" w:rsidTr="003A7BBE">
        <w:trPr>
          <w:trHeight w:val="300"/>
        </w:trPr>
        <w:tc>
          <w:tcPr>
            <w:tcW w:w="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915</w:t>
            </w:r>
          </w:p>
        </w:tc>
        <w:tc>
          <w:tcPr>
            <w:tcW w:w="8889"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xPG shall use internal watchdog hardware to detect abnormal program execution during stimulation.</w:t>
            </w:r>
          </w:p>
        </w:tc>
      </w:tr>
      <w:tr w:rsidR="00EA3CDE" w:rsidRPr="003A7BBE" w:rsidTr="003A7BBE">
        <w:trPr>
          <w:trHeight w:val="300"/>
        </w:trPr>
        <w:tc>
          <w:tcPr>
            <w:tcW w:w="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916</w:t>
            </w:r>
          </w:p>
        </w:tc>
        <w:tc>
          <w:tcPr>
            <w:tcW w:w="8889"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The IPG shall use internal watchdog hardware to detect abnormal program execution during charging.</w:t>
            </w:r>
          </w:p>
        </w:tc>
      </w:tr>
      <w:tr w:rsidR="00EA3CDE" w:rsidRPr="003A7BBE" w:rsidTr="003A7BBE">
        <w:trPr>
          <w:trHeight w:val="300"/>
        </w:trPr>
        <w:tc>
          <w:tcPr>
            <w:tcW w:w="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917</w:t>
            </w:r>
          </w:p>
        </w:tc>
        <w:tc>
          <w:tcPr>
            <w:tcW w:w="8889"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reset occurs due to the watchdog, the xPG shall stop stimulation.</w:t>
            </w:r>
          </w:p>
        </w:tc>
      </w:tr>
      <w:tr w:rsidR="00EA3CDE" w:rsidRPr="003A7BBE" w:rsidTr="003A7BBE">
        <w:trPr>
          <w:trHeight w:val="300"/>
        </w:trPr>
        <w:tc>
          <w:tcPr>
            <w:tcW w:w="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918</w:t>
            </w:r>
          </w:p>
        </w:tc>
        <w:tc>
          <w:tcPr>
            <w:tcW w:w="8889"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reset occurs due to the watchdog, the xPG shall restart stimulation without receipt of a command to start stimulation from an external device.</w:t>
            </w:r>
          </w:p>
        </w:tc>
      </w:tr>
      <w:tr w:rsidR="00EA3CDE" w:rsidRPr="003A7BBE" w:rsidTr="003A7BBE">
        <w:trPr>
          <w:trHeight w:val="300"/>
        </w:trPr>
        <w:tc>
          <w:tcPr>
            <w:tcW w:w="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919</w:t>
            </w:r>
          </w:p>
        </w:tc>
        <w:tc>
          <w:tcPr>
            <w:tcW w:w="8889"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a reset occurs due to the watchdog, the xPG shall log that an unintended reset has </w:t>
            </w:r>
            <w:proofErr w:type="spellStart"/>
            <w:r w:rsidRPr="003A7BBE">
              <w:rPr>
                <w:rFonts w:ascii="Calibri" w:hAnsi="Calibri"/>
                <w:bCs/>
                <w:color w:val="000000"/>
                <w:sz w:val="22"/>
                <w:szCs w:val="22"/>
              </w:rPr>
              <w:t>occured</w:t>
            </w:r>
            <w:proofErr w:type="spellEnd"/>
            <w:r w:rsidRPr="003A7BBE">
              <w:rPr>
                <w:rFonts w:ascii="Calibri" w:hAnsi="Calibri"/>
                <w:bCs/>
                <w:color w:val="000000"/>
                <w:sz w:val="22"/>
                <w:szCs w:val="22"/>
              </w:rPr>
              <w:t>.</w:t>
            </w:r>
          </w:p>
        </w:tc>
      </w:tr>
      <w:tr w:rsidR="00EA3CDE" w:rsidRPr="003A7BBE" w:rsidTr="003A7BBE">
        <w:trPr>
          <w:trHeight w:val="300"/>
        </w:trPr>
        <w:tc>
          <w:tcPr>
            <w:tcW w:w="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920</w:t>
            </w:r>
          </w:p>
        </w:tc>
        <w:tc>
          <w:tcPr>
            <w:tcW w:w="8889"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 xml:space="preserve">When a reset occurs due to the watchdog, the xPG shall log that a watchdog error has </w:t>
            </w:r>
            <w:proofErr w:type="spellStart"/>
            <w:r w:rsidRPr="003A7BBE">
              <w:rPr>
                <w:rFonts w:ascii="Calibri" w:hAnsi="Calibri"/>
                <w:bCs/>
                <w:color w:val="000000"/>
                <w:sz w:val="22"/>
                <w:szCs w:val="22"/>
              </w:rPr>
              <w:t>occured</w:t>
            </w:r>
            <w:proofErr w:type="spellEnd"/>
            <w:r w:rsidRPr="003A7BBE">
              <w:rPr>
                <w:rFonts w:ascii="Calibri" w:hAnsi="Calibri"/>
                <w:bCs/>
                <w:color w:val="000000"/>
                <w:sz w:val="22"/>
                <w:szCs w:val="22"/>
              </w:rPr>
              <w:t>.</w:t>
            </w:r>
          </w:p>
        </w:tc>
      </w:tr>
      <w:tr w:rsidR="00EA3CDE" w:rsidRPr="003A7BBE" w:rsidTr="003A7BBE">
        <w:trPr>
          <w:trHeight w:val="300"/>
        </w:trPr>
        <w:tc>
          <w:tcPr>
            <w:tcW w:w="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921</w:t>
            </w:r>
          </w:p>
        </w:tc>
        <w:tc>
          <w:tcPr>
            <w:tcW w:w="8889" w:type="dxa"/>
            <w:tcBorders>
              <w:top w:val="single" w:sz="4" w:space="0" w:color="auto"/>
              <w:left w:val="nil"/>
              <w:bottom w:val="single" w:sz="4" w:space="0" w:color="auto"/>
              <w:right w:val="single" w:sz="4" w:space="0" w:color="auto"/>
            </w:tcBorders>
            <w:shd w:val="clear" w:color="auto" w:fill="auto"/>
            <w:vAlign w:val="center"/>
            <w:hideMark/>
          </w:tcPr>
          <w:p w:rsidR="00EA3CDE" w:rsidRPr="003A7BBE" w:rsidRDefault="00EA3CDE" w:rsidP="003A7BBE">
            <w:pPr>
              <w:rPr>
                <w:rFonts w:ascii="Calibri" w:hAnsi="Calibri"/>
                <w:bCs/>
                <w:color w:val="000000"/>
              </w:rPr>
            </w:pPr>
            <w:r w:rsidRPr="003A7BBE">
              <w:rPr>
                <w:rFonts w:ascii="Calibri" w:hAnsi="Calibri"/>
                <w:bCs/>
                <w:color w:val="000000"/>
                <w:sz w:val="22"/>
                <w:szCs w:val="22"/>
              </w:rPr>
              <w:t>When a reset occurs due to the watchdog, the xPG shall stop stimulation.</w:t>
            </w:r>
          </w:p>
        </w:tc>
      </w:tr>
    </w:tbl>
    <w:p w:rsidR="00F47FB3" w:rsidRDefault="00F47FB3" w:rsidP="00F47FB3">
      <w:pPr>
        <w:pStyle w:val="Heading1"/>
        <w:numPr>
          <w:ilvl w:val="0"/>
          <w:numId w:val="0"/>
        </w:numPr>
      </w:pPr>
      <w:bookmarkStart w:id="41" w:name="_Toc324148476"/>
    </w:p>
    <w:p w:rsidR="006F206A" w:rsidRDefault="006F206A" w:rsidP="006F206A">
      <w:pPr>
        <w:pStyle w:val="Heading1"/>
      </w:pPr>
      <w:bookmarkStart w:id="42" w:name="_Toc370225494"/>
      <w:r>
        <w:t>Revision History</w:t>
      </w:r>
      <w:bookmarkEnd w:id="41"/>
      <w:bookmarkEnd w:id="42"/>
    </w:p>
    <w:tbl>
      <w:tblPr>
        <w:tblW w:w="954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F"/>
      </w:tblPr>
      <w:tblGrid>
        <w:gridCol w:w="1260"/>
        <w:gridCol w:w="5760"/>
        <w:gridCol w:w="1260"/>
        <w:gridCol w:w="1260"/>
      </w:tblGrid>
      <w:tr w:rsidR="006F206A" w:rsidRPr="00721C51" w:rsidTr="00F47FB3">
        <w:tc>
          <w:tcPr>
            <w:tcW w:w="1260" w:type="dxa"/>
            <w:tcBorders>
              <w:bottom w:val="single" w:sz="12" w:space="0" w:color="000000"/>
            </w:tcBorders>
            <w:vAlign w:val="center"/>
          </w:tcPr>
          <w:p w:rsidR="006F206A" w:rsidRPr="00CF4599" w:rsidRDefault="006F206A" w:rsidP="003D6E70">
            <w:pPr>
              <w:jc w:val="center"/>
              <w:rPr>
                <w:rFonts w:cs="Arial"/>
                <w:b/>
              </w:rPr>
            </w:pPr>
            <w:r w:rsidRPr="00CF4599">
              <w:rPr>
                <w:rFonts w:cs="Arial"/>
                <w:b/>
              </w:rPr>
              <w:t>Revision Level</w:t>
            </w:r>
          </w:p>
        </w:tc>
        <w:tc>
          <w:tcPr>
            <w:tcW w:w="5760" w:type="dxa"/>
            <w:tcBorders>
              <w:bottom w:val="single" w:sz="12" w:space="0" w:color="000000"/>
            </w:tcBorders>
            <w:vAlign w:val="center"/>
          </w:tcPr>
          <w:p w:rsidR="006F206A" w:rsidRPr="00CF4599" w:rsidRDefault="006F206A" w:rsidP="003D6E70">
            <w:pPr>
              <w:jc w:val="center"/>
              <w:rPr>
                <w:rFonts w:cs="Arial"/>
                <w:b/>
              </w:rPr>
            </w:pPr>
            <w:r w:rsidRPr="00CF4599">
              <w:rPr>
                <w:rFonts w:cs="Arial"/>
                <w:b/>
              </w:rPr>
              <w:t>Revision Description</w:t>
            </w:r>
          </w:p>
        </w:tc>
        <w:tc>
          <w:tcPr>
            <w:tcW w:w="1260" w:type="dxa"/>
            <w:tcBorders>
              <w:bottom w:val="single" w:sz="12" w:space="0" w:color="000000"/>
            </w:tcBorders>
            <w:vAlign w:val="center"/>
          </w:tcPr>
          <w:p w:rsidR="006F206A" w:rsidRPr="00CF4599" w:rsidRDefault="006F206A" w:rsidP="003D6E70">
            <w:pPr>
              <w:jc w:val="center"/>
              <w:rPr>
                <w:rFonts w:cs="Arial"/>
                <w:b/>
              </w:rPr>
            </w:pPr>
            <w:r w:rsidRPr="00CF4599">
              <w:rPr>
                <w:rFonts w:cs="Arial"/>
                <w:b/>
              </w:rPr>
              <w:t xml:space="preserve">ECN </w:t>
            </w:r>
          </w:p>
          <w:p w:rsidR="006F206A" w:rsidRPr="00CF4599" w:rsidRDefault="006F206A" w:rsidP="003D6E70">
            <w:pPr>
              <w:jc w:val="center"/>
              <w:rPr>
                <w:rFonts w:cs="Arial"/>
                <w:b/>
              </w:rPr>
            </w:pPr>
            <w:r w:rsidRPr="00CF4599">
              <w:rPr>
                <w:rFonts w:cs="Arial"/>
                <w:b/>
              </w:rPr>
              <w:t>No#</w:t>
            </w:r>
          </w:p>
        </w:tc>
        <w:tc>
          <w:tcPr>
            <w:tcW w:w="1260" w:type="dxa"/>
            <w:tcBorders>
              <w:bottom w:val="single" w:sz="12" w:space="0" w:color="000000"/>
            </w:tcBorders>
            <w:vAlign w:val="center"/>
          </w:tcPr>
          <w:p w:rsidR="006F206A" w:rsidRPr="00CF4599" w:rsidRDefault="006F206A" w:rsidP="003D6E70">
            <w:pPr>
              <w:jc w:val="center"/>
              <w:rPr>
                <w:rFonts w:cs="Arial"/>
                <w:b/>
              </w:rPr>
            </w:pPr>
            <w:r w:rsidRPr="00CF4599">
              <w:rPr>
                <w:rFonts w:cs="Arial"/>
                <w:b/>
              </w:rPr>
              <w:t xml:space="preserve">Effective </w:t>
            </w:r>
          </w:p>
          <w:p w:rsidR="006F206A" w:rsidRPr="00CF4599" w:rsidRDefault="006F206A" w:rsidP="003D6E70">
            <w:pPr>
              <w:jc w:val="center"/>
              <w:rPr>
                <w:rFonts w:cs="Arial"/>
                <w:b/>
              </w:rPr>
            </w:pPr>
            <w:r w:rsidRPr="00CF4599">
              <w:rPr>
                <w:rFonts w:cs="Arial"/>
                <w:b/>
              </w:rPr>
              <w:t>Date</w:t>
            </w:r>
          </w:p>
        </w:tc>
      </w:tr>
      <w:tr w:rsidR="006F206A" w:rsidRPr="00721C51" w:rsidTr="00F47FB3">
        <w:tc>
          <w:tcPr>
            <w:tcW w:w="1260" w:type="dxa"/>
            <w:tcBorders>
              <w:top w:val="nil"/>
            </w:tcBorders>
          </w:tcPr>
          <w:p w:rsidR="006F206A" w:rsidRPr="00721C51" w:rsidRDefault="00303F96" w:rsidP="003D6E70">
            <w:pPr>
              <w:jc w:val="center"/>
              <w:rPr>
                <w:rFonts w:cs="Arial"/>
              </w:rPr>
            </w:pPr>
            <w:r>
              <w:rPr>
                <w:rFonts w:cs="Arial"/>
              </w:rPr>
              <w:lastRenderedPageBreak/>
              <w:t>1.1</w:t>
            </w:r>
          </w:p>
        </w:tc>
        <w:tc>
          <w:tcPr>
            <w:tcW w:w="5760" w:type="dxa"/>
            <w:tcBorders>
              <w:top w:val="nil"/>
            </w:tcBorders>
          </w:tcPr>
          <w:p w:rsidR="006F206A" w:rsidRPr="00721C51" w:rsidRDefault="00303F96" w:rsidP="00303F96">
            <w:pPr>
              <w:pStyle w:val="Header"/>
              <w:tabs>
                <w:tab w:val="clear" w:pos="4320"/>
                <w:tab w:val="clear" w:pos="8640"/>
              </w:tabs>
              <w:rPr>
                <w:rFonts w:cs="Arial"/>
              </w:rPr>
            </w:pPr>
            <w:r>
              <w:rPr>
                <w:rFonts w:cs="Arial"/>
              </w:rPr>
              <w:t>Initial Release of Document</w:t>
            </w:r>
          </w:p>
        </w:tc>
        <w:tc>
          <w:tcPr>
            <w:tcW w:w="1260" w:type="dxa"/>
            <w:tcBorders>
              <w:top w:val="nil"/>
            </w:tcBorders>
            <w:vAlign w:val="center"/>
          </w:tcPr>
          <w:p w:rsidR="006F206A" w:rsidRPr="00721C51" w:rsidRDefault="00303F96" w:rsidP="003D6E70">
            <w:pPr>
              <w:jc w:val="center"/>
              <w:rPr>
                <w:rFonts w:cs="Arial"/>
              </w:rPr>
            </w:pPr>
            <w:r>
              <w:rPr>
                <w:rFonts w:cs="Arial"/>
              </w:rPr>
              <w:t>1504</w:t>
            </w:r>
          </w:p>
        </w:tc>
        <w:tc>
          <w:tcPr>
            <w:tcW w:w="1260" w:type="dxa"/>
            <w:tcBorders>
              <w:top w:val="nil"/>
            </w:tcBorders>
            <w:vAlign w:val="center"/>
          </w:tcPr>
          <w:p w:rsidR="006F206A" w:rsidRPr="00721C51" w:rsidRDefault="00303F96" w:rsidP="003D6E70">
            <w:pPr>
              <w:jc w:val="center"/>
              <w:rPr>
                <w:rFonts w:cs="Arial"/>
              </w:rPr>
            </w:pPr>
            <w:r>
              <w:rPr>
                <w:rFonts w:cs="Arial"/>
              </w:rPr>
              <w:t>07/31/12</w:t>
            </w:r>
          </w:p>
        </w:tc>
      </w:tr>
      <w:tr w:rsidR="006F206A" w:rsidRPr="00721C51" w:rsidTr="00F47FB3">
        <w:tc>
          <w:tcPr>
            <w:tcW w:w="1260" w:type="dxa"/>
          </w:tcPr>
          <w:p w:rsidR="006F206A" w:rsidRPr="00721C51" w:rsidRDefault="00303F96" w:rsidP="003D6E70">
            <w:pPr>
              <w:jc w:val="center"/>
              <w:rPr>
                <w:rFonts w:cs="Arial"/>
              </w:rPr>
            </w:pPr>
            <w:r>
              <w:rPr>
                <w:rFonts w:cs="Arial"/>
              </w:rPr>
              <w:t>1.2</w:t>
            </w:r>
          </w:p>
        </w:tc>
        <w:tc>
          <w:tcPr>
            <w:tcW w:w="5760" w:type="dxa"/>
          </w:tcPr>
          <w:p w:rsidR="006F206A" w:rsidRDefault="00303F96" w:rsidP="003D6E70">
            <w:pPr>
              <w:rPr>
                <w:rFonts w:cs="Arial"/>
              </w:rPr>
            </w:pPr>
            <w:r>
              <w:rPr>
                <w:rFonts w:cs="Arial"/>
              </w:rPr>
              <w:t>Updated after internal reviews.  The following changes have been made:</w:t>
            </w:r>
          </w:p>
          <w:p w:rsidR="00303F96" w:rsidRDefault="00D6640D" w:rsidP="00303F96">
            <w:pPr>
              <w:numPr>
                <w:ilvl w:val="0"/>
                <w:numId w:val="33"/>
              </w:numPr>
              <w:ind w:left="252" w:hanging="252"/>
              <w:rPr>
                <w:rFonts w:cs="Arial"/>
              </w:rPr>
            </w:pPr>
            <w:r>
              <w:rPr>
                <w:rFonts w:cs="Arial"/>
              </w:rPr>
              <w:t xml:space="preserve">Eliminate Requirement </w:t>
            </w:r>
            <w:r w:rsidR="00CF0F92">
              <w:rPr>
                <w:rFonts w:cs="Arial"/>
              </w:rPr>
              <w:t xml:space="preserve">579, 580, </w:t>
            </w:r>
            <w:r>
              <w:rPr>
                <w:rFonts w:cs="Arial"/>
              </w:rPr>
              <w:t>594</w:t>
            </w:r>
            <w:r w:rsidR="00002EF9">
              <w:rPr>
                <w:rFonts w:cs="Arial"/>
              </w:rPr>
              <w:t xml:space="preserve">, </w:t>
            </w:r>
            <w:r w:rsidR="00EF7D29">
              <w:rPr>
                <w:rFonts w:cs="Arial"/>
              </w:rPr>
              <w:t xml:space="preserve">598, 631, 824, </w:t>
            </w:r>
            <w:r w:rsidR="00002EF9">
              <w:rPr>
                <w:rFonts w:cs="Arial"/>
              </w:rPr>
              <w:t>825, 826, 827, 828, 829,</w:t>
            </w:r>
            <w:r w:rsidR="00B830BA">
              <w:rPr>
                <w:rFonts w:cs="Arial"/>
              </w:rPr>
              <w:t xml:space="preserve"> 942, </w:t>
            </w:r>
            <w:r w:rsidR="00592A7E">
              <w:rPr>
                <w:rFonts w:cs="Arial"/>
              </w:rPr>
              <w:t xml:space="preserve"> </w:t>
            </w:r>
            <w:r w:rsidR="00B830BA">
              <w:rPr>
                <w:rFonts w:cs="Arial"/>
              </w:rPr>
              <w:t>945,</w:t>
            </w:r>
            <w:r w:rsidR="00002EF9">
              <w:rPr>
                <w:rFonts w:cs="Arial"/>
              </w:rPr>
              <w:t xml:space="preserve"> </w:t>
            </w:r>
            <w:r w:rsidR="00B830BA">
              <w:rPr>
                <w:rFonts w:cs="Arial"/>
              </w:rPr>
              <w:t xml:space="preserve">946, 947, 948, 949, </w:t>
            </w:r>
            <w:r w:rsidR="00EF7D29">
              <w:rPr>
                <w:rFonts w:cs="Arial"/>
              </w:rPr>
              <w:t xml:space="preserve">981, </w:t>
            </w:r>
            <w:r w:rsidR="00002EF9">
              <w:rPr>
                <w:rFonts w:cs="Arial"/>
              </w:rPr>
              <w:t>992</w:t>
            </w:r>
            <w:r>
              <w:rPr>
                <w:rFonts w:cs="Arial"/>
              </w:rPr>
              <w:t xml:space="preserve"> – Abandoned</w:t>
            </w:r>
            <w:r w:rsidR="00EF7D29">
              <w:rPr>
                <w:rFonts w:cs="Arial"/>
              </w:rPr>
              <w:t>, Rejected, or Duplicates</w:t>
            </w:r>
          </w:p>
          <w:p w:rsidR="00D6640D" w:rsidRDefault="00D6640D" w:rsidP="00303F96">
            <w:pPr>
              <w:numPr>
                <w:ilvl w:val="0"/>
                <w:numId w:val="33"/>
              </w:numPr>
              <w:ind w:left="252" w:hanging="252"/>
              <w:rPr>
                <w:rFonts w:cs="Arial"/>
              </w:rPr>
            </w:pPr>
            <w:r>
              <w:rPr>
                <w:rFonts w:cs="Arial"/>
              </w:rPr>
              <w:t>Eliminated Requirements</w:t>
            </w:r>
            <w:r w:rsidR="00002EF9">
              <w:rPr>
                <w:rFonts w:cs="Arial"/>
              </w:rPr>
              <w:t xml:space="preserve"> 783, 784, 785, </w:t>
            </w:r>
            <w:r w:rsidR="00AC50C7">
              <w:rPr>
                <w:rFonts w:cs="Arial"/>
              </w:rPr>
              <w:t xml:space="preserve">788, </w:t>
            </w:r>
            <w:r w:rsidR="00002EF9">
              <w:rPr>
                <w:rFonts w:cs="Arial"/>
              </w:rPr>
              <w:t>794, 795, 796, 1074 – Manufacturing Requirements</w:t>
            </w:r>
          </w:p>
          <w:p w:rsidR="00AC50C7" w:rsidRDefault="00B830BA" w:rsidP="00303F96">
            <w:pPr>
              <w:numPr>
                <w:ilvl w:val="0"/>
                <w:numId w:val="33"/>
              </w:numPr>
              <w:ind w:left="252" w:hanging="252"/>
              <w:rPr>
                <w:rFonts w:cs="Arial"/>
              </w:rPr>
            </w:pPr>
            <w:r>
              <w:rPr>
                <w:rFonts w:cs="Arial"/>
              </w:rPr>
              <w:t xml:space="preserve">Added requirement </w:t>
            </w:r>
            <w:r w:rsidR="00075C77">
              <w:rPr>
                <w:rFonts w:cs="Arial"/>
              </w:rPr>
              <w:t xml:space="preserve">700, </w:t>
            </w:r>
            <w:r>
              <w:rPr>
                <w:rFonts w:cs="Arial"/>
              </w:rPr>
              <w:t>778, 1061</w:t>
            </w:r>
            <w:r w:rsidR="00075C77">
              <w:rPr>
                <w:rFonts w:cs="Arial"/>
              </w:rPr>
              <w:t>-1077</w:t>
            </w:r>
            <w:r w:rsidR="00C00782">
              <w:rPr>
                <w:rFonts w:cs="Arial"/>
              </w:rPr>
              <w:t xml:space="preserve">, 1223, 1225, 1226, </w:t>
            </w:r>
            <w:r w:rsidR="00AC50C7">
              <w:rPr>
                <w:rFonts w:cs="Arial"/>
              </w:rPr>
              <w:t xml:space="preserve">1227, </w:t>
            </w:r>
            <w:r w:rsidR="00C00782">
              <w:rPr>
                <w:rFonts w:cs="Arial"/>
              </w:rPr>
              <w:t>1228, 1229, 1230, 1231, 1269</w:t>
            </w:r>
          </w:p>
          <w:p w:rsidR="00B830BA" w:rsidRPr="00721C51" w:rsidRDefault="00AC50C7" w:rsidP="00303F96">
            <w:pPr>
              <w:numPr>
                <w:ilvl w:val="0"/>
                <w:numId w:val="33"/>
              </w:numPr>
              <w:ind w:left="252" w:hanging="252"/>
              <w:rPr>
                <w:rFonts w:cs="Arial"/>
              </w:rPr>
            </w:pPr>
            <w:r>
              <w:rPr>
                <w:rFonts w:cs="Arial"/>
              </w:rPr>
              <w:t xml:space="preserve">Reword for clarification requirements </w:t>
            </w:r>
            <w:r w:rsidR="009C1E9B">
              <w:rPr>
                <w:rFonts w:cs="Arial"/>
              </w:rPr>
              <w:t xml:space="preserve">543, </w:t>
            </w:r>
            <w:r w:rsidR="00CF0F92">
              <w:rPr>
                <w:rFonts w:cs="Arial"/>
              </w:rPr>
              <w:t xml:space="preserve">569, </w:t>
            </w:r>
            <w:r>
              <w:rPr>
                <w:rFonts w:cs="Arial"/>
              </w:rPr>
              <w:t xml:space="preserve">614, 624, </w:t>
            </w:r>
            <w:r w:rsidR="00592A7E">
              <w:rPr>
                <w:rFonts w:cs="Arial"/>
              </w:rPr>
              <w:t xml:space="preserve">639, </w:t>
            </w:r>
            <w:r w:rsidR="00075C77">
              <w:rPr>
                <w:rFonts w:cs="Arial"/>
              </w:rPr>
              <w:t xml:space="preserve">810, </w:t>
            </w:r>
            <w:r w:rsidR="00592A7E">
              <w:rPr>
                <w:rFonts w:cs="Arial"/>
              </w:rPr>
              <w:t>862, 863, 864, 865, 866, 867, 870, 881, 889, 921,</w:t>
            </w:r>
            <w:r w:rsidR="009C1E9B">
              <w:rPr>
                <w:rFonts w:cs="Arial"/>
              </w:rPr>
              <w:t xml:space="preserve"> 932, 933, 934, </w:t>
            </w:r>
            <w:r w:rsidR="00592A7E">
              <w:rPr>
                <w:rFonts w:cs="Arial"/>
              </w:rPr>
              <w:t>944, 955, 956, 957, 1096, 1097,</w:t>
            </w:r>
            <w:r>
              <w:rPr>
                <w:rFonts w:cs="Arial"/>
              </w:rPr>
              <w:t>1185</w:t>
            </w:r>
          </w:p>
        </w:tc>
        <w:tc>
          <w:tcPr>
            <w:tcW w:w="1260" w:type="dxa"/>
            <w:vAlign w:val="center"/>
          </w:tcPr>
          <w:p w:rsidR="006F206A" w:rsidRPr="00721C51" w:rsidRDefault="0085015A" w:rsidP="003D6E70">
            <w:pPr>
              <w:jc w:val="center"/>
              <w:rPr>
                <w:rFonts w:cs="Arial"/>
              </w:rPr>
            </w:pPr>
            <w:r>
              <w:rPr>
                <w:rFonts w:cs="Arial"/>
              </w:rPr>
              <w:t>1614</w:t>
            </w:r>
          </w:p>
        </w:tc>
        <w:tc>
          <w:tcPr>
            <w:tcW w:w="1260" w:type="dxa"/>
            <w:vAlign w:val="center"/>
          </w:tcPr>
          <w:p w:rsidR="006F206A" w:rsidRPr="00721C51" w:rsidRDefault="00863990" w:rsidP="003D6E70">
            <w:pPr>
              <w:jc w:val="center"/>
              <w:rPr>
                <w:rFonts w:cs="Arial"/>
              </w:rPr>
            </w:pPr>
            <w:r>
              <w:rPr>
                <w:rFonts w:cs="Arial"/>
              </w:rPr>
              <w:t>01/08/13</w:t>
            </w:r>
          </w:p>
        </w:tc>
      </w:tr>
      <w:tr w:rsidR="0088375D" w:rsidRPr="00721C51" w:rsidTr="00F47FB3">
        <w:tc>
          <w:tcPr>
            <w:tcW w:w="1260" w:type="dxa"/>
          </w:tcPr>
          <w:p w:rsidR="0088375D" w:rsidRDefault="0088375D" w:rsidP="003D6E70">
            <w:pPr>
              <w:jc w:val="center"/>
              <w:rPr>
                <w:rFonts w:cs="Arial"/>
              </w:rPr>
            </w:pPr>
            <w:r>
              <w:rPr>
                <w:rFonts w:cs="Arial"/>
              </w:rPr>
              <w:t>1.3</w:t>
            </w:r>
          </w:p>
        </w:tc>
        <w:tc>
          <w:tcPr>
            <w:tcW w:w="5760" w:type="dxa"/>
          </w:tcPr>
          <w:p w:rsidR="0088375D" w:rsidRDefault="0088375D" w:rsidP="0088375D">
            <w:pPr>
              <w:numPr>
                <w:ilvl w:val="0"/>
                <w:numId w:val="34"/>
              </w:numPr>
              <w:ind w:left="252" w:hanging="270"/>
              <w:rPr>
                <w:rFonts w:cs="Arial"/>
              </w:rPr>
            </w:pPr>
            <w:r>
              <w:rPr>
                <w:rFonts w:cs="Arial"/>
              </w:rPr>
              <w:t>Added requirement</w:t>
            </w:r>
            <w:r w:rsidR="00E54CB8">
              <w:rPr>
                <w:rFonts w:cs="Arial"/>
              </w:rPr>
              <w:t xml:space="preserve"> 1506</w:t>
            </w:r>
            <w:r>
              <w:rPr>
                <w:rFonts w:cs="Arial"/>
              </w:rPr>
              <w:t xml:space="preserve"> for EPG impedance check</w:t>
            </w:r>
          </w:p>
          <w:p w:rsidR="0088375D" w:rsidRDefault="0088375D" w:rsidP="0088375D">
            <w:pPr>
              <w:numPr>
                <w:ilvl w:val="0"/>
                <w:numId w:val="34"/>
              </w:numPr>
              <w:ind w:left="252" w:hanging="270"/>
              <w:rPr>
                <w:rFonts w:cs="Arial"/>
              </w:rPr>
            </w:pPr>
            <w:r>
              <w:rPr>
                <w:rFonts w:cs="Arial"/>
              </w:rPr>
              <w:t>Remove requirement 1269</w:t>
            </w:r>
          </w:p>
        </w:tc>
        <w:tc>
          <w:tcPr>
            <w:tcW w:w="1260" w:type="dxa"/>
            <w:vAlign w:val="center"/>
          </w:tcPr>
          <w:p w:rsidR="0088375D" w:rsidRDefault="00F47FB3" w:rsidP="003D6E70">
            <w:pPr>
              <w:jc w:val="center"/>
              <w:rPr>
                <w:rFonts w:cs="Arial"/>
              </w:rPr>
            </w:pPr>
            <w:r>
              <w:rPr>
                <w:rFonts w:cs="Arial"/>
              </w:rPr>
              <w:t>1678</w:t>
            </w:r>
          </w:p>
        </w:tc>
        <w:tc>
          <w:tcPr>
            <w:tcW w:w="1260" w:type="dxa"/>
            <w:vAlign w:val="center"/>
          </w:tcPr>
          <w:p w:rsidR="0088375D" w:rsidRDefault="00E54CB8" w:rsidP="003D6E70">
            <w:pPr>
              <w:jc w:val="center"/>
              <w:rPr>
                <w:rFonts w:cs="Arial"/>
              </w:rPr>
            </w:pPr>
            <w:r>
              <w:rPr>
                <w:rFonts w:cs="Arial"/>
              </w:rPr>
              <w:t>02/25/</w:t>
            </w:r>
            <w:r w:rsidR="00F47FB3">
              <w:rPr>
                <w:rFonts w:cs="Arial"/>
              </w:rPr>
              <w:t>13</w:t>
            </w:r>
          </w:p>
        </w:tc>
      </w:tr>
    </w:tbl>
    <w:p w:rsidR="004C040C" w:rsidRDefault="004C040C">
      <w:r>
        <w:br w:type="page"/>
      </w:r>
    </w:p>
    <w:tbl>
      <w:tblPr>
        <w:tblW w:w="0" w:type="auto"/>
        <w:tblInd w:w="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F"/>
      </w:tblPr>
      <w:tblGrid>
        <w:gridCol w:w="1440"/>
        <w:gridCol w:w="4590"/>
        <w:gridCol w:w="1440"/>
        <w:gridCol w:w="1530"/>
      </w:tblGrid>
      <w:tr w:rsidR="004C040C" w:rsidRPr="00721C51" w:rsidTr="00E85CA7">
        <w:tc>
          <w:tcPr>
            <w:tcW w:w="1440" w:type="dxa"/>
            <w:vAlign w:val="center"/>
          </w:tcPr>
          <w:p w:rsidR="004C040C" w:rsidRDefault="004C040C" w:rsidP="00E85CA7">
            <w:pPr>
              <w:jc w:val="center"/>
              <w:rPr>
                <w:rFonts w:cs="Arial"/>
              </w:rPr>
            </w:pPr>
            <w:r>
              <w:rPr>
                <w:rFonts w:cs="Arial"/>
              </w:rPr>
              <w:t>1.4</w:t>
            </w:r>
          </w:p>
        </w:tc>
        <w:tc>
          <w:tcPr>
            <w:tcW w:w="4590" w:type="dxa"/>
          </w:tcPr>
          <w:p w:rsidR="004C040C" w:rsidRDefault="004C040C" w:rsidP="0088375D">
            <w:pPr>
              <w:numPr>
                <w:ilvl w:val="0"/>
                <w:numId w:val="34"/>
              </w:numPr>
              <w:ind w:left="252" w:hanging="270"/>
              <w:rPr>
                <w:rFonts w:cs="Arial"/>
              </w:rPr>
            </w:pPr>
            <w:r>
              <w:rPr>
                <w:rFonts w:cs="Arial"/>
              </w:rPr>
              <w:t xml:space="preserve">Reword for clarification requirements: </w:t>
            </w:r>
            <w:r w:rsidR="003D43A3">
              <w:rPr>
                <w:rFonts w:cs="Arial"/>
              </w:rPr>
              <w:t xml:space="preserve">614, 615, 616, </w:t>
            </w:r>
            <w:r>
              <w:rPr>
                <w:rFonts w:cs="Arial"/>
              </w:rPr>
              <w:t xml:space="preserve">706, </w:t>
            </w:r>
            <w:r w:rsidR="00CD39AD">
              <w:rPr>
                <w:rFonts w:cs="Arial"/>
              </w:rPr>
              <w:t xml:space="preserve">714, 735, 737, 740, 742, 745, 799, </w:t>
            </w:r>
            <w:r w:rsidR="003D43A3">
              <w:rPr>
                <w:rFonts w:cs="Arial"/>
              </w:rPr>
              <w:t xml:space="preserve">801, </w:t>
            </w:r>
            <w:r>
              <w:rPr>
                <w:rFonts w:cs="Arial"/>
              </w:rPr>
              <w:t xml:space="preserve">806, 921, </w:t>
            </w:r>
            <w:r w:rsidR="00CD39AD">
              <w:rPr>
                <w:rFonts w:cs="Arial"/>
              </w:rPr>
              <w:t xml:space="preserve">926, </w:t>
            </w:r>
            <w:r>
              <w:rPr>
                <w:rFonts w:cs="Arial"/>
              </w:rPr>
              <w:t xml:space="preserve">963, </w:t>
            </w:r>
            <w:r w:rsidR="00CD39AD">
              <w:rPr>
                <w:rFonts w:cs="Arial"/>
              </w:rPr>
              <w:t xml:space="preserve">971, 973, 994, 1040, 1042, 1058, </w:t>
            </w:r>
          </w:p>
          <w:p w:rsidR="004C040C" w:rsidRDefault="004C040C" w:rsidP="0088375D">
            <w:pPr>
              <w:numPr>
                <w:ilvl w:val="0"/>
                <w:numId w:val="34"/>
              </w:numPr>
              <w:ind w:left="252" w:hanging="270"/>
              <w:rPr>
                <w:rFonts w:cs="Arial"/>
              </w:rPr>
            </w:pPr>
            <w:r>
              <w:rPr>
                <w:rFonts w:cs="Arial"/>
              </w:rPr>
              <w:t xml:space="preserve">Eliminated the following requirements due to obsolescence: 546, </w:t>
            </w:r>
            <w:r w:rsidR="00CD39AD">
              <w:rPr>
                <w:rFonts w:cs="Arial"/>
              </w:rPr>
              <w:t>573, 576,</w:t>
            </w:r>
            <w:r w:rsidR="003D43A3">
              <w:rPr>
                <w:rFonts w:cs="Arial"/>
              </w:rPr>
              <w:t xml:space="preserve"> 604, 618, 619, 620, </w:t>
            </w:r>
            <w:r w:rsidR="00CD39AD">
              <w:rPr>
                <w:rFonts w:cs="Arial"/>
              </w:rPr>
              <w:t xml:space="preserve">628, </w:t>
            </w:r>
            <w:r w:rsidR="003D43A3">
              <w:rPr>
                <w:rFonts w:cs="Arial"/>
              </w:rPr>
              <w:t xml:space="preserve">661, </w:t>
            </w:r>
            <w:r w:rsidR="00CD39AD">
              <w:rPr>
                <w:rFonts w:cs="Arial"/>
              </w:rPr>
              <w:t>686, 689, 692,</w:t>
            </w:r>
            <w:r w:rsidR="003D43A3">
              <w:rPr>
                <w:rFonts w:cs="Arial"/>
              </w:rPr>
              <w:t xml:space="preserve"> 701, 775, </w:t>
            </w:r>
            <w:r w:rsidR="00CD39AD">
              <w:rPr>
                <w:rFonts w:cs="Arial"/>
              </w:rPr>
              <w:t xml:space="preserve">778, </w:t>
            </w:r>
            <w:r w:rsidR="003D43A3">
              <w:rPr>
                <w:rFonts w:cs="Arial"/>
              </w:rPr>
              <w:t xml:space="preserve">791, 792, 793, 799, </w:t>
            </w:r>
            <w:r>
              <w:rPr>
                <w:rFonts w:cs="Arial"/>
              </w:rPr>
              <w:t xml:space="preserve">855, </w:t>
            </w:r>
            <w:r w:rsidR="003D43A3">
              <w:rPr>
                <w:rFonts w:cs="Arial"/>
              </w:rPr>
              <w:t xml:space="preserve">903, </w:t>
            </w:r>
            <w:r w:rsidR="00CD39AD">
              <w:rPr>
                <w:rFonts w:cs="Arial"/>
              </w:rPr>
              <w:t xml:space="preserve">904, 905, 907, 912, </w:t>
            </w:r>
            <w:r w:rsidR="003D43A3">
              <w:rPr>
                <w:rFonts w:cs="Arial"/>
              </w:rPr>
              <w:t xml:space="preserve">929, </w:t>
            </w:r>
            <w:r>
              <w:rPr>
                <w:rFonts w:cs="Arial"/>
              </w:rPr>
              <w:t xml:space="preserve">943, 953, 954, 958, 959, 960, </w:t>
            </w:r>
            <w:r w:rsidR="00CD39AD">
              <w:rPr>
                <w:rFonts w:cs="Arial"/>
              </w:rPr>
              <w:t xml:space="preserve">974, 975, </w:t>
            </w:r>
            <w:r>
              <w:rPr>
                <w:rFonts w:cs="Arial"/>
              </w:rPr>
              <w:t>1188</w:t>
            </w:r>
            <w:r w:rsidR="00CD39AD">
              <w:rPr>
                <w:rFonts w:cs="Arial"/>
              </w:rPr>
              <w:t>, 1227</w:t>
            </w:r>
          </w:p>
          <w:p w:rsidR="00CD39AD" w:rsidRDefault="00CD39AD" w:rsidP="0088375D">
            <w:pPr>
              <w:numPr>
                <w:ilvl w:val="0"/>
                <w:numId w:val="34"/>
              </w:numPr>
              <w:ind w:left="252" w:hanging="270"/>
              <w:rPr>
                <w:rFonts w:cs="Arial"/>
              </w:rPr>
            </w:pPr>
            <w:r>
              <w:rPr>
                <w:rFonts w:cs="Arial"/>
              </w:rPr>
              <w:t>Added the following requirements: 1604, 1605-1650, 1651</w:t>
            </w:r>
          </w:p>
          <w:p w:rsidR="00E85CA7" w:rsidRDefault="00E85CA7" w:rsidP="0088375D">
            <w:pPr>
              <w:numPr>
                <w:ilvl w:val="0"/>
                <w:numId w:val="34"/>
              </w:numPr>
              <w:ind w:left="252" w:hanging="270"/>
              <w:rPr>
                <w:rFonts w:cs="Arial"/>
              </w:rPr>
            </w:pPr>
            <w:r>
              <w:rPr>
                <w:rFonts w:cs="Arial"/>
              </w:rPr>
              <w:t>Removed reference to TETS Specification</w:t>
            </w:r>
          </w:p>
        </w:tc>
        <w:tc>
          <w:tcPr>
            <w:tcW w:w="1440" w:type="dxa"/>
            <w:vAlign w:val="center"/>
          </w:tcPr>
          <w:p w:rsidR="004C040C" w:rsidRDefault="00591192" w:rsidP="00E85CA7">
            <w:pPr>
              <w:jc w:val="center"/>
              <w:rPr>
                <w:rFonts w:cs="Arial"/>
              </w:rPr>
            </w:pPr>
            <w:r>
              <w:rPr>
                <w:rFonts w:cs="Arial"/>
              </w:rPr>
              <w:t>1764</w:t>
            </w:r>
          </w:p>
        </w:tc>
        <w:tc>
          <w:tcPr>
            <w:tcW w:w="1530" w:type="dxa"/>
            <w:vAlign w:val="center"/>
          </w:tcPr>
          <w:p w:rsidR="004C040C" w:rsidRDefault="00051066" w:rsidP="00E85CA7">
            <w:pPr>
              <w:jc w:val="center"/>
              <w:rPr>
                <w:rFonts w:cs="Arial"/>
              </w:rPr>
            </w:pPr>
            <w:r>
              <w:rPr>
                <w:rFonts w:cs="Arial"/>
              </w:rPr>
              <w:t>05/09/13</w:t>
            </w:r>
          </w:p>
        </w:tc>
      </w:tr>
      <w:tr w:rsidR="00AC65F7" w:rsidRPr="00721C51" w:rsidTr="00C83299">
        <w:tc>
          <w:tcPr>
            <w:tcW w:w="1440" w:type="dxa"/>
            <w:vAlign w:val="center"/>
          </w:tcPr>
          <w:p w:rsidR="00F47FB3" w:rsidRDefault="00F47FB3" w:rsidP="00C83299">
            <w:pPr>
              <w:jc w:val="center"/>
              <w:rPr>
                <w:rFonts w:cs="Arial"/>
              </w:rPr>
            </w:pPr>
          </w:p>
          <w:p w:rsidR="00F47FB3" w:rsidRPr="00F47FB3" w:rsidRDefault="00F47FB3" w:rsidP="00C83299">
            <w:pPr>
              <w:jc w:val="center"/>
              <w:rPr>
                <w:rFonts w:cs="Arial"/>
              </w:rPr>
            </w:pPr>
          </w:p>
          <w:p w:rsidR="00F47FB3" w:rsidRPr="00F47FB3" w:rsidRDefault="00F47FB3" w:rsidP="00C83299">
            <w:pPr>
              <w:jc w:val="center"/>
              <w:rPr>
                <w:rFonts w:cs="Arial"/>
              </w:rPr>
            </w:pPr>
          </w:p>
          <w:p w:rsidR="00F47FB3" w:rsidRPr="00F47FB3" w:rsidRDefault="00F47FB3" w:rsidP="00C83299">
            <w:pPr>
              <w:jc w:val="center"/>
              <w:rPr>
                <w:rFonts w:cs="Arial"/>
              </w:rPr>
            </w:pPr>
          </w:p>
          <w:p w:rsidR="00F47FB3" w:rsidRPr="00F47FB3" w:rsidRDefault="00F47FB3" w:rsidP="00C83299">
            <w:pPr>
              <w:jc w:val="center"/>
              <w:rPr>
                <w:rFonts w:cs="Arial"/>
              </w:rPr>
            </w:pPr>
          </w:p>
          <w:p w:rsidR="00F47FB3" w:rsidRPr="00F47FB3" w:rsidRDefault="00F47FB3" w:rsidP="00C83299">
            <w:pPr>
              <w:jc w:val="center"/>
              <w:rPr>
                <w:rFonts w:cs="Arial"/>
              </w:rPr>
            </w:pPr>
          </w:p>
          <w:p w:rsidR="00F47FB3" w:rsidRPr="00F47FB3" w:rsidRDefault="00F47FB3" w:rsidP="00C83299">
            <w:pPr>
              <w:jc w:val="center"/>
              <w:rPr>
                <w:rFonts w:cs="Arial"/>
              </w:rPr>
            </w:pPr>
          </w:p>
          <w:p w:rsidR="00F47FB3" w:rsidRPr="00F47FB3" w:rsidRDefault="00F47FB3" w:rsidP="00C83299">
            <w:pPr>
              <w:jc w:val="center"/>
              <w:rPr>
                <w:rFonts w:cs="Arial"/>
              </w:rPr>
            </w:pPr>
          </w:p>
          <w:p w:rsidR="00F47FB3" w:rsidRPr="00F47FB3" w:rsidRDefault="00F47FB3" w:rsidP="00C83299">
            <w:pPr>
              <w:jc w:val="center"/>
              <w:rPr>
                <w:rFonts w:cs="Arial"/>
              </w:rPr>
            </w:pPr>
          </w:p>
          <w:p w:rsidR="00C83299" w:rsidRPr="00F47FB3" w:rsidRDefault="00C83299" w:rsidP="00C83299">
            <w:pPr>
              <w:jc w:val="center"/>
              <w:rPr>
                <w:rFonts w:cs="Arial"/>
              </w:rPr>
            </w:pPr>
          </w:p>
          <w:p w:rsidR="00F47FB3" w:rsidRDefault="00C83299" w:rsidP="00C83299">
            <w:pPr>
              <w:jc w:val="center"/>
              <w:rPr>
                <w:rFonts w:cs="Arial"/>
              </w:rPr>
            </w:pPr>
            <w:r>
              <w:rPr>
                <w:rFonts w:cs="Arial"/>
              </w:rPr>
              <w:t>1.5</w:t>
            </w:r>
          </w:p>
          <w:p w:rsidR="00F47FB3" w:rsidRPr="00F47FB3" w:rsidRDefault="00F47FB3" w:rsidP="00C83299">
            <w:pPr>
              <w:jc w:val="center"/>
              <w:rPr>
                <w:rFonts w:cs="Arial"/>
              </w:rPr>
            </w:pPr>
          </w:p>
          <w:p w:rsidR="00F47FB3" w:rsidRPr="00F47FB3" w:rsidRDefault="00F47FB3" w:rsidP="00C83299">
            <w:pPr>
              <w:jc w:val="center"/>
              <w:rPr>
                <w:rFonts w:cs="Arial"/>
              </w:rPr>
            </w:pPr>
          </w:p>
          <w:p w:rsidR="00F47FB3" w:rsidRPr="00F47FB3" w:rsidRDefault="00F47FB3" w:rsidP="00C83299">
            <w:pPr>
              <w:jc w:val="center"/>
              <w:rPr>
                <w:rFonts w:cs="Arial"/>
              </w:rPr>
            </w:pPr>
          </w:p>
          <w:p w:rsidR="00F47FB3" w:rsidRPr="00F47FB3" w:rsidRDefault="00F47FB3" w:rsidP="00C83299">
            <w:pPr>
              <w:jc w:val="center"/>
              <w:rPr>
                <w:rFonts w:cs="Arial"/>
              </w:rPr>
            </w:pPr>
          </w:p>
          <w:p w:rsidR="00F47FB3" w:rsidRPr="00F47FB3" w:rsidRDefault="00F47FB3" w:rsidP="00C83299">
            <w:pPr>
              <w:jc w:val="center"/>
              <w:rPr>
                <w:rFonts w:cs="Arial"/>
              </w:rPr>
            </w:pPr>
          </w:p>
          <w:p w:rsidR="00F47FB3" w:rsidRPr="00F47FB3" w:rsidRDefault="00F47FB3" w:rsidP="00C83299">
            <w:pPr>
              <w:jc w:val="center"/>
              <w:rPr>
                <w:rFonts w:cs="Arial"/>
              </w:rPr>
            </w:pPr>
          </w:p>
          <w:p w:rsidR="00F47FB3" w:rsidRPr="00F47FB3" w:rsidRDefault="00F47FB3" w:rsidP="00C83299">
            <w:pPr>
              <w:jc w:val="center"/>
              <w:rPr>
                <w:rFonts w:cs="Arial"/>
              </w:rPr>
            </w:pPr>
          </w:p>
          <w:p w:rsidR="00F47FB3" w:rsidRPr="00F47FB3" w:rsidRDefault="00F47FB3" w:rsidP="00C83299">
            <w:pPr>
              <w:jc w:val="center"/>
              <w:rPr>
                <w:rFonts w:cs="Arial"/>
              </w:rPr>
            </w:pPr>
          </w:p>
          <w:p w:rsidR="00F47FB3" w:rsidRPr="00F47FB3" w:rsidRDefault="00F47FB3" w:rsidP="00C83299">
            <w:pPr>
              <w:jc w:val="center"/>
              <w:rPr>
                <w:rFonts w:cs="Arial"/>
              </w:rPr>
            </w:pPr>
          </w:p>
          <w:p w:rsidR="00F47FB3" w:rsidRDefault="00F47FB3" w:rsidP="00C83299">
            <w:pPr>
              <w:jc w:val="center"/>
              <w:rPr>
                <w:rFonts w:cs="Arial"/>
              </w:rPr>
            </w:pPr>
          </w:p>
          <w:p w:rsidR="00AC65F7" w:rsidRPr="00F47FB3" w:rsidRDefault="00AC65F7" w:rsidP="00C83299">
            <w:pPr>
              <w:jc w:val="center"/>
              <w:rPr>
                <w:rFonts w:cs="Arial"/>
              </w:rPr>
            </w:pPr>
          </w:p>
        </w:tc>
        <w:tc>
          <w:tcPr>
            <w:tcW w:w="4590" w:type="dxa"/>
          </w:tcPr>
          <w:p w:rsidR="00AC65F7" w:rsidRPr="00AC65F7" w:rsidRDefault="00AC65F7" w:rsidP="00AC65F7">
            <w:pPr>
              <w:pStyle w:val="ListParagraph"/>
              <w:numPr>
                <w:ilvl w:val="0"/>
                <w:numId w:val="37"/>
              </w:numPr>
              <w:rPr>
                <w:rFonts w:ascii="Arial" w:hAnsi="Arial"/>
                <w:sz w:val="24"/>
                <w:szCs w:val="24"/>
              </w:rPr>
            </w:pPr>
            <w:r>
              <w:rPr>
                <w:rFonts w:ascii="Arial" w:hAnsi="Arial"/>
                <w:sz w:val="24"/>
                <w:szCs w:val="24"/>
              </w:rPr>
              <w:t>T</w:t>
            </w:r>
            <w:r w:rsidRPr="00AC65F7">
              <w:rPr>
                <w:rFonts w:ascii="Arial" w:hAnsi="Arial"/>
                <w:sz w:val="24"/>
                <w:szCs w:val="24"/>
              </w:rPr>
              <w:t>wo charging related requirements below were added (1905, 1906)</w:t>
            </w:r>
          </w:p>
          <w:p w:rsidR="00AC65F7" w:rsidRPr="00AC65F7" w:rsidRDefault="00AC65F7" w:rsidP="00AC65F7">
            <w:pPr>
              <w:pStyle w:val="ListParagraph"/>
              <w:numPr>
                <w:ilvl w:val="0"/>
                <w:numId w:val="37"/>
              </w:numPr>
              <w:rPr>
                <w:rFonts w:ascii="Arial" w:hAnsi="Arial"/>
                <w:sz w:val="24"/>
                <w:szCs w:val="24"/>
              </w:rPr>
            </w:pPr>
            <w:r w:rsidRPr="00AC65F7">
              <w:rPr>
                <w:rFonts w:ascii="Arial" w:hAnsi="Arial"/>
                <w:sz w:val="24"/>
                <w:szCs w:val="24"/>
              </w:rPr>
              <w:t xml:space="preserve">Several impedance measurement requirements were </w:t>
            </w:r>
            <w:r w:rsidR="00864B7E">
              <w:rPr>
                <w:rFonts w:ascii="Arial" w:hAnsi="Arial"/>
                <w:sz w:val="24"/>
                <w:szCs w:val="24"/>
              </w:rPr>
              <w:t xml:space="preserve">eliminated due to obsolescence: </w:t>
            </w:r>
            <w:r w:rsidRPr="00AC65F7">
              <w:rPr>
                <w:rFonts w:ascii="Arial" w:hAnsi="Arial"/>
                <w:sz w:val="24"/>
                <w:szCs w:val="24"/>
              </w:rPr>
              <w:t>1061, 781, 782, 902, 906, 909, 911, 913</w:t>
            </w:r>
          </w:p>
          <w:p w:rsidR="00AC65F7" w:rsidRPr="00AC65F7" w:rsidRDefault="00AC65F7" w:rsidP="00AC65F7">
            <w:pPr>
              <w:pStyle w:val="ListParagraph"/>
              <w:numPr>
                <w:ilvl w:val="0"/>
                <w:numId w:val="37"/>
              </w:numPr>
              <w:rPr>
                <w:rFonts w:ascii="Arial" w:hAnsi="Arial"/>
                <w:sz w:val="24"/>
                <w:szCs w:val="24"/>
              </w:rPr>
            </w:pPr>
            <w:r w:rsidRPr="00AC65F7">
              <w:rPr>
                <w:rFonts w:ascii="Arial" w:hAnsi="Arial"/>
                <w:sz w:val="24"/>
                <w:szCs w:val="24"/>
              </w:rPr>
              <w:t xml:space="preserve">Two new area paths were created to allow special handling of IPG vs. EPG impedance measurements.  These </w:t>
            </w:r>
            <w:proofErr w:type="gramStart"/>
            <w:r w:rsidRPr="00AC65F7">
              <w:rPr>
                <w:rFonts w:ascii="Arial" w:hAnsi="Arial"/>
                <w:sz w:val="24"/>
                <w:szCs w:val="24"/>
              </w:rPr>
              <w:t>are ..</w:t>
            </w:r>
            <w:proofErr w:type="gramEnd"/>
            <w:r w:rsidRPr="00AC65F7">
              <w:rPr>
                <w:rFonts w:ascii="Arial" w:hAnsi="Arial"/>
                <w:sz w:val="24"/>
                <w:szCs w:val="24"/>
              </w:rPr>
              <w:t xml:space="preserve">/IPG Only/Impedance Measurement </w:t>
            </w:r>
            <w:proofErr w:type="gramStart"/>
            <w:r w:rsidRPr="00AC65F7">
              <w:rPr>
                <w:rFonts w:ascii="Arial" w:hAnsi="Arial"/>
                <w:sz w:val="24"/>
                <w:szCs w:val="24"/>
              </w:rPr>
              <w:t>and ..</w:t>
            </w:r>
            <w:proofErr w:type="gramEnd"/>
            <w:r w:rsidRPr="00AC65F7">
              <w:rPr>
                <w:rFonts w:ascii="Arial" w:hAnsi="Arial"/>
                <w:sz w:val="24"/>
                <w:szCs w:val="24"/>
              </w:rPr>
              <w:t>/EPG Only/Impedance Measurement</w:t>
            </w:r>
          </w:p>
          <w:p w:rsidR="00AC65F7" w:rsidRDefault="00AC65F7" w:rsidP="00AC65F7">
            <w:pPr>
              <w:pStyle w:val="ListParagraph"/>
              <w:numPr>
                <w:ilvl w:val="0"/>
                <w:numId w:val="37"/>
              </w:numPr>
              <w:rPr>
                <w:rFonts w:ascii="Arial" w:hAnsi="Arial"/>
                <w:sz w:val="24"/>
                <w:szCs w:val="24"/>
              </w:rPr>
            </w:pPr>
            <w:r w:rsidRPr="00AC65F7">
              <w:rPr>
                <w:rFonts w:ascii="Arial" w:hAnsi="Arial"/>
                <w:sz w:val="24"/>
                <w:szCs w:val="24"/>
              </w:rPr>
              <w:t>Two new impedance related requirements were created (1903, 1904)</w:t>
            </w:r>
          </w:p>
          <w:p w:rsidR="000F4294" w:rsidRDefault="000F4294" w:rsidP="00AC65F7">
            <w:pPr>
              <w:pStyle w:val="ListParagraph"/>
              <w:numPr>
                <w:ilvl w:val="0"/>
                <w:numId w:val="37"/>
              </w:numPr>
              <w:rPr>
                <w:rFonts w:ascii="Arial" w:hAnsi="Arial"/>
                <w:sz w:val="24"/>
                <w:szCs w:val="24"/>
              </w:rPr>
            </w:pPr>
            <w:r>
              <w:rPr>
                <w:rFonts w:ascii="Arial" w:hAnsi="Arial"/>
                <w:sz w:val="24"/>
                <w:szCs w:val="24"/>
              </w:rPr>
              <w:t>Removed Output Capacitor Check requirements due to obsolescence: 621, 622, 679, 680, 790, 1062, 1223, 1578, 1615</w:t>
            </w:r>
          </w:p>
          <w:p w:rsidR="001A09AF" w:rsidRPr="00AC65F7" w:rsidRDefault="001A09AF" w:rsidP="00AC65F7">
            <w:pPr>
              <w:pStyle w:val="ListParagraph"/>
              <w:numPr>
                <w:ilvl w:val="0"/>
                <w:numId w:val="37"/>
              </w:numPr>
              <w:rPr>
                <w:rFonts w:ascii="Arial" w:hAnsi="Arial"/>
                <w:sz w:val="24"/>
                <w:szCs w:val="24"/>
              </w:rPr>
            </w:pPr>
            <w:r>
              <w:rPr>
                <w:rFonts w:ascii="Arial" w:hAnsi="Arial"/>
                <w:sz w:val="24"/>
                <w:szCs w:val="24"/>
              </w:rPr>
              <w:t>Removed Brownout detection, 605,606,607,608</w:t>
            </w:r>
          </w:p>
        </w:tc>
        <w:tc>
          <w:tcPr>
            <w:tcW w:w="1440" w:type="dxa"/>
            <w:vAlign w:val="center"/>
          </w:tcPr>
          <w:p w:rsidR="00AC65F7" w:rsidRDefault="000C6BAE" w:rsidP="00E85CA7">
            <w:pPr>
              <w:jc w:val="center"/>
              <w:rPr>
                <w:rFonts w:cs="Arial"/>
              </w:rPr>
            </w:pPr>
            <w:r>
              <w:rPr>
                <w:rFonts w:cs="Arial"/>
              </w:rPr>
              <w:t>1928</w:t>
            </w:r>
          </w:p>
        </w:tc>
        <w:tc>
          <w:tcPr>
            <w:tcW w:w="1530" w:type="dxa"/>
            <w:vAlign w:val="center"/>
          </w:tcPr>
          <w:p w:rsidR="00AC65F7" w:rsidRDefault="00BE1348" w:rsidP="00F2316D">
            <w:pPr>
              <w:jc w:val="center"/>
              <w:rPr>
                <w:rFonts w:cs="Arial"/>
              </w:rPr>
            </w:pPr>
            <w:r>
              <w:rPr>
                <w:rFonts w:cs="Arial"/>
              </w:rPr>
              <w:t>09/23/13</w:t>
            </w:r>
          </w:p>
        </w:tc>
      </w:tr>
    </w:tbl>
    <w:p w:rsidR="001C4499" w:rsidRDefault="001C4499">
      <w:r>
        <w:br w:type="page"/>
      </w:r>
    </w:p>
    <w:tbl>
      <w:tblPr>
        <w:tblW w:w="0" w:type="auto"/>
        <w:tblInd w:w="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F"/>
      </w:tblPr>
      <w:tblGrid>
        <w:gridCol w:w="1440"/>
        <w:gridCol w:w="4590"/>
        <w:gridCol w:w="1440"/>
        <w:gridCol w:w="1530"/>
      </w:tblGrid>
      <w:tr w:rsidR="001C4499" w:rsidRPr="00721C51" w:rsidTr="00E85CA7">
        <w:tc>
          <w:tcPr>
            <w:tcW w:w="1440" w:type="dxa"/>
            <w:vAlign w:val="center"/>
          </w:tcPr>
          <w:p w:rsidR="001C4499" w:rsidRDefault="001C4499" w:rsidP="00E85CA7">
            <w:pPr>
              <w:jc w:val="center"/>
              <w:rPr>
                <w:rFonts w:cs="Arial"/>
              </w:rPr>
            </w:pPr>
            <w:r>
              <w:rPr>
                <w:rFonts w:cs="Arial"/>
              </w:rPr>
              <w:t>1.6</w:t>
            </w:r>
          </w:p>
        </w:tc>
        <w:tc>
          <w:tcPr>
            <w:tcW w:w="4590" w:type="dxa"/>
          </w:tcPr>
          <w:p w:rsidR="001C4499" w:rsidRDefault="001C4499" w:rsidP="00AC65F7">
            <w:pPr>
              <w:pStyle w:val="ListParagraph"/>
              <w:numPr>
                <w:ilvl w:val="0"/>
                <w:numId w:val="37"/>
              </w:numPr>
              <w:rPr>
                <w:rFonts w:ascii="Arial" w:hAnsi="Arial"/>
                <w:sz w:val="24"/>
                <w:szCs w:val="24"/>
              </w:rPr>
            </w:pPr>
            <w:r>
              <w:rPr>
                <w:rFonts w:ascii="Arial" w:hAnsi="Arial"/>
                <w:sz w:val="24"/>
                <w:szCs w:val="24"/>
              </w:rPr>
              <w:t>Eliminated the following requirements due to obsolescence: 667, 538, 1117, 940, 941, 950, 951, 952, 1229, 955, 956, 957, 608, 596, 613, 628, 823, 662, 798, 800, 801, 814, 605, 606, 607, 924, 927</w:t>
            </w:r>
            <w:r w:rsidR="009236E3">
              <w:rPr>
                <w:rFonts w:ascii="Arial" w:hAnsi="Arial"/>
                <w:sz w:val="24"/>
                <w:szCs w:val="24"/>
              </w:rPr>
              <w:t>, 548, 561, 811</w:t>
            </w:r>
          </w:p>
          <w:p w:rsidR="001C4499" w:rsidRDefault="001C4499" w:rsidP="00AC65F7">
            <w:pPr>
              <w:pStyle w:val="ListParagraph"/>
              <w:numPr>
                <w:ilvl w:val="0"/>
                <w:numId w:val="37"/>
              </w:numPr>
              <w:rPr>
                <w:rFonts w:ascii="Arial" w:hAnsi="Arial"/>
                <w:sz w:val="24"/>
                <w:szCs w:val="24"/>
              </w:rPr>
            </w:pPr>
            <w:r>
              <w:rPr>
                <w:rFonts w:ascii="Arial" w:hAnsi="Arial"/>
                <w:sz w:val="24"/>
                <w:szCs w:val="24"/>
              </w:rPr>
              <w:t>Reworded for clarification of requirements: 532, 534, 807, 527, 675, 917, 918, 921, 1127, 590, 815, 816, 597, 612, 626, 1852, 1015, 1016, 527, 743, 747, 1057, 1058, 1121</w:t>
            </w:r>
          </w:p>
        </w:tc>
        <w:tc>
          <w:tcPr>
            <w:tcW w:w="1440" w:type="dxa"/>
            <w:vAlign w:val="center"/>
          </w:tcPr>
          <w:p w:rsidR="001C4499" w:rsidRDefault="00C83299" w:rsidP="00E85CA7">
            <w:pPr>
              <w:jc w:val="center"/>
              <w:rPr>
                <w:rFonts w:cs="Arial"/>
              </w:rPr>
            </w:pPr>
            <w:r>
              <w:rPr>
                <w:rFonts w:cs="Arial"/>
              </w:rPr>
              <w:t>2032</w:t>
            </w:r>
          </w:p>
        </w:tc>
        <w:tc>
          <w:tcPr>
            <w:tcW w:w="1530" w:type="dxa"/>
            <w:vAlign w:val="center"/>
          </w:tcPr>
          <w:p w:rsidR="001C4499" w:rsidRDefault="00384BDD" w:rsidP="00C83299">
            <w:pPr>
              <w:rPr>
                <w:rFonts w:cs="Arial"/>
              </w:rPr>
            </w:pPr>
            <w:r>
              <w:rPr>
                <w:rFonts w:cs="Arial"/>
              </w:rPr>
              <w:t>11/01/13</w:t>
            </w:r>
          </w:p>
        </w:tc>
      </w:tr>
      <w:tr w:rsidR="00DA39B4" w:rsidRPr="00721C51" w:rsidTr="00E85CA7">
        <w:tc>
          <w:tcPr>
            <w:tcW w:w="1440" w:type="dxa"/>
            <w:vAlign w:val="center"/>
          </w:tcPr>
          <w:p w:rsidR="00DA39B4" w:rsidRDefault="00DA39B4" w:rsidP="00E85CA7">
            <w:pPr>
              <w:jc w:val="center"/>
              <w:rPr>
                <w:rFonts w:cs="Arial"/>
              </w:rPr>
            </w:pPr>
            <w:r>
              <w:rPr>
                <w:rFonts w:cs="Arial"/>
              </w:rPr>
              <w:t>1.7</w:t>
            </w:r>
          </w:p>
        </w:tc>
        <w:tc>
          <w:tcPr>
            <w:tcW w:w="4590" w:type="dxa"/>
          </w:tcPr>
          <w:p w:rsidR="00DA39B4" w:rsidRDefault="00DA39B4" w:rsidP="00AC65F7">
            <w:pPr>
              <w:pStyle w:val="ListParagraph"/>
              <w:numPr>
                <w:ilvl w:val="0"/>
                <w:numId w:val="37"/>
              </w:numPr>
              <w:rPr>
                <w:rFonts w:ascii="Arial" w:hAnsi="Arial"/>
                <w:sz w:val="24"/>
                <w:szCs w:val="24"/>
              </w:rPr>
            </w:pPr>
            <w:r>
              <w:rPr>
                <w:rFonts w:ascii="Arial" w:hAnsi="Arial"/>
                <w:sz w:val="24"/>
                <w:szCs w:val="24"/>
              </w:rPr>
              <w:t>Updated requirement 534 to be consistent with upstream documents</w:t>
            </w:r>
          </w:p>
        </w:tc>
        <w:tc>
          <w:tcPr>
            <w:tcW w:w="1440" w:type="dxa"/>
            <w:vAlign w:val="center"/>
          </w:tcPr>
          <w:p w:rsidR="00DA39B4" w:rsidRDefault="006F273B" w:rsidP="00E85CA7">
            <w:pPr>
              <w:jc w:val="center"/>
              <w:rPr>
                <w:rFonts w:cs="Arial"/>
              </w:rPr>
            </w:pPr>
            <w:r>
              <w:rPr>
                <w:rFonts w:cs="Arial"/>
              </w:rPr>
              <w:t>2082</w:t>
            </w:r>
          </w:p>
        </w:tc>
        <w:tc>
          <w:tcPr>
            <w:tcW w:w="1530" w:type="dxa"/>
            <w:vAlign w:val="center"/>
          </w:tcPr>
          <w:p w:rsidR="00DA39B4" w:rsidRDefault="00DF424A" w:rsidP="00C83299">
            <w:pPr>
              <w:rPr>
                <w:rFonts w:cs="Arial"/>
              </w:rPr>
            </w:pPr>
            <w:r>
              <w:rPr>
                <w:rFonts w:cs="Arial"/>
              </w:rPr>
              <w:t>11/20/13</w:t>
            </w:r>
          </w:p>
        </w:tc>
      </w:tr>
    </w:tbl>
    <w:p w:rsidR="00D9695C" w:rsidRDefault="00D9695C" w:rsidP="00F47FB3">
      <w:pPr>
        <w:pStyle w:val="BodyText"/>
        <w:ind w:left="0"/>
      </w:pPr>
    </w:p>
    <w:sectPr w:rsidR="00D9695C" w:rsidSect="003A7BBE">
      <w:headerReference w:type="default" r:id="rId12"/>
      <w:footerReference w:type="default" r:id="rId13"/>
      <w:headerReference w:type="first" r:id="rId14"/>
      <w:footerReference w:type="first" r:id="rId15"/>
      <w:pgSz w:w="12240" w:h="15840"/>
      <w:pgMar w:top="475" w:right="1440" w:bottom="1008" w:left="1440" w:header="720" w:footer="433"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07AC" w:rsidRDefault="003707AC">
      <w:r>
        <w:separator/>
      </w:r>
    </w:p>
  </w:endnote>
  <w:endnote w:type="continuationSeparator" w:id="0">
    <w:p w:rsidR="003707AC" w:rsidRDefault="003707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BBE" w:rsidRDefault="003A7BBE" w:rsidP="009F66E8">
    <w:pPr>
      <w:pStyle w:val="Footer"/>
      <w:jc w:val="center"/>
      <w:rPr>
        <w:b/>
        <w:bCs/>
        <w:sz w:val="16"/>
      </w:rPr>
    </w:pPr>
    <w:r>
      <w:rPr>
        <w:b/>
        <w:bCs/>
        <w:sz w:val="16"/>
      </w:rPr>
      <w:t>QIG Group</w:t>
    </w:r>
  </w:p>
  <w:p w:rsidR="003A7BBE" w:rsidRPr="009F66E8" w:rsidRDefault="003A7BBE" w:rsidP="009F66E8">
    <w:pPr>
      <w:pStyle w:val="Footer"/>
      <w:jc w:val="both"/>
    </w:pPr>
    <w:r>
      <w:rPr>
        <w:sz w:val="16"/>
      </w:rPr>
      <w:t>The information contained in this document is the sole property of QIG Group.  Any reproduction in part or whole without the written permission of QIG Group is prohibited.</w:t>
    </w:r>
    <w:r>
      <w:rPr>
        <w:sz w:val="20"/>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BBE" w:rsidRDefault="003A7BBE" w:rsidP="006C07C1">
    <w:pPr>
      <w:pStyle w:val="Footer"/>
      <w:jc w:val="center"/>
      <w:rPr>
        <w:b/>
        <w:bCs/>
        <w:sz w:val="16"/>
      </w:rPr>
    </w:pPr>
    <w:r>
      <w:rPr>
        <w:b/>
        <w:bCs/>
        <w:sz w:val="16"/>
      </w:rPr>
      <w:t>QIG Group</w:t>
    </w:r>
  </w:p>
  <w:p w:rsidR="003A7BBE" w:rsidRDefault="003A7BBE">
    <w:pPr>
      <w:pStyle w:val="Footer"/>
    </w:pPr>
    <w:r>
      <w:rPr>
        <w:sz w:val="16"/>
      </w:rPr>
      <w:t>The information contained in this document is the sole property of QIG Group.  Any reproduction in part or whole without the written permission of QIG Group is prohibited.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07AC" w:rsidRDefault="003707AC">
      <w:r>
        <w:separator/>
      </w:r>
    </w:p>
  </w:footnote>
  <w:footnote w:type="continuationSeparator" w:id="0">
    <w:p w:rsidR="003707AC" w:rsidRDefault="003707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60"/>
      <w:gridCol w:w="5040"/>
    </w:tblGrid>
    <w:tr w:rsidR="003A7BBE" w:rsidTr="00B756BC">
      <w:trPr>
        <w:cantSplit/>
      </w:trPr>
      <w:tc>
        <w:tcPr>
          <w:tcW w:w="9000" w:type="dxa"/>
          <w:gridSpan w:val="2"/>
          <w:tcBorders>
            <w:top w:val="thickThinSmallGap" w:sz="24" w:space="0" w:color="auto"/>
            <w:left w:val="thickThinSmallGap" w:sz="24" w:space="0" w:color="auto"/>
            <w:right w:val="thinThickSmallGap" w:sz="24" w:space="0" w:color="auto"/>
          </w:tcBorders>
        </w:tcPr>
        <w:p w:rsidR="003A7BBE" w:rsidRDefault="003A7BBE" w:rsidP="00B756BC">
          <w:pPr>
            <w:jc w:val="center"/>
            <w:rPr>
              <w:rFonts w:ascii="Wide Latin" w:hAnsi="Wide Latin"/>
              <w:sz w:val="10"/>
            </w:rPr>
          </w:pPr>
        </w:p>
        <w:p w:rsidR="003A7BBE" w:rsidRDefault="003A7BBE" w:rsidP="00B756BC">
          <w:pPr>
            <w:pStyle w:val="GreatbatchHeader"/>
            <w:ind w:left="0" w:firstLine="0"/>
          </w:pPr>
          <w:r>
            <w:rPr>
              <w:noProof/>
            </w:rPr>
            <w:drawing>
              <wp:inline distT="0" distB="0" distL="0" distR="0">
                <wp:extent cx="1008863" cy="678180"/>
                <wp:effectExtent l="19050" t="0" r="787" b="0"/>
                <wp:docPr id="2" name="Picture 1" descr="C:\Users\jswoyer\AppData\Local\Microsoft\Windows\Temporary Internet Files\Content.Outlook\2AG2PD2Y\QIG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woyer\AppData\Local\Microsoft\Windows\Temporary Internet Files\Content.Outlook\2AG2PD2Y\QIG_logo_RGB.jpg"/>
                        <pic:cNvPicPr>
                          <a:picLocks noChangeAspect="1" noChangeArrowheads="1"/>
                        </pic:cNvPicPr>
                      </pic:nvPicPr>
                      <pic:blipFill>
                        <a:blip r:embed="rId1" cstate="print"/>
                        <a:srcRect/>
                        <a:stretch>
                          <a:fillRect/>
                        </a:stretch>
                      </pic:blipFill>
                      <pic:spPr bwMode="auto">
                        <a:xfrm>
                          <a:off x="0" y="0"/>
                          <a:ext cx="1008863" cy="678180"/>
                        </a:xfrm>
                        <a:prstGeom prst="rect">
                          <a:avLst/>
                        </a:prstGeom>
                        <a:noFill/>
                        <a:ln w="9525">
                          <a:noFill/>
                          <a:miter lim="800000"/>
                          <a:headEnd/>
                          <a:tailEnd/>
                        </a:ln>
                      </pic:spPr>
                    </pic:pic>
                  </a:graphicData>
                </a:graphic>
              </wp:inline>
            </w:drawing>
          </w:r>
        </w:p>
        <w:p w:rsidR="003A7BBE" w:rsidRPr="009F66E8" w:rsidRDefault="003A7BBE" w:rsidP="00B756BC">
          <w:pPr>
            <w:pStyle w:val="GreatbatchHeader"/>
            <w:ind w:left="0" w:firstLine="0"/>
          </w:pPr>
          <w:r>
            <w:t>Software Requirements Specification Document</w:t>
          </w:r>
        </w:p>
        <w:p w:rsidR="003A7BBE" w:rsidRDefault="003A7BBE" w:rsidP="005432BD">
          <w:pPr>
            <w:tabs>
              <w:tab w:val="left" w:pos="6045"/>
            </w:tabs>
            <w:rPr>
              <w:b/>
              <w:sz w:val="10"/>
            </w:rPr>
          </w:pPr>
          <w:r>
            <w:rPr>
              <w:b/>
              <w:sz w:val="10"/>
            </w:rPr>
            <w:tab/>
          </w:r>
        </w:p>
      </w:tc>
    </w:tr>
    <w:tr w:rsidR="003A7BBE" w:rsidTr="00B756BC">
      <w:trPr>
        <w:cantSplit/>
      </w:trPr>
      <w:tc>
        <w:tcPr>
          <w:tcW w:w="9000" w:type="dxa"/>
          <w:gridSpan w:val="2"/>
          <w:tcBorders>
            <w:left w:val="thickThinSmallGap" w:sz="24" w:space="0" w:color="auto"/>
            <w:right w:val="thinThickSmallGap" w:sz="24" w:space="0" w:color="auto"/>
          </w:tcBorders>
        </w:tcPr>
        <w:p w:rsidR="003A7BBE" w:rsidRDefault="003A7BBE" w:rsidP="00B756BC">
          <w:pPr>
            <w:pStyle w:val="GreatbatchHeaderFieldname"/>
          </w:pPr>
          <w:r>
            <w:t>Title:</w:t>
          </w:r>
        </w:p>
        <w:p w:rsidR="003A7BBE" w:rsidRPr="00497EA7" w:rsidRDefault="003A7BBE" w:rsidP="00792C9C">
          <w:pPr>
            <w:rPr>
              <w:b/>
            </w:rPr>
          </w:pPr>
          <w:r>
            <w:rPr>
              <w:b/>
              <w:sz w:val="16"/>
            </w:rPr>
            <w:t>IPG/EPG Software Requirements Specification</w:t>
          </w:r>
        </w:p>
      </w:tc>
    </w:tr>
    <w:tr w:rsidR="003A7BBE" w:rsidTr="00B756BC">
      <w:trPr>
        <w:cantSplit/>
      </w:trPr>
      <w:tc>
        <w:tcPr>
          <w:tcW w:w="3960" w:type="dxa"/>
          <w:tcBorders>
            <w:left w:val="thickThinSmallGap" w:sz="24" w:space="0" w:color="auto"/>
            <w:bottom w:val="thinThickSmallGap" w:sz="24" w:space="0" w:color="auto"/>
          </w:tcBorders>
        </w:tcPr>
        <w:p w:rsidR="003A7BBE" w:rsidRDefault="003A7BBE" w:rsidP="00B756BC">
          <w:pPr>
            <w:pStyle w:val="GreatbatchHeaderFieldname"/>
          </w:pPr>
          <w:r>
            <w:t>Document Number and Revision</w:t>
          </w:r>
        </w:p>
        <w:p w:rsidR="003A7BBE" w:rsidRPr="00497EA7" w:rsidRDefault="00EA3CDE" w:rsidP="00961A00">
          <w:pPr>
            <w:rPr>
              <w:b/>
              <w:bCs/>
              <w:sz w:val="18"/>
            </w:rPr>
          </w:pPr>
          <w:r>
            <w:rPr>
              <w:b/>
              <w:sz w:val="16"/>
            </w:rPr>
            <w:t>SWSP 0112 rev 1.</w:t>
          </w:r>
          <w:r w:rsidR="00DA39B4">
            <w:rPr>
              <w:b/>
              <w:sz w:val="16"/>
            </w:rPr>
            <w:t>7</w:t>
          </w:r>
        </w:p>
      </w:tc>
      <w:tc>
        <w:tcPr>
          <w:tcW w:w="5040" w:type="dxa"/>
          <w:tcBorders>
            <w:bottom w:val="thinThickSmallGap" w:sz="24" w:space="0" w:color="auto"/>
            <w:right w:val="thinThickSmallGap" w:sz="24" w:space="0" w:color="auto"/>
          </w:tcBorders>
        </w:tcPr>
        <w:p w:rsidR="003A7BBE" w:rsidRPr="009F66E8" w:rsidRDefault="003A7BBE" w:rsidP="00B756BC">
          <w:pPr>
            <w:pStyle w:val="GreatbatchHeaderFieldname"/>
          </w:pPr>
          <w:r w:rsidRPr="009F66E8">
            <w:t xml:space="preserve">Page </w:t>
          </w:r>
          <w:r w:rsidR="00AA0F20">
            <w:fldChar w:fldCharType="begin"/>
          </w:r>
          <w:r w:rsidR="00AE710E">
            <w:instrText xml:space="preserve"> PAGE </w:instrText>
          </w:r>
          <w:r w:rsidR="00AA0F20">
            <w:fldChar w:fldCharType="separate"/>
          </w:r>
          <w:r w:rsidR="003C132F">
            <w:rPr>
              <w:noProof/>
            </w:rPr>
            <w:t>28</w:t>
          </w:r>
          <w:r w:rsidR="00AA0F20">
            <w:fldChar w:fldCharType="end"/>
          </w:r>
          <w:r w:rsidRPr="009F66E8">
            <w:t xml:space="preserve"> of </w:t>
          </w:r>
          <w:r w:rsidR="00AA0F20" w:rsidRPr="009F66E8">
            <w:rPr>
              <w:rStyle w:val="PageNumber"/>
            </w:rPr>
            <w:fldChar w:fldCharType="begin"/>
          </w:r>
          <w:r w:rsidRPr="009F66E8">
            <w:rPr>
              <w:rStyle w:val="PageNumber"/>
            </w:rPr>
            <w:instrText xml:space="preserve"> NUMPAGES </w:instrText>
          </w:r>
          <w:r w:rsidR="00AA0F20" w:rsidRPr="009F66E8">
            <w:rPr>
              <w:rStyle w:val="PageNumber"/>
            </w:rPr>
            <w:fldChar w:fldCharType="separate"/>
          </w:r>
          <w:r w:rsidR="003C132F">
            <w:rPr>
              <w:rStyle w:val="PageNumber"/>
              <w:noProof/>
            </w:rPr>
            <w:t>28</w:t>
          </w:r>
          <w:r w:rsidR="00AA0F20" w:rsidRPr="009F66E8">
            <w:rPr>
              <w:rStyle w:val="PageNumber"/>
            </w:rPr>
            <w:fldChar w:fldCharType="end"/>
          </w:r>
        </w:p>
      </w:tc>
    </w:tr>
  </w:tbl>
  <w:p w:rsidR="003A7BBE" w:rsidRPr="00082AD1" w:rsidRDefault="003A7BBE" w:rsidP="00082A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60"/>
      <w:gridCol w:w="5040"/>
    </w:tblGrid>
    <w:tr w:rsidR="003A7BBE" w:rsidTr="00B756BC">
      <w:trPr>
        <w:cantSplit/>
      </w:trPr>
      <w:tc>
        <w:tcPr>
          <w:tcW w:w="9000" w:type="dxa"/>
          <w:gridSpan w:val="2"/>
          <w:tcBorders>
            <w:top w:val="thickThinSmallGap" w:sz="24" w:space="0" w:color="auto"/>
            <w:left w:val="thickThinSmallGap" w:sz="24" w:space="0" w:color="auto"/>
            <w:right w:val="thinThickSmallGap" w:sz="24" w:space="0" w:color="auto"/>
          </w:tcBorders>
        </w:tcPr>
        <w:p w:rsidR="003A7BBE" w:rsidRDefault="003A7BBE" w:rsidP="00B756BC">
          <w:pPr>
            <w:jc w:val="center"/>
            <w:rPr>
              <w:rFonts w:ascii="Wide Latin" w:hAnsi="Wide Latin"/>
              <w:sz w:val="10"/>
            </w:rPr>
          </w:pPr>
        </w:p>
        <w:p w:rsidR="003A7BBE" w:rsidRDefault="00AA0F20" w:rsidP="00B756BC">
          <w:pPr>
            <w:pStyle w:val="GreatbatchHeader"/>
            <w:ind w:left="0" w:firstLin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45pt;height:52.3pt;visibility:visible">
                <v:imagedata r:id="rId1" o:title=""/>
              </v:shape>
            </w:pict>
          </w:r>
        </w:p>
        <w:p w:rsidR="003A7BBE" w:rsidRPr="009F66E8" w:rsidRDefault="003A7BBE" w:rsidP="00B756BC">
          <w:pPr>
            <w:pStyle w:val="GreatbatchHeader"/>
            <w:ind w:left="0" w:firstLine="0"/>
          </w:pPr>
          <w:r>
            <w:t>Software Requirements Specification Document</w:t>
          </w:r>
        </w:p>
        <w:p w:rsidR="003A7BBE" w:rsidRDefault="003A7BBE" w:rsidP="00B756BC">
          <w:pPr>
            <w:rPr>
              <w:b/>
              <w:sz w:val="10"/>
            </w:rPr>
          </w:pPr>
        </w:p>
      </w:tc>
    </w:tr>
    <w:tr w:rsidR="003A7BBE" w:rsidTr="00B756BC">
      <w:trPr>
        <w:cantSplit/>
      </w:trPr>
      <w:tc>
        <w:tcPr>
          <w:tcW w:w="9000" w:type="dxa"/>
          <w:gridSpan w:val="2"/>
          <w:tcBorders>
            <w:left w:val="thickThinSmallGap" w:sz="24" w:space="0" w:color="auto"/>
            <w:right w:val="thinThickSmallGap" w:sz="24" w:space="0" w:color="auto"/>
          </w:tcBorders>
        </w:tcPr>
        <w:p w:rsidR="003A7BBE" w:rsidRDefault="003A7BBE" w:rsidP="00B756BC">
          <w:pPr>
            <w:pStyle w:val="GreatbatchHeaderFieldname"/>
          </w:pPr>
          <w:r>
            <w:t>Title:</w:t>
          </w:r>
        </w:p>
        <w:p w:rsidR="003A7BBE" w:rsidRPr="00497EA7" w:rsidRDefault="003A7BBE" w:rsidP="00961A00">
          <w:pPr>
            <w:rPr>
              <w:b/>
            </w:rPr>
          </w:pPr>
          <w:r>
            <w:rPr>
              <w:b/>
              <w:sz w:val="16"/>
            </w:rPr>
            <w:t>IPG/EPG Software Requirements Specification</w:t>
          </w:r>
        </w:p>
      </w:tc>
    </w:tr>
    <w:tr w:rsidR="003A7BBE">
      <w:trPr>
        <w:cantSplit/>
      </w:trPr>
      <w:tc>
        <w:tcPr>
          <w:tcW w:w="3960" w:type="dxa"/>
          <w:tcBorders>
            <w:left w:val="thickThinSmallGap" w:sz="24" w:space="0" w:color="auto"/>
            <w:bottom w:val="single" w:sz="4" w:space="0" w:color="auto"/>
          </w:tcBorders>
        </w:tcPr>
        <w:p w:rsidR="003A7BBE" w:rsidRDefault="003A7BBE" w:rsidP="00B756BC">
          <w:pPr>
            <w:pStyle w:val="GreatbatchHeaderFieldname"/>
          </w:pPr>
          <w:r>
            <w:t>Document Number and Revision</w:t>
          </w:r>
        </w:p>
        <w:p w:rsidR="003A7BBE" w:rsidRPr="00497EA7" w:rsidRDefault="003A7BBE" w:rsidP="00961A00">
          <w:pPr>
            <w:rPr>
              <w:b/>
              <w:bCs/>
              <w:sz w:val="18"/>
            </w:rPr>
          </w:pPr>
          <w:r>
            <w:rPr>
              <w:b/>
              <w:sz w:val="16"/>
            </w:rPr>
            <w:t>SWSP 0112 rev 1.</w:t>
          </w:r>
          <w:r w:rsidR="00DA39B4">
            <w:rPr>
              <w:b/>
              <w:sz w:val="16"/>
            </w:rPr>
            <w:t>7</w:t>
          </w:r>
        </w:p>
      </w:tc>
      <w:tc>
        <w:tcPr>
          <w:tcW w:w="5040" w:type="dxa"/>
          <w:tcBorders>
            <w:bottom w:val="single" w:sz="4" w:space="0" w:color="auto"/>
            <w:right w:val="thinThickSmallGap" w:sz="24" w:space="0" w:color="auto"/>
          </w:tcBorders>
        </w:tcPr>
        <w:p w:rsidR="003A7BBE" w:rsidRPr="009F66E8" w:rsidRDefault="003A7BBE" w:rsidP="00B756BC">
          <w:pPr>
            <w:pStyle w:val="GreatbatchHeaderFieldname"/>
          </w:pPr>
          <w:r w:rsidRPr="009F66E8">
            <w:t xml:space="preserve">Page </w:t>
          </w:r>
          <w:r w:rsidR="00AA0F20">
            <w:fldChar w:fldCharType="begin"/>
          </w:r>
          <w:r w:rsidR="00AE710E">
            <w:instrText xml:space="preserve"> PAGE </w:instrText>
          </w:r>
          <w:r w:rsidR="00AA0F20">
            <w:fldChar w:fldCharType="separate"/>
          </w:r>
          <w:r w:rsidR="003C132F">
            <w:rPr>
              <w:noProof/>
            </w:rPr>
            <w:t>1</w:t>
          </w:r>
          <w:r w:rsidR="00AA0F20">
            <w:fldChar w:fldCharType="end"/>
          </w:r>
          <w:r w:rsidRPr="009F66E8">
            <w:t xml:space="preserve"> of </w:t>
          </w:r>
          <w:r w:rsidR="00AA0F20" w:rsidRPr="009F66E8">
            <w:rPr>
              <w:rStyle w:val="PageNumber"/>
            </w:rPr>
            <w:fldChar w:fldCharType="begin"/>
          </w:r>
          <w:r w:rsidRPr="009F66E8">
            <w:rPr>
              <w:rStyle w:val="PageNumber"/>
            </w:rPr>
            <w:instrText xml:space="preserve"> NUMPAGES </w:instrText>
          </w:r>
          <w:r w:rsidR="00AA0F20" w:rsidRPr="009F66E8">
            <w:rPr>
              <w:rStyle w:val="PageNumber"/>
            </w:rPr>
            <w:fldChar w:fldCharType="separate"/>
          </w:r>
          <w:r w:rsidR="003C132F">
            <w:rPr>
              <w:rStyle w:val="PageNumber"/>
              <w:noProof/>
            </w:rPr>
            <w:t>28</w:t>
          </w:r>
          <w:r w:rsidR="00AA0F20" w:rsidRPr="009F66E8">
            <w:rPr>
              <w:rStyle w:val="PageNumber"/>
            </w:rPr>
            <w:fldChar w:fldCharType="end"/>
          </w:r>
        </w:p>
      </w:tc>
    </w:tr>
    <w:tr w:rsidR="003A7BBE">
      <w:trPr>
        <w:cantSplit/>
      </w:trPr>
      <w:tc>
        <w:tcPr>
          <w:tcW w:w="3960" w:type="dxa"/>
          <w:tcBorders>
            <w:left w:val="thickThinSmallGap" w:sz="24" w:space="0" w:color="auto"/>
            <w:bottom w:val="single" w:sz="4" w:space="0" w:color="auto"/>
          </w:tcBorders>
        </w:tcPr>
        <w:p w:rsidR="003A7BBE" w:rsidRDefault="003A7BBE" w:rsidP="00961A00">
          <w:pPr>
            <w:pStyle w:val="GreatbatchHeaderFieldname"/>
          </w:pPr>
          <w:r>
            <w:t xml:space="preserve">Prepared By: </w:t>
          </w:r>
        </w:p>
        <w:p w:rsidR="003A7BBE" w:rsidRPr="00591192" w:rsidRDefault="003A7BBE" w:rsidP="00591192">
          <w:pPr>
            <w:pStyle w:val="GreatbatchHeaderFieldname"/>
          </w:pPr>
          <w:r>
            <w:t>Ketal Patel</w:t>
          </w:r>
        </w:p>
      </w:tc>
      <w:tc>
        <w:tcPr>
          <w:tcW w:w="5040" w:type="dxa"/>
          <w:tcBorders>
            <w:bottom w:val="single" w:sz="4" w:space="0" w:color="auto"/>
            <w:right w:val="thinThickSmallGap" w:sz="24" w:space="0" w:color="auto"/>
          </w:tcBorders>
        </w:tcPr>
        <w:p w:rsidR="003A7BBE" w:rsidRDefault="003A7BBE" w:rsidP="00B756BC">
          <w:pPr>
            <w:pStyle w:val="GreatbatchHeaderFieldname"/>
          </w:pPr>
          <w:r>
            <w:t>Approved By:</w:t>
          </w:r>
        </w:p>
        <w:p w:rsidR="003A7BBE" w:rsidRDefault="003A7BBE" w:rsidP="00B756BC">
          <w:pPr>
            <w:rPr>
              <w:sz w:val="16"/>
            </w:rPr>
          </w:pPr>
        </w:p>
      </w:tc>
    </w:tr>
    <w:tr w:rsidR="003A7BBE">
      <w:trPr>
        <w:cantSplit/>
      </w:trPr>
      <w:tc>
        <w:tcPr>
          <w:tcW w:w="3960" w:type="dxa"/>
          <w:tcBorders>
            <w:top w:val="single" w:sz="4" w:space="0" w:color="auto"/>
            <w:left w:val="thickThinSmallGap" w:sz="24" w:space="0" w:color="auto"/>
            <w:bottom w:val="thinThickSmallGap" w:sz="24" w:space="0" w:color="auto"/>
          </w:tcBorders>
        </w:tcPr>
        <w:p w:rsidR="003A7BBE" w:rsidRDefault="003A7BBE" w:rsidP="00B756BC">
          <w:pPr>
            <w:pStyle w:val="GreatbatchHeaderFieldname"/>
          </w:pPr>
          <w:r>
            <w:t>Approved By:</w:t>
          </w:r>
        </w:p>
        <w:p w:rsidR="003A7BBE" w:rsidRDefault="003A7BBE" w:rsidP="00B756BC">
          <w:pPr>
            <w:rPr>
              <w:b/>
              <w:bCs/>
              <w:sz w:val="16"/>
            </w:rPr>
          </w:pPr>
        </w:p>
        <w:p w:rsidR="003A7BBE" w:rsidRDefault="003A7BBE" w:rsidP="00B756BC">
          <w:pPr>
            <w:rPr>
              <w:b/>
              <w:bCs/>
              <w:sz w:val="16"/>
            </w:rPr>
          </w:pPr>
        </w:p>
      </w:tc>
      <w:tc>
        <w:tcPr>
          <w:tcW w:w="5040" w:type="dxa"/>
          <w:tcBorders>
            <w:top w:val="single" w:sz="4" w:space="0" w:color="auto"/>
            <w:bottom w:val="thinThickSmallGap" w:sz="24" w:space="0" w:color="auto"/>
            <w:right w:val="thinThickSmallGap" w:sz="24" w:space="0" w:color="auto"/>
          </w:tcBorders>
        </w:tcPr>
        <w:p w:rsidR="003A7BBE" w:rsidRDefault="003A7BBE" w:rsidP="00B756BC">
          <w:pPr>
            <w:pStyle w:val="GreatbatchHeaderFieldname"/>
          </w:pPr>
          <w:r>
            <w:t>Approved By:</w:t>
          </w:r>
        </w:p>
        <w:p w:rsidR="003A7BBE" w:rsidRDefault="003A7BBE" w:rsidP="00B756BC">
          <w:pPr>
            <w:rPr>
              <w:sz w:val="16"/>
            </w:rPr>
          </w:pPr>
        </w:p>
      </w:tc>
    </w:tr>
  </w:tbl>
  <w:p w:rsidR="003A7BBE" w:rsidRDefault="003A7B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B3701"/>
    <w:multiLevelType w:val="multilevel"/>
    <w:tmpl w:val="A754D532"/>
    <w:lvl w:ilvl="0">
      <w:start w:val="1"/>
      <w:numFmt w:val="bullet"/>
      <w:lvlText w:val=""/>
      <w:lvlJc w:val="left"/>
      <w:pPr>
        <w:ind w:left="-360" w:hanging="360"/>
      </w:pPr>
      <w:rPr>
        <w:rFonts w:ascii="Symbol" w:hAnsi="Symbol" w:hint="default"/>
      </w:rPr>
    </w:lvl>
    <w:lvl w:ilvl="1" w:tentative="1">
      <w:start w:val="1"/>
      <w:numFmt w:val="bullet"/>
      <w:lvlText w:val="o"/>
      <w:lvlJc w:val="left"/>
      <w:pPr>
        <w:ind w:left="360" w:hanging="360"/>
      </w:pPr>
      <w:rPr>
        <w:rFonts w:ascii="Courier New" w:hAnsi="Courier New" w:hint="default"/>
      </w:rPr>
    </w:lvl>
    <w:lvl w:ilvl="2" w:tentative="1">
      <w:start w:val="1"/>
      <w:numFmt w:val="bullet"/>
      <w:lvlText w:val=""/>
      <w:lvlJc w:val="left"/>
      <w:pPr>
        <w:ind w:left="1080" w:hanging="360"/>
      </w:pPr>
      <w:rPr>
        <w:rFonts w:ascii="Wingdings" w:hAnsi="Wingdings" w:hint="default"/>
      </w:rPr>
    </w:lvl>
    <w:lvl w:ilvl="3" w:tentative="1">
      <w:start w:val="1"/>
      <w:numFmt w:val="bullet"/>
      <w:lvlText w:val=""/>
      <w:lvlJc w:val="left"/>
      <w:pPr>
        <w:ind w:left="1800" w:hanging="360"/>
      </w:pPr>
      <w:rPr>
        <w:rFonts w:ascii="Symbol" w:hAnsi="Symbol" w:hint="default"/>
      </w:rPr>
    </w:lvl>
    <w:lvl w:ilvl="4" w:tentative="1">
      <w:start w:val="1"/>
      <w:numFmt w:val="bullet"/>
      <w:lvlText w:val="o"/>
      <w:lvlJc w:val="left"/>
      <w:pPr>
        <w:ind w:left="2520" w:hanging="360"/>
      </w:pPr>
      <w:rPr>
        <w:rFonts w:ascii="Courier New" w:hAnsi="Courier New" w:hint="default"/>
      </w:rPr>
    </w:lvl>
    <w:lvl w:ilvl="5" w:tentative="1">
      <w:start w:val="1"/>
      <w:numFmt w:val="bullet"/>
      <w:lvlText w:val=""/>
      <w:lvlJc w:val="left"/>
      <w:pPr>
        <w:ind w:left="3240" w:hanging="360"/>
      </w:pPr>
      <w:rPr>
        <w:rFonts w:ascii="Wingdings" w:hAnsi="Wingdings" w:hint="default"/>
      </w:rPr>
    </w:lvl>
    <w:lvl w:ilvl="6" w:tentative="1">
      <w:start w:val="1"/>
      <w:numFmt w:val="bullet"/>
      <w:lvlText w:val=""/>
      <w:lvlJc w:val="left"/>
      <w:pPr>
        <w:ind w:left="3960" w:hanging="360"/>
      </w:pPr>
      <w:rPr>
        <w:rFonts w:ascii="Symbol" w:hAnsi="Symbol" w:hint="default"/>
      </w:rPr>
    </w:lvl>
    <w:lvl w:ilvl="7" w:tentative="1">
      <w:start w:val="1"/>
      <w:numFmt w:val="bullet"/>
      <w:lvlText w:val="o"/>
      <w:lvlJc w:val="left"/>
      <w:pPr>
        <w:ind w:left="4680" w:hanging="360"/>
      </w:pPr>
      <w:rPr>
        <w:rFonts w:ascii="Courier New" w:hAnsi="Courier New" w:hint="default"/>
      </w:rPr>
    </w:lvl>
    <w:lvl w:ilvl="8" w:tentative="1">
      <w:start w:val="1"/>
      <w:numFmt w:val="bullet"/>
      <w:lvlText w:val=""/>
      <w:lvlJc w:val="left"/>
      <w:pPr>
        <w:ind w:left="5400" w:hanging="360"/>
      </w:pPr>
      <w:rPr>
        <w:rFonts w:ascii="Wingdings" w:hAnsi="Wingdings" w:hint="default"/>
      </w:rPr>
    </w:lvl>
  </w:abstractNum>
  <w:abstractNum w:abstractNumId="1">
    <w:nsid w:val="07DA5C5D"/>
    <w:multiLevelType w:val="hybridMultilevel"/>
    <w:tmpl w:val="6C5C5E24"/>
    <w:lvl w:ilvl="0" w:tplc="7DB271C8">
      <w:start w:val="1"/>
      <w:numFmt w:val="decimal"/>
      <w:lvlText w:val="%1)"/>
      <w:lvlJc w:val="left"/>
      <w:pPr>
        <w:ind w:left="792" w:hanging="360"/>
      </w:pPr>
      <w:rPr>
        <w:rFonts w:cs="Times New Roman" w:hint="default"/>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2">
    <w:nsid w:val="0FB25647"/>
    <w:multiLevelType w:val="hybridMultilevel"/>
    <w:tmpl w:val="6E6A7A52"/>
    <w:lvl w:ilvl="0" w:tplc="04090001">
      <w:numFmt w:val="bullet"/>
      <w:lvlText w:val=""/>
      <w:lvlJc w:val="left"/>
      <w:pPr>
        <w:ind w:left="720" w:hanging="360"/>
      </w:pPr>
      <w:rPr>
        <w:rFonts w:ascii="Symbol" w:eastAsia="Times New Roman" w:hAnsi="Symbol"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36278"/>
    <w:multiLevelType w:val="hybridMultilevel"/>
    <w:tmpl w:val="67F80238"/>
    <w:lvl w:ilvl="0" w:tplc="CFE06DA8">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3E90831"/>
    <w:multiLevelType w:val="hybridMultilevel"/>
    <w:tmpl w:val="5108F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A123E9"/>
    <w:multiLevelType w:val="hybridMultilevel"/>
    <w:tmpl w:val="BF385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B35FFB"/>
    <w:multiLevelType w:val="hybridMultilevel"/>
    <w:tmpl w:val="B1463C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9080FD0"/>
    <w:multiLevelType w:val="hybridMultilevel"/>
    <w:tmpl w:val="18A0FDF4"/>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9EC295B"/>
    <w:multiLevelType w:val="hybridMultilevel"/>
    <w:tmpl w:val="83EE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4A5B17"/>
    <w:multiLevelType w:val="hybridMultilevel"/>
    <w:tmpl w:val="CAF4A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D7B29DF"/>
    <w:multiLevelType w:val="hybridMultilevel"/>
    <w:tmpl w:val="9D8A2B7C"/>
    <w:lvl w:ilvl="0" w:tplc="D4D8E1CA">
      <w:numFmt w:val="bullet"/>
      <w:lvlText w:val="-"/>
      <w:lvlJc w:val="left"/>
      <w:pPr>
        <w:ind w:left="360" w:hanging="360"/>
      </w:pPr>
      <w:rPr>
        <w:rFonts w:ascii="Calibri" w:eastAsia="Calibri" w:hAnsi="Calibri" w:cs="Times New Roman"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1">
    <w:nsid w:val="1E694F4D"/>
    <w:multiLevelType w:val="hybridMultilevel"/>
    <w:tmpl w:val="011E15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F8E4FC7"/>
    <w:multiLevelType w:val="hybridMultilevel"/>
    <w:tmpl w:val="AA528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82D70FF"/>
    <w:multiLevelType w:val="hybridMultilevel"/>
    <w:tmpl w:val="6972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031190"/>
    <w:multiLevelType w:val="hybridMultilevel"/>
    <w:tmpl w:val="3800BABE"/>
    <w:lvl w:ilvl="0" w:tplc="F568557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nsid w:val="2DC64E5F"/>
    <w:multiLevelType w:val="hybridMultilevel"/>
    <w:tmpl w:val="AE6608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BF0D3C"/>
    <w:multiLevelType w:val="hybridMultilevel"/>
    <w:tmpl w:val="67F80238"/>
    <w:lvl w:ilvl="0" w:tplc="CFE06DA8">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nsid w:val="3C960AC9"/>
    <w:multiLevelType w:val="multilevel"/>
    <w:tmpl w:val="038C9428"/>
    <w:lvl w:ilvl="0">
      <w:start w:val="1"/>
      <w:numFmt w:val="bullet"/>
      <w:lvlText w:val=""/>
      <w:lvlJc w:val="left"/>
      <w:pPr>
        <w:ind w:left="36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decimal"/>
      <w:lvlText w:val="%1.%2.%3"/>
      <w:lvlJc w:val="left"/>
      <w:pPr>
        <w:ind w:left="3600" w:hanging="720"/>
      </w:pPr>
      <w:rPr>
        <w:rFonts w:cs="Times New Roman" w:hint="default"/>
      </w:rPr>
    </w:lvl>
    <w:lvl w:ilvl="3">
      <w:start w:val="1"/>
      <w:numFmt w:val="decimal"/>
      <w:lvlText w:val="%1.%2.%3.%4"/>
      <w:lvlJc w:val="left"/>
      <w:pPr>
        <w:ind w:left="5400" w:hanging="108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640" w:hanging="144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880" w:hanging="1800"/>
      </w:pPr>
      <w:rPr>
        <w:rFonts w:cs="Times New Roman" w:hint="default"/>
      </w:rPr>
    </w:lvl>
    <w:lvl w:ilvl="8">
      <w:start w:val="1"/>
      <w:numFmt w:val="decimal"/>
      <w:lvlText w:val="%1.%2.%3.%4.%5.%6.%7.%8.%9"/>
      <w:lvlJc w:val="left"/>
      <w:pPr>
        <w:ind w:left="13320" w:hanging="1800"/>
      </w:pPr>
      <w:rPr>
        <w:rFonts w:cs="Times New Roman" w:hint="default"/>
      </w:rPr>
    </w:lvl>
  </w:abstractNum>
  <w:abstractNum w:abstractNumId="18">
    <w:nsid w:val="3D7F674D"/>
    <w:multiLevelType w:val="hybridMultilevel"/>
    <w:tmpl w:val="77AEDB3A"/>
    <w:lvl w:ilvl="0" w:tplc="DF08F8BC">
      <w:start w:val="4"/>
      <w:numFmt w:val="bullet"/>
      <w:lvlText w:val=""/>
      <w:lvlJc w:val="left"/>
      <w:pPr>
        <w:ind w:left="360" w:hanging="360"/>
      </w:pPr>
      <w:rPr>
        <w:rFonts w:ascii="Symbol" w:eastAsia="Times New Roman" w:hAnsi="Symbol" w:hint="default"/>
        <w:sz w:val="24"/>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nsid w:val="3E2972EA"/>
    <w:multiLevelType w:val="hybridMultilevel"/>
    <w:tmpl w:val="61709950"/>
    <w:lvl w:ilvl="0" w:tplc="127C6782">
      <w:start w:val="1"/>
      <w:numFmt w:val="decimal"/>
      <w:lvlText w:val="%1."/>
      <w:lvlJc w:val="left"/>
      <w:pPr>
        <w:tabs>
          <w:tab w:val="num" w:pos="1500"/>
        </w:tabs>
        <w:ind w:left="1500" w:hanging="390"/>
      </w:pPr>
      <w:rPr>
        <w:rFonts w:cs="Times New Roman" w:hint="default"/>
      </w:rPr>
    </w:lvl>
    <w:lvl w:ilvl="1" w:tplc="04090019">
      <w:start w:val="1"/>
      <w:numFmt w:val="lowerLetter"/>
      <w:lvlText w:val="%2."/>
      <w:lvlJc w:val="left"/>
      <w:pPr>
        <w:tabs>
          <w:tab w:val="num" w:pos="2190"/>
        </w:tabs>
        <w:ind w:left="2190" w:hanging="360"/>
      </w:pPr>
      <w:rPr>
        <w:rFonts w:cs="Times New Roman"/>
      </w:rPr>
    </w:lvl>
    <w:lvl w:ilvl="2" w:tplc="0409001B">
      <w:start w:val="1"/>
      <w:numFmt w:val="lowerRoman"/>
      <w:lvlText w:val="%3."/>
      <w:lvlJc w:val="right"/>
      <w:pPr>
        <w:tabs>
          <w:tab w:val="num" w:pos="2910"/>
        </w:tabs>
        <w:ind w:left="2910" w:hanging="180"/>
      </w:pPr>
      <w:rPr>
        <w:rFonts w:cs="Times New Roman"/>
      </w:rPr>
    </w:lvl>
    <w:lvl w:ilvl="3" w:tplc="0409000F" w:tentative="1">
      <w:start w:val="1"/>
      <w:numFmt w:val="decimal"/>
      <w:lvlText w:val="%4."/>
      <w:lvlJc w:val="left"/>
      <w:pPr>
        <w:tabs>
          <w:tab w:val="num" w:pos="3630"/>
        </w:tabs>
        <w:ind w:left="3630" w:hanging="360"/>
      </w:pPr>
      <w:rPr>
        <w:rFonts w:cs="Times New Roman"/>
      </w:rPr>
    </w:lvl>
    <w:lvl w:ilvl="4" w:tplc="04090019" w:tentative="1">
      <w:start w:val="1"/>
      <w:numFmt w:val="lowerLetter"/>
      <w:lvlText w:val="%5."/>
      <w:lvlJc w:val="left"/>
      <w:pPr>
        <w:tabs>
          <w:tab w:val="num" w:pos="4350"/>
        </w:tabs>
        <w:ind w:left="4350" w:hanging="360"/>
      </w:pPr>
      <w:rPr>
        <w:rFonts w:cs="Times New Roman"/>
      </w:rPr>
    </w:lvl>
    <w:lvl w:ilvl="5" w:tplc="0409001B" w:tentative="1">
      <w:start w:val="1"/>
      <w:numFmt w:val="lowerRoman"/>
      <w:lvlText w:val="%6."/>
      <w:lvlJc w:val="right"/>
      <w:pPr>
        <w:tabs>
          <w:tab w:val="num" w:pos="5070"/>
        </w:tabs>
        <w:ind w:left="5070" w:hanging="180"/>
      </w:pPr>
      <w:rPr>
        <w:rFonts w:cs="Times New Roman"/>
      </w:rPr>
    </w:lvl>
    <w:lvl w:ilvl="6" w:tplc="0409000F" w:tentative="1">
      <w:start w:val="1"/>
      <w:numFmt w:val="decimal"/>
      <w:lvlText w:val="%7."/>
      <w:lvlJc w:val="left"/>
      <w:pPr>
        <w:tabs>
          <w:tab w:val="num" w:pos="5790"/>
        </w:tabs>
        <w:ind w:left="5790" w:hanging="360"/>
      </w:pPr>
      <w:rPr>
        <w:rFonts w:cs="Times New Roman"/>
      </w:rPr>
    </w:lvl>
    <w:lvl w:ilvl="7" w:tplc="04090019" w:tentative="1">
      <w:start w:val="1"/>
      <w:numFmt w:val="lowerLetter"/>
      <w:lvlText w:val="%8."/>
      <w:lvlJc w:val="left"/>
      <w:pPr>
        <w:tabs>
          <w:tab w:val="num" w:pos="6510"/>
        </w:tabs>
        <w:ind w:left="6510" w:hanging="360"/>
      </w:pPr>
      <w:rPr>
        <w:rFonts w:cs="Times New Roman"/>
      </w:rPr>
    </w:lvl>
    <w:lvl w:ilvl="8" w:tplc="0409001B" w:tentative="1">
      <w:start w:val="1"/>
      <w:numFmt w:val="lowerRoman"/>
      <w:lvlText w:val="%9."/>
      <w:lvlJc w:val="right"/>
      <w:pPr>
        <w:tabs>
          <w:tab w:val="num" w:pos="7230"/>
        </w:tabs>
        <w:ind w:left="7230" w:hanging="180"/>
      </w:pPr>
      <w:rPr>
        <w:rFonts w:cs="Times New Roman"/>
      </w:rPr>
    </w:lvl>
  </w:abstractNum>
  <w:abstractNum w:abstractNumId="20">
    <w:nsid w:val="3F5323F1"/>
    <w:multiLevelType w:val="hybridMultilevel"/>
    <w:tmpl w:val="03FA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BA72E6"/>
    <w:multiLevelType w:val="hybridMultilevel"/>
    <w:tmpl w:val="6DB4F81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2">
    <w:nsid w:val="4ABE1F57"/>
    <w:multiLevelType w:val="hybridMultilevel"/>
    <w:tmpl w:val="AF0A8BC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952F50"/>
    <w:multiLevelType w:val="hybridMultilevel"/>
    <w:tmpl w:val="7F184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E445C1"/>
    <w:multiLevelType w:val="hybridMultilevel"/>
    <w:tmpl w:val="868634C2"/>
    <w:lvl w:ilvl="0" w:tplc="E1005890">
      <w:start w:val="1"/>
      <w:numFmt w:val="bullet"/>
      <w:lvlText w:val=""/>
      <w:lvlJc w:val="left"/>
      <w:pPr>
        <w:tabs>
          <w:tab w:val="num" w:pos="1152"/>
        </w:tabs>
        <w:ind w:left="1152" w:hanging="360"/>
      </w:pPr>
      <w:rPr>
        <w:rFonts w:ascii="Symbol" w:hAnsi="Symbol" w:hint="default"/>
      </w:rPr>
    </w:lvl>
    <w:lvl w:ilvl="1" w:tplc="F20EAF58">
      <w:start w:val="1"/>
      <w:numFmt w:val="bullet"/>
      <w:lvlText w:val="o"/>
      <w:lvlJc w:val="left"/>
      <w:pPr>
        <w:tabs>
          <w:tab w:val="num" w:pos="1872"/>
        </w:tabs>
        <w:ind w:left="1872" w:hanging="360"/>
      </w:pPr>
      <w:rPr>
        <w:rFonts w:ascii="Courier New" w:hAnsi="Courier New" w:hint="default"/>
      </w:rPr>
    </w:lvl>
    <w:lvl w:ilvl="2" w:tplc="39282A5A">
      <w:start w:val="1"/>
      <w:numFmt w:val="bullet"/>
      <w:lvlText w:val=""/>
      <w:lvlJc w:val="left"/>
      <w:pPr>
        <w:tabs>
          <w:tab w:val="num" w:pos="2592"/>
        </w:tabs>
        <w:ind w:left="2592" w:hanging="360"/>
      </w:pPr>
      <w:rPr>
        <w:rFonts w:ascii="Wingdings" w:hAnsi="Wingdings" w:hint="default"/>
      </w:rPr>
    </w:lvl>
    <w:lvl w:ilvl="3" w:tplc="0D24A458" w:tentative="1">
      <w:start w:val="1"/>
      <w:numFmt w:val="bullet"/>
      <w:lvlText w:val=""/>
      <w:lvlJc w:val="left"/>
      <w:pPr>
        <w:tabs>
          <w:tab w:val="num" w:pos="3312"/>
        </w:tabs>
        <w:ind w:left="3312" w:hanging="360"/>
      </w:pPr>
      <w:rPr>
        <w:rFonts w:ascii="Symbol" w:hAnsi="Symbol" w:hint="default"/>
      </w:rPr>
    </w:lvl>
    <w:lvl w:ilvl="4" w:tplc="3BE64850" w:tentative="1">
      <w:start w:val="1"/>
      <w:numFmt w:val="bullet"/>
      <w:lvlText w:val="o"/>
      <w:lvlJc w:val="left"/>
      <w:pPr>
        <w:tabs>
          <w:tab w:val="num" w:pos="4032"/>
        </w:tabs>
        <w:ind w:left="4032" w:hanging="360"/>
      </w:pPr>
      <w:rPr>
        <w:rFonts w:ascii="Courier New" w:hAnsi="Courier New" w:hint="default"/>
      </w:rPr>
    </w:lvl>
    <w:lvl w:ilvl="5" w:tplc="7968F63E" w:tentative="1">
      <w:start w:val="1"/>
      <w:numFmt w:val="bullet"/>
      <w:lvlText w:val=""/>
      <w:lvlJc w:val="left"/>
      <w:pPr>
        <w:tabs>
          <w:tab w:val="num" w:pos="4752"/>
        </w:tabs>
        <w:ind w:left="4752" w:hanging="360"/>
      </w:pPr>
      <w:rPr>
        <w:rFonts w:ascii="Wingdings" w:hAnsi="Wingdings" w:hint="default"/>
      </w:rPr>
    </w:lvl>
    <w:lvl w:ilvl="6" w:tplc="6B5C4040" w:tentative="1">
      <w:start w:val="1"/>
      <w:numFmt w:val="bullet"/>
      <w:lvlText w:val=""/>
      <w:lvlJc w:val="left"/>
      <w:pPr>
        <w:tabs>
          <w:tab w:val="num" w:pos="5472"/>
        </w:tabs>
        <w:ind w:left="5472" w:hanging="360"/>
      </w:pPr>
      <w:rPr>
        <w:rFonts w:ascii="Symbol" w:hAnsi="Symbol" w:hint="default"/>
      </w:rPr>
    </w:lvl>
    <w:lvl w:ilvl="7" w:tplc="4D6A4706" w:tentative="1">
      <w:start w:val="1"/>
      <w:numFmt w:val="bullet"/>
      <w:lvlText w:val="o"/>
      <w:lvlJc w:val="left"/>
      <w:pPr>
        <w:tabs>
          <w:tab w:val="num" w:pos="6192"/>
        </w:tabs>
        <w:ind w:left="6192" w:hanging="360"/>
      </w:pPr>
      <w:rPr>
        <w:rFonts w:ascii="Courier New" w:hAnsi="Courier New" w:hint="default"/>
      </w:rPr>
    </w:lvl>
    <w:lvl w:ilvl="8" w:tplc="2A6238D6" w:tentative="1">
      <w:start w:val="1"/>
      <w:numFmt w:val="bullet"/>
      <w:lvlText w:val=""/>
      <w:lvlJc w:val="left"/>
      <w:pPr>
        <w:tabs>
          <w:tab w:val="num" w:pos="6912"/>
        </w:tabs>
        <w:ind w:left="6912" w:hanging="360"/>
      </w:pPr>
      <w:rPr>
        <w:rFonts w:ascii="Wingdings" w:hAnsi="Wingdings" w:hint="default"/>
      </w:rPr>
    </w:lvl>
  </w:abstractNum>
  <w:abstractNum w:abstractNumId="25">
    <w:nsid w:val="5C5E52B9"/>
    <w:multiLevelType w:val="hybridMultilevel"/>
    <w:tmpl w:val="AD7CE50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5723BC"/>
    <w:multiLevelType w:val="hybridMultilevel"/>
    <w:tmpl w:val="5A08516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7">
    <w:nsid w:val="60F15B1F"/>
    <w:multiLevelType w:val="multilevel"/>
    <w:tmpl w:val="038C9428"/>
    <w:lvl w:ilvl="0">
      <w:start w:val="1"/>
      <w:numFmt w:val="bullet"/>
      <w:lvlText w:val=""/>
      <w:lvlJc w:val="left"/>
      <w:pPr>
        <w:ind w:left="72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decimal"/>
      <w:lvlText w:val="%1.%2.%3"/>
      <w:lvlJc w:val="left"/>
      <w:pPr>
        <w:ind w:left="3960" w:hanging="720"/>
      </w:pPr>
      <w:rPr>
        <w:rFonts w:cs="Times New Roman" w:hint="default"/>
      </w:rPr>
    </w:lvl>
    <w:lvl w:ilvl="3">
      <w:start w:val="1"/>
      <w:numFmt w:val="decimal"/>
      <w:lvlText w:val="%1.%2.%3.%4"/>
      <w:lvlJc w:val="left"/>
      <w:pPr>
        <w:ind w:left="5760" w:hanging="1080"/>
      </w:pPr>
      <w:rPr>
        <w:rFonts w:cs="Times New Roman" w:hint="default"/>
      </w:rPr>
    </w:lvl>
    <w:lvl w:ilvl="4">
      <w:start w:val="1"/>
      <w:numFmt w:val="decimal"/>
      <w:lvlText w:val="%1.%2.%3.%4.%5"/>
      <w:lvlJc w:val="left"/>
      <w:pPr>
        <w:ind w:left="7200" w:hanging="1080"/>
      </w:pPr>
      <w:rPr>
        <w:rFonts w:cs="Times New Roman" w:hint="default"/>
      </w:rPr>
    </w:lvl>
    <w:lvl w:ilvl="5">
      <w:start w:val="1"/>
      <w:numFmt w:val="decimal"/>
      <w:lvlText w:val="%1.%2.%3.%4.%5.%6"/>
      <w:lvlJc w:val="left"/>
      <w:pPr>
        <w:ind w:left="9000" w:hanging="1440"/>
      </w:pPr>
      <w:rPr>
        <w:rFonts w:cs="Times New Roman" w:hint="default"/>
      </w:rPr>
    </w:lvl>
    <w:lvl w:ilvl="6">
      <w:start w:val="1"/>
      <w:numFmt w:val="decimal"/>
      <w:lvlText w:val="%1.%2.%3.%4.%5.%6.%7"/>
      <w:lvlJc w:val="left"/>
      <w:pPr>
        <w:ind w:left="10440" w:hanging="1440"/>
      </w:pPr>
      <w:rPr>
        <w:rFonts w:cs="Times New Roman" w:hint="default"/>
      </w:rPr>
    </w:lvl>
    <w:lvl w:ilvl="7">
      <w:start w:val="1"/>
      <w:numFmt w:val="decimal"/>
      <w:lvlText w:val="%1.%2.%3.%4.%5.%6.%7.%8"/>
      <w:lvlJc w:val="left"/>
      <w:pPr>
        <w:ind w:left="12240" w:hanging="1800"/>
      </w:pPr>
      <w:rPr>
        <w:rFonts w:cs="Times New Roman" w:hint="default"/>
      </w:rPr>
    </w:lvl>
    <w:lvl w:ilvl="8">
      <w:start w:val="1"/>
      <w:numFmt w:val="decimal"/>
      <w:lvlText w:val="%1.%2.%3.%4.%5.%6.%7.%8.%9"/>
      <w:lvlJc w:val="left"/>
      <w:pPr>
        <w:ind w:left="13680" w:hanging="1800"/>
      </w:pPr>
      <w:rPr>
        <w:rFonts w:cs="Times New Roman" w:hint="default"/>
      </w:rPr>
    </w:lvl>
  </w:abstractNum>
  <w:abstractNum w:abstractNumId="28">
    <w:nsid w:val="66BB7319"/>
    <w:multiLevelType w:val="hybridMultilevel"/>
    <w:tmpl w:val="F2DECB82"/>
    <w:lvl w:ilvl="0" w:tplc="E43A0052">
      <w:start w:val="1"/>
      <w:numFmt w:val="decimal"/>
      <w:lvlText w:val="%1)"/>
      <w:lvlJc w:val="left"/>
      <w:pPr>
        <w:ind w:left="720" w:hanging="360"/>
      </w:pPr>
      <w:rPr>
        <w:rFonts w:cs="Times New Roman" w:hint="default"/>
      </w:rPr>
    </w:lvl>
    <w:lvl w:ilvl="1" w:tplc="8A486310" w:tentative="1">
      <w:start w:val="1"/>
      <w:numFmt w:val="lowerLetter"/>
      <w:lvlText w:val="%2."/>
      <w:lvlJc w:val="left"/>
      <w:pPr>
        <w:ind w:left="1440" w:hanging="360"/>
      </w:pPr>
      <w:rPr>
        <w:rFonts w:cs="Times New Roman"/>
      </w:rPr>
    </w:lvl>
    <w:lvl w:ilvl="2" w:tplc="F90859F4" w:tentative="1">
      <w:start w:val="1"/>
      <w:numFmt w:val="lowerRoman"/>
      <w:lvlText w:val="%3."/>
      <w:lvlJc w:val="right"/>
      <w:pPr>
        <w:ind w:left="2160" w:hanging="180"/>
      </w:pPr>
      <w:rPr>
        <w:rFonts w:cs="Times New Roman"/>
      </w:rPr>
    </w:lvl>
    <w:lvl w:ilvl="3" w:tplc="5C2C56BA" w:tentative="1">
      <w:start w:val="1"/>
      <w:numFmt w:val="decimal"/>
      <w:lvlText w:val="%4."/>
      <w:lvlJc w:val="left"/>
      <w:pPr>
        <w:ind w:left="2880" w:hanging="360"/>
      </w:pPr>
      <w:rPr>
        <w:rFonts w:cs="Times New Roman"/>
      </w:rPr>
    </w:lvl>
    <w:lvl w:ilvl="4" w:tplc="883CC698" w:tentative="1">
      <w:start w:val="1"/>
      <w:numFmt w:val="lowerLetter"/>
      <w:lvlText w:val="%5."/>
      <w:lvlJc w:val="left"/>
      <w:pPr>
        <w:ind w:left="3600" w:hanging="360"/>
      </w:pPr>
      <w:rPr>
        <w:rFonts w:cs="Times New Roman"/>
      </w:rPr>
    </w:lvl>
    <w:lvl w:ilvl="5" w:tplc="30D013A6" w:tentative="1">
      <w:start w:val="1"/>
      <w:numFmt w:val="lowerRoman"/>
      <w:lvlText w:val="%6."/>
      <w:lvlJc w:val="right"/>
      <w:pPr>
        <w:ind w:left="4320" w:hanging="180"/>
      </w:pPr>
      <w:rPr>
        <w:rFonts w:cs="Times New Roman"/>
      </w:rPr>
    </w:lvl>
    <w:lvl w:ilvl="6" w:tplc="4276FFCC" w:tentative="1">
      <w:start w:val="1"/>
      <w:numFmt w:val="decimal"/>
      <w:lvlText w:val="%7."/>
      <w:lvlJc w:val="left"/>
      <w:pPr>
        <w:ind w:left="5040" w:hanging="360"/>
      </w:pPr>
      <w:rPr>
        <w:rFonts w:cs="Times New Roman"/>
      </w:rPr>
    </w:lvl>
    <w:lvl w:ilvl="7" w:tplc="BBE49FC0" w:tentative="1">
      <w:start w:val="1"/>
      <w:numFmt w:val="lowerLetter"/>
      <w:lvlText w:val="%8."/>
      <w:lvlJc w:val="left"/>
      <w:pPr>
        <w:ind w:left="5760" w:hanging="360"/>
      </w:pPr>
      <w:rPr>
        <w:rFonts w:cs="Times New Roman"/>
      </w:rPr>
    </w:lvl>
    <w:lvl w:ilvl="8" w:tplc="2F264EB8" w:tentative="1">
      <w:start w:val="1"/>
      <w:numFmt w:val="lowerRoman"/>
      <w:lvlText w:val="%9."/>
      <w:lvlJc w:val="right"/>
      <w:pPr>
        <w:ind w:left="6480" w:hanging="180"/>
      </w:pPr>
      <w:rPr>
        <w:rFonts w:cs="Times New Roman"/>
      </w:rPr>
    </w:lvl>
  </w:abstractNum>
  <w:abstractNum w:abstractNumId="29">
    <w:nsid w:val="6F515899"/>
    <w:multiLevelType w:val="hybridMultilevel"/>
    <w:tmpl w:val="7BB2EAEC"/>
    <w:lvl w:ilvl="0" w:tplc="04090011">
      <w:start w:val="1"/>
      <w:numFmt w:val="bullet"/>
      <w:lvlText w:val=""/>
      <w:lvlJc w:val="left"/>
      <w:pPr>
        <w:ind w:left="1152" w:hanging="360"/>
      </w:pPr>
      <w:rPr>
        <w:rFonts w:ascii="Symbol" w:hAnsi="Symbol" w:hint="default"/>
      </w:rPr>
    </w:lvl>
    <w:lvl w:ilvl="1" w:tplc="04090019" w:tentative="1">
      <w:start w:val="1"/>
      <w:numFmt w:val="bullet"/>
      <w:lvlText w:val="o"/>
      <w:lvlJc w:val="left"/>
      <w:pPr>
        <w:ind w:left="1872" w:hanging="360"/>
      </w:pPr>
      <w:rPr>
        <w:rFonts w:ascii="Courier New" w:hAnsi="Courier New" w:hint="default"/>
      </w:rPr>
    </w:lvl>
    <w:lvl w:ilvl="2" w:tplc="0409001B" w:tentative="1">
      <w:start w:val="1"/>
      <w:numFmt w:val="bullet"/>
      <w:lvlText w:val=""/>
      <w:lvlJc w:val="left"/>
      <w:pPr>
        <w:ind w:left="2592" w:hanging="360"/>
      </w:pPr>
      <w:rPr>
        <w:rFonts w:ascii="Wingdings" w:hAnsi="Wingdings" w:hint="default"/>
      </w:rPr>
    </w:lvl>
    <w:lvl w:ilvl="3" w:tplc="0409000F" w:tentative="1">
      <w:start w:val="1"/>
      <w:numFmt w:val="bullet"/>
      <w:lvlText w:val=""/>
      <w:lvlJc w:val="left"/>
      <w:pPr>
        <w:ind w:left="3312" w:hanging="360"/>
      </w:pPr>
      <w:rPr>
        <w:rFonts w:ascii="Symbol" w:hAnsi="Symbol" w:hint="default"/>
      </w:rPr>
    </w:lvl>
    <w:lvl w:ilvl="4" w:tplc="04090019" w:tentative="1">
      <w:start w:val="1"/>
      <w:numFmt w:val="bullet"/>
      <w:lvlText w:val="o"/>
      <w:lvlJc w:val="left"/>
      <w:pPr>
        <w:ind w:left="4032" w:hanging="360"/>
      </w:pPr>
      <w:rPr>
        <w:rFonts w:ascii="Courier New" w:hAnsi="Courier New" w:hint="default"/>
      </w:rPr>
    </w:lvl>
    <w:lvl w:ilvl="5" w:tplc="0409001B" w:tentative="1">
      <w:start w:val="1"/>
      <w:numFmt w:val="bullet"/>
      <w:lvlText w:val=""/>
      <w:lvlJc w:val="left"/>
      <w:pPr>
        <w:ind w:left="4752" w:hanging="360"/>
      </w:pPr>
      <w:rPr>
        <w:rFonts w:ascii="Wingdings" w:hAnsi="Wingdings" w:hint="default"/>
      </w:rPr>
    </w:lvl>
    <w:lvl w:ilvl="6" w:tplc="0409000F" w:tentative="1">
      <w:start w:val="1"/>
      <w:numFmt w:val="bullet"/>
      <w:lvlText w:val=""/>
      <w:lvlJc w:val="left"/>
      <w:pPr>
        <w:ind w:left="5472" w:hanging="360"/>
      </w:pPr>
      <w:rPr>
        <w:rFonts w:ascii="Symbol" w:hAnsi="Symbol" w:hint="default"/>
      </w:rPr>
    </w:lvl>
    <w:lvl w:ilvl="7" w:tplc="04090019" w:tentative="1">
      <w:start w:val="1"/>
      <w:numFmt w:val="bullet"/>
      <w:lvlText w:val="o"/>
      <w:lvlJc w:val="left"/>
      <w:pPr>
        <w:ind w:left="6192" w:hanging="360"/>
      </w:pPr>
      <w:rPr>
        <w:rFonts w:ascii="Courier New" w:hAnsi="Courier New" w:hint="default"/>
      </w:rPr>
    </w:lvl>
    <w:lvl w:ilvl="8" w:tplc="0409001B" w:tentative="1">
      <w:start w:val="1"/>
      <w:numFmt w:val="bullet"/>
      <w:lvlText w:val=""/>
      <w:lvlJc w:val="left"/>
      <w:pPr>
        <w:ind w:left="6912" w:hanging="360"/>
      </w:pPr>
      <w:rPr>
        <w:rFonts w:ascii="Wingdings" w:hAnsi="Wingdings" w:hint="default"/>
      </w:rPr>
    </w:lvl>
  </w:abstractNum>
  <w:abstractNum w:abstractNumId="30">
    <w:nsid w:val="7CC0313B"/>
    <w:multiLevelType w:val="hybridMultilevel"/>
    <w:tmpl w:val="CCBE47FC"/>
    <w:lvl w:ilvl="0" w:tplc="35E05B40">
      <w:start w:val="1"/>
      <w:numFmt w:val="bullet"/>
      <w:lvlText w:val=""/>
      <w:lvlJc w:val="left"/>
      <w:pPr>
        <w:ind w:left="720" w:hanging="360"/>
      </w:pPr>
      <w:rPr>
        <w:rFonts w:ascii="Symbol" w:hAnsi="Symbol" w:hint="default"/>
      </w:rPr>
    </w:lvl>
    <w:lvl w:ilvl="1" w:tplc="2EB2CF9E" w:tentative="1">
      <w:start w:val="1"/>
      <w:numFmt w:val="bullet"/>
      <w:lvlText w:val="o"/>
      <w:lvlJc w:val="left"/>
      <w:pPr>
        <w:ind w:left="1440" w:hanging="360"/>
      </w:pPr>
      <w:rPr>
        <w:rFonts w:ascii="Courier New" w:hAnsi="Courier New" w:hint="default"/>
      </w:rPr>
    </w:lvl>
    <w:lvl w:ilvl="2" w:tplc="8100435A" w:tentative="1">
      <w:start w:val="1"/>
      <w:numFmt w:val="bullet"/>
      <w:lvlText w:val=""/>
      <w:lvlJc w:val="left"/>
      <w:pPr>
        <w:ind w:left="2160" w:hanging="360"/>
      </w:pPr>
      <w:rPr>
        <w:rFonts w:ascii="Wingdings" w:hAnsi="Wingdings" w:hint="default"/>
      </w:rPr>
    </w:lvl>
    <w:lvl w:ilvl="3" w:tplc="30DE0682" w:tentative="1">
      <w:start w:val="1"/>
      <w:numFmt w:val="bullet"/>
      <w:lvlText w:val=""/>
      <w:lvlJc w:val="left"/>
      <w:pPr>
        <w:ind w:left="2880" w:hanging="360"/>
      </w:pPr>
      <w:rPr>
        <w:rFonts w:ascii="Symbol" w:hAnsi="Symbol" w:hint="default"/>
      </w:rPr>
    </w:lvl>
    <w:lvl w:ilvl="4" w:tplc="1B9CAC60" w:tentative="1">
      <w:start w:val="1"/>
      <w:numFmt w:val="bullet"/>
      <w:lvlText w:val="o"/>
      <w:lvlJc w:val="left"/>
      <w:pPr>
        <w:ind w:left="3600" w:hanging="360"/>
      </w:pPr>
      <w:rPr>
        <w:rFonts w:ascii="Courier New" w:hAnsi="Courier New" w:hint="default"/>
      </w:rPr>
    </w:lvl>
    <w:lvl w:ilvl="5" w:tplc="87A42F18" w:tentative="1">
      <w:start w:val="1"/>
      <w:numFmt w:val="bullet"/>
      <w:lvlText w:val=""/>
      <w:lvlJc w:val="left"/>
      <w:pPr>
        <w:ind w:left="4320" w:hanging="360"/>
      </w:pPr>
      <w:rPr>
        <w:rFonts w:ascii="Wingdings" w:hAnsi="Wingdings" w:hint="default"/>
      </w:rPr>
    </w:lvl>
    <w:lvl w:ilvl="6" w:tplc="1CF0ACD6" w:tentative="1">
      <w:start w:val="1"/>
      <w:numFmt w:val="bullet"/>
      <w:lvlText w:val=""/>
      <w:lvlJc w:val="left"/>
      <w:pPr>
        <w:ind w:left="5040" w:hanging="360"/>
      </w:pPr>
      <w:rPr>
        <w:rFonts w:ascii="Symbol" w:hAnsi="Symbol" w:hint="default"/>
      </w:rPr>
    </w:lvl>
    <w:lvl w:ilvl="7" w:tplc="370E81F8" w:tentative="1">
      <w:start w:val="1"/>
      <w:numFmt w:val="bullet"/>
      <w:lvlText w:val="o"/>
      <w:lvlJc w:val="left"/>
      <w:pPr>
        <w:ind w:left="5760" w:hanging="360"/>
      </w:pPr>
      <w:rPr>
        <w:rFonts w:ascii="Courier New" w:hAnsi="Courier New" w:hint="default"/>
      </w:rPr>
    </w:lvl>
    <w:lvl w:ilvl="8" w:tplc="9B8E23A6" w:tentative="1">
      <w:start w:val="1"/>
      <w:numFmt w:val="bullet"/>
      <w:lvlText w:val=""/>
      <w:lvlJc w:val="left"/>
      <w:pPr>
        <w:ind w:left="6480" w:hanging="360"/>
      </w:pPr>
      <w:rPr>
        <w:rFonts w:ascii="Wingdings" w:hAnsi="Wingdings" w:hint="default"/>
      </w:rPr>
    </w:lvl>
  </w:abstractNum>
  <w:abstractNum w:abstractNumId="31">
    <w:nsid w:val="7DE16F91"/>
    <w:multiLevelType w:val="hybridMultilevel"/>
    <w:tmpl w:val="4164F496"/>
    <w:lvl w:ilvl="0" w:tplc="04090001">
      <w:start w:val="1"/>
      <w:numFmt w:val="decimal"/>
      <w:lvlText w:val="%1)"/>
      <w:lvlJc w:val="left"/>
      <w:pPr>
        <w:ind w:left="720" w:hanging="360"/>
      </w:pPr>
      <w:rPr>
        <w:rFonts w:cs="Times New Roman"/>
      </w:rPr>
    </w:lvl>
    <w:lvl w:ilvl="1" w:tplc="04090003">
      <w:start w:val="1"/>
      <w:numFmt w:val="lowerLetter"/>
      <w:lvlText w:val="%2."/>
      <w:lvlJc w:val="left"/>
      <w:pPr>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nsid w:val="7E542780"/>
    <w:multiLevelType w:val="hybridMultilevel"/>
    <w:tmpl w:val="76D43A82"/>
    <w:lvl w:ilvl="0" w:tplc="04090011">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nsid w:val="7F251205"/>
    <w:multiLevelType w:val="multilevel"/>
    <w:tmpl w:val="C736E5C0"/>
    <w:lvl w:ilvl="0">
      <w:start w:val="1"/>
      <w:numFmt w:val="decimal"/>
      <w:pStyle w:val="Heading1"/>
      <w:lvlText w:val="%1."/>
      <w:lvlJc w:val="left"/>
      <w:pPr>
        <w:ind w:left="360" w:hanging="360"/>
      </w:pPr>
      <w:rPr>
        <w:rFonts w:cs="Times New Roman" w:hint="default"/>
      </w:rPr>
    </w:lvl>
    <w:lvl w:ilvl="1">
      <w:start w:val="1"/>
      <w:numFmt w:val="decimal"/>
      <w:pStyle w:val="Heading2"/>
      <w:lvlText w:val="%1.%2."/>
      <w:lvlJc w:val="left"/>
      <w:pPr>
        <w:tabs>
          <w:tab w:val="num" w:pos="1080"/>
        </w:tabs>
        <w:ind w:left="792" w:hanging="432"/>
      </w:pPr>
      <w:rPr>
        <w:rFonts w:cs="Times New Roman" w:hint="default"/>
      </w:rPr>
    </w:lvl>
    <w:lvl w:ilvl="2">
      <w:start w:val="1"/>
      <w:numFmt w:val="decimal"/>
      <w:pStyle w:val="Heading3"/>
      <w:lvlText w:val="%1.%2.%3."/>
      <w:lvlJc w:val="left"/>
      <w:pPr>
        <w:tabs>
          <w:tab w:val="num" w:pos="180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4">
    <w:nsid w:val="7FB93E49"/>
    <w:multiLevelType w:val="hybridMultilevel"/>
    <w:tmpl w:val="8D6A8746"/>
    <w:lvl w:ilvl="0" w:tplc="937EE174">
      <w:start w:val="1"/>
      <w:numFmt w:val="bullet"/>
      <w:lvlText w:val=""/>
      <w:lvlJc w:val="left"/>
      <w:pPr>
        <w:ind w:left="720" w:hanging="360"/>
      </w:pPr>
      <w:rPr>
        <w:rFonts w:ascii="Symbol" w:hAnsi="Symbol" w:hint="default"/>
      </w:rPr>
    </w:lvl>
    <w:lvl w:ilvl="1" w:tplc="B1F22A40" w:tentative="1">
      <w:start w:val="1"/>
      <w:numFmt w:val="bullet"/>
      <w:lvlText w:val="o"/>
      <w:lvlJc w:val="left"/>
      <w:pPr>
        <w:ind w:left="1440" w:hanging="360"/>
      </w:pPr>
      <w:rPr>
        <w:rFonts w:ascii="Courier New" w:hAnsi="Courier New" w:hint="default"/>
      </w:rPr>
    </w:lvl>
    <w:lvl w:ilvl="2" w:tplc="2042EB2C" w:tentative="1">
      <w:start w:val="1"/>
      <w:numFmt w:val="bullet"/>
      <w:lvlText w:val=""/>
      <w:lvlJc w:val="left"/>
      <w:pPr>
        <w:ind w:left="2160" w:hanging="360"/>
      </w:pPr>
      <w:rPr>
        <w:rFonts w:ascii="Wingdings" w:hAnsi="Wingdings" w:hint="default"/>
      </w:rPr>
    </w:lvl>
    <w:lvl w:ilvl="3" w:tplc="7FE637DC" w:tentative="1">
      <w:start w:val="1"/>
      <w:numFmt w:val="bullet"/>
      <w:lvlText w:val=""/>
      <w:lvlJc w:val="left"/>
      <w:pPr>
        <w:ind w:left="2880" w:hanging="360"/>
      </w:pPr>
      <w:rPr>
        <w:rFonts w:ascii="Symbol" w:hAnsi="Symbol" w:hint="default"/>
      </w:rPr>
    </w:lvl>
    <w:lvl w:ilvl="4" w:tplc="7EA032C2" w:tentative="1">
      <w:start w:val="1"/>
      <w:numFmt w:val="bullet"/>
      <w:lvlText w:val="o"/>
      <w:lvlJc w:val="left"/>
      <w:pPr>
        <w:ind w:left="3600" w:hanging="360"/>
      </w:pPr>
      <w:rPr>
        <w:rFonts w:ascii="Courier New" w:hAnsi="Courier New" w:hint="default"/>
      </w:rPr>
    </w:lvl>
    <w:lvl w:ilvl="5" w:tplc="A4189B60" w:tentative="1">
      <w:start w:val="1"/>
      <w:numFmt w:val="bullet"/>
      <w:lvlText w:val=""/>
      <w:lvlJc w:val="left"/>
      <w:pPr>
        <w:ind w:left="4320" w:hanging="360"/>
      </w:pPr>
      <w:rPr>
        <w:rFonts w:ascii="Wingdings" w:hAnsi="Wingdings" w:hint="default"/>
      </w:rPr>
    </w:lvl>
    <w:lvl w:ilvl="6" w:tplc="29BEC63C" w:tentative="1">
      <w:start w:val="1"/>
      <w:numFmt w:val="bullet"/>
      <w:lvlText w:val=""/>
      <w:lvlJc w:val="left"/>
      <w:pPr>
        <w:ind w:left="5040" w:hanging="360"/>
      </w:pPr>
      <w:rPr>
        <w:rFonts w:ascii="Symbol" w:hAnsi="Symbol" w:hint="default"/>
      </w:rPr>
    </w:lvl>
    <w:lvl w:ilvl="7" w:tplc="A2EE019E" w:tentative="1">
      <w:start w:val="1"/>
      <w:numFmt w:val="bullet"/>
      <w:lvlText w:val="o"/>
      <w:lvlJc w:val="left"/>
      <w:pPr>
        <w:ind w:left="5760" w:hanging="360"/>
      </w:pPr>
      <w:rPr>
        <w:rFonts w:ascii="Courier New" w:hAnsi="Courier New" w:hint="default"/>
      </w:rPr>
    </w:lvl>
    <w:lvl w:ilvl="8" w:tplc="81C4A952" w:tentative="1">
      <w:start w:val="1"/>
      <w:numFmt w:val="bullet"/>
      <w:lvlText w:val=""/>
      <w:lvlJc w:val="left"/>
      <w:pPr>
        <w:ind w:left="6480" w:hanging="360"/>
      </w:pPr>
      <w:rPr>
        <w:rFonts w:ascii="Wingdings" w:hAnsi="Wingdings" w:hint="default"/>
      </w:rPr>
    </w:lvl>
  </w:abstractNum>
  <w:num w:numId="1">
    <w:abstractNumId w:val="33"/>
  </w:num>
  <w:num w:numId="2">
    <w:abstractNumId w:val="24"/>
  </w:num>
  <w:num w:numId="3">
    <w:abstractNumId w:val="19"/>
  </w:num>
  <w:num w:numId="4">
    <w:abstractNumId w:val="12"/>
  </w:num>
  <w:num w:numId="5">
    <w:abstractNumId w:val="29"/>
  </w:num>
  <w:num w:numId="6">
    <w:abstractNumId w:val="16"/>
  </w:num>
  <w:num w:numId="7">
    <w:abstractNumId w:val="9"/>
  </w:num>
  <w:num w:numId="8">
    <w:abstractNumId w:val="18"/>
  </w:num>
  <w:num w:numId="9">
    <w:abstractNumId w:val="7"/>
  </w:num>
  <w:num w:numId="10">
    <w:abstractNumId w:val="27"/>
  </w:num>
  <w:num w:numId="11">
    <w:abstractNumId w:val="17"/>
  </w:num>
  <w:num w:numId="12">
    <w:abstractNumId w:val="5"/>
  </w:num>
  <w:num w:numId="13">
    <w:abstractNumId w:val="32"/>
  </w:num>
  <w:num w:numId="14">
    <w:abstractNumId w:val="0"/>
  </w:num>
  <w:num w:numId="15">
    <w:abstractNumId w:val="1"/>
  </w:num>
  <w:num w:numId="16">
    <w:abstractNumId w:val="28"/>
  </w:num>
  <w:num w:numId="17">
    <w:abstractNumId w:val="6"/>
  </w:num>
  <w:num w:numId="18">
    <w:abstractNumId w:val="34"/>
  </w:num>
  <w:num w:numId="19">
    <w:abstractNumId w:val="11"/>
  </w:num>
  <w:num w:numId="20">
    <w:abstractNumId w:val="30"/>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2"/>
  </w:num>
  <w:num w:numId="2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20"/>
  </w:num>
  <w:num w:numId="27">
    <w:abstractNumId w:val="23"/>
  </w:num>
  <w:num w:numId="28">
    <w:abstractNumId w:val="22"/>
  </w:num>
  <w:num w:numId="29">
    <w:abstractNumId w:val="4"/>
  </w:num>
  <w:num w:numId="30">
    <w:abstractNumId w:val="14"/>
  </w:num>
  <w:num w:numId="31">
    <w:abstractNumId w:val="15"/>
  </w:num>
  <w:num w:numId="32">
    <w:abstractNumId w:val="33"/>
  </w:num>
  <w:num w:numId="33">
    <w:abstractNumId w:val="13"/>
  </w:num>
  <w:num w:numId="34">
    <w:abstractNumId w:val="8"/>
  </w:num>
  <w:num w:numId="3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num>
  <w:num w:numId="37">
    <w:abstractNumId w:val="26"/>
  </w:num>
  <w:num w:numId="38">
    <w:abstractNumId w:val="3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hideGrammaticalErrors/>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19763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35F90"/>
    <w:rsid w:val="00000350"/>
    <w:rsid w:val="00000CC9"/>
    <w:rsid w:val="00000FAD"/>
    <w:rsid w:val="0000136C"/>
    <w:rsid w:val="0000196F"/>
    <w:rsid w:val="00002EF9"/>
    <w:rsid w:val="00003488"/>
    <w:rsid w:val="000048FB"/>
    <w:rsid w:val="000049C1"/>
    <w:rsid w:val="00016EBE"/>
    <w:rsid w:val="000237B8"/>
    <w:rsid w:val="00027804"/>
    <w:rsid w:val="00032030"/>
    <w:rsid w:val="00032A79"/>
    <w:rsid w:val="000339A3"/>
    <w:rsid w:val="000340EA"/>
    <w:rsid w:val="00034A63"/>
    <w:rsid w:val="00036F27"/>
    <w:rsid w:val="00037410"/>
    <w:rsid w:val="00040866"/>
    <w:rsid w:val="00040C7A"/>
    <w:rsid w:val="00041702"/>
    <w:rsid w:val="00041DDD"/>
    <w:rsid w:val="00042719"/>
    <w:rsid w:val="00042E47"/>
    <w:rsid w:val="00043AD7"/>
    <w:rsid w:val="0004593F"/>
    <w:rsid w:val="00047280"/>
    <w:rsid w:val="0004791D"/>
    <w:rsid w:val="00050B16"/>
    <w:rsid w:val="00051066"/>
    <w:rsid w:val="000525A6"/>
    <w:rsid w:val="00052BD2"/>
    <w:rsid w:val="0005486B"/>
    <w:rsid w:val="00054FCA"/>
    <w:rsid w:val="00055087"/>
    <w:rsid w:val="000553DB"/>
    <w:rsid w:val="00061636"/>
    <w:rsid w:val="00062CA2"/>
    <w:rsid w:val="000637F2"/>
    <w:rsid w:val="0006486B"/>
    <w:rsid w:val="00064937"/>
    <w:rsid w:val="00064C5C"/>
    <w:rsid w:val="000706A7"/>
    <w:rsid w:val="00070980"/>
    <w:rsid w:val="00071AF0"/>
    <w:rsid w:val="00071D44"/>
    <w:rsid w:val="000737BA"/>
    <w:rsid w:val="000751FD"/>
    <w:rsid w:val="00075C77"/>
    <w:rsid w:val="00076B62"/>
    <w:rsid w:val="00080D51"/>
    <w:rsid w:val="00082AD1"/>
    <w:rsid w:val="000862B0"/>
    <w:rsid w:val="00087DF1"/>
    <w:rsid w:val="00091B05"/>
    <w:rsid w:val="000924BB"/>
    <w:rsid w:val="00093942"/>
    <w:rsid w:val="000947AC"/>
    <w:rsid w:val="00095EF0"/>
    <w:rsid w:val="0009771E"/>
    <w:rsid w:val="000A115F"/>
    <w:rsid w:val="000A2265"/>
    <w:rsid w:val="000A3354"/>
    <w:rsid w:val="000A47AD"/>
    <w:rsid w:val="000A5B4A"/>
    <w:rsid w:val="000A7082"/>
    <w:rsid w:val="000B2D48"/>
    <w:rsid w:val="000B3002"/>
    <w:rsid w:val="000B35D8"/>
    <w:rsid w:val="000B5F78"/>
    <w:rsid w:val="000C1001"/>
    <w:rsid w:val="000C24B4"/>
    <w:rsid w:val="000C3C6C"/>
    <w:rsid w:val="000C4198"/>
    <w:rsid w:val="000C4499"/>
    <w:rsid w:val="000C6BAE"/>
    <w:rsid w:val="000D3086"/>
    <w:rsid w:val="000D3A0B"/>
    <w:rsid w:val="000D5895"/>
    <w:rsid w:val="000D7BC9"/>
    <w:rsid w:val="000E0CB0"/>
    <w:rsid w:val="000E219F"/>
    <w:rsid w:val="000E2BA8"/>
    <w:rsid w:val="000E58E4"/>
    <w:rsid w:val="000E7D90"/>
    <w:rsid w:val="000F34AF"/>
    <w:rsid w:val="000F3C41"/>
    <w:rsid w:val="000F4294"/>
    <w:rsid w:val="000F4756"/>
    <w:rsid w:val="000F5705"/>
    <w:rsid w:val="000F5FB6"/>
    <w:rsid w:val="000F7C81"/>
    <w:rsid w:val="00103DA5"/>
    <w:rsid w:val="00104B07"/>
    <w:rsid w:val="00104DBB"/>
    <w:rsid w:val="00106CA0"/>
    <w:rsid w:val="00110A88"/>
    <w:rsid w:val="001111E2"/>
    <w:rsid w:val="001120C2"/>
    <w:rsid w:val="00113FFB"/>
    <w:rsid w:val="001162CB"/>
    <w:rsid w:val="0011683F"/>
    <w:rsid w:val="00117326"/>
    <w:rsid w:val="00121BAC"/>
    <w:rsid w:val="00122392"/>
    <w:rsid w:val="00122AFF"/>
    <w:rsid w:val="00122C45"/>
    <w:rsid w:val="001233DA"/>
    <w:rsid w:val="00123480"/>
    <w:rsid w:val="0012444A"/>
    <w:rsid w:val="00124D43"/>
    <w:rsid w:val="001263BA"/>
    <w:rsid w:val="00130031"/>
    <w:rsid w:val="00131A9F"/>
    <w:rsid w:val="00135C3D"/>
    <w:rsid w:val="00135F90"/>
    <w:rsid w:val="00147411"/>
    <w:rsid w:val="00151279"/>
    <w:rsid w:val="001514FB"/>
    <w:rsid w:val="001530DE"/>
    <w:rsid w:val="001545FD"/>
    <w:rsid w:val="00155C3F"/>
    <w:rsid w:val="001563C3"/>
    <w:rsid w:val="00157490"/>
    <w:rsid w:val="001601D8"/>
    <w:rsid w:val="00160360"/>
    <w:rsid w:val="001609A0"/>
    <w:rsid w:val="00161CCB"/>
    <w:rsid w:val="00162D69"/>
    <w:rsid w:val="00164EBF"/>
    <w:rsid w:val="00166441"/>
    <w:rsid w:val="00166F71"/>
    <w:rsid w:val="001714A9"/>
    <w:rsid w:val="00172272"/>
    <w:rsid w:val="0017286D"/>
    <w:rsid w:val="00172CB4"/>
    <w:rsid w:val="00175018"/>
    <w:rsid w:val="0017503E"/>
    <w:rsid w:val="00180F92"/>
    <w:rsid w:val="001825E4"/>
    <w:rsid w:val="00182D9B"/>
    <w:rsid w:val="001844BF"/>
    <w:rsid w:val="00185FED"/>
    <w:rsid w:val="0019004F"/>
    <w:rsid w:val="0019209B"/>
    <w:rsid w:val="001924A1"/>
    <w:rsid w:val="00196427"/>
    <w:rsid w:val="00196C42"/>
    <w:rsid w:val="001A09AF"/>
    <w:rsid w:val="001A21BA"/>
    <w:rsid w:val="001A259A"/>
    <w:rsid w:val="001A2647"/>
    <w:rsid w:val="001A3E09"/>
    <w:rsid w:val="001A475D"/>
    <w:rsid w:val="001A653D"/>
    <w:rsid w:val="001B00B1"/>
    <w:rsid w:val="001B1B8B"/>
    <w:rsid w:val="001B5DC6"/>
    <w:rsid w:val="001C13AB"/>
    <w:rsid w:val="001C3950"/>
    <w:rsid w:val="001C4499"/>
    <w:rsid w:val="001C4829"/>
    <w:rsid w:val="001C5211"/>
    <w:rsid w:val="001C758D"/>
    <w:rsid w:val="001D1446"/>
    <w:rsid w:val="001D1673"/>
    <w:rsid w:val="001D2059"/>
    <w:rsid w:val="001D3F8D"/>
    <w:rsid w:val="001D4738"/>
    <w:rsid w:val="001D489A"/>
    <w:rsid w:val="001D50E2"/>
    <w:rsid w:val="001D577D"/>
    <w:rsid w:val="001E0402"/>
    <w:rsid w:val="001E05E0"/>
    <w:rsid w:val="001E0BA1"/>
    <w:rsid w:val="001E1A1C"/>
    <w:rsid w:val="001E3AA4"/>
    <w:rsid w:val="001E4D84"/>
    <w:rsid w:val="001F023F"/>
    <w:rsid w:val="001F0AA5"/>
    <w:rsid w:val="001F0DEB"/>
    <w:rsid w:val="001F2C20"/>
    <w:rsid w:val="0020007E"/>
    <w:rsid w:val="002027F7"/>
    <w:rsid w:val="002062D5"/>
    <w:rsid w:val="002071FD"/>
    <w:rsid w:val="00211A0F"/>
    <w:rsid w:val="00211DD1"/>
    <w:rsid w:val="0021406E"/>
    <w:rsid w:val="00214519"/>
    <w:rsid w:val="00217DF0"/>
    <w:rsid w:val="00217F62"/>
    <w:rsid w:val="00220809"/>
    <w:rsid w:val="0022357F"/>
    <w:rsid w:val="002236A4"/>
    <w:rsid w:val="00223F78"/>
    <w:rsid w:val="00225C7D"/>
    <w:rsid w:val="00226BFF"/>
    <w:rsid w:val="00226C32"/>
    <w:rsid w:val="00227DE2"/>
    <w:rsid w:val="0023047F"/>
    <w:rsid w:val="00231584"/>
    <w:rsid w:val="00231593"/>
    <w:rsid w:val="00231C44"/>
    <w:rsid w:val="0023544D"/>
    <w:rsid w:val="002373F9"/>
    <w:rsid w:val="002422AA"/>
    <w:rsid w:val="00244643"/>
    <w:rsid w:val="00247476"/>
    <w:rsid w:val="0024753E"/>
    <w:rsid w:val="00250F77"/>
    <w:rsid w:val="002511B4"/>
    <w:rsid w:val="00251E14"/>
    <w:rsid w:val="00252D5A"/>
    <w:rsid w:val="002556EC"/>
    <w:rsid w:val="002562E3"/>
    <w:rsid w:val="00261723"/>
    <w:rsid w:val="00261912"/>
    <w:rsid w:val="00261FF1"/>
    <w:rsid w:val="002629F8"/>
    <w:rsid w:val="002639C7"/>
    <w:rsid w:val="002650A9"/>
    <w:rsid w:val="00265E5B"/>
    <w:rsid w:val="002708E4"/>
    <w:rsid w:val="00271EFC"/>
    <w:rsid w:val="002739BC"/>
    <w:rsid w:val="00273CF9"/>
    <w:rsid w:val="00275D00"/>
    <w:rsid w:val="0027670B"/>
    <w:rsid w:val="00276A8E"/>
    <w:rsid w:val="00277F5B"/>
    <w:rsid w:val="00282DCA"/>
    <w:rsid w:val="002849E5"/>
    <w:rsid w:val="002906D6"/>
    <w:rsid w:val="00291B5C"/>
    <w:rsid w:val="00291DD0"/>
    <w:rsid w:val="00291EA0"/>
    <w:rsid w:val="0029394F"/>
    <w:rsid w:val="00294B51"/>
    <w:rsid w:val="00294E62"/>
    <w:rsid w:val="0029768E"/>
    <w:rsid w:val="002A1B84"/>
    <w:rsid w:val="002A456E"/>
    <w:rsid w:val="002A4570"/>
    <w:rsid w:val="002A45CB"/>
    <w:rsid w:val="002A561B"/>
    <w:rsid w:val="002A5C12"/>
    <w:rsid w:val="002A5EE1"/>
    <w:rsid w:val="002A5F63"/>
    <w:rsid w:val="002A7292"/>
    <w:rsid w:val="002B0246"/>
    <w:rsid w:val="002B123D"/>
    <w:rsid w:val="002B5977"/>
    <w:rsid w:val="002B6A26"/>
    <w:rsid w:val="002B7877"/>
    <w:rsid w:val="002B7ED6"/>
    <w:rsid w:val="002C297B"/>
    <w:rsid w:val="002C3998"/>
    <w:rsid w:val="002C5E8C"/>
    <w:rsid w:val="002D2C68"/>
    <w:rsid w:val="002D2F5A"/>
    <w:rsid w:val="002D35D6"/>
    <w:rsid w:val="002D4A6D"/>
    <w:rsid w:val="002D7CEE"/>
    <w:rsid w:val="002E2710"/>
    <w:rsid w:val="002E2983"/>
    <w:rsid w:val="002E7CB6"/>
    <w:rsid w:val="002F0671"/>
    <w:rsid w:val="002F1E2B"/>
    <w:rsid w:val="002F2A04"/>
    <w:rsid w:val="002F34B9"/>
    <w:rsid w:val="002F4DF3"/>
    <w:rsid w:val="002F5AC5"/>
    <w:rsid w:val="002F6215"/>
    <w:rsid w:val="002F6715"/>
    <w:rsid w:val="00300642"/>
    <w:rsid w:val="003009C3"/>
    <w:rsid w:val="00301BAC"/>
    <w:rsid w:val="00303A01"/>
    <w:rsid w:val="00303F96"/>
    <w:rsid w:val="003051FB"/>
    <w:rsid w:val="003077A3"/>
    <w:rsid w:val="00307DB6"/>
    <w:rsid w:val="00312FCB"/>
    <w:rsid w:val="0031359F"/>
    <w:rsid w:val="00313BBF"/>
    <w:rsid w:val="00313BE1"/>
    <w:rsid w:val="00313F48"/>
    <w:rsid w:val="00316D42"/>
    <w:rsid w:val="00320829"/>
    <w:rsid w:val="0032251E"/>
    <w:rsid w:val="0032372D"/>
    <w:rsid w:val="00324C7D"/>
    <w:rsid w:val="00325761"/>
    <w:rsid w:val="00330F3E"/>
    <w:rsid w:val="00334135"/>
    <w:rsid w:val="00334812"/>
    <w:rsid w:val="00335A62"/>
    <w:rsid w:val="0033669B"/>
    <w:rsid w:val="0033690D"/>
    <w:rsid w:val="00336BF3"/>
    <w:rsid w:val="00337304"/>
    <w:rsid w:val="00337CAF"/>
    <w:rsid w:val="003416C0"/>
    <w:rsid w:val="00342732"/>
    <w:rsid w:val="00344200"/>
    <w:rsid w:val="00344AAB"/>
    <w:rsid w:val="00345CB5"/>
    <w:rsid w:val="00345DB2"/>
    <w:rsid w:val="00347442"/>
    <w:rsid w:val="00350B96"/>
    <w:rsid w:val="00350E02"/>
    <w:rsid w:val="003526FE"/>
    <w:rsid w:val="00354458"/>
    <w:rsid w:val="00355DFC"/>
    <w:rsid w:val="00357046"/>
    <w:rsid w:val="003572E8"/>
    <w:rsid w:val="0035752F"/>
    <w:rsid w:val="00357884"/>
    <w:rsid w:val="0036012E"/>
    <w:rsid w:val="00360192"/>
    <w:rsid w:val="00361916"/>
    <w:rsid w:val="00361EBA"/>
    <w:rsid w:val="00362522"/>
    <w:rsid w:val="00363F35"/>
    <w:rsid w:val="00364434"/>
    <w:rsid w:val="00365367"/>
    <w:rsid w:val="00366314"/>
    <w:rsid w:val="00366993"/>
    <w:rsid w:val="00367DCE"/>
    <w:rsid w:val="0037012A"/>
    <w:rsid w:val="0037038A"/>
    <w:rsid w:val="003707AC"/>
    <w:rsid w:val="003707D5"/>
    <w:rsid w:val="00372232"/>
    <w:rsid w:val="003723D1"/>
    <w:rsid w:val="003746DE"/>
    <w:rsid w:val="00376EC1"/>
    <w:rsid w:val="0037783E"/>
    <w:rsid w:val="00380582"/>
    <w:rsid w:val="0038353A"/>
    <w:rsid w:val="00384BDD"/>
    <w:rsid w:val="0038563E"/>
    <w:rsid w:val="00394056"/>
    <w:rsid w:val="00395B14"/>
    <w:rsid w:val="003962E4"/>
    <w:rsid w:val="0039668E"/>
    <w:rsid w:val="00397E79"/>
    <w:rsid w:val="003A047B"/>
    <w:rsid w:val="003A183B"/>
    <w:rsid w:val="003A3F6D"/>
    <w:rsid w:val="003A41C0"/>
    <w:rsid w:val="003A5314"/>
    <w:rsid w:val="003A54F4"/>
    <w:rsid w:val="003A73B0"/>
    <w:rsid w:val="003A7BBE"/>
    <w:rsid w:val="003B1198"/>
    <w:rsid w:val="003B16D6"/>
    <w:rsid w:val="003B1C1B"/>
    <w:rsid w:val="003B214E"/>
    <w:rsid w:val="003B3433"/>
    <w:rsid w:val="003B4A86"/>
    <w:rsid w:val="003B5134"/>
    <w:rsid w:val="003B5FAA"/>
    <w:rsid w:val="003C0266"/>
    <w:rsid w:val="003C132F"/>
    <w:rsid w:val="003C2F8C"/>
    <w:rsid w:val="003C33F9"/>
    <w:rsid w:val="003C36A5"/>
    <w:rsid w:val="003C3980"/>
    <w:rsid w:val="003C3E48"/>
    <w:rsid w:val="003C4DDC"/>
    <w:rsid w:val="003C65F3"/>
    <w:rsid w:val="003C744A"/>
    <w:rsid w:val="003D0C05"/>
    <w:rsid w:val="003D1497"/>
    <w:rsid w:val="003D33CE"/>
    <w:rsid w:val="003D43A3"/>
    <w:rsid w:val="003D63BE"/>
    <w:rsid w:val="003D6E70"/>
    <w:rsid w:val="003E073D"/>
    <w:rsid w:val="003E51CA"/>
    <w:rsid w:val="003F17B5"/>
    <w:rsid w:val="003F43AB"/>
    <w:rsid w:val="003F504E"/>
    <w:rsid w:val="003F5601"/>
    <w:rsid w:val="003F5E4E"/>
    <w:rsid w:val="003F6A46"/>
    <w:rsid w:val="00400502"/>
    <w:rsid w:val="00404930"/>
    <w:rsid w:val="00405A86"/>
    <w:rsid w:val="00415B8F"/>
    <w:rsid w:val="00417FCA"/>
    <w:rsid w:val="00420118"/>
    <w:rsid w:val="00420CE2"/>
    <w:rsid w:val="00420D00"/>
    <w:rsid w:val="00420E8B"/>
    <w:rsid w:val="00420F75"/>
    <w:rsid w:val="00421FE4"/>
    <w:rsid w:val="004223D9"/>
    <w:rsid w:val="00423195"/>
    <w:rsid w:val="0042450A"/>
    <w:rsid w:val="004246E0"/>
    <w:rsid w:val="004262EB"/>
    <w:rsid w:val="00426714"/>
    <w:rsid w:val="00427197"/>
    <w:rsid w:val="004278CE"/>
    <w:rsid w:val="00434D76"/>
    <w:rsid w:val="00435BC3"/>
    <w:rsid w:val="004405BD"/>
    <w:rsid w:val="004413C7"/>
    <w:rsid w:val="004442CF"/>
    <w:rsid w:val="004449E9"/>
    <w:rsid w:val="00444E3E"/>
    <w:rsid w:val="0044504C"/>
    <w:rsid w:val="0044650D"/>
    <w:rsid w:val="00453558"/>
    <w:rsid w:val="00453D61"/>
    <w:rsid w:val="00454A7D"/>
    <w:rsid w:val="00456218"/>
    <w:rsid w:val="00456AB2"/>
    <w:rsid w:val="00457AAE"/>
    <w:rsid w:val="00464933"/>
    <w:rsid w:val="00466056"/>
    <w:rsid w:val="004708E6"/>
    <w:rsid w:val="004801D3"/>
    <w:rsid w:val="00480245"/>
    <w:rsid w:val="00480AB8"/>
    <w:rsid w:val="00483843"/>
    <w:rsid w:val="0048661C"/>
    <w:rsid w:val="004963EC"/>
    <w:rsid w:val="00496DC7"/>
    <w:rsid w:val="00496E08"/>
    <w:rsid w:val="00497EA7"/>
    <w:rsid w:val="004A0565"/>
    <w:rsid w:val="004A09CB"/>
    <w:rsid w:val="004A0C64"/>
    <w:rsid w:val="004A2296"/>
    <w:rsid w:val="004A5061"/>
    <w:rsid w:val="004A79CB"/>
    <w:rsid w:val="004B0136"/>
    <w:rsid w:val="004B4DC9"/>
    <w:rsid w:val="004B6D9C"/>
    <w:rsid w:val="004B7311"/>
    <w:rsid w:val="004C040C"/>
    <w:rsid w:val="004C0536"/>
    <w:rsid w:val="004C11F4"/>
    <w:rsid w:val="004C2BD6"/>
    <w:rsid w:val="004C2DB2"/>
    <w:rsid w:val="004C4001"/>
    <w:rsid w:val="004C4C62"/>
    <w:rsid w:val="004C52EE"/>
    <w:rsid w:val="004C6CD0"/>
    <w:rsid w:val="004D3EC5"/>
    <w:rsid w:val="004D4C3F"/>
    <w:rsid w:val="004D73F4"/>
    <w:rsid w:val="004E1AA3"/>
    <w:rsid w:val="004E49F8"/>
    <w:rsid w:val="004F045A"/>
    <w:rsid w:val="004F121D"/>
    <w:rsid w:val="004F4483"/>
    <w:rsid w:val="004F5454"/>
    <w:rsid w:val="004F62DD"/>
    <w:rsid w:val="004F65D7"/>
    <w:rsid w:val="005048A6"/>
    <w:rsid w:val="00507EF7"/>
    <w:rsid w:val="00512FB5"/>
    <w:rsid w:val="0051511B"/>
    <w:rsid w:val="00521C95"/>
    <w:rsid w:val="005257FB"/>
    <w:rsid w:val="00525A67"/>
    <w:rsid w:val="00525B33"/>
    <w:rsid w:val="00530559"/>
    <w:rsid w:val="0053291C"/>
    <w:rsid w:val="00533DCA"/>
    <w:rsid w:val="005369DC"/>
    <w:rsid w:val="00540742"/>
    <w:rsid w:val="005411F4"/>
    <w:rsid w:val="00541D3C"/>
    <w:rsid w:val="005432BD"/>
    <w:rsid w:val="00543B3D"/>
    <w:rsid w:val="00544B5F"/>
    <w:rsid w:val="0055115F"/>
    <w:rsid w:val="005511B5"/>
    <w:rsid w:val="005553DC"/>
    <w:rsid w:val="00556CAF"/>
    <w:rsid w:val="00560FD0"/>
    <w:rsid w:val="005611A7"/>
    <w:rsid w:val="00561B07"/>
    <w:rsid w:val="005633C6"/>
    <w:rsid w:val="00563441"/>
    <w:rsid w:val="00565A62"/>
    <w:rsid w:val="00566841"/>
    <w:rsid w:val="00567036"/>
    <w:rsid w:val="005675F0"/>
    <w:rsid w:val="00567695"/>
    <w:rsid w:val="005678BA"/>
    <w:rsid w:val="00570B42"/>
    <w:rsid w:val="005724DE"/>
    <w:rsid w:val="00572E05"/>
    <w:rsid w:val="005754DB"/>
    <w:rsid w:val="005755CA"/>
    <w:rsid w:val="00580B47"/>
    <w:rsid w:val="00581D94"/>
    <w:rsid w:val="005825C2"/>
    <w:rsid w:val="0058642A"/>
    <w:rsid w:val="00587F50"/>
    <w:rsid w:val="00591192"/>
    <w:rsid w:val="00592A7E"/>
    <w:rsid w:val="00592D53"/>
    <w:rsid w:val="00594427"/>
    <w:rsid w:val="00596D3C"/>
    <w:rsid w:val="005A0614"/>
    <w:rsid w:val="005A0A61"/>
    <w:rsid w:val="005A0C3C"/>
    <w:rsid w:val="005A1EE9"/>
    <w:rsid w:val="005A36EB"/>
    <w:rsid w:val="005A37F9"/>
    <w:rsid w:val="005A4202"/>
    <w:rsid w:val="005A5217"/>
    <w:rsid w:val="005A6F8A"/>
    <w:rsid w:val="005B08AD"/>
    <w:rsid w:val="005B1EAF"/>
    <w:rsid w:val="005B4584"/>
    <w:rsid w:val="005B48D1"/>
    <w:rsid w:val="005B52B8"/>
    <w:rsid w:val="005B5E88"/>
    <w:rsid w:val="005B5F33"/>
    <w:rsid w:val="005B6F9A"/>
    <w:rsid w:val="005C2821"/>
    <w:rsid w:val="005C29B2"/>
    <w:rsid w:val="005C370A"/>
    <w:rsid w:val="005C6BA6"/>
    <w:rsid w:val="005D0079"/>
    <w:rsid w:val="005D1D0A"/>
    <w:rsid w:val="005D2CB4"/>
    <w:rsid w:val="005D52ED"/>
    <w:rsid w:val="005D6297"/>
    <w:rsid w:val="005E0406"/>
    <w:rsid w:val="005E0FBA"/>
    <w:rsid w:val="005E413B"/>
    <w:rsid w:val="005E57A2"/>
    <w:rsid w:val="005E5D69"/>
    <w:rsid w:val="005E6BB2"/>
    <w:rsid w:val="005E71A6"/>
    <w:rsid w:val="005F219F"/>
    <w:rsid w:val="005F6FEB"/>
    <w:rsid w:val="005F76C2"/>
    <w:rsid w:val="0060057C"/>
    <w:rsid w:val="00601104"/>
    <w:rsid w:val="0060453C"/>
    <w:rsid w:val="00606B70"/>
    <w:rsid w:val="00607BEF"/>
    <w:rsid w:val="00607DBA"/>
    <w:rsid w:val="00610F5B"/>
    <w:rsid w:val="00615528"/>
    <w:rsid w:val="00617D47"/>
    <w:rsid w:val="00620219"/>
    <w:rsid w:val="00620284"/>
    <w:rsid w:val="0062073D"/>
    <w:rsid w:val="00621005"/>
    <w:rsid w:val="00621C56"/>
    <w:rsid w:val="00622F8A"/>
    <w:rsid w:val="006232F8"/>
    <w:rsid w:val="00631A2A"/>
    <w:rsid w:val="006322BC"/>
    <w:rsid w:val="00632C0F"/>
    <w:rsid w:val="00634DE8"/>
    <w:rsid w:val="006357EE"/>
    <w:rsid w:val="00637BA3"/>
    <w:rsid w:val="00640CB6"/>
    <w:rsid w:val="00640E93"/>
    <w:rsid w:val="00642EDD"/>
    <w:rsid w:val="00642FC5"/>
    <w:rsid w:val="0064566B"/>
    <w:rsid w:val="006479F1"/>
    <w:rsid w:val="006515A0"/>
    <w:rsid w:val="00652DF5"/>
    <w:rsid w:val="00652EA8"/>
    <w:rsid w:val="00654224"/>
    <w:rsid w:val="006556C6"/>
    <w:rsid w:val="00662479"/>
    <w:rsid w:val="00662761"/>
    <w:rsid w:val="00663DF7"/>
    <w:rsid w:val="006648E1"/>
    <w:rsid w:val="00664E6D"/>
    <w:rsid w:val="00664E6E"/>
    <w:rsid w:val="00665602"/>
    <w:rsid w:val="00665721"/>
    <w:rsid w:val="00671F60"/>
    <w:rsid w:val="006753A2"/>
    <w:rsid w:val="006770FA"/>
    <w:rsid w:val="006803DD"/>
    <w:rsid w:val="006815D0"/>
    <w:rsid w:val="00682312"/>
    <w:rsid w:val="00683A1A"/>
    <w:rsid w:val="006872C8"/>
    <w:rsid w:val="00690AED"/>
    <w:rsid w:val="00690B96"/>
    <w:rsid w:val="006915A5"/>
    <w:rsid w:val="00693041"/>
    <w:rsid w:val="006957F6"/>
    <w:rsid w:val="006A0BBA"/>
    <w:rsid w:val="006A0C19"/>
    <w:rsid w:val="006A0FB3"/>
    <w:rsid w:val="006A2D87"/>
    <w:rsid w:val="006A2E33"/>
    <w:rsid w:val="006A7DC9"/>
    <w:rsid w:val="006A7E36"/>
    <w:rsid w:val="006A7FA5"/>
    <w:rsid w:val="006B0AA9"/>
    <w:rsid w:val="006B0EF3"/>
    <w:rsid w:val="006B650E"/>
    <w:rsid w:val="006C07C1"/>
    <w:rsid w:val="006C0D91"/>
    <w:rsid w:val="006C1839"/>
    <w:rsid w:val="006C18FF"/>
    <w:rsid w:val="006C39C3"/>
    <w:rsid w:val="006C3A1C"/>
    <w:rsid w:val="006C4A76"/>
    <w:rsid w:val="006C76A9"/>
    <w:rsid w:val="006D0DDD"/>
    <w:rsid w:val="006D2D9B"/>
    <w:rsid w:val="006D6455"/>
    <w:rsid w:val="006D72AD"/>
    <w:rsid w:val="006E08D8"/>
    <w:rsid w:val="006E0F9F"/>
    <w:rsid w:val="006E1865"/>
    <w:rsid w:val="006E2975"/>
    <w:rsid w:val="006E4283"/>
    <w:rsid w:val="006E58A9"/>
    <w:rsid w:val="006E6C3E"/>
    <w:rsid w:val="006F206A"/>
    <w:rsid w:val="006F273B"/>
    <w:rsid w:val="006F352B"/>
    <w:rsid w:val="006F4CBD"/>
    <w:rsid w:val="006F5EDD"/>
    <w:rsid w:val="006F67AC"/>
    <w:rsid w:val="006F7578"/>
    <w:rsid w:val="00701071"/>
    <w:rsid w:val="00707611"/>
    <w:rsid w:val="00707735"/>
    <w:rsid w:val="0071194F"/>
    <w:rsid w:val="00711BA9"/>
    <w:rsid w:val="0071634C"/>
    <w:rsid w:val="00717928"/>
    <w:rsid w:val="007200D7"/>
    <w:rsid w:val="00720CAC"/>
    <w:rsid w:val="00720F6A"/>
    <w:rsid w:val="00721CA9"/>
    <w:rsid w:val="00722F62"/>
    <w:rsid w:val="007245B3"/>
    <w:rsid w:val="00730AD9"/>
    <w:rsid w:val="007312E5"/>
    <w:rsid w:val="0073194A"/>
    <w:rsid w:val="007349AE"/>
    <w:rsid w:val="007350AA"/>
    <w:rsid w:val="007371A7"/>
    <w:rsid w:val="0074109C"/>
    <w:rsid w:val="00741BD2"/>
    <w:rsid w:val="00742704"/>
    <w:rsid w:val="00742C80"/>
    <w:rsid w:val="007436FD"/>
    <w:rsid w:val="00743DC6"/>
    <w:rsid w:val="00744230"/>
    <w:rsid w:val="00744CAA"/>
    <w:rsid w:val="00744EB7"/>
    <w:rsid w:val="007454AD"/>
    <w:rsid w:val="0074703A"/>
    <w:rsid w:val="007524A7"/>
    <w:rsid w:val="00752E93"/>
    <w:rsid w:val="00754A12"/>
    <w:rsid w:val="00754ABE"/>
    <w:rsid w:val="00760559"/>
    <w:rsid w:val="007617D1"/>
    <w:rsid w:val="00761C79"/>
    <w:rsid w:val="0076317E"/>
    <w:rsid w:val="00763F3C"/>
    <w:rsid w:val="007659D1"/>
    <w:rsid w:val="00765B1E"/>
    <w:rsid w:val="00767379"/>
    <w:rsid w:val="00767F04"/>
    <w:rsid w:val="00770446"/>
    <w:rsid w:val="00770F65"/>
    <w:rsid w:val="00771DD8"/>
    <w:rsid w:val="0077328B"/>
    <w:rsid w:val="007802FE"/>
    <w:rsid w:val="00780ED4"/>
    <w:rsid w:val="00782DB3"/>
    <w:rsid w:val="007834CE"/>
    <w:rsid w:val="00786081"/>
    <w:rsid w:val="00786B9D"/>
    <w:rsid w:val="007870BF"/>
    <w:rsid w:val="007902A6"/>
    <w:rsid w:val="00792C9C"/>
    <w:rsid w:val="007931DC"/>
    <w:rsid w:val="00793450"/>
    <w:rsid w:val="00793BDD"/>
    <w:rsid w:val="00794F81"/>
    <w:rsid w:val="007A25D0"/>
    <w:rsid w:val="007A493A"/>
    <w:rsid w:val="007B1904"/>
    <w:rsid w:val="007B25A1"/>
    <w:rsid w:val="007B41A3"/>
    <w:rsid w:val="007B48DE"/>
    <w:rsid w:val="007B77B0"/>
    <w:rsid w:val="007B7A9B"/>
    <w:rsid w:val="007C40FC"/>
    <w:rsid w:val="007C43DE"/>
    <w:rsid w:val="007C5B7A"/>
    <w:rsid w:val="007D00CE"/>
    <w:rsid w:val="007D5457"/>
    <w:rsid w:val="007D5922"/>
    <w:rsid w:val="007D64FE"/>
    <w:rsid w:val="007E5BE4"/>
    <w:rsid w:val="007E77B2"/>
    <w:rsid w:val="007E7D42"/>
    <w:rsid w:val="007F0C2C"/>
    <w:rsid w:val="007F15A9"/>
    <w:rsid w:val="007F1E86"/>
    <w:rsid w:val="007F40BA"/>
    <w:rsid w:val="007F4332"/>
    <w:rsid w:val="007F4392"/>
    <w:rsid w:val="008037C5"/>
    <w:rsid w:val="00804A2D"/>
    <w:rsid w:val="00807E90"/>
    <w:rsid w:val="00811268"/>
    <w:rsid w:val="0081379F"/>
    <w:rsid w:val="008161BD"/>
    <w:rsid w:val="008164E6"/>
    <w:rsid w:val="00822671"/>
    <w:rsid w:val="00822DAC"/>
    <w:rsid w:val="00823454"/>
    <w:rsid w:val="00823FE2"/>
    <w:rsid w:val="00824F91"/>
    <w:rsid w:val="008256D4"/>
    <w:rsid w:val="00833059"/>
    <w:rsid w:val="0083391A"/>
    <w:rsid w:val="00833B17"/>
    <w:rsid w:val="00834181"/>
    <w:rsid w:val="00834D44"/>
    <w:rsid w:val="008355AF"/>
    <w:rsid w:val="0083578C"/>
    <w:rsid w:val="008359FE"/>
    <w:rsid w:val="00837636"/>
    <w:rsid w:val="0084113A"/>
    <w:rsid w:val="008424CF"/>
    <w:rsid w:val="00845FF7"/>
    <w:rsid w:val="00846311"/>
    <w:rsid w:val="00847014"/>
    <w:rsid w:val="00850013"/>
    <w:rsid w:val="0085015A"/>
    <w:rsid w:val="008504FF"/>
    <w:rsid w:val="0085179F"/>
    <w:rsid w:val="0085180A"/>
    <w:rsid w:val="00851AB8"/>
    <w:rsid w:val="00852E26"/>
    <w:rsid w:val="008550AE"/>
    <w:rsid w:val="008565C5"/>
    <w:rsid w:val="00856F03"/>
    <w:rsid w:val="0086173E"/>
    <w:rsid w:val="00861979"/>
    <w:rsid w:val="00863990"/>
    <w:rsid w:val="00864B7E"/>
    <w:rsid w:val="00867A99"/>
    <w:rsid w:val="00870DA6"/>
    <w:rsid w:val="00871ABC"/>
    <w:rsid w:val="00871CDF"/>
    <w:rsid w:val="00873D1F"/>
    <w:rsid w:val="00874B0A"/>
    <w:rsid w:val="00876D6B"/>
    <w:rsid w:val="00877B24"/>
    <w:rsid w:val="00880822"/>
    <w:rsid w:val="00881E0E"/>
    <w:rsid w:val="0088359B"/>
    <w:rsid w:val="0088375D"/>
    <w:rsid w:val="00884F4F"/>
    <w:rsid w:val="00886549"/>
    <w:rsid w:val="00887B33"/>
    <w:rsid w:val="00892CEA"/>
    <w:rsid w:val="0089611F"/>
    <w:rsid w:val="008A3C05"/>
    <w:rsid w:val="008A4CC9"/>
    <w:rsid w:val="008A51D3"/>
    <w:rsid w:val="008A5ECA"/>
    <w:rsid w:val="008A675B"/>
    <w:rsid w:val="008A7826"/>
    <w:rsid w:val="008A78CC"/>
    <w:rsid w:val="008A7A4B"/>
    <w:rsid w:val="008B0406"/>
    <w:rsid w:val="008B3F92"/>
    <w:rsid w:val="008B6C2F"/>
    <w:rsid w:val="008B6F05"/>
    <w:rsid w:val="008C118B"/>
    <w:rsid w:val="008C45BF"/>
    <w:rsid w:val="008C7587"/>
    <w:rsid w:val="008D172C"/>
    <w:rsid w:val="008D2DBE"/>
    <w:rsid w:val="008D3305"/>
    <w:rsid w:val="008D3AE9"/>
    <w:rsid w:val="008D4AAC"/>
    <w:rsid w:val="008D64EF"/>
    <w:rsid w:val="008E0084"/>
    <w:rsid w:val="008E3B00"/>
    <w:rsid w:val="008E4FDB"/>
    <w:rsid w:val="008E74D3"/>
    <w:rsid w:val="008E764A"/>
    <w:rsid w:val="008F133F"/>
    <w:rsid w:val="008F2222"/>
    <w:rsid w:val="008F2D49"/>
    <w:rsid w:val="008F43BE"/>
    <w:rsid w:val="008F5DDF"/>
    <w:rsid w:val="008F6BDE"/>
    <w:rsid w:val="008F7A8B"/>
    <w:rsid w:val="009004F4"/>
    <w:rsid w:val="0090538C"/>
    <w:rsid w:val="009145CA"/>
    <w:rsid w:val="0091504C"/>
    <w:rsid w:val="00916D73"/>
    <w:rsid w:val="00917E12"/>
    <w:rsid w:val="009236E3"/>
    <w:rsid w:val="00923E88"/>
    <w:rsid w:val="00932096"/>
    <w:rsid w:val="00932E8F"/>
    <w:rsid w:val="00935359"/>
    <w:rsid w:val="009374C6"/>
    <w:rsid w:val="00941A4D"/>
    <w:rsid w:val="009429F0"/>
    <w:rsid w:val="00944AAB"/>
    <w:rsid w:val="0094627C"/>
    <w:rsid w:val="00947681"/>
    <w:rsid w:val="00951962"/>
    <w:rsid w:val="00953081"/>
    <w:rsid w:val="00954AD1"/>
    <w:rsid w:val="0096055E"/>
    <w:rsid w:val="009606DA"/>
    <w:rsid w:val="00960887"/>
    <w:rsid w:val="009612D0"/>
    <w:rsid w:val="00961A00"/>
    <w:rsid w:val="0096469C"/>
    <w:rsid w:val="00966899"/>
    <w:rsid w:val="00966960"/>
    <w:rsid w:val="00966C0F"/>
    <w:rsid w:val="00966CDF"/>
    <w:rsid w:val="00967127"/>
    <w:rsid w:val="00970728"/>
    <w:rsid w:val="00971AAA"/>
    <w:rsid w:val="00971D99"/>
    <w:rsid w:val="00975A75"/>
    <w:rsid w:val="00976528"/>
    <w:rsid w:val="00976A80"/>
    <w:rsid w:val="00981779"/>
    <w:rsid w:val="00990FA9"/>
    <w:rsid w:val="00992CF4"/>
    <w:rsid w:val="00992DE1"/>
    <w:rsid w:val="009A3913"/>
    <w:rsid w:val="009A572B"/>
    <w:rsid w:val="009A5E14"/>
    <w:rsid w:val="009B1435"/>
    <w:rsid w:val="009B18D2"/>
    <w:rsid w:val="009B191D"/>
    <w:rsid w:val="009B2953"/>
    <w:rsid w:val="009B3E11"/>
    <w:rsid w:val="009B3FDF"/>
    <w:rsid w:val="009B5595"/>
    <w:rsid w:val="009B7AB7"/>
    <w:rsid w:val="009C1E9B"/>
    <w:rsid w:val="009C2D85"/>
    <w:rsid w:val="009C5D6F"/>
    <w:rsid w:val="009C6C4D"/>
    <w:rsid w:val="009C6E27"/>
    <w:rsid w:val="009D1249"/>
    <w:rsid w:val="009D1CB8"/>
    <w:rsid w:val="009D33A4"/>
    <w:rsid w:val="009D44F8"/>
    <w:rsid w:val="009E057C"/>
    <w:rsid w:val="009E1184"/>
    <w:rsid w:val="009E11B6"/>
    <w:rsid w:val="009E52BD"/>
    <w:rsid w:val="009E66F0"/>
    <w:rsid w:val="009E71B9"/>
    <w:rsid w:val="009F0D04"/>
    <w:rsid w:val="009F0D45"/>
    <w:rsid w:val="009F625F"/>
    <w:rsid w:val="009F66E8"/>
    <w:rsid w:val="009F74DB"/>
    <w:rsid w:val="00A011F9"/>
    <w:rsid w:val="00A034CC"/>
    <w:rsid w:val="00A03C7B"/>
    <w:rsid w:val="00A04EEA"/>
    <w:rsid w:val="00A053E8"/>
    <w:rsid w:val="00A067DD"/>
    <w:rsid w:val="00A070F0"/>
    <w:rsid w:val="00A10858"/>
    <w:rsid w:val="00A12499"/>
    <w:rsid w:val="00A12D7F"/>
    <w:rsid w:val="00A15993"/>
    <w:rsid w:val="00A172DB"/>
    <w:rsid w:val="00A20694"/>
    <w:rsid w:val="00A22FB1"/>
    <w:rsid w:val="00A23AD9"/>
    <w:rsid w:val="00A26311"/>
    <w:rsid w:val="00A26F0A"/>
    <w:rsid w:val="00A27998"/>
    <w:rsid w:val="00A31095"/>
    <w:rsid w:val="00A336DF"/>
    <w:rsid w:val="00A3536B"/>
    <w:rsid w:val="00A3544A"/>
    <w:rsid w:val="00A36B7C"/>
    <w:rsid w:val="00A36C11"/>
    <w:rsid w:val="00A41677"/>
    <w:rsid w:val="00A43466"/>
    <w:rsid w:val="00A50039"/>
    <w:rsid w:val="00A50EA2"/>
    <w:rsid w:val="00A51375"/>
    <w:rsid w:val="00A51ABC"/>
    <w:rsid w:val="00A51E48"/>
    <w:rsid w:val="00A52A42"/>
    <w:rsid w:val="00A550C6"/>
    <w:rsid w:val="00A55B4B"/>
    <w:rsid w:val="00A565E9"/>
    <w:rsid w:val="00A56DEA"/>
    <w:rsid w:val="00A609EF"/>
    <w:rsid w:val="00A616D5"/>
    <w:rsid w:val="00A6246E"/>
    <w:rsid w:val="00A63B4D"/>
    <w:rsid w:val="00A64B78"/>
    <w:rsid w:val="00A64D79"/>
    <w:rsid w:val="00A651EC"/>
    <w:rsid w:val="00A701C4"/>
    <w:rsid w:val="00A707DF"/>
    <w:rsid w:val="00A7241B"/>
    <w:rsid w:val="00A72791"/>
    <w:rsid w:val="00A7305B"/>
    <w:rsid w:val="00A7332F"/>
    <w:rsid w:val="00A75800"/>
    <w:rsid w:val="00A7687C"/>
    <w:rsid w:val="00A7777E"/>
    <w:rsid w:val="00A77A7E"/>
    <w:rsid w:val="00A81F82"/>
    <w:rsid w:val="00A833CF"/>
    <w:rsid w:val="00A83839"/>
    <w:rsid w:val="00A839A0"/>
    <w:rsid w:val="00A86D16"/>
    <w:rsid w:val="00A8747B"/>
    <w:rsid w:val="00A875E8"/>
    <w:rsid w:val="00A92706"/>
    <w:rsid w:val="00A92CCC"/>
    <w:rsid w:val="00A931AD"/>
    <w:rsid w:val="00A95A50"/>
    <w:rsid w:val="00AA0031"/>
    <w:rsid w:val="00AA09B5"/>
    <w:rsid w:val="00AA0F20"/>
    <w:rsid w:val="00AA2D99"/>
    <w:rsid w:val="00AA5255"/>
    <w:rsid w:val="00AA5AAE"/>
    <w:rsid w:val="00AB027A"/>
    <w:rsid w:val="00AB1A81"/>
    <w:rsid w:val="00AB3004"/>
    <w:rsid w:val="00AB5076"/>
    <w:rsid w:val="00AB7FA3"/>
    <w:rsid w:val="00AC1757"/>
    <w:rsid w:val="00AC18EE"/>
    <w:rsid w:val="00AC2012"/>
    <w:rsid w:val="00AC2C22"/>
    <w:rsid w:val="00AC426B"/>
    <w:rsid w:val="00AC50C7"/>
    <w:rsid w:val="00AC65F7"/>
    <w:rsid w:val="00AC6C94"/>
    <w:rsid w:val="00AD05C3"/>
    <w:rsid w:val="00AD0B00"/>
    <w:rsid w:val="00AD1F95"/>
    <w:rsid w:val="00AD231D"/>
    <w:rsid w:val="00AD26FD"/>
    <w:rsid w:val="00AD34D5"/>
    <w:rsid w:val="00AD6172"/>
    <w:rsid w:val="00AD704C"/>
    <w:rsid w:val="00AD7C5B"/>
    <w:rsid w:val="00AE286E"/>
    <w:rsid w:val="00AE2F09"/>
    <w:rsid w:val="00AE316C"/>
    <w:rsid w:val="00AE6246"/>
    <w:rsid w:val="00AE710E"/>
    <w:rsid w:val="00AF36C0"/>
    <w:rsid w:val="00AF3A99"/>
    <w:rsid w:val="00AF4FBD"/>
    <w:rsid w:val="00AF52F3"/>
    <w:rsid w:val="00AF661F"/>
    <w:rsid w:val="00AF7287"/>
    <w:rsid w:val="00B05944"/>
    <w:rsid w:val="00B0648B"/>
    <w:rsid w:val="00B06529"/>
    <w:rsid w:val="00B12204"/>
    <w:rsid w:val="00B1367B"/>
    <w:rsid w:val="00B13C04"/>
    <w:rsid w:val="00B1693C"/>
    <w:rsid w:val="00B17109"/>
    <w:rsid w:val="00B237F0"/>
    <w:rsid w:val="00B30300"/>
    <w:rsid w:val="00B32914"/>
    <w:rsid w:val="00B35147"/>
    <w:rsid w:val="00B360E6"/>
    <w:rsid w:val="00B36339"/>
    <w:rsid w:val="00B365F1"/>
    <w:rsid w:val="00B37822"/>
    <w:rsid w:val="00B445D4"/>
    <w:rsid w:val="00B445E5"/>
    <w:rsid w:val="00B447C7"/>
    <w:rsid w:val="00B44C09"/>
    <w:rsid w:val="00B4606E"/>
    <w:rsid w:val="00B50F1C"/>
    <w:rsid w:val="00B536D5"/>
    <w:rsid w:val="00B560A4"/>
    <w:rsid w:val="00B56553"/>
    <w:rsid w:val="00B60A24"/>
    <w:rsid w:val="00B61B40"/>
    <w:rsid w:val="00B61EE0"/>
    <w:rsid w:val="00B6219E"/>
    <w:rsid w:val="00B624B8"/>
    <w:rsid w:val="00B6347E"/>
    <w:rsid w:val="00B638F4"/>
    <w:rsid w:val="00B67A43"/>
    <w:rsid w:val="00B70BA8"/>
    <w:rsid w:val="00B71ACC"/>
    <w:rsid w:val="00B72DD3"/>
    <w:rsid w:val="00B742BF"/>
    <w:rsid w:val="00B74499"/>
    <w:rsid w:val="00B74DEA"/>
    <w:rsid w:val="00B756BC"/>
    <w:rsid w:val="00B75A80"/>
    <w:rsid w:val="00B76159"/>
    <w:rsid w:val="00B76A49"/>
    <w:rsid w:val="00B81840"/>
    <w:rsid w:val="00B830BA"/>
    <w:rsid w:val="00B844A3"/>
    <w:rsid w:val="00B8616C"/>
    <w:rsid w:val="00B86B5B"/>
    <w:rsid w:val="00B87DE7"/>
    <w:rsid w:val="00B91ED1"/>
    <w:rsid w:val="00B91EF3"/>
    <w:rsid w:val="00B927C1"/>
    <w:rsid w:val="00B94D1C"/>
    <w:rsid w:val="00B95CC0"/>
    <w:rsid w:val="00B96367"/>
    <w:rsid w:val="00B965E2"/>
    <w:rsid w:val="00B96BAD"/>
    <w:rsid w:val="00B96CF4"/>
    <w:rsid w:val="00BA199A"/>
    <w:rsid w:val="00BA50FA"/>
    <w:rsid w:val="00BA644C"/>
    <w:rsid w:val="00BA6BB6"/>
    <w:rsid w:val="00BB151D"/>
    <w:rsid w:val="00BB27DB"/>
    <w:rsid w:val="00BB35DA"/>
    <w:rsid w:val="00BB3A1B"/>
    <w:rsid w:val="00BB4CAD"/>
    <w:rsid w:val="00BB61AE"/>
    <w:rsid w:val="00BB707C"/>
    <w:rsid w:val="00BC1F34"/>
    <w:rsid w:val="00BC473D"/>
    <w:rsid w:val="00BC52EC"/>
    <w:rsid w:val="00BD1E1A"/>
    <w:rsid w:val="00BD2CB6"/>
    <w:rsid w:val="00BD4B17"/>
    <w:rsid w:val="00BD4BBB"/>
    <w:rsid w:val="00BD4E9A"/>
    <w:rsid w:val="00BD6162"/>
    <w:rsid w:val="00BD6DF6"/>
    <w:rsid w:val="00BD76C8"/>
    <w:rsid w:val="00BD7BF2"/>
    <w:rsid w:val="00BE1348"/>
    <w:rsid w:val="00BE39B0"/>
    <w:rsid w:val="00BE562D"/>
    <w:rsid w:val="00BF069B"/>
    <w:rsid w:val="00BF19C3"/>
    <w:rsid w:val="00BF1E3F"/>
    <w:rsid w:val="00BF445E"/>
    <w:rsid w:val="00BF6705"/>
    <w:rsid w:val="00BF708E"/>
    <w:rsid w:val="00BF79F0"/>
    <w:rsid w:val="00C00782"/>
    <w:rsid w:val="00C00C68"/>
    <w:rsid w:val="00C015B0"/>
    <w:rsid w:val="00C02B3C"/>
    <w:rsid w:val="00C04608"/>
    <w:rsid w:val="00C11ABD"/>
    <w:rsid w:val="00C13013"/>
    <w:rsid w:val="00C133F7"/>
    <w:rsid w:val="00C13856"/>
    <w:rsid w:val="00C17223"/>
    <w:rsid w:val="00C17FA8"/>
    <w:rsid w:val="00C21146"/>
    <w:rsid w:val="00C22801"/>
    <w:rsid w:val="00C23B94"/>
    <w:rsid w:val="00C266D2"/>
    <w:rsid w:val="00C26E19"/>
    <w:rsid w:val="00C277FC"/>
    <w:rsid w:val="00C30C60"/>
    <w:rsid w:val="00C31F14"/>
    <w:rsid w:val="00C3431C"/>
    <w:rsid w:val="00C346D9"/>
    <w:rsid w:val="00C34DE2"/>
    <w:rsid w:val="00C352B6"/>
    <w:rsid w:val="00C35568"/>
    <w:rsid w:val="00C376BC"/>
    <w:rsid w:val="00C44CCF"/>
    <w:rsid w:val="00C4517F"/>
    <w:rsid w:val="00C51797"/>
    <w:rsid w:val="00C51B57"/>
    <w:rsid w:val="00C524A5"/>
    <w:rsid w:val="00C52762"/>
    <w:rsid w:val="00C52DBB"/>
    <w:rsid w:val="00C54C46"/>
    <w:rsid w:val="00C559F5"/>
    <w:rsid w:val="00C578A8"/>
    <w:rsid w:val="00C60BEF"/>
    <w:rsid w:val="00C60CD3"/>
    <w:rsid w:val="00C6218C"/>
    <w:rsid w:val="00C624D1"/>
    <w:rsid w:val="00C63435"/>
    <w:rsid w:val="00C63FC4"/>
    <w:rsid w:val="00C65F66"/>
    <w:rsid w:val="00C664E6"/>
    <w:rsid w:val="00C70877"/>
    <w:rsid w:val="00C716DE"/>
    <w:rsid w:val="00C7193B"/>
    <w:rsid w:val="00C71EF6"/>
    <w:rsid w:val="00C75F4E"/>
    <w:rsid w:val="00C807B8"/>
    <w:rsid w:val="00C83299"/>
    <w:rsid w:val="00C83F70"/>
    <w:rsid w:val="00C85225"/>
    <w:rsid w:val="00C86DCE"/>
    <w:rsid w:val="00C91546"/>
    <w:rsid w:val="00C936F2"/>
    <w:rsid w:val="00C9381B"/>
    <w:rsid w:val="00C93FC6"/>
    <w:rsid w:val="00C93FF7"/>
    <w:rsid w:val="00CA024A"/>
    <w:rsid w:val="00CA035A"/>
    <w:rsid w:val="00CA0A45"/>
    <w:rsid w:val="00CA0E84"/>
    <w:rsid w:val="00CA1B08"/>
    <w:rsid w:val="00CA1E5F"/>
    <w:rsid w:val="00CA26D4"/>
    <w:rsid w:val="00CA5732"/>
    <w:rsid w:val="00CA64F8"/>
    <w:rsid w:val="00CB01E1"/>
    <w:rsid w:val="00CB1C96"/>
    <w:rsid w:val="00CB288D"/>
    <w:rsid w:val="00CB365E"/>
    <w:rsid w:val="00CB73BB"/>
    <w:rsid w:val="00CC50E0"/>
    <w:rsid w:val="00CD1305"/>
    <w:rsid w:val="00CD1E3D"/>
    <w:rsid w:val="00CD1E59"/>
    <w:rsid w:val="00CD374E"/>
    <w:rsid w:val="00CD39AD"/>
    <w:rsid w:val="00CD3C43"/>
    <w:rsid w:val="00CD3D2E"/>
    <w:rsid w:val="00CD519B"/>
    <w:rsid w:val="00CD5FD4"/>
    <w:rsid w:val="00CD600A"/>
    <w:rsid w:val="00CD678F"/>
    <w:rsid w:val="00CD6B66"/>
    <w:rsid w:val="00CE053B"/>
    <w:rsid w:val="00CE05AB"/>
    <w:rsid w:val="00CE0B20"/>
    <w:rsid w:val="00CE0EEA"/>
    <w:rsid w:val="00CE0FC6"/>
    <w:rsid w:val="00CE17E0"/>
    <w:rsid w:val="00CE2007"/>
    <w:rsid w:val="00CE2568"/>
    <w:rsid w:val="00CE2E12"/>
    <w:rsid w:val="00CE6C49"/>
    <w:rsid w:val="00CE6F59"/>
    <w:rsid w:val="00CE7537"/>
    <w:rsid w:val="00CE794C"/>
    <w:rsid w:val="00CF0456"/>
    <w:rsid w:val="00CF07CE"/>
    <w:rsid w:val="00CF0ADF"/>
    <w:rsid w:val="00CF0F92"/>
    <w:rsid w:val="00CF1166"/>
    <w:rsid w:val="00CF1A43"/>
    <w:rsid w:val="00CF36DD"/>
    <w:rsid w:val="00CF4E79"/>
    <w:rsid w:val="00CF79D2"/>
    <w:rsid w:val="00D02856"/>
    <w:rsid w:val="00D0487C"/>
    <w:rsid w:val="00D06BC1"/>
    <w:rsid w:val="00D074DB"/>
    <w:rsid w:val="00D0788B"/>
    <w:rsid w:val="00D121A8"/>
    <w:rsid w:val="00D121C4"/>
    <w:rsid w:val="00D155A2"/>
    <w:rsid w:val="00D16A4A"/>
    <w:rsid w:val="00D16F9E"/>
    <w:rsid w:val="00D17FF2"/>
    <w:rsid w:val="00D21445"/>
    <w:rsid w:val="00D21C98"/>
    <w:rsid w:val="00D22BFF"/>
    <w:rsid w:val="00D236BE"/>
    <w:rsid w:val="00D246B0"/>
    <w:rsid w:val="00D27DD4"/>
    <w:rsid w:val="00D3061A"/>
    <w:rsid w:val="00D30A7F"/>
    <w:rsid w:val="00D30C42"/>
    <w:rsid w:val="00D30D7E"/>
    <w:rsid w:val="00D316FF"/>
    <w:rsid w:val="00D32D4E"/>
    <w:rsid w:val="00D343B8"/>
    <w:rsid w:val="00D3527B"/>
    <w:rsid w:val="00D353E5"/>
    <w:rsid w:val="00D36FF0"/>
    <w:rsid w:val="00D4122A"/>
    <w:rsid w:val="00D44709"/>
    <w:rsid w:val="00D46D39"/>
    <w:rsid w:val="00D503A6"/>
    <w:rsid w:val="00D55F59"/>
    <w:rsid w:val="00D56836"/>
    <w:rsid w:val="00D56A8A"/>
    <w:rsid w:val="00D6060F"/>
    <w:rsid w:val="00D614A6"/>
    <w:rsid w:val="00D624D1"/>
    <w:rsid w:val="00D62577"/>
    <w:rsid w:val="00D65051"/>
    <w:rsid w:val="00D6640D"/>
    <w:rsid w:val="00D71564"/>
    <w:rsid w:val="00D71B0B"/>
    <w:rsid w:val="00D72B79"/>
    <w:rsid w:val="00D77264"/>
    <w:rsid w:val="00D776F7"/>
    <w:rsid w:val="00D803AC"/>
    <w:rsid w:val="00D81863"/>
    <w:rsid w:val="00D82C9E"/>
    <w:rsid w:val="00D858B6"/>
    <w:rsid w:val="00D86A6D"/>
    <w:rsid w:val="00D87A89"/>
    <w:rsid w:val="00D9306E"/>
    <w:rsid w:val="00D94287"/>
    <w:rsid w:val="00D94A07"/>
    <w:rsid w:val="00D9695C"/>
    <w:rsid w:val="00D97155"/>
    <w:rsid w:val="00D97FD6"/>
    <w:rsid w:val="00DA00EF"/>
    <w:rsid w:val="00DA39B4"/>
    <w:rsid w:val="00DA478A"/>
    <w:rsid w:val="00DA4A34"/>
    <w:rsid w:val="00DA4E7D"/>
    <w:rsid w:val="00DA5975"/>
    <w:rsid w:val="00DA661C"/>
    <w:rsid w:val="00DB04F1"/>
    <w:rsid w:val="00DB4979"/>
    <w:rsid w:val="00DB684A"/>
    <w:rsid w:val="00DC0290"/>
    <w:rsid w:val="00DC1C6E"/>
    <w:rsid w:val="00DC40C2"/>
    <w:rsid w:val="00DC4F6F"/>
    <w:rsid w:val="00DC538B"/>
    <w:rsid w:val="00DC6AF9"/>
    <w:rsid w:val="00DC6EBB"/>
    <w:rsid w:val="00DD0532"/>
    <w:rsid w:val="00DD2D48"/>
    <w:rsid w:val="00DD3290"/>
    <w:rsid w:val="00DD54CA"/>
    <w:rsid w:val="00DD5B71"/>
    <w:rsid w:val="00DE0AA5"/>
    <w:rsid w:val="00DE105A"/>
    <w:rsid w:val="00DE2D3F"/>
    <w:rsid w:val="00DE3874"/>
    <w:rsid w:val="00DE5045"/>
    <w:rsid w:val="00DE7877"/>
    <w:rsid w:val="00DF0772"/>
    <w:rsid w:val="00DF17D6"/>
    <w:rsid w:val="00DF1AFB"/>
    <w:rsid w:val="00DF21F7"/>
    <w:rsid w:val="00DF28DE"/>
    <w:rsid w:val="00DF424A"/>
    <w:rsid w:val="00DF4423"/>
    <w:rsid w:val="00DF7411"/>
    <w:rsid w:val="00DF79B3"/>
    <w:rsid w:val="00DF7AD2"/>
    <w:rsid w:val="00E007EB"/>
    <w:rsid w:val="00E015EE"/>
    <w:rsid w:val="00E01F29"/>
    <w:rsid w:val="00E02828"/>
    <w:rsid w:val="00E02B1E"/>
    <w:rsid w:val="00E0501C"/>
    <w:rsid w:val="00E05999"/>
    <w:rsid w:val="00E07B37"/>
    <w:rsid w:val="00E113A8"/>
    <w:rsid w:val="00E115A5"/>
    <w:rsid w:val="00E16491"/>
    <w:rsid w:val="00E20B20"/>
    <w:rsid w:val="00E20E0A"/>
    <w:rsid w:val="00E214E8"/>
    <w:rsid w:val="00E24E0C"/>
    <w:rsid w:val="00E24EA8"/>
    <w:rsid w:val="00E25ECD"/>
    <w:rsid w:val="00E30092"/>
    <w:rsid w:val="00E305A4"/>
    <w:rsid w:val="00E30DB4"/>
    <w:rsid w:val="00E31672"/>
    <w:rsid w:val="00E31CCE"/>
    <w:rsid w:val="00E340F9"/>
    <w:rsid w:val="00E37075"/>
    <w:rsid w:val="00E37A53"/>
    <w:rsid w:val="00E407AE"/>
    <w:rsid w:val="00E40BFA"/>
    <w:rsid w:val="00E445F5"/>
    <w:rsid w:val="00E46607"/>
    <w:rsid w:val="00E47D96"/>
    <w:rsid w:val="00E47E0B"/>
    <w:rsid w:val="00E508E4"/>
    <w:rsid w:val="00E5119F"/>
    <w:rsid w:val="00E54CB8"/>
    <w:rsid w:val="00E54DB8"/>
    <w:rsid w:val="00E55957"/>
    <w:rsid w:val="00E57862"/>
    <w:rsid w:val="00E60E1B"/>
    <w:rsid w:val="00E647FB"/>
    <w:rsid w:val="00E667CA"/>
    <w:rsid w:val="00E66F01"/>
    <w:rsid w:val="00E721E5"/>
    <w:rsid w:val="00E75D73"/>
    <w:rsid w:val="00E76646"/>
    <w:rsid w:val="00E80607"/>
    <w:rsid w:val="00E80B24"/>
    <w:rsid w:val="00E80C9B"/>
    <w:rsid w:val="00E81C3D"/>
    <w:rsid w:val="00E831F3"/>
    <w:rsid w:val="00E83563"/>
    <w:rsid w:val="00E8460B"/>
    <w:rsid w:val="00E8491F"/>
    <w:rsid w:val="00E85CA7"/>
    <w:rsid w:val="00E861CB"/>
    <w:rsid w:val="00E87AC7"/>
    <w:rsid w:val="00E90262"/>
    <w:rsid w:val="00E90329"/>
    <w:rsid w:val="00E9186C"/>
    <w:rsid w:val="00E94A0C"/>
    <w:rsid w:val="00E952A7"/>
    <w:rsid w:val="00E967F8"/>
    <w:rsid w:val="00E97892"/>
    <w:rsid w:val="00EA24C1"/>
    <w:rsid w:val="00EA3CDE"/>
    <w:rsid w:val="00EA43E2"/>
    <w:rsid w:val="00EA441D"/>
    <w:rsid w:val="00EA5CE2"/>
    <w:rsid w:val="00EB15CC"/>
    <w:rsid w:val="00EB1C7D"/>
    <w:rsid w:val="00EB27B3"/>
    <w:rsid w:val="00EB3930"/>
    <w:rsid w:val="00EB773F"/>
    <w:rsid w:val="00EB7C8D"/>
    <w:rsid w:val="00EC0C96"/>
    <w:rsid w:val="00EC35A3"/>
    <w:rsid w:val="00EC3769"/>
    <w:rsid w:val="00EC71ED"/>
    <w:rsid w:val="00ED1099"/>
    <w:rsid w:val="00ED38A6"/>
    <w:rsid w:val="00ED3DEA"/>
    <w:rsid w:val="00ED4007"/>
    <w:rsid w:val="00ED45ED"/>
    <w:rsid w:val="00ED531D"/>
    <w:rsid w:val="00ED7F9A"/>
    <w:rsid w:val="00EE12B3"/>
    <w:rsid w:val="00EE1AF2"/>
    <w:rsid w:val="00EE27AC"/>
    <w:rsid w:val="00EE4D5C"/>
    <w:rsid w:val="00EF03E1"/>
    <w:rsid w:val="00EF1FBA"/>
    <w:rsid w:val="00EF749C"/>
    <w:rsid w:val="00EF7962"/>
    <w:rsid w:val="00EF7D29"/>
    <w:rsid w:val="00F00452"/>
    <w:rsid w:val="00F017DD"/>
    <w:rsid w:val="00F0357E"/>
    <w:rsid w:val="00F06032"/>
    <w:rsid w:val="00F10C69"/>
    <w:rsid w:val="00F11083"/>
    <w:rsid w:val="00F111E7"/>
    <w:rsid w:val="00F11273"/>
    <w:rsid w:val="00F11B1F"/>
    <w:rsid w:val="00F120B7"/>
    <w:rsid w:val="00F12665"/>
    <w:rsid w:val="00F13DD4"/>
    <w:rsid w:val="00F140DD"/>
    <w:rsid w:val="00F176D6"/>
    <w:rsid w:val="00F17ADF"/>
    <w:rsid w:val="00F20527"/>
    <w:rsid w:val="00F20DD5"/>
    <w:rsid w:val="00F21008"/>
    <w:rsid w:val="00F21770"/>
    <w:rsid w:val="00F21B96"/>
    <w:rsid w:val="00F2244B"/>
    <w:rsid w:val="00F2316D"/>
    <w:rsid w:val="00F27977"/>
    <w:rsid w:val="00F30454"/>
    <w:rsid w:val="00F335F1"/>
    <w:rsid w:val="00F33858"/>
    <w:rsid w:val="00F35FBE"/>
    <w:rsid w:val="00F36A68"/>
    <w:rsid w:val="00F40567"/>
    <w:rsid w:val="00F469A5"/>
    <w:rsid w:val="00F478FB"/>
    <w:rsid w:val="00F47C32"/>
    <w:rsid w:val="00F47FB3"/>
    <w:rsid w:val="00F50A1A"/>
    <w:rsid w:val="00F50DCF"/>
    <w:rsid w:val="00F51B33"/>
    <w:rsid w:val="00F520A6"/>
    <w:rsid w:val="00F5660F"/>
    <w:rsid w:val="00F60AC3"/>
    <w:rsid w:val="00F60CF6"/>
    <w:rsid w:val="00F6331E"/>
    <w:rsid w:val="00F63678"/>
    <w:rsid w:val="00F645EC"/>
    <w:rsid w:val="00F65A73"/>
    <w:rsid w:val="00F67981"/>
    <w:rsid w:val="00F71B19"/>
    <w:rsid w:val="00F734BD"/>
    <w:rsid w:val="00F76EED"/>
    <w:rsid w:val="00F771A2"/>
    <w:rsid w:val="00F810A0"/>
    <w:rsid w:val="00F90B9C"/>
    <w:rsid w:val="00F91212"/>
    <w:rsid w:val="00F93961"/>
    <w:rsid w:val="00F94220"/>
    <w:rsid w:val="00F94D8C"/>
    <w:rsid w:val="00F96BBC"/>
    <w:rsid w:val="00FA162F"/>
    <w:rsid w:val="00FA351F"/>
    <w:rsid w:val="00FA3D35"/>
    <w:rsid w:val="00FA4314"/>
    <w:rsid w:val="00FA4364"/>
    <w:rsid w:val="00FA44CA"/>
    <w:rsid w:val="00FA6F94"/>
    <w:rsid w:val="00FB0F46"/>
    <w:rsid w:val="00FB27B9"/>
    <w:rsid w:val="00FB6B48"/>
    <w:rsid w:val="00FB73C9"/>
    <w:rsid w:val="00FB76F8"/>
    <w:rsid w:val="00FC0B0D"/>
    <w:rsid w:val="00FC1138"/>
    <w:rsid w:val="00FC1555"/>
    <w:rsid w:val="00FC27D6"/>
    <w:rsid w:val="00FC37AC"/>
    <w:rsid w:val="00FC40F9"/>
    <w:rsid w:val="00FD2532"/>
    <w:rsid w:val="00FD6A97"/>
    <w:rsid w:val="00FE1CD5"/>
    <w:rsid w:val="00FE32F8"/>
    <w:rsid w:val="00FE33E8"/>
    <w:rsid w:val="00FE4453"/>
    <w:rsid w:val="00FE5782"/>
    <w:rsid w:val="00FF0299"/>
    <w:rsid w:val="00FF10F3"/>
    <w:rsid w:val="00FF1229"/>
    <w:rsid w:val="00FF19FA"/>
    <w:rsid w:val="00FF1D0B"/>
    <w:rsid w:val="00FF3226"/>
    <w:rsid w:val="00FF3FFC"/>
    <w:rsid w:val="00FF6137"/>
    <w:rsid w:val="00FF68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97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semiHidden="0" w:uiPriority="0" w:unhideWhenUsed="0"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Classic 1" w:uiPriority="0"/>
    <w:lsdException w:name="Table Grid 6" w:uiPriority="0"/>
    <w:lsdException w:name="Table List 5" w:uiPriority="0"/>
    <w:lsdException w:name="Balloon Text" w:uiPriority="0"/>
    <w:lsdException w:name="Table Grid" w:semiHidden="0" w:uiPriority="0" w:unhideWhenUsed="0"/>
    <w:lsdException w:name="Table Theme" w:uiPriority="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454AD"/>
    <w:rPr>
      <w:rFonts w:ascii="Arial" w:hAnsi="Arial"/>
      <w:sz w:val="24"/>
      <w:szCs w:val="24"/>
    </w:rPr>
  </w:style>
  <w:style w:type="paragraph" w:styleId="Heading1">
    <w:name w:val="heading 1"/>
    <w:basedOn w:val="Normal"/>
    <w:next w:val="BodyText"/>
    <w:link w:val="Heading1Char"/>
    <w:qFormat/>
    <w:rsid w:val="00EC71ED"/>
    <w:pPr>
      <w:keepNext/>
      <w:numPr>
        <w:numId w:val="1"/>
      </w:numPr>
      <w:spacing w:before="240"/>
      <w:jc w:val="both"/>
      <w:outlineLvl w:val="0"/>
    </w:pPr>
    <w:rPr>
      <w:b/>
      <w:bCs/>
      <w:smallCaps/>
      <w:sz w:val="28"/>
    </w:rPr>
  </w:style>
  <w:style w:type="paragraph" w:styleId="Heading2">
    <w:name w:val="heading 2"/>
    <w:basedOn w:val="Normal"/>
    <w:next w:val="BodyTextIndent"/>
    <w:link w:val="Heading2Char"/>
    <w:qFormat/>
    <w:rsid w:val="00EC71ED"/>
    <w:pPr>
      <w:keepNext/>
      <w:numPr>
        <w:ilvl w:val="1"/>
        <w:numId w:val="1"/>
      </w:numPr>
      <w:spacing w:before="240"/>
      <w:outlineLvl w:val="1"/>
    </w:pPr>
    <w:rPr>
      <w:b/>
      <w:bCs/>
    </w:rPr>
  </w:style>
  <w:style w:type="paragraph" w:styleId="Heading3">
    <w:name w:val="heading 3"/>
    <w:basedOn w:val="Normal"/>
    <w:next w:val="BodyTextIndent2"/>
    <w:link w:val="Heading3Char"/>
    <w:qFormat/>
    <w:rsid w:val="00DC40C2"/>
    <w:pPr>
      <w:keepNext/>
      <w:numPr>
        <w:ilvl w:val="2"/>
        <w:numId w:val="1"/>
      </w:numPr>
      <w:outlineLvl w:val="2"/>
    </w:pPr>
    <w:rPr>
      <w:b/>
      <w:bCs/>
      <w:i/>
    </w:rPr>
  </w:style>
  <w:style w:type="paragraph" w:styleId="Heading4">
    <w:name w:val="heading 4"/>
    <w:basedOn w:val="Normal"/>
    <w:next w:val="Normal"/>
    <w:link w:val="Heading4Char"/>
    <w:qFormat/>
    <w:rsid w:val="00D316FF"/>
    <w:pPr>
      <w:keepNext/>
      <w:ind w:left="2592" w:hanging="1152"/>
      <w:outlineLvl w:val="3"/>
    </w:pPr>
    <w:rPr>
      <w:bCs/>
      <w:i/>
      <w:sz w:val="28"/>
    </w:rPr>
  </w:style>
  <w:style w:type="paragraph" w:styleId="Heading5">
    <w:name w:val="heading 5"/>
    <w:basedOn w:val="Normal"/>
    <w:next w:val="Normal"/>
    <w:link w:val="Heading5Char"/>
    <w:qFormat/>
    <w:rsid w:val="00580B47"/>
    <w:pPr>
      <w:tabs>
        <w:tab w:val="num" w:pos="1008"/>
      </w:tabs>
      <w:overflowPunct w:val="0"/>
      <w:autoSpaceDE w:val="0"/>
      <w:autoSpaceDN w:val="0"/>
      <w:adjustRightInd w:val="0"/>
      <w:spacing w:before="240" w:after="60"/>
      <w:ind w:left="1008" w:hanging="1008"/>
      <w:textAlignment w:val="baseline"/>
      <w:outlineLvl w:val="4"/>
    </w:pPr>
    <w:rPr>
      <w:rFonts w:ascii="Times New Roman" w:hAnsi="Times New Roman"/>
      <w:b/>
      <w:bCs/>
      <w:i/>
      <w:iCs/>
      <w:sz w:val="26"/>
      <w:szCs w:val="26"/>
    </w:rPr>
  </w:style>
  <w:style w:type="paragraph" w:styleId="Heading6">
    <w:name w:val="heading 6"/>
    <w:basedOn w:val="Normal"/>
    <w:next w:val="Normal"/>
    <w:link w:val="Heading6Char"/>
    <w:qFormat/>
    <w:rsid w:val="00580B47"/>
    <w:pPr>
      <w:tabs>
        <w:tab w:val="num" w:pos="1152"/>
      </w:tabs>
      <w:overflowPunct w:val="0"/>
      <w:autoSpaceDE w:val="0"/>
      <w:autoSpaceDN w:val="0"/>
      <w:adjustRightInd w:val="0"/>
      <w:spacing w:before="240" w:after="60"/>
      <w:ind w:left="1152" w:hanging="1152"/>
      <w:textAlignment w:val="baseline"/>
      <w:outlineLvl w:val="5"/>
    </w:pPr>
    <w:rPr>
      <w:rFonts w:ascii="Times New Roman" w:hAnsi="Times New Roman"/>
      <w:b/>
      <w:bCs/>
      <w:sz w:val="22"/>
      <w:szCs w:val="22"/>
    </w:rPr>
  </w:style>
  <w:style w:type="paragraph" w:styleId="Heading7">
    <w:name w:val="heading 7"/>
    <w:basedOn w:val="Normal"/>
    <w:next w:val="Normal"/>
    <w:link w:val="Heading7Char"/>
    <w:qFormat/>
    <w:rsid w:val="00580B47"/>
    <w:pPr>
      <w:tabs>
        <w:tab w:val="num" w:pos="1296"/>
      </w:tabs>
      <w:overflowPunct w:val="0"/>
      <w:autoSpaceDE w:val="0"/>
      <w:autoSpaceDN w:val="0"/>
      <w:adjustRightInd w:val="0"/>
      <w:spacing w:before="240" w:after="60"/>
      <w:ind w:left="1296" w:hanging="1296"/>
      <w:textAlignment w:val="baseline"/>
      <w:outlineLvl w:val="6"/>
    </w:pPr>
    <w:rPr>
      <w:rFonts w:ascii="Times New Roman" w:hAnsi="Times New Roman"/>
    </w:rPr>
  </w:style>
  <w:style w:type="paragraph" w:styleId="Heading8">
    <w:name w:val="heading 8"/>
    <w:basedOn w:val="Normal"/>
    <w:next w:val="Normal"/>
    <w:link w:val="Heading8Char"/>
    <w:qFormat/>
    <w:rsid w:val="00580B47"/>
    <w:pPr>
      <w:tabs>
        <w:tab w:val="num" w:pos="1440"/>
      </w:tabs>
      <w:overflowPunct w:val="0"/>
      <w:autoSpaceDE w:val="0"/>
      <w:autoSpaceDN w:val="0"/>
      <w:adjustRightInd w:val="0"/>
      <w:spacing w:before="240" w:after="60"/>
      <w:ind w:left="1440" w:hanging="1440"/>
      <w:textAlignment w:val="baseline"/>
      <w:outlineLvl w:val="7"/>
    </w:pPr>
    <w:rPr>
      <w:rFonts w:ascii="Times New Roman" w:hAnsi="Times New Roman"/>
      <w:i/>
      <w:iCs/>
    </w:rPr>
  </w:style>
  <w:style w:type="paragraph" w:styleId="Heading9">
    <w:name w:val="heading 9"/>
    <w:basedOn w:val="Normal"/>
    <w:next w:val="Normal"/>
    <w:link w:val="Heading9Char"/>
    <w:qFormat/>
    <w:rsid w:val="00580B47"/>
    <w:pPr>
      <w:tabs>
        <w:tab w:val="num" w:pos="1584"/>
      </w:tabs>
      <w:overflowPunct w:val="0"/>
      <w:autoSpaceDE w:val="0"/>
      <w:autoSpaceDN w:val="0"/>
      <w:adjustRightInd w:val="0"/>
      <w:spacing w:before="240" w:after="60"/>
      <w:ind w:left="1584" w:hanging="1584"/>
      <w:textAlignment w:val="baseline"/>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E37A53"/>
    <w:rPr>
      <w:rFonts w:ascii="Arial" w:hAnsi="Arial"/>
      <w:b/>
      <w:bCs/>
      <w:smallCaps/>
      <w:sz w:val="28"/>
      <w:szCs w:val="24"/>
    </w:rPr>
  </w:style>
  <w:style w:type="character" w:customStyle="1" w:styleId="Heading2Char">
    <w:name w:val="Heading 2 Char"/>
    <w:basedOn w:val="DefaultParagraphFont"/>
    <w:link w:val="Heading2"/>
    <w:uiPriority w:val="99"/>
    <w:semiHidden/>
    <w:locked/>
    <w:rsid w:val="00E37A53"/>
    <w:rPr>
      <w:rFonts w:ascii="Cambria" w:hAnsi="Cambria" w:cs="Times New Roman"/>
      <w:b/>
      <w:bCs/>
      <w:i/>
      <w:iCs/>
      <w:sz w:val="28"/>
      <w:szCs w:val="28"/>
    </w:rPr>
  </w:style>
  <w:style w:type="character" w:customStyle="1" w:styleId="Heading3Char">
    <w:name w:val="Heading 3 Char"/>
    <w:basedOn w:val="DefaultParagraphFont"/>
    <w:link w:val="Heading3"/>
    <w:locked/>
    <w:rsid w:val="00E37A53"/>
    <w:rPr>
      <w:rFonts w:ascii="Arial" w:hAnsi="Arial"/>
      <w:b/>
      <w:bCs/>
      <w:i/>
      <w:sz w:val="24"/>
      <w:szCs w:val="24"/>
    </w:rPr>
  </w:style>
  <w:style w:type="character" w:customStyle="1" w:styleId="Heading4Char">
    <w:name w:val="Heading 4 Char"/>
    <w:basedOn w:val="DefaultParagraphFont"/>
    <w:link w:val="Heading4"/>
    <w:locked/>
    <w:rsid w:val="00D316FF"/>
    <w:rPr>
      <w:rFonts w:cs="Times New Roman"/>
      <w:bCs/>
      <w:i/>
      <w:sz w:val="24"/>
      <w:szCs w:val="24"/>
    </w:rPr>
  </w:style>
  <w:style w:type="character" w:customStyle="1" w:styleId="Heading5Char">
    <w:name w:val="Heading 5 Char"/>
    <w:basedOn w:val="DefaultParagraphFont"/>
    <w:link w:val="Heading5"/>
    <w:locked/>
    <w:rsid w:val="00580B47"/>
    <w:rPr>
      <w:rFonts w:cs="Times New Roman"/>
      <w:b/>
      <w:bCs/>
      <w:i/>
      <w:iCs/>
      <w:sz w:val="26"/>
      <w:szCs w:val="26"/>
    </w:rPr>
  </w:style>
  <w:style w:type="character" w:customStyle="1" w:styleId="Heading6Char">
    <w:name w:val="Heading 6 Char"/>
    <w:basedOn w:val="DefaultParagraphFont"/>
    <w:link w:val="Heading6"/>
    <w:locked/>
    <w:rsid w:val="00580B47"/>
    <w:rPr>
      <w:rFonts w:cs="Times New Roman"/>
      <w:b/>
      <w:bCs/>
      <w:sz w:val="22"/>
      <w:szCs w:val="22"/>
    </w:rPr>
  </w:style>
  <w:style w:type="character" w:customStyle="1" w:styleId="Heading7Char">
    <w:name w:val="Heading 7 Char"/>
    <w:basedOn w:val="DefaultParagraphFont"/>
    <w:link w:val="Heading7"/>
    <w:locked/>
    <w:rsid w:val="00580B47"/>
    <w:rPr>
      <w:rFonts w:cs="Times New Roman"/>
      <w:sz w:val="24"/>
      <w:szCs w:val="24"/>
    </w:rPr>
  </w:style>
  <w:style w:type="character" w:customStyle="1" w:styleId="Heading8Char">
    <w:name w:val="Heading 8 Char"/>
    <w:basedOn w:val="DefaultParagraphFont"/>
    <w:link w:val="Heading8"/>
    <w:locked/>
    <w:rsid w:val="00580B47"/>
    <w:rPr>
      <w:rFonts w:cs="Times New Roman"/>
      <w:i/>
      <w:iCs/>
      <w:sz w:val="24"/>
      <w:szCs w:val="24"/>
    </w:rPr>
  </w:style>
  <w:style w:type="character" w:customStyle="1" w:styleId="Heading9Char">
    <w:name w:val="Heading 9 Char"/>
    <w:basedOn w:val="DefaultParagraphFont"/>
    <w:link w:val="Heading9"/>
    <w:locked/>
    <w:rsid w:val="00580B47"/>
    <w:rPr>
      <w:rFonts w:ascii="Arial" w:hAnsi="Arial" w:cs="Arial"/>
      <w:sz w:val="22"/>
      <w:szCs w:val="22"/>
    </w:rPr>
  </w:style>
  <w:style w:type="paragraph" w:styleId="BodyText">
    <w:name w:val="Body Text"/>
    <w:basedOn w:val="Normal"/>
    <w:link w:val="BodyTextChar"/>
    <w:rsid w:val="00C936F2"/>
    <w:pPr>
      <w:spacing w:before="120" w:after="120"/>
      <w:ind w:left="432"/>
      <w:jc w:val="both"/>
    </w:pPr>
  </w:style>
  <w:style w:type="character" w:customStyle="1" w:styleId="BodyTextChar">
    <w:name w:val="Body Text Char"/>
    <w:basedOn w:val="DefaultParagraphFont"/>
    <w:link w:val="BodyText"/>
    <w:locked/>
    <w:rsid w:val="00C936F2"/>
    <w:rPr>
      <w:rFonts w:ascii="Arial" w:hAnsi="Arial" w:cs="Times New Roman"/>
      <w:sz w:val="24"/>
      <w:szCs w:val="24"/>
    </w:rPr>
  </w:style>
  <w:style w:type="paragraph" w:styleId="BodyTextIndent">
    <w:name w:val="Body Text Indent"/>
    <w:basedOn w:val="BodyText"/>
    <w:link w:val="BodyTextIndentChar"/>
    <w:rsid w:val="00D316FF"/>
  </w:style>
  <w:style w:type="character" w:customStyle="1" w:styleId="BodyTextIndentChar">
    <w:name w:val="Body Text Indent Char"/>
    <w:basedOn w:val="DefaultParagraphFont"/>
    <w:link w:val="BodyTextIndent"/>
    <w:locked/>
    <w:rsid w:val="00D316FF"/>
    <w:rPr>
      <w:rFonts w:cs="Times New Roman"/>
      <w:sz w:val="24"/>
      <w:szCs w:val="24"/>
    </w:rPr>
  </w:style>
  <w:style w:type="paragraph" w:styleId="BodyTextIndent2">
    <w:name w:val="Body Text Indent 2"/>
    <w:basedOn w:val="BodyText"/>
    <w:link w:val="BodyTextIndent2Char"/>
    <w:rsid w:val="002708E4"/>
    <w:pPr>
      <w:ind w:left="720"/>
    </w:pPr>
  </w:style>
  <w:style w:type="character" w:customStyle="1" w:styleId="BodyTextIndent2Char">
    <w:name w:val="Body Text Indent 2 Char"/>
    <w:basedOn w:val="DefaultParagraphFont"/>
    <w:link w:val="BodyTextIndent2"/>
    <w:locked/>
    <w:rsid w:val="002708E4"/>
    <w:rPr>
      <w:rFonts w:cs="Times New Roman"/>
      <w:sz w:val="24"/>
      <w:szCs w:val="24"/>
    </w:rPr>
  </w:style>
  <w:style w:type="paragraph" w:styleId="Header">
    <w:name w:val="header"/>
    <w:basedOn w:val="Normal"/>
    <w:link w:val="HeaderChar"/>
    <w:rsid w:val="00A55B4B"/>
    <w:pPr>
      <w:tabs>
        <w:tab w:val="center" w:pos="4320"/>
        <w:tab w:val="right" w:pos="8640"/>
      </w:tabs>
    </w:pPr>
  </w:style>
  <w:style w:type="character" w:customStyle="1" w:styleId="HeaderChar">
    <w:name w:val="Header Char"/>
    <w:basedOn w:val="DefaultParagraphFont"/>
    <w:link w:val="Header"/>
    <w:locked/>
    <w:rsid w:val="00003488"/>
    <w:rPr>
      <w:rFonts w:cs="Times New Roman"/>
      <w:sz w:val="24"/>
      <w:szCs w:val="24"/>
    </w:rPr>
  </w:style>
  <w:style w:type="paragraph" w:styleId="Footer">
    <w:name w:val="footer"/>
    <w:basedOn w:val="Normal"/>
    <w:link w:val="FooterChar"/>
    <w:rsid w:val="00A55B4B"/>
    <w:pPr>
      <w:tabs>
        <w:tab w:val="center" w:pos="4320"/>
        <w:tab w:val="right" w:pos="8640"/>
      </w:tabs>
    </w:pPr>
  </w:style>
  <w:style w:type="character" w:customStyle="1" w:styleId="FooterChar">
    <w:name w:val="Footer Char"/>
    <w:basedOn w:val="DefaultParagraphFont"/>
    <w:link w:val="Footer"/>
    <w:locked/>
    <w:rsid w:val="006C07C1"/>
    <w:rPr>
      <w:rFonts w:ascii="Arial" w:hAnsi="Arial" w:cs="Times New Roman"/>
      <w:sz w:val="24"/>
      <w:szCs w:val="24"/>
    </w:rPr>
  </w:style>
  <w:style w:type="paragraph" w:styleId="DocumentMap">
    <w:name w:val="Document Map"/>
    <w:basedOn w:val="Normal"/>
    <w:link w:val="DocumentMapChar"/>
    <w:semiHidden/>
    <w:rsid w:val="00A55B4B"/>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E37A53"/>
    <w:rPr>
      <w:rFonts w:cs="Times New Roman"/>
      <w:sz w:val="2"/>
    </w:rPr>
  </w:style>
  <w:style w:type="paragraph" w:styleId="TOC1">
    <w:name w:val="toc 1"/>
    <w:basedOn w:val="Normal"/>
    <w:next w:val="Normal"/>
    <w:autoRedefine/>
    <w:uiPriority w:val="39"/>
    <w:qFormat/>
    <w:rsid w:val="003B1198"/>
    <w:pPr>
      <w:spacing w:before="120" w:after="120"/>
    </w:pPr>
    <w:rPr>
      <w:bCs/>
      <w:sz w:val="20"/>
      <w:szCs w:val="20"/>
    </w:rPr>
  </w:style>
  <w:style w:type="paragraph" w:styleId="TOC2">
    <w:name w:val="toc 2"/>
    <w:basedOn w:val="Normal"/>
    <w:next w:val="Normal"/>
    <w:autoRedefine/>
    <w:uiPriority w:val="39"/>
    <w:qFormat/>
    <w:rsid w:val="004C2DB2"/>
    <w:pPr>
      <w:keepNext/>
      <w:tabs>
        <w:tab w:val="left" w:pos="960"/>
        <w:tab w:val="left" w:pos="1440"/>
        <w:tab w:val="right" w:leader="dot" w:pos="9350"/>
      </w:tabs>
      <w:ind w:left="450"/>
    </w:pPr>
    <w:rPr>
      <w:sz w:val="20"/>
    </w:rPr>
  </w:style>
  <w:style w:type="paragraph" w:styleId="TOC3">
    <w:name w:val="toc 3"/>
    <w:basedOn w:val="Normal"/>
    <w:next w:val="Normal"/>
    <w:autoRedefine/>
    <w:uiPriority w:val="39"/>
    <w:qFormat/>
    <w:rsid w:val="00F771A2"/>
    <w:pPr>
      <w:tabs>
        <w:tab w:val="left" w:pos="1170"/>
        <w:tab w:val="right" w:leader="dot" w:pos="9350"/>
      </w:tabs>
      <w:ind w:left="480"/>
    </w:pPr>
    <w:rPr>
      <w:rFonts w:asciiTheme="minorHAnsi" w:hAnsiTheme="minorHAnsi"/>
      <w:sz w:val="20"/>
      <w:szCs w:val="20"/>
    </w:rPr>
  </w:style>
  <w:style w:type="paragraph" w:styleId="TOC4">
    <w:name w:val="toc 4"/>
    <w:basedOn w:val="Normal"/>
    <w:next w:val="Normal"/>
    <w:autoRedefine/>
    <w:semiHidden/>
    <w:rsid w:val="00754ABE"/>
    <w:pPr>
      <w:ind w:left="720"/>
    </w:pPr>
    <w:rPr>
      <w:rFonts w:asciiTheme="minorHAnsi" w:hAnsiTheme="minorHAnsi"/>
      <w:sz w:val="20"/>
      <w:szCs w:val="20"/>
    </w:rPr>
  </w:style>
  <w:style w:type="paragraph" w:styleId="TOC5">
    <w:name w:val="toc 5"/>
    <w:basedOn w:val="Normal"/>
    <w:next w:val="Normal"/>
    <w:autoRedefine/>
    <w:semiHidden/>
    <w:rsid w:val="00754ABE"/>
    <w:pPr>
      <w:ind w:left="960"/>
    </w:pPr>
    <w:rPr>
      <w:rFonts w:asciiTheme="minorHAnsi" w:hAnsiTheme="minorHAnsi"/>
      <w:sz w:val="20"/>
      <w:szCs w:val="20"/>
    </w:rPr>
  </w:style>
  <w:style w:type="paragraph" w:styleId="TOC6">
    <w:name w:val="toc 6"/>
    <w:basedOn w:val="Normal"/>
    <w:next w:val="Normal"/>
    <w:autoRedefine/>
    <w:semiHidden/>
    <w:rsid w:val="00754ABE"/>
    <w:pPr>
      <w:ind w:left="1200"/>
    </w:pPr>
    <w:rPr>
      <w:rFonts w:asciiTheme="minorHAnsi" w:hAnsiTheme="minorHAnsi"/>
      <w:sz w:val="20"/>
      <w:szCs w:val="20"/>
    </w:rPr>
  </w:style>
  <w:style w:type="paragraph" w:styleId="TOC7">
    <w:name w:val="toc 7"/>
    <w:basedOn w:val="Normal"/>
    <w:next w:val="Normal"/>
    <w:autoRedefine/>
    <w:semiHidden/>
    <w:rsid w:val="00754ABE"/>
    <w:pPr>
      <w:ind w:left="1440"/>
    </w:pPr>
    <w:rPr>
      <w:rFonts w:asciiTheme="minorHAnsi" w:hAnsiTheme="minorHAnsi"/>
      <w:sz w:val="20"/>
      <w:szCs w:val="20"/>
    </w:rPr>
  </w:style>
  <w:style w:type="paragraph" w:styleId="TOC8">
    <w:name w:val="toc 8"/>
    <w:basedOn w:val="Normal"/>
    <w:next w:val="Normal"/>
    <w:autoRedefine/>
    <w:semiHidden/>
    <w:rsid w:val="00754ABE"/>
    <w:pPr>
      <w:ind w:left="1680"/>
    </w:pPr>
    <w:rPr>
      <w:rFonts w:asciiTheme="minorHAnsi" w:hAnsiTheme="minorHAnsi"/>
      <w:sz w:val="20"/>
      <w:szCs w:val="20"/>
    </w:rPr>
  </w:style>
  <w:style w:type="paragraph" w:styleId="TOC9">
    <w:name w:val="toc 9"/>
    <w:basedOn w:val="Normal"/>
    <w:next w:val="Normal"/>
    <w:autoRedefine/>
    <w:semiHidden/>
    <w:rsid w:val="00754ABE"/>
    <w:pPr>
      <w:ind w:left="1920"/>
    </w:pPr>
    <w:rPr>
      <w:rFonts w:asciiTheme="minorHAnsi" w:hAnsiTheme="minorHAnsi"/>
      <w:sz w:val="20"/>
      <w:szCs w:val="20"/>
    </w:rPr>
  </w:style>
  <w:style w:type="table" w:styleId="TableClassic1">
    <w:name w:val="Table Classic 1"/>
    <w:basedOn w:val="TableNormal"/>
    <w:rsid w:val="00036F27"/>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Grid">
    <w:name w:val="Table Grid"/>
    <w:basedOn w:val="TableNormal"/>
    <w:rsid w:val="00642FC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6">
    <w:name w:val="Table Grid 6"/>
    <w:basedOn w:val="TableNormal"/>
    <w:rsid w:val="00642FC5"/>
    <w:rPr>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List5">
    <w:name w:val="Table List 5"/>
    <w:basedOn w:val="TableNormal"/>
    <w:rsid w:val="00871CDF"/>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Theme">
    <w:name w:val="Table Theme"/>
    <w:basedOn w:val="TableNormal"/>
    <w:rsid w:val="00871CD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C4517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37A53"/>
    <w:rPr>
      <w:rFonts w:cs="Times New Roman"/>
      <w:sz w:val="2"/>
    </w:rPr>
  </w:style>
  <w:style w:type="character" w:styleId="CommentReference">
    <w:name w:val="annotation reference"/>
    <w:basedOn w:val="DefaultParagraphFont"/>
    <w:semiHidden/>
    <w:rsid w:val="002F5AC5"/>
    <w:rPr>
      <w:rFonts w:cs="Times New Roman"/>
      <w:sz w:val="16"/>
      <w:szCs w:val="16"/>
    </w:rPr>
  </w:style>
  <w:style w:type="paragraph" w:styleId="CommentText">
    <w:name w:val="annotation text"/>
    <w:basedOn w:val="Normal"/>
    <w:link w:val="CommentTextChar"/>
    <w:semiHidden/>
    <w:rsid w:val="002F5AC5"/>
    <w:rPr>
      <w:sz w:val="20"/>
      <w:szCs w:val="20"/>
    </w:rPr>
  </w:style>
  <w:style w:type="character" w:customStyle="1" w:styleId="CommentTextChar">
    <w:name w:val="Comment Text Char"/>
    <w:basedOn w:val="DefaultParagraphFont"/>
    <w:link w:val="CommentText"/>
    <w:uiPriority w:val="99"/>
    <w:semiHidden/>
    <w:locked/>
    <w:rsid w:val="00E37A53"/>
    <w:rPr>
      <w:rFonts w:ascii="Arial" w:hAnsi="Arial" w:cs="Times New Roman"/>
      <w:sz w:val="20"/>
      <w:szCs w:val="20"/>
    </w:rPr>
  </w:style>
  <w:style w:type="paragraph" w:styleId="CommentSubject">
    <w:name w:val="annotation subject"/>
    <w:basedOn w:val="CommentText"/>
    <w:next w:val="CommentText"/>
    <w:link w:val="CommentSubjectChar"/>
    <w:semiHidden/>
    <w:rsid w:val="002F5AC5"/>
    <w:rPr>
      <w:b/>
      <w:bCs/>
    </w:rPr>
  </w:style>
  <w:style w:type="character" w:customStyle="1" w:styleId="CommentSubjectChar">
    <w:name w:val="Comment Subject Char"/>
    <w:basedOn w:val="CommentTextChar"/>
    <w:link w:val="CommentSubject"/>
    <w:uiPriority w:val="99"/>
    <w:semiHidden/>
    <w:locked/>
    <w:rsid w:val="00E37A53"/>
    <w:rPr>
      <w:b/>
      <w:bCs/>
    </w:rPr>
  </w:style>
  <w:style w:type="paragraph" w:customStyle="1" w:styleId="AppendixTableHeader">
    <w:name w:val="Appendix Table Header"/>
    <w:basedOn w:val="BodyText"/>
    <w:link w:val="AppendixTableHeaderChar"/>
    <w:qFormat/>
    <w:rsid w:val="00FF3226"/>
    <w:pPr>
      <w:ind w:left="0"/>
    </w:pPr>
    <w:rPr>
      <w:b/>
    </w:rPr>
  </w:style>
  <w:style w:type="character" w:customStyle="1" w:styleId="AppendixTableHeaderChar">
    <w:name w:val="Appendix Table Header Char"/>
    <w:basedOn w:val="BodyTextChar"/>
    <w:link w:val="AppendixTableHeader"/>
    <w:locked/>
    <w:rsid w:val="00FF3226"/>
    <w:rPr>
      <w:b/>
    </w:rPr>
  </w:style>
  <w:style w:type="paragraph" w:styleId="Caption">
    <w:name w:val="caption"/>
    <w:basedOn w:val="Normal"/>
    <w:next w:val="Normal"/>
    <w:qFormat/>
    <w:rsid w:val="00003488"/>
    <w:pPr>
      <w:jc w:val="center"/>
    </w:pPr>
    <w:rPr>
      <w:b/>
      <w:bCs/>
      <w:sz w:val="20"/>
      <w:szCs w:val="20"/>
    </w:rPr>
  </w:style>
  <w:style w:type="paragraph" w:styleId="FootnoteText">
    <w:name w:val="footnote text"/>
    <w:basedOn w:val="Normal"/>
    <w:link w:val="FootnoteTextChar"/>
    <w:semiHidden/>
    <w:rsid w:val="0017503E"/>
    <w:rPr>
      <w:sz w:val="20"/>
      <w:szCs w:val="20"/>
    </w:rPr>
  </w:style>
  <w:style w:type="character" w:customStyle="1" w:styleId="FootnoteTextChar">
    <w:name w:val="Footnote Text Char"/>
    <w:basedOn w:val="DefaultParagraphFont"/>
    <w:link w:val="FootnoteText"/>
    <w:uiPriority w:val="99"/>
    <w:semiHidden/>
    <w:locked/>
    <w:rsid w:val="00E37A53"/>
    <w:rPr>
      <w:rFonts w:ascii="Arial" w:hAnsi="Arial" w:cs="Times New Roman"/>
      <w:sz w:val="20"/>
      <w:szCs w:val="20"/>
    </w:rPr>
  </w:style>
  <w:style w:type="character" w:styleId="FootnoteReference">
    <w:name w:val="footnote reference"/>
    <w:basedOn w:val="DefaultParagraphFont"/>
    <w:semiHidden/>
    <w:rsid w:val="0017503E"/>
    <w:rPr>
      <w:rFonts w:cs="Times New Roman"/>
      <w:vertAlign w:val="superscript"/>
    </w:rPr>
  </w:style>
  <w:style w:type="paragraph" w:customStyle="1" w:styleId="Header1">
    <w:name w:val="Header1"/>
    <w:basedOn w:val="Normal"/>
    <w:rsid w:val="00121BAC"/>
    <w:pPr>
      <w:spacing w:before="83" w:after="52"/>
      <w:jc w:val="center"/>
    </w:pPr>
    <w:rPr>
      <w:sz w:val="18"/>
      <w:szCs w:val="18"/>
    </w:rPr>
  </w:style>
  <w:style w:type="paragraph" w:customStyle="1" w:styleId="Footer1">
    <w:name w:val="Footer1"/>
    <w:basedOn w:val="Normal"/>
    <w:rsid w:val="00121BAC"/>
    <w:pPr>
      <w:spacing w:before="100" w:beforeAutospacing="1" w:after="100" w:afterAutospacing="1"/>
      <w:jc w:val="center"/>
    </w:pPr>
    <w:rPr>
      <w:sz w:val="18"/>
      <w:szCs w:val="18"/>
    </w:rPr>
  </w:style>
  <w:style w:type="character" w:styleId="PageNumber">
    <w:name w:val="page number"/>
    <w:basedOn w:val="DefaultParagraphFont"/>
    <w:rsid w:val="00456AB2"/>
    <w:rPr>
      <w:rFonts w:cs="Times New Roman"/>
    </w:rPr>
  </w:style>
  <w:style w:type="paragraph" w:customStyle="1" w:styleId="GreatbatchHeader">
    <w:name w:val="GreatbatchHeader"/>
    <w:basedOn w:val="Heading4"/>
    <w:link w:val="GreatbatchHeaderChar"/>
    <w:qFormat/>
    <w:rsid w:val="009F66E8"/>
    <w:pPr>
      <w:jc w:val="center"/>
    </w:pPr>
    <w:rPr>
      <w:rFonts w:cs="Arial"/>
      <w:sz w:val="20"/>
      <w:szCs w:val="20"/>
    </w:rPr>
  </w:style>
  <w:style w:type="character" w:customStyle="1" w:styleId="GreatbatchHeaderChar">
    <w:name w:val="GreatbatchHeader Char"/>
    <w:basedOn w:val="Heading4Char"/>
    <w:link w:val="GreatbatchHeader"/>
    <w:locked/>
    <w:rsid w:val="009F66E8"/>
  </w:style>
  <w:style w:type="paragraph" w:customStyle="1" w:styleId="GreatbatchHeaderFieldname">
    <w:name w:val="GreatbatchHeader_Fieldname"/>
    <w:basedOn w:val="Normal"/>
    <w:link w:val="GreatbatchHeaderFieldnameChar"/>
    <w:qFormat/>
    <w:rsid w:val="009F66E8"/>
    <w:rPr>
      <w:sz w:val="16"/>
    </w:rPr>
  </w:style>
  <w:style w:type="character" w:customStyle="1" w:styleId="GreatbatchHeaderFieldnameChar">
    <w:name w:val="GreatbatchHeader_Fieldname Char"/>
    <w:basedOn w:val="DefaultParagraphFont"/>
    <w:link w:val="GreatbatchHeaderFieldname"/>
    <w:locked/>
    <w:rsid w:val="009F66E8"/>
    <w:rPr>
      <w:rFonts w:ascii="Arial" w:hAnsi="Arial" w:cs="Times New Roman"/>
      <w:sz w:val="24"/>
      <w:szCs w:val="24"/>
    </w:rPr>
  </w:style>
  <w:style w:type="paragraph" w:styleId="TOCHeading">
    <w:name w:val="TOC Heading"/>
    <w:basedOn w:val="Heading1"/>
    <w:next w:val="Normal"/>
    <w:uiPriority w:val="39"/>
    <w:qFormat/>
    <w:rsid w:val="00277F5B"/>
    <w:pPr>
      <w:keepLines/>
      <w:numPr>
        <w:numId w:val="0"/>
      </w:numPr>
      <w:spacing w:before="480" w:line="276" w:lineRule="auto"/>
      <w:jc w:val="left"/>
      <w:outlineLvl w:val="9"/>
    </w:pPr>
    <w:rPr>
      <w:rFonts w:ascii="Cambria" w:hAnsi="Cambria"/>
      <w:smallCaps w:val="0"/>
      <w:color w:val="365F91"/>
      <w:szCs w:val="28"/>
    </w:rPr>
  </w:style>
  <w:style w:type="paragraph" w:customStyle="1" w:styleId="StyleBody12ptLeftLeft075">
    <w:name w:val="Style Body + 12 pt Left Left:  0.75&quot;"/>
    <w:basedOn w:val="Normal"/>
    <w:rsid w:val="00C00C68"/>
    <w:pPr>
      <w:spacing w:after="120"/>
      <w:ind w:left="1080"/>
      <w:jc w:val="both"/>
    </w:pPr>
    <w:rPr>
      <w:szCs w:val="20"/>
    </w:rPr>
  </w:style>
  <w:style w:type="paragraph" w:customStyle="1" w:styleId="StyleBody12ptLeft075">
    <w:name w:val="Style Body + 12 pt Left:  0.75&quot;"/>
    <w:basedOn w:val="Normal"/>
    <w:rsid w:val="00C00C68"/>
    <w:pPr>
      <w:spacing w:after="120"/>
      <w:ind w:left="1080"/>
      <w:jc w:val="both"/>
    </w:pPr>
    <w:rPr>
      <w:szCs w:val="20"/>
    </w:rPr>
  </w:style>
  <w:style w:type="character" w:styleId="Hyperlink">
    <w:name w:val="Hyperlink"/>
    <w:basedOn w:val="DefaultParagraphFont"/>
    <w:uiPriority w:val="99"/>
    <w:rsid w:val="00DC40C2"/>
    <w:rPr>
      <w:rFonts w:cs="Times New Roman"/>
      <w:color w:val="0000FF"/>
      <w:u w:val="single"/>
    </w:rPr>
  </w:style>
  <w:style w:type="paragraph" w:customStyle="1" w:styleId="StyleHeading2NotBold">
    <w:name w:val="Style Heading 2 + Not Bold"/>
    <w:basedOn w:val="Heading2"/>
    <w:link w:val="StyleHeading2NotBoldChar"/>
    <w:rsid w:val="00CD519B"/>
    <w:pPr>
      <w:keepNext w:val="0"/>
      <w:tabs>
        <w:tab w:val="clear" w:pos="1080"/>
        <w:tab w:val="num" w:pos="1350"/>
      </w:tabs>
      <w:ind w:left="1350" w:hanging="720"/>
      <w:jc w:val="both"/>
    </w:pPr>
    <w:rPr>
      <w:rFonts w:cs="Arial"/>
      <w:b w:val="0"/>
      <w:bCs w:val="0"/>
      <w:sz w:val="20"/>
      <w:szCs w:val="20"/>
    </w:rPr>
  </w:style>
  <w:style w:type="character" w:customStyle="1" w:styleId="StyleHeading2NotBoldChar">
    <w:name w:val="Style Heading 2 + Not Bold Char"/>
    <w:basedOn w:val="DefaultParagraphFont"/>
    <w:link w:val="StyleHeading2NotBold"/>
    <w:locked/>
    <w:rsid w:val="00CD519B"/>
    <w:rPr>
      <w:rFonts w:ascii="Arial" w:hAnsi="Arial" w:cs="Arial"/>
    </w:rPr>
  </w:style>
  <w:style w:type="paragraph" w:styleId="ListParagraph">
    <w:name w:val="List Paragraph"/>
    <w:basedOn w:val="Normal"/>
    <w:uiPriority w:val="34"/>
    <w:qFormat/>
    <w:rsid w:val="00307DB6"/>
    <w:pPr>
      <w:ind w:left="720"/>
    </w:pPr>
    <w:rPr>
      <w:rFonts w:ascii="Calibri" w:hAnsi="Calibri" w:cs="Arial"/>
      <w:sz w:val="22"/>
      <w:szCs w:val="22"/>
    </w:rPr>
  </w:style>
  <w:style w:type="paragraph" w:styleId="Revision">
    <w:name w:val="Revision"/>
    <w:hidden/>
    <w:uiPriority w:val="99"/>
    <w:semiHidden/>
    <w:rsid w:val="00122392"/>
    <w:rPr>
      <w:rFonts w:ascii="Arial" w:hAnsi="Arial"/>
      <w:sz w:val="24"/>
      <w:szCs w:val="24"/>
    </w:rPr>
  </w:style>
  <w:style w:type="paragraph" w:customStyle="1" w:styleId="text2">
    <w:name w:val="text 2"/>
    <w:basedOn w:val="Normal"/>
    <w:rsid w:val="00B624B8"/>
    <w:pPr>
      <w:spacing w:after="120"/>
      <w:ind w:left="720"/>
    </w:pPr>
    <w:rPr>
      <w:rFonts w:cs="Arial"/>
      <w:sz w:val="20"/>
      <w:szCs w:val="20"/>
    </w:rPr>
  </w:style>
</w:styles>
</file>

<file path=word/webSettings.xml><?xml version="1.0" encoding="utf-8"?>
<w:webSettings xmlns:r="http://schemas.openxmlformats.org/officeDocument/2006/relationships" xmlns:w="http://schemas.openxmlformats.org/wordprocessingml/2006/main">
  <w:divs>
    <w:div w:id="6104655">
      <w:bodyDiv w:val="1"/>
      <w:marLeft w:val="0"/>
      <w:marRight w:val="0"/>
      <w:marTop w:val="0"/>
      <w:marBottom w:val="0"/>
      <w:divBdr>
        <w:top w:val="none" w:sz="0" w:space="0" w:color="auto"/>
        <w:left w:val="none" w:sz="0" w:space="0" w:color="auto"/>
        <w:bottom w:val="none" w:sz="0" w:space="0" w:color="auto"/>
        <w:right w:val="none" w:sz="0" w:space="0" w:color="auto"/>
      </w:divBdr>
    </w:div>
    <w:div w:id="31930882">
      <w:bodyDiv w:val="1"/>
      <w:marLeft w:val="0"/>
      <w:marRight w:val="0"/>
      <w:marTop w:val="0"/>
      <w:marBottom w:val="0"/>
      <w:divBdr>
        <w:top w:val="none" w:sz="0" w:space="0" w:color="auto"/>
        <w:left w:val="none" w:sz="0" w:space="0" w:color="auto"/>
        <w:bottom w:val="none" w:sz="0" w:space="0" w:color="auto"/>
        <w:right w:val="none" w:sz="0" w:space="0" w:color="auto"/>
      </w:divBdr>
    </w:div>
    <w:div w:id="37632033">
      <w:bodyDiv w:val="1"/>
      <w:marLeft w:val="0"/>
      <w:marRight w:val="0"/>
      <w:marTop w:val="0"/>
      <w:marBottom w:val="0"/>
      <w:divBdr>
        <w:top w:val="none" w:sz="0" w:space="0" w:color="auto"/>
        <w:left w:val="none" w:sz="0" w:space="0" w:color="auto"/>
        <w:bottom w:val="none" w:sz="0" w:space="0" w:color="auto"/>
        <w:right w:val="none" w:sz="0" w:space="0" w:color="auto"/>
      </w:divBdr>
    </w:div>
    <w:div w:id="83845240">
      <w:bodyDiv w:val="1"/>
      <w:marLeft w:val="0"/>
      <w:marRight w:val="0"/>
      <w:marTop w:val="0"/>
      <w:marBottom w:val="0"/>
      <w:divBdr>
        <w:top w:val="none" w:sz="0" w:space="0" w:color="auto"/>
        <w:left w:val="none" w:sz="0" w:space="0" w:color="auto"/>
        <w:bottom w:val="none" w:sz="0" w:space="0" w:color="auto"/>
        <w:right w:val="none" w:sz="0" w:space="0" w:color="auto"/>
      </w:divBdr>
    </w:div>
    <w:div w:id="131023600">
      <w:bodyDiv w:val="1"/>
      <w:marLeft w:val="0"/>
      <w:marRight w:val="0"/>
      <w:marTop w:val="0"/>
      <w:marBottom w:val="0"/>
      <w:divBdr>
        <w:top w:val="none" w:sz="0" w:space="0" w:color="auto"/>
        <w:left w:val="none" w:sz="0" w:space="0" w:color="auto"/>
        <w:bottom w:val="none" w:sz="0" w:space="0" w:color="auto"/>
        <w:right w:val="none" w:sz="0" w:space="0" w:color="auto"/>
      </w:divBdr>
    </w:div>
    <w:div w:id="153225296">
      <w:bodyDiv w:val="1"/>
      <w:marLeft w:val="0"/>
      <w:marRight w:val="0"/>
      <w:marTop w:val="0"/>
      <w:marBottom w:val="0"/>
      <w:divBdr>
        <w:top w:val="none" w:sz="0" w:space="0" w:color="auto"/>
        <w:left w:val="none" w:sz="0" w:space="0" w:color="auto"/>
        <w:bottom w:val="none" w:sz="0" w:space="0" w:color="auto"/>
        <w:right w:val="none" w:sz="0" w:space="0" w:color="auto"/>
      </w:divBdr>
    </w:div>
    <w:div w:id="160825710">
      <w:bodyDiv w:val="1"/>
      <w:marLeft w:val="0"/>
      <w:marRight w:val="0"/>
      <w:marTop w:val="0"/>
      <w:marBottom w:val="0"/>
      <w:divBdr>
        <w:top w:val="none" w:sz="0" w:space="0" w:color="auto"/>
        <w:left w:val="none" w:sz="0" w:space="0" w:color="auto"/>
        <w:bottom w:val="none" w:sz="0" w:space="0" w:color="auto"/>
        <w:right w:val="none" w:sz="0" w:space="0" w:color="auto"/>
      </w:divBdr>
    </w:div>
    <w:div w:id="164789894">
      <w:bodyDiv w:val="1"/>
      <w:marLeft w:val="0"/>
      <w:marRight w:val="0"/>
      <w:marTop w:val="0"/>
      <w:marBottom w:val="0"/>
      <w:divBdr>
        <w:top w:val="none" w:sz="0" w:space="0" w:color="auto"/>
        <w:left w:val="none" w:sz="0" w:space="0" w:color="auto"/>
        <w:bottom w:val="none" w:sz="0" w:space="0" w:color="auto"/>
        <w:right w:val="none" w:sz="0" w:space="0" w:color="auto"/>
      </w:divBdr>
    </w:div>
    <w:div w:id="177813814">
      <w:bodyDiv w:val="1"/>
      <w:marLeft w:val="0"/>
      <w:marRight w:val="0"/>
      <w:marTop w:val="0"/>
      <w:marBottom w:val="0"/>
      <w:divBdr>
        <w:top w:val="none" w:sz="0" w:space="0" w:color="auto"/>
        <w:left w:val="none" w:sz="0" w:space="0" w:color="auto"/>
        <w:bottom w:val="none" w:sz="0" w:space="0" w:color="auto"/>
        <w:right w:val="none" w:sz="0" w:space="0" w:color="auto"/>
      </w:divBdr>
    </w:div>
    <w:div w:id="180628560">
      <w:bodyDiv w:val="1"/>
      <w:marLeft w:val="0"/>
      <w:marRight w:val="0"/>
      <w:marTop w:val="0"/>
      <w:marBottom w:val="0"/>
      <w:divBdr>
        <w:top w:val="none" w:sz="0" w:space="0" w:color="auto"/>
        <w:left w:val="none" w:sz="0" w:space="0" w:color="auto"/>
        <w:bottom w:val="none" w:sz="0" w:space="0" w:color="auto"/>
        <w:right w:val="none" w:sz="0" w:space="0" w:color="auto"/>
      </w:divBdr>
    </w:div>
    <w:div w:id="196433953">
      <w:bodyDiv w:val="1"/>
      <w:marLeft w:val="0"/>
      <w:marRight w:val="0"/>
      <w:marTop w:val="0"/>
      <w:marBottom w:val="0"/>
      <w:divBdr>
        <w:top w:val="none" w:sz="0" w:space="0" w:color="auto"/>
        <w:left w:val="none" w:sz="0" w:space="0" w:color="auto"/>
        <w:bottom w:val="none" w:sz="0" w:space="0" w:color="auto"/>
        <w:right w:val="none" w:sz="0" w:space="0" w:color="auto"/>
      </w:divBdr>
    </w:div>
    <w:div w:id="236088397">
      <w:bodyDiv w:val="1"/>
      <w:marLeft w:val="0"/>
      <w:marRight w:val="0"/>
      <w:marTop w:val="0"/>
      <w:marBottom w:val="0"/>
      <w:divBdr>
        <w:top w:val="none" w:sz="0" w:space="0" w:color="auto"/>
        <w:left w:val="none" w:sz="0" w:space="0" w:color="auto"/>
        <w:bottom w:val="none" w:sz="0" w:space="0" w:color="auto"/>
        <w:right w:val="none" w:sz="0" w:space="0" w:color="auto"/>
      </w:divBdr>
    </w:div>
    <w:div w:id="244925010">
      <w:bodyDiv w:val="1"/>
      <w:marLeft w:val="0"/>
      <w:marRight w:val="0"/>
      <w:marTop w:val="0"/>
      <w:marBottom w:val="0"/>
      <w:divBdr>
        <w:top w:val="none" w:sz="0" w:space="0" w:color="auto"/>
        <w:left w:val="none" w:sz="0" w:space="0" w:color="auto"/>
        <w:bottom w:val="none" w:sz="0" w:space="0" w:color="auto"/>
        <w:right w:val="none" w:sz="0" w:space="0" w:color="auto"/>
      </w:divBdr>
    </w:div>
    <w:div w:id="253366666">
      <w:bodyDiv w:val="1"/>
      <w:marLeft w:val="0"/>
      <w:marRight w:val="0"/>
      <w:marTop w:val="0"/>
      <w:marBottom w:val="0"/>
      <w:divBdr>
        <w:top w:val="none" w:sz="0" w:space="0" w:color="auto"/>
        <w:left w:val="none" w:sz="0" w:space="0" w:color="auto"/>
        <w:bottom w:val="none" w:sz="0" w:space="0" w:color="auto"/>
        <w:right w:val="none" w:sz="0" w:space="0" w:color="auto"/>
      </w:divBdr>
    </w:div>
    <w:div w:id="276260941">
      <w:bodyDiv w:val="1"/>
      <w:marLeft w:val="0"/>
      <w:marRight w:val="0"/>
      <w:marTop w:val="0"/>
      <w:marBottom w:val="0"/>
      <w:divBdr>
        <w:top w:val="none" w:sz="0" w:space="0" w:color="auto"/>
        <w:left w:val="none" w:sz="0" w:space="0" w:color="auto"/>
        <w:bottom w:val="none" w:sz="0" w:space="0" w:color="auto"/>
        <w:right w:val="none" w:sz="0" w:space="0" w:color="auto"/>
      </w:divBdr>
    </w:div>
    <w:div w:id="289092514">
      <w:bodyDiv w:val="1"/>
      <w:marLeft w:val="0"/>
      <w:marRight w:val="0"/>
      <w:marTop w:val="0"/>
      <w:marBottom w:val="0"/>
      <w:divBdr>
        <w:top w:val="none" w:sz="0" w:space="0" w:color="auto"/>
        <w:left w:val="none" w:sz="0" w:space="0" w:color="auto"/>
        <w:bottom w:val="none" w:sz="0" w:space="0" w:color="auto"/>
        <w:right w:val="none" w:sz="0" w:space="0" w:color="auto"/>
      </w:divBdr>
    </w:div>
    <w:div w:id="292251356">
      <w:bodyDiv w:val="1"/>
      <w:marLeft w:val="0"/>
      <w:marRight w:val="0"/>
      <w:marTop w:val="0"/>
      <w:marBottom w:val="0"/>
      <w:divBdr>
        <w:top w:val="none" w:sz="0" w:space="0" w:color="auto"/>
        <w:left w:val="none" w:sz="0" w:space="0" w:color="auto"/>
        <w:bottom w:val="none" w:sz="0" w:space="0" w:color="auto"/>
        <w:right w:val="none" w:sz="0" w:space="0" w:color="auto"/>
      </w:divBdr>
    </w:div>
    <w:div w:id="297615987">
      <w:bodyDiv w:val="1"/>
      <w:marLeft w:val="0"/>
      <w:marRight w:val="0"/>
      <w:marTop w:val="0"/>
      <w:marBottom w:val="0"/>
      <w:divBdr>
        <w:top w:val="none" w:sz="0" w:space="0" w:color="auto"/>
        <w:left w:val="none" w:sz="0" w:space="0" w:color="auto"/>
        <w:bottom w:val="none" w:sz="0" w:space="0" w:color="auto"/>
        <w:right w:val="none" w:sz="0" w:space="0" w:color="auto"/>
      </w:divBdr>
    </w:div>
    <w:div w:id="305671410">
      <w:bodyDiv w:val="1"/>
      <w:marLeft w:val="0"/>
      <w:marRight w:val="0"/>
      <w:marTop w:val="0"/>
      <w:marBottom w:val="0"/>
      <w:divBdr>
        <w:top w:val="none" w:sz="0" w:space="0" w:color="auto"/>
        <w:left w:val="none" w:sz="0" w:space="0" w:color="auto"/>
        <w:bottom w:val="none" w:sz="0" w:space="0" w:color="auto"/>
        <w:right w:val="none" w:sz="0" w:space="0" w:color="auto"/>
      </w:divBdr>
    </w:div>
    <w:div w:id="307175022">
      <w:bodyDiv w:val="1"/>
      <w:marLeft w:val="0"/>
      <w:marRight w:val="0"/>
      <w:marTop w:val="0"/>
      <w:marBottom w:val="0"/>
      <w:divBdr>
        <w:top w:val="none" w:sz="0" w:space="0" w:color="auto"/>
        <w:left w:val="none" w:sz="0" w:space="0" w:color="auto"/>
        <w:bottom w:val="none" w:sz="0" w:space="0" w:color="auto"/>
        <w:right w:val="none" w:sz="0" w:space="0" w:color="auto"/>
      </w:divBdr>
    </w:div>
    <w:div w:id="338388039">
      <w:bodyDiv w:val="1"/>
      <w:marLeft w:val="0"/>
      <w:marRight w:val="0"/>
      <w:marTop w:val="0"/>
      <w:marBottom w:val="0"/>
      <w:divBdr>
        <w:top w:val="none" w:sz="0" w:space="0" w:color="auto"/>
        <w:left w:val="none" w:sz="0" w:space="0" w:color="auto"/>
        <w:bottom w:val="none" w:sz="0" w:space="0" w:color="auto"/>
        <w:right w:val="none" w:sz="0" w:space="0" w:color="auto"/>
      </w:divBdr>
    </w:div>
    <w:div w:id="353189530">
      <w:bodyDiv w:val="1"/>
      <w:marLeft w:val="0"/>
      <w:marRight w:val="0"/>
      <w:marTop w:val="0"/>
      <w:marBottom w:val="0"/>
      <w:divBdr>
        <w:top w:val="none" w:sz="0" w:space="0" w:color="auto"/>
        <w:left w:val="none" w:sz="0" w:space="0" w:color="auto"/>
        <w:bottom w:val="none" w:sz="0" w:space="0" w:color="auto"/>
        <w:right w:val="none" w:sz="0" w:space="0" w:color="auto"/>
      </w:divBdr>
    </w:div>
    <w:div w:id="368798019">
      <w:bodyDiv w:val="1"/>
      <w:marLeft w:val="0"/>
      <w:marRight w:val="0"/>
      <w:marTop w:val="0"/>
      <w:marBottom w:val="0"/>
      <w:divBdr>
        <w:top w:val="none" w:sz="0" w:space="0" w:color="auto"/>
        <w:left w:val="none" w:sz="0" w:space="0" w:color="auto"/>
        <w:bottom w:val="none" w:sz="0" w:space="0" w:color="auto"/>
        <w:right w:val="none" w:sz="0" w:space="0" w:color="auto"/>
      </w:divBdr>
    </w:div>
    <w:div w:id="387193975">
      <w:bodyDiv w:val="1"/>
      <w:marLeft w:val="0"/>
      <w:marRight w:val="0"/>
      <w:marTop w:val="0"/>
      <w:marBottom w:val="0"/>
      <w:divBdr>
        <w:top w:val="none" w:sz="0" w:space="0" w:color="auto"/>
        <w:left w:val="none" w:sz="0" w:space="0" w:color="auto"/>
        <w:bottom w:val="none" w:sz="0" w:space="0" w:color="auto"/>
        <w:right w:val="none" w:sz="0" w:space="0" w:color="auto"/>
      </w:divBdr>
    </w:div>
    <w:div w:id="398405507">
      <w:bodyDiv w:val="1"/>
      <w:marLeft w:val="0"/>
      <w:marRight w:val="0"/>
      <w:marTop w:val="0"/>
      <w:marBottom w:val="0"/>
      <w:divBdr>
        <w:top w:val="none" w:sz="0" w:space="0" w:color="auto"/>
        <w:left w:val="none" w:sz="0" w:space="0" w:color="auto"/>
        <w:bottom w:val="none" w:sz="0" w:space="0" w:color="auto"/>
        <w:right w:val="none" w:sz="0" w:space="0" w:color="auto"/>
      </w:divBdr>
    </w:div>
    <w:div w:id="400757411">
      <w:bodyDiv w:val="1"/>
      <w:marLeft w:val="0"/>
      <w:marRight w:val="0"/>
      <w:marTop w:val="0"/>
      <w:marBottom w:val="0"/>
      <w:divBdr>
        <w:top w:val="none" w:sz="0" w:space="0" w:color="auto"/>
        <w:left w:val="none" w:sz="0" w:space="0" w:color="auto"/>
        <w:bottom w:val="none" w:sz="0" w:space="0" w:color="auto"/>
        <w:right w:val="none" w:sz="0" w:space="0" w:color="auto"/>
      </w:divBdr>
    </w:div>
    <w:div w:id="405690284">
      <w:bodyDiv w:val="1"/>
      <w:marLeft w:val="0"/>
      <w:marRight w:val="0"/>
      <w:marTop w:val="0"/>
      <w:marBottom w:val="0"/>
      <w:divBdr>
        <w:top w:val="none" w:sz="0" w:space="0" w:color="auto"/>
        <w:left w:val="none" w:sz="0" w:space="0" w:color="auto"/>
        <w:bottom w:val="none" w:sz="0" w:space="0" w:color="auto"/>
        <w:right w:val="none" w:sz="0" w:space="0" w:color="auto"/>
      </w:divBdr>
    </w:div>
    <w:div w:id="437260144">
      <w:bodyDiv w:val="1"/>
      <w:marLeft w:val="0"/>
      <w:marRight w:val="0"/>
      <w:marTop w:val="0"/>
      <w:marBottom w:val="0"/>
      <w:divBdr>
        <w:top w:val="none" w:sz="0" w:space="0" w:color="auto"/>
        <w:left w:val="none" w:sz="0" w:space="0" w:color="auto"/>
        <w:bottom w:val="none" w:sz="0" w:space="0" w:color="auto"/>
        <w:right w:val="none" w:sz="0" w:space="0" w:color="auto"/>
      </w:divBdr>
    </w:div>
    <w:div w:id="444231997">
      <w:bodyDiv w:val="1"/>
      <w:marLeft w:val="0"/>
      <w:marRight w:val="0"/>
      <w:marTop w:val="0"/>
      <w:marBottom w:val="0"/>
      <w:divBdr>
        <w:top w:val="none" w:sz="0" w:space="0" w:color="auto"/>
        <w:left w:val="none" w:sz="0" w:space="0" w:color="auto"/>
        <w:bottom w:val="none" w:sz="0" w:space="0" w:color="auto"/>
        <w:right w:val="none" w:sz="0" w:space="0" w:color="auto"/>
      </w:divBdr>
    </w:div>
    <w:div w:id="458231375">
      <w:bodyDiv w:val="1"/>
      <w:marLeft w:val="0"/>
      <w:marRight w:val="0"/>
      <w:marTop w:val="0"/>
      <w:marBottom w:val="0"/>
      <w:divBdr>
        <w:top w:val="none" w:sz="0" w:space="0" w:color="auto"/>
        <w:left w:val="none" w:sz="0" w:space="0" w:color="auto"/>
        <w:bottom w:val="none" w:sz="0" w:space="0" w:color="auto"/>
        <w:right w:val="none" w:sz="0" w:space="0" w:color="auto"/>
      </w:divBdr>
    </w:div>
    <w:div w:id="464157099">
      <w:bodyDiv w:val="1"/>
      <w:marLeft w:val="0"/>
      <w:marRight w:val="0"/>
      <w:marTop w:val="0"/>
      <w:marBottom w:val="0"/>
      <w:divBdr>
        <w:top w:val="none" w:sz="0" w:space="0" w:color="auto"/>
        <w:left w:val="none" w:sz="0" w:space="0" w:color="auto"/>
        <w:bottom w:val="none" w:sz="0" w:space="0" w:color="auto"/>
        <w:right w:val="none" w:sz="0" w:space="0" w:color="auto"/>
      </w:divBdr>
    </w:div>
    <w:div w:id="467406622">
      <w:bodyDiv w:val="1"/>
      <w:marLeft w:val="0"/>
      <w:marRight w:val="0"/>
      <w:marTop w:val="0"/>
      <w:marBottom w:val="0"/>
      <w:divBdr>
        <w:top w:val="none" w:sz="0" w:space="0" w:color="auto"/>
        <w:left w:val="none" w:sz="0" w:space="0" w:color="auto"/>
        <w:bottom w:val="none" w:sz="0" w:space="0" w:color="auto"/>
        <w:right w:val="none" w:sz="0" w:space="0" w:color="auto"/>
      </w:divBdr>
    </w:div>
    <w:div w:id="489181428">
      <w:bodyDiv w:val="1"/>
      <w:marLeft w:val="0"/>
      <w:marRight w:val="0"/>
      <w:marTop w:val="0"/>
      <w:marBottom w:val="0"/>
      <w:divBdr>
        <w:top w:val="none" w:sz="0" w:space="0" w:color="auto"/>
        <w:left w:val="none" w:sz="0" w:space="0" w:color="auto"/>
        <w:bottom w:val="none" w:sz="0" w:space="0" w:color="auto"/>
        <w:right w:val="none" w:sz="0" w:space="0" w:color="auto"/>
      </w:divBdr>
    </w:div>
    <w:div w:id="500782470">
      <w:bodyDiv w:val="1"/>
      <w:marLeft w:val="0"/>
      <w:marRight w:val="0"/>
      <w:marTop w:val="0"/>
      <w:marBottom w:val="0"/>
      <w:divBdr>
        <w:top w:val="none" w:sz="0" w:space="0" w:color="auto"/>
        <w:left w:val="none" w:sz="0" w:space="0" w:color="auto"/>
        <w:bottom w:val="none" w:sz="0" w:space="0" w:color="auto"/>
        <w:right w:val="none" w:sz="0" w:space="0" w:color="auto"/>
      </w:divBdr>
    </w:div>
    <w:div w:id="504134670">
      <w:bodyDiv w:val="1"/>
      <w:marLeft w:val="0"/>
      <w:marRight w:val="0"/>
      <w:marTop w:val="0"/>
      <w:marBottom w:val="0"/>
      <w:divBdr>
        <w:top w:val="none" w:sz="0" w:space="0" w:color="auto"/>
        <w:left w:val="none" w:sz="0" w:space="0" w:color="auto"/>
        <w:bottom w:val="none" w:sz="0" w:space="0" w:color="auto"/>
        <w:right w:val="none" w:sz="0" w:space="0" w:color="auto"/>
      </w:divBdr>
    </w:div>
    <w:div w:id="510217712">
      <w:bodyDiv w:val="1"/>
      <w:marLeft w:val="0"/>
      <w:marRight w:val="0"/>
      <w:marTop w:val="0"/>
      <w:marBottom w:val="0"/>
      <w:divBdr>
        <w:top w:val="none" w:sz="0" w:space="0" w:color="auto"/>
        <w:left w:val="none" w:sz="0" w:space="0" w:color="auto"/>
        <w:bottom w:val="none" w:sz="0" w:space="0" w:color="auto"/>
        <w:right w:val="none" w:sz="0" w:space="0" w:color="auto"/>
      </w:divBdr>
    </w:div>
    <w:div w:id="520360912">
      <w:bodyDiv w:val="1"/>
      <w:marLeft w:val="0"/>
      <w:marRight w:val="0"/>
      <w:marTop w:val="0"/>
      <w:marBottom w:val="0"/>
      <w:divBdr>
        <w:top w:val="none" w:sz="0" w:space="0" w:color="auto"/>
        <w:left w:val="none" w:sz="0" w:space="0" w:color="auto"/>
        <w:bottom w:val="none" w:sz="0" w:space="0" w:color="auto"/>
        <w:right w:val="none" w:sz="0" w:space="0" w:color="auto"/>
      </w:divBdr>
    </w:div>
    <w:div w:id="529531190">
      <w:bodyDiv w:val="1"/>
      <w:marLeft w:val="0"/>
      <w:marRight w:val="0"/>
      <w:marTop w:val="0"/>
      <w:marBottom w:val="0"/>
      <w:divBdr>
        <w:top w:val="none" w:sz="0" w:space="0" w:color="auto"/>
        <w:left w:val="none" w:sz="0" w:space="0" w:color="auto"/>
        <w:bottom w:val="none" w:sz="0" w:space="0" w:color="auto"/>
        <w:right w:val="none" w:sz="0" w:space="0" w:color="auto"/>
      </w:divBdr>
    </w:div>
    <w:div w:id="537400180">
      <w:marLeft w:val="0"/>
      <w:marRight w:val="0"/>
      <w:marTop w:val="0"/>
      <w:marBottom w:val="0"/>
      <w:divBdr>
        <w:top w:val="none" w:sz="0" w:space="0" w:color="auto"/>
        <w:left w:val="none" w:sz="0" w:space="0" w:color="auto"/>
        <w:bottom w:val="none" w:sz="0" w:space="0" w:color="auto"/>
        <w:right w:val="none" w:sz="0" w:space="0" w:color="auto"/>
      </w:divBdr>
    </w:div>
    <w:div w:id="537400181">
      <w:marLeft w:val="0"/>
      <w:marRight w:val="0"/>
      <w:marTop w:val="0"/>
      <w:marBottom w:val="0"/>
      <w:divBdr>
        <w:top w:val="none" w:sz="0" w:space="0" w:color="auto"/>
        <w:left w:val="none" w:sz="0" w:space="0" w:color="auto"/>
        <w:bottom w:val="none" w:sz="0" w:space="0" w:color="auto"/>
        <w:right w:val="none" w:sz="0" w:space="0" w:color="auto"/>
      </w:divBdr>
    </w:div>
    <w:div w:id="537400182">
      <w:marLeft w:val="0"/>
      <w:marRight w:val="0"/>
      <w:marTop w:val="0"/>
      <w:marBottom w:val="0"/>
      <w:divBdr>
        <w:top w:val="none" w:sz="0" w:space="0" w:color="auto"/>
        <w:left w:val="none" w:sz="0" w:space="0" w:color="auto"/>
        <w:bottom w:val="none" w:sz="0" w:space="0" w:color="auto"/>
        <w:right w:val="none" w:sz="0" w:space="0" w:color="auto"/>
      </w:divBdr>
    </w:div>
    <w:div w:id="537400183">
      <w:marLeft w:val="0"/>
      <w:marRight w:val="0"/>
      <w:marTop w:val="0"/>
      <w:marBottom w:val="0"/>
      <w:divBdr>
        <w:top w:val="none" w:sz="0" w:space="0" w:color="auto"/>
        <w:left w:val="none" w:sz="0" w:space="0" w:color="auto"/>
        <w:bottom w:val="none" w:sz="0" w:space="0" w:color="auto"/>
        <w:right w:val="none" w:sz="0" w:space="0" w:color="auto"/>
      </w:divBdr>
    </w:div>
    <w:div w:id="537400184">
      <w:marLeft w:val="0"/>
      <w:marRight w:val="0"/>
      <w:marTop w:val="0"/>
      <w:marBottom w:val="0"/>
      <w:divBdr>
        <w:top w:val="none" w:sz="0" w:space="0" w:color="auto"/>
        <w:left w:val="none" w:sz="0" w:space="0" w:color="auto"/>
        <w:bottom w:val="none" w:sz="0" w:space="0" w:color="auto"/>
        <w:right w:val="none" w:sz="0" w:space="0" w:color="auto"/>
      </w:divBdr>
    </w:div>
    <w:div w:id="537400185">
      <w:marLeft w:val="0"/>
      <w:marRight w:val="0"/>
      <w:marTop w:val="0"/>
      <w:marBottom w:val="0"/>
      <w:divBdr>
        <w:top w:val="none" w:sz="0" w:space="0" w:color="auto"/>
        <w:left w:val="none" w:sz="0" w:space="0" w:color="auto"/>
        <w:bottom w:val="none" w:sz="0" w:space="0" w:color="auto"/>
        <w:right w:val="none" w:sz="0" w:space="0" w:color="auto"/>
      </w:divBdr>
    </w:div>
    <w:div w:id="537400186">
      <w:marLeft w:val="0"/>
      <w:marRight w:val="0"/>
      <w:marTop w:val="0"/>
      <w:marBottom w:val="0"/>
      <w:divBdr>
        <w:top w:val="none" w:sz="0" w:space="0" w:color="auto"/>
        <w:left w:val="none" w:sz="0" w:space="0" w:color="auto"/>
        <w:bottom w:val="none" w:sz="0" w:space="0" w:color="auto"/>
        <w:right w:val="none" w:sz="0" w:space="0" w:color="auto"/>
      </w:divBdr>
    </w:div>
    <w:div w:id="537400187">
      <w:marLeft w:val="0"/>
      <w:marRight w:val="0"/>
      <w:marTop w:val="0"/>
      <w:marBottom w:val="0"/>
      <w:divBdr>
        <w:top w:val="none" w:sz="0" w:space="0" w:color="auto"/>
        <w:left w:val="none" w:sz="0" w:space="0" w:color="auto"/>
        <w:bottom w:val="none" w:sz="0" w:space="0" w:color="auto"/>
        <w:right w:val="none" w:sz="0" w:space="0" w:color="auto"/>
      </w:divBdr>
    </w:div>
    <w:div w:id="537400188">
      <w:marLeft w:val="0"/>
      <w:marRight w:val="0"/>
      <w:marTop w:val="0"/>
      <w:marBottom w:val="0"/>
      <w:divBdr>
        <w:top w:val="none" w:sz="0" w:space="0" w:color="auto"/>
        <w:left w:val="none" w:sz="0" w:space="0" w:color="auto"/>
        <w:bottom w:val="none" w:sz="0" w:space="0" w:color="auto"/>
        <w:right w:val="none" w:sz="0" w:space="0" w:color="auto"/>
      </w:divBdr>
    </w:div>
    <w:div w:id="537400189">
      <w:marLeft w:val="0"/>
      <w:marRight w:val="0"/>
      <w:marTop w:val="0"/>
      <w:marBottom w:val="0"/>
      <w:divBdr>
        <w:top w:val="none" w:sz="0" w:space="0" w:color="auto"/>
        <w:left w:val="none" w:sz="0" w:space="0" w:color="auto"/>
        <w:bottom w:val="none" w:sz="0" w:space="0" w:color="auto"/>
        <w:right w:val="none" w:sz="0" w:space="0" w:color="auto"/>
      </w:divBdr>
    </w:div>
    <w:div w:id="537400190">
      <w:marLeft w:val="0"/>
      <w:marRight w:val="0"/>
      <w:marTop w:val="0"/>
      <w:marBottom w:val="0"/>
      <w:divBdr>
        <w:top w:val="none" w:sz="0" w:space="0" w:color="auto"/>
        <w:left w:val="none" w:sz="0" w:space="0" w:color="auto"/>
        <w:bottom w:val="none" w:sz="0" w:space="0" w:color="auto"/>
        <w:right w:val="none" w:sz="0" w:space="0" w:color="auto"/>
      </w:divBdr>
    </w:div>
    <w:div w:id="537400191">
      <w:marLeft w:val="0"/>
      <w:marRight w:val="0"/>
      <w:marTop w:val="0"/>
      <w:marBottom w:val="0"/>
      <w:divBdr>
        <w:top w:val="none" w:sz="0" w:space="0" w:color="auto"/>
        <w:left w:val="none" w:sz="0" w:space="0" w:color="auto"/>
        <w:bottom w:val="none" w:sz="0" w:space="0" w:color="auto"/>
        <w:right w:val="none" w:sz="0" w:space="0" w:color="auto"/>
      </w:divBdr>
    </w:div>
    <w:div w:id="537400192">
      <w:marLeft w:val="0"/>
      <w:marRight w:val="0"/>
      <w:marTop w:val="0"/>
      <w:marBottom w:val="0"/>
      <w:divBdr>
        <w:top w:val="none" w:sz="0" w:space="0" w:color="auto"/>
        <w:left w:val="none" w:sz="0" w:space="0" w:color="auto"/>
        <w:bottom w:val="none" w:sz="0" w:space="0" w:color="auto"/>
        <w:right w:val="none" w:sz="0" w:space="0" w:color="auto"/>
      </w:divBdr>
    </w:div>
    <w:div w:id="537400193">
      <w:marLeft w:val="0"/>
      <w:marRight w:val="0"/>
      <w:marTop w:val="0"/>
      <w:marBottom w:val="0"/>
      <w:divBdr>
        <w:top w:val="none" w:sz="0" w:space="0" w:color="auto"/>
        <w:left w:val="none" w:sz="0" w:space="0" w:color="auto"/>
        <w:bottom w:val="none" w:sz="0" w:space="0" w:color="auto"/>
        <w:right w:val="none" w:sz="0" w:space="0" w:color="auto"/>
      </w:divBdr>
    </w:div>
    <w:div w:id="537400194">
      <w:marLeft w:val="0"/>
      <w:marRight w:val="0"/>
      <w:marTop w:val="0"/>
      <w:marBottom w:val="0"/>
      <w:divBdr>
        <w:top w:val="none" w:sz="0" w:space="0" w:color="auto"/>
        <w:left w:val="none" w:sz="0" w:space="0" w:color="auto"/>
        <w:bottom w:val="none" w:sz="0" w:space="0" w:color="auto"/>
        <w:right w:val="none" w:sz="0" w:space="0" w:color="auto"/>
      </w:divBdr>
    </w:div>
    <w:div w:id="537400195">
      <w:marLeft w:val="0"/>
      <w:marRight w:val="0"/>
      <w:marTop w:val="0"/>
      <w:marBottom w:val="0"/>
      <w:divBdr>
        <w:top w:val="none" w:sz="0" w:space="0" w:color="auto"/>
        <w:left w:val="none" w:sz="0" w:space="0" w:color="auto"/>
        <w:bottom w:val="none" w:sz="0" w:space="0" w:color="auto"/>
        <w:right w:val="none" w:sz="0" w:space="0" w:color="auto"/>
      </w:divBdr>
    </w:div>
    <w:div w:id="537400196">
      <w:marLeft w:val="0"/>
      <w:marRight w:val="0"/>
      <w:marTop w:val="0"/>
      <w:marBottom w:val="0"/>
      <w:divBdr>
        <w:top w:val="none" w:sz="0" w:space="0" w:color="auto"/>
        <w:left w:val="none" w:sz="0" w:space="0" w:color="auto"/>
        <w:bottom w:val="none" w:sz="0" w:space="0" w:color="auto"/>
        <w:right w:val="none" w:sz="0" w:space="0" w:color="auto"/>
      </w:divBdr>
    </w:div>
    <w:div w:id="537400197">
      <w:marLeft w:val="0"/>
      <w:marRight w:val="0"/>
      <w:marTop w:val="0"/>
      <w:marBottom w:val="0"/>
      <w:divBdr>
        <w:top w:val="none" w:sz="0" w:space="0" w:color="auto"/>
        <w:left w:val="none" w:sz="0" w:space="0" w:color="auto"/>
        <w:bottom w:val="none" w:sz="0" w:space="0" w:color="auto"/>
        <w:right w:val="none" w:sz="0" w:space="0" w:color="auto"/>
      </w:divBdr>
    </w:div>
    <w:div w:id="537400198">
      <w:marLeft w:val="0"/>
      <w:marRight w:val="0"/>
      <w:marTop w:val="0"/>
      <w:marBottom w:val="0"/>
      <w:divBdr>
        <w:top w:val="none" w:sz="0" w:space="0" w:color="auto"/>
        <w:left w:val="none" w:sz="0" w:space="0" w:color="auto"/>
        <w:bottom w:val="none" w:sz="0" w:space="0" w:color="auto"/>
        <w:right w:val="none" w:sz="0" w:space="0" w:color="auto"/>
      </w:divBdr>
    </w:div>
    <w:div w:id="537400199">
      <w:marLeft w:val="0"/>
      <w:marRight w:val="0"/>
      <w:marTop w:val="0"/>
      <w:marBottom w:val="0"/>
      <w:divBdr>
        <w:top w:val="none" w:sz="0" w:space="0" w:color="auto"/>
        <w:left w:val="none" w:sz="0" w:space="0" w:color="auto"/>
        <w:bottom w:val="none" w:sz="0" w:space="0" w:color="auto"/>
        <w:right w:val="none" w:sz="0" w:space="0" w:color="auto"/>
      </w:divBdr>
    </w:div>
    <w:div w:id="537400200">
      <w:marLeft w:val="0"/>
      <w:marRight w:val="0"/>
      <w:marTop w:val="0"/>
      <w:marBottom w:val="0"/>
      <w:divBdr>
        <w:top w:val="none" w:sz="0" w:space="0" w:color="auto"/>
        <w:left w:val="none" w:sz="0" w:space="0" w:color="auto"/>
        <w:bottom w:val="none" w:sz="0" w:space="0" w:color="auto"/>
        <w:right w:val="none" w:sz="0" w:space="0" w:color="auto"/>
      </w:divBdr>
    </w:div>
    <w:div w:id="537400201">
      <w:marLeft w:val="0"/>
      <w:marRight w:val="0"/>
      <w:marTop w:val="0"/>
      <w:marBottom w:val="0"/>
      <w:divBdr>
        <w:top w:val="none" w:sz="0" w:space="0" w:color="auto"/>
        <w:left w:val="none" w:sz="0" w:space="0" w:color="auto"/>
        <w:bottom w:val="none" w:sz="0" w:space="0" w:color="auto"/>
        <w:right w:val="none" w:sz="0" w:space="0" w:color="auto"/>
      </w:divBdr>
    </w:div>
    <w:div w:id="537400202">
      <w:marLeft w:val="0"/>
      <w:marRight w:val="0"/>
      <w:marTop w:val="0"/>
      <w:marBottom w:val="0"/>
      <w:divBdr>
        <w:top w:val="none" w:sz="0" w:space="0" w:color="auto"/>
        <w:left w:val="none" w:sz="0" w:space="0" w:color="auto"/>
        <w:bottom w:val="none" w:sz="0" w:space="0" w:color="auto"/>
        <w:right w:val="none" w:sz="0" w:space="0" w:color="auto"/>
      </w:divBdr>
    </w:div>
    <w:div w:id="538320500">
      <w:bodyDiv w:val="1"/>
      <w:marLeft w:val="0"/>
      <w:marRight w:val="0"/>
      <w:marTop w:val="0"/>
      <w:marBottom w:val="0"/>
      <w:divBdr>
        <w:top w:val="none" w:sz="0" w:space="0" w:color="auto"/>
        <w:left w:val="none" w:sz="0" w:space="0" w:color="auto"/>
        <w:bottom w:val="none" w:sz="0" w:space="0" w:color="auto"/>
        <w:right w:val="none" w:sz="0" w:space="0" w:color="auto"/>
      </w:divBdr>
    </w:div>
    <w:div w:id="539166732">
      <w:bodyDiv w:val="1"/>
      <w:marLeft w:val="0"/>
      <w:marRight w:val="0"/>
      <w:marTop w:val="0"/>
      <w:marBottom w:val="0"/>
      <w:divBdr>
        <w:top w:val="none" w:sz="0" w:space="0" w:color="auto"/>
        <w:left w:val="none" w:sz="0" w:space="0" w:color="auto"/>
        <w:bottom w:val="none" w:sz="0" w:space="0" w:color="auto"/>
        <w:right w:val="none" w:sz="0" w:space="0" w:color="auto"/>
      </w:divBdr>
    </w:div>
    <w:div w:id="618492087">
      <w:bodyDiv w:val="1"/>
      <w:marLeft w:val="0"/>
      <w:marRight w:val="0"/>
      <w:marTop w:val="0"/>
      <w:marBottom w:val="0"/>
      <w:divBdr>
        <w:top w:val="none" w:sz="0" w:space="0" w:color="auto"/>
        <w:left w:val="none" w:sz="0" w:space="0" w:color="auto"/>
        <w:bottom w:val="none" w:sz="0" w:space="0" w:color="auto"/>
        <w:right w:val="none" w:sz="0" w:space="0" w:color="auto"/>
      </w:divBdr>
    </w:div>
    <w:div w:id="620651094">
      <w:bodyDiv w:val="1"/>
      <w:marLeft w:val="0"/>
      <w:marRight w:val="0"/>
      <w:marTop w:val="0"/>
      <w:marBottom w:val="0"/>
      <w:divBdr>
        <w:top w:val="none" w:sz="0" w:space="0" w:color="auto"/>
        <w:left w:val="none" w:sz="0" w:space="0" w:color="auto"/>
        <w:bottom w:val="none" w:sz="0" w:space="0" w:color="auto"/>
        <w:right w:val="none" w:sz="0" w:space="0" w:color="auto"/>
      </w:divBdr>
    </w:div>
    <w:div w:id="622149584">
      <w:bodyDiv w:val="1"/>
      <w:marLeft w:val="0"/>
      <w:marRight w:val="0"/>
      <w:marTop w:val="0"/>
      <w:marBottom w:val="0"/>
      <w:divBdr>
        <w:top w:val="none" w:sz="0" w:space="0" w:color="auto"/>
        <w:left w:val="none" w:sz="0" w:space="0" w:color="auto"/>
        <w:bottom w:val="none" w:sz="0" w:space="0" w:color="auto"/>
        <w:right w:val="none" w:sz="0" w:space="0" w:color="auto"/>
      </w:divBdr>
    </w:div>
    <w:div w:id="625964307">
      <w:bodyDiv w:val="1"/>
      <w:marLeft w:val="0"/>
      <w:marRight w:val="0"/>
      <w:marTop w:val="0"/>
      <w:marBottom w:val="0"/>
      <w:divBdr>
        <w:top w:val="none" w:sz="0" w:space="0" w:color="auto"/>
        <w:left w:val="none" w:sz="0" w:space="0" w:color="auto"/>
        <w:bottom w:val="none" w:sz="0" w:space="0" w:color="auto"/>
        <w:right w:val="none" w:sz="0" w:space="0" w:color="auto"/>
      </w:divBdr>
    </w:div>
    <w:div w:id="627736129">
      <w:bodyDiv w:val="1"/>
      <w:marLeft w:val="0"/>
      <w:marRight w:val="0"/>
      <w:marTop w:val="0"/>
      <w:marBottom w:val="0"/>
      <w:divBdr>
        <w:top w:val="none" w:sz="0" w:space="0" w:color="auto"/>
        <w:left w:val="none" w:sz="0" w:space="0" w:color="auto"/>
        <w:bottom w:val="none" w:sz="0" w:space="0" w:color="auto"/>
        <w:right w:val="none" w:sz="0" w:space="0" w:color="auto"/>
      </w:divBdr>
    </w:div>
    <w:div w:id="637611011">
      <w:bodyDiv w:val="1"/>
      <w:marLeft w:val="0"/>
      <w:marRight w:val="0"/>
      <w:marTop w:val="0"/>
      <w:marBottom w:val="0"/>
      <w:divBdr>
        <w:top w:val="none" w:sz="0" w:space="0" w:color="auto"/>
        <w:left w:val="none" w:sz="0" w:space="0" w:color="auto"/>
        <w:bottom w:val="none" w:sz="0" w:space="0" w:color="auto"/>
        <w:right w:val="none" w:sz="0" w:space="0" w:color="auto"/>
      </w:divBdr>
    </w:div>
    <w:div w:id="696198689">
      <w:bodyDiv w:val="1"/>
      <w:marLeft w:val="0"/>
      <w:marRight w:val="0"/>
      <w:marTop w:val="0"/>
      <w:marBottom w:val="0"/>
      <w:divBdr>
        <w:top w:val="none" w:sz="0" w:space="0" w:color="auto"/>
        <w:left w:val="none" w:sz="0" w:space="0" w:color="auto"/>
        <w:bottom w:val="none" w:sz="0" w:space="0" w:color="auto"/>
        <w:right w:val="none" w:sz="0" w:space="0" w:color="auto"/>
      </w:divBdr>
    </w:div>
    <w:div w:id="696929059">
      <w:bodyDiv w:val="1"/>
      <w:marLeft w:val="0"/>
      <w:marRight w:val="0"/>
      <w:marTop w:val="0"/>
      <w:marBottom w:val="0"/>
      <w:divBdr>
        <w:top w:val="none" w:sz="0" w:space="0" w:color="auto"/>
        <w:left w:val="none" w:sz="0" w:space="0" w:color="auto"/>
        <w:bottom w:val="none" w:sz="0" w:space="0" w:color="auto"/>
        <w:right w:val="none" w:sz="0" w:space="0" w:color="auto"/>
      </w:divBdr>
    </w:div>
    <w:div w:id="710763185">
      <w:bodyDiv w:val="1"/>
      <w:marLeft w:val="0"/>
      <w:marRight w:val="0"/>
      <w:marTop w:val="0"/>
      <w:marBottom w:val="0"/>
      <w:divBdr>
        <w:top w:val="none" w:sz="0" w:space="0" w:color="auto"/>
        <w:left w:val="none" w:sz="0" w:space="0" w:color="auto"/>
        <w:bottom w:val="none" w:sz="0" w:space="0" w:color="auto"/>
        <w:right w:val="none" w:sz="0" w:space="0" w:color="auto"/>
      </w:divBdr>
    </w:div>
    <w:div w:id="712536898">
      <w:bodyDiv w:val="1"/>
      <w:marLeft w:val="0"/>
      <w:marRight w:val="0"/>
      <w:marTop w:val="0"/>
      <w:marBottom w:val="0"/>
      <w:divBdr>
        <w:top w:val="none" w:sz="0" w:space="0" w:color="auto"/>
        <w:left w:val="none" w:sz="0" w:space="0" w:color="auto"/>
        <w:bottom w:val="none" w:sz="0" w:space="0" w:color="auto"/>
        <w:right w:val="none" w:sz="0" w:space="0" w:color="auto"/>
      </w:divBdr>
    </w:div>
    <w:div w:id="720833396">
      <w:bodyDiv w:val="1"/>
      <w:marLeft w:val="0"/>
      <w:marRight w:val="0"/>
      <w:marTop w:val="0"/>
      <w:marBottom w:val="0"/>
      <w:divBdr>
        <w:top w:val="none" w:sz="0" w:space="0" w:color="auto"/>
        <w:left w:val="none" w:sz="0" w:space="0" w:color="auto"/>
        <w:bottom w:val="none" w:sz="0" w:space="0" w:color="auto"/>
        <w:right w:val="none" w:sz="0" w:space="0" w:color="auto"/>
      </w:divBdr>
    </w:div>
    <w:div w:id="726801325">
      <w:bodyDiv w:val="1"/>
      <w:marLeft w:val="0"/>
      <w:marRight w:val="0"/>
      <w:marTop w:val="0"/>
      <w:marBottom w:val="0"/>
      <w:divBdr>
        <w:top w:val="none" w:sz="0" w:space="0" w:color="auto"/>
        <w:left w:val="none" w:sz="0" w:space="0" w:color="auto"/>
        <w:bottom w:val="none" w:sz="0" w:space="0" w:color="auto"/>
        <w:right w:val="none" w:sz="0" w:space="0" w:color="auto"/>
      </w:divBdr>
    </w:div>
    <w:div w:id="777288955">
      <w:bodyDiv w:val="1"/>
      <w:marLeft w:val="0"/>
      <w:marRight w:val="0"/>
      <w:marTop w:val="0"/>
      <w:marBottom w:val="0"/>
      <w:divBdr>
        <w:top w:val="none" w:sz="0" w:space="0" w:color="auto"/>
        <w:left w:val="none" w:sz="0" w:space="0" w:color="auto"/>
        <w:bottom w:val="none" w:sz="0" w:space="0" w:color="auto"/>
        <w:right w:val="none" w:sz="0" w:space="0" w:color="auto"/>
      </w:divBdr>
    </w:div>
    <w:div w:id="784344999">
      <w:bodyDiv w:val="1"/>
      <w:marLeft w:val="0"/>
      <w:marRight w:val="0"/>
      <w:marTop w:val="0"/>
      <w:marBottom w:val="0"/>
      <w:divBdr>
        <w:top w:val="none" w:sz="0" w:space="0" w:color="auto"/>
        <w:left w:val="none" w:sz="0" w:space="0" w:color="auto"/>
        <w:bottom w:val="none" w:sz="0" w:space="0" w:color="auto"/>
        <w:right w:val="none" w:sz="0" w:space="0" w:color="auto"/>
      </w:divBdr>
    </w:div>
    <w:div w:id="802619683">
      <w:bodyDiv w:val="1"/>
      <w:marLeft w:val="0"/>
      <w:marRight w:val="0"/>
      <w:marTop w:val="0"/>
      <w:marBottom w:val="0"/>
      <w:divBdr>
        <w:top w:val="none" w:sz="0" w:space="0" w:color="auto"/>
        <w:left w:val="none" w:sz="0" w:space="0" w:color="auto"/>
        <w:bottom w:val="none" w:sz="0" w:space="0" w:color="auto"/>
        <w:right w:val="none" w:sz="0" w:space="0" w:color="auto"/>
      </w:divBdr>
    </w:div>
    <w:div w:id="816798181">
      <w:bodyDiv w:val="1"/>
      <w:marLeft w:val="0"/>
      <w:marRight w:val="0"/>
      <w:marTop w:val="0"/>
      <w:marBottom w:val="0"/>
      <w:divBdr>
        <w:top w:val="none" w:sz="0" w:space="0" w:color="auto"/>
        <w:left w:val="none" w:sz="0" w:space="0" w:color="auto"/>
        <w:bottom w:val="none" w:sz="0" w:space="0" w:color="auto"/>
        <w:right w:val="none" w:sz="0" w:space="0" w:color="auto"/>
      </w:divBdr>
    </w:div>
    <w:div w:id="825516734">
      <w:bodyDiv w:val="1"/>
      <w:marLeft w:val="0"/>
      <w:marRight w:val="0"/>
      <w:marTop w:val="0"/>
      <w:marBottom w:val="0"/>
      <w:divBdr>
        <w:top w:val="none" w:sz="0" w:space="0" w:color="auto"/>
        <w:left w:val="none" w:sz="0" w:space="0" w:color="auto"/>
        <w:bottom w:val="none" w:sz="0" w:space="0" w:color="auto"/>
        <w:right w:val="none" w:sz="0" w:space="0" w:color="auto"/>
      </w:divBdr>
    </w:div>
    <w:div w:id="875001962">
      <w:bodyDiv w:val="1"/>
      <w:marLeft w:val="0"/>
      <w:marRight w:val="0"/>
      <w:marTop w:val="0"/>
      <w:marBottom w:val="0"/>
      <w:divBdr>
        <w:top w:val="none" w:sz="0" w:space="0" w:color="auto"/>
        <w:left w:val="none" w:sz="0" w:space="0" w:color="auto"/>
        <w:bottom w:val="none" w:sz="0" w:space="0" w:color="auto"/>
        <w:right w:val="none" w:sz="0" w:space="0" w:color="auto"/>
      </w:divBdr>
    </w:div>
    <w:div w:id="875969795">
      <w:bodyDiv w:val="1"/>
      <w:marLeft w:val="0"/>
      <w:marRight w:val="0"/>
      <w:marTop w:val="0"/>
      <w:marBottom w:val="0"/>
      <w:divBdr>
        <w:top w:val="none" w:sz="0" w:space="0" w:color="auto"/>
        <w:left w:val="none" w:sz="0" w:space="0" w:color="auto"/>
        <w:bottom w:val="none" w:sz="0" w:space="0" w:color="auto"/>
        <w:right w:val="none" w:sz="0" w:space="0" w:color="auto"/>
      </w:divBdr>
    </w:div>
    <w:div w:id="893078346">
      <w:bodyDiv w:val="1"/>
      <w:marLeft w:val="0"/>
      <w:marRight w:val="0"/>
      <w:marTop w:val="0"/>
      <w:marBottom w:val="0"/>
      <w:divBdr>
        <w:top w:val="none" w:sz="0" w:space="0" w:color="auto"/>
        <w:left w:val="none" w:sz="0" w:space="0" w:color="auto"/>
        <w:bottom w:val="none" w:sz="0" w:space="0" w:color="auto"/>
        <w:right w:val="none" w:sz="0" w:space="0" w:color="auto"/>
      </w:divBdr>
    </w:div>
    <w:div w:id="901522448">
      <w:bodyDiv w:val="1"/>
      <w:marLeft w:val="0"/>
      <w:marRight w:val="0"/>
      <w:marTop w:val="0"/>
      <w:marBottom w:val="0"/>
      <w:divBdr>
        <w:top w:val="none" w:sz="0" w:space="0" w:color="auto"/>
        <w:left w:val="none" w:sz="0" w:space="0" w:color="auto"/>
        <w:bottom w:val="none" w:sz="0" w:space="0" w:color="auto"/>
        <w:right w:val="none" w:sz="0" w:space="0" w:color="auto"/>
      </w:divBdr>
    </w:div>
    <w:div w:id="918445453">
      <w:bodyDiv w:val="1"/>
      <w:marLeft w:val="0"/>
      <w:marRight w:val="0"/>
      <w:marTop w:val="0"/>
      <w:marBottom w:val="0"/>
      <w:divBdr>
        <w:top w:val="none" w:sz="0" w:space="0" w:color="auto"/>
        <w:left w:val="none" w:sz="0" w:space="0" w:color="auto"/>
        <w:bottom w:val="none" w:sz="0" w:space="0" w:color="auto"/>
        <w:right w:val="none" w:sz="0" w:space="0" w:color="auto"/>
      </w:divBdr>
    </w:div>
    <w:div w:id="921722768">
      <w:bodyDiv w:val="1"/>
      <w:marLeft w:val="0"/>
      <w:marRight w:val="0"/>
      <w:marTop w:val="0"/>
      <w:marBottom w:val="0"/>
      <w:divBdr>
        <w:top w:val="none" w:sz="0" w:space="0" w:color="auto"/>
        <w:left w:val="none" w:sz="0" w:space="0" w:color="auto"/>
        <w:bottom w:val="none" w:sz="0" w:space="0" w:color="auto"/>
        <w:right w:val="none" w:sz="0" w:space="0" w:color="auto"/>
      </w:divBdr>
    </w:div>
    <w:div w:id="922377188">
      <w:bodyDiv w:val="1"/>
      <w:marLeft w:val="0"/>
      <w:marRight w:val="0"/>
      <w:marTop w:val="0"/>
      <w:marBottom w:val="0"/>
      <w:divBdr>
        <w:top w:val="none" w:sz="0" w:space="0" w:color="auto"/>
        <w:left w:val="none" w:sz="0" w:space="0" w:color="auto"/>
        <w:bottom w:val="none" w:sz="0" w:space="0" w:color="auto"/>
        <w:right w:val="none" w:sz="0" w:space="0" w:color="auto"/>
      </w:divBdr>
    </w:div>
    <w:div w:id="923418707">
      <w:bodyDiv w:val="1"/>
      <w:marLeft w:val="0"/>
      <w:marRight w:val="0"/>
      <w:marTop w:val="0"/>
      <w:marBottom w:val="0"/>
      <w:divBdr>
        <w:top w:val="none" w:sz="0" w:space="0" w:color="auto"/>
        <w:left w:val="none" w:sz="0" w:space="0" w:color="auto"/>
        <w:bottom w:val="none" w:sz="0" w:space="0" w:color="auto"/>
        <w:right w:val="none" w:sz="0" w:space="0" w:color="auto"/>
      </w:divBdr>
    </w:div>
    <w:div w:id="931552931">
      <w:bodyDiv w:val="1"/>
      <w:marLeft w:val="0"/>
      <w:marRight w:val="0"/>
      <w:marTop w:val="0"/>
      <w:marBottom w:val="0"/>
      <w:divBdr>
        <w:top w:val="none" w:sz="0" w:space="0" w:color="auto"/>
        <w:left w:val="none" w:sz="0" w:space="0" w:color="auto"/>
        <w:bottom w:val="none" w:sz="0" w:space="0" w:color="auto"/>
        <w:right w:val="none" w:sz="0" w:space="0" w:color="auto"/>
      </w:divBdr>
    </w:div>
    <w:div w:id="943145475">
      <w:bodyDiv w:val="1"/>
      <w:marLeft w:val="0"/>
      <w:marRight w:val="0"/>
      <w:marTop w:val="0"/>
      <w:marBottom w:val="0"/>
      <w:divBdr>
        <w:top w:val="none" w:sz="0" w:space="0" w:color="auto"/>
        <w:left w:val="none" w:sz="0" w:space="0" w:color="auto"/>
        <w:bottom w:val="none" w:sz="0" w:space="0" w:color="auto"/>
        <w:right w:val="none" w:sz="0" w:space="0" w:color="auto"/>
      </w:divBdr>
    </w:div>
    <w:div w:id="970091081">
      <w:bodyDiv w:val="1"/>
      <w:marLeft w:val="0"/>
      <w:marRight w:val="0"/>
      <w:marTop w:val="0"/>
      <w:marBottom w:val="0"/>
      <w:divBdr>
        <w:top w:val="none" w:sz="0" w:space="0" w:color="auto"/>
        <w:left w:val="none" w:sz="0" w:space="0" w:color="auto"/>
        <w:bottom w:val="none" w:sz="0" w:space="0" w:color="auto"/>
        <w:right w:val="none" w:sz="0" w:space="0" w:color="auto"/>
      </w:divBdr>
    </w:div>
    <w:div w:id="1018964025">
      <w:bodyDiv w:val="1"/>
      <w:marLeft w:val="0"/>
      <w:marRight w:val="0"/>
      <w:marTop w:val="0"/>
      <w:marBottom w:val="0"/>
      <w:divBdr>
        <w:top w:val="none" w:sz="0" w:space="0" w:color="auto"/>
        <w:left w:val="none" w:sz="0" w:space="0" w:color="auto"/>
        <w:bottom w:val="none" w:sz="0" w:space="0" w:color="auto"/>
        <w:right w:val="none" w:sz="0" w:space="0" w:color="auto"/>
      </w:divBdr>
    </w:div>
    <w:div w:id="1019550694">
      <w:bodyDiv w:val="1"/>
      <w:marLeft w:val="0"/>
      <w:marRight w:val="0"/>
      <w:marTop w:val="0"/>
      <w:marBottom w:val="0"/>
      <w:divBdr>
        <w:top w:val="none" w:sz="0" w:space="0" w:color="auto"/>
        <w:left w:val="none" w:sz="0" w:space="0" w:color="auto"/>
        <w:bottom w:val="none" w:sz="0" w:space="0" w:color="auto"/>
        <w:right w:val="none" w:sz="0" w:space="0" w:color="auto"/>
      </w:divBdr>
    </w:div>
    <w:div w:id="1022780602">
      <w:bodyDiv w:val="1"/>
      <w:marLeft w:val="0"/>
      <w:marRight w:val="0"/>
      <w:marTop w:val="0"/>
      <w:marBottom w:val="0"/>
      <w:divBdr>
        <w:top w:val="none" w:sz="0" w:space="0" w:color="auto"/>
        <w:left w:val="none" w:sz="0" w:space="0" w:color="auto"/>
        <w:bottom w:val="none" w:sz="0" w:space="0" w:color="auto"/>
        <w:right w:val="none" w:sz="0" w:space="0" w:color="auto"/>
      </w:divBdr>
    </w:div>
    <w:div w:id="1024356543">
      <w:bodyDiv w:val="1"/>
      <w:marLeft w:val="0"/>
      <w:marRight w:val="0"/>
      <w:marTop w:val="0"/>
      <w:marBottom w:val="0"/>
      <w:divBdr>
        <w:top w:val="none" w:sz="0" w:space="0" w:color="auto"/>
        <w:left w:val="none" w:sz="0" w:space="0" w:color="auto"/>
        <w:bottom w:val="none" w:sz="0" w:space="0" w:color="auto"/>
        <w:right w:val="none" w:sz="0" w:space="0" w:color="auto"/>
      </w:divBdr>
    </w:div>
    <w:div w:id="1046836689">
      <w:bodyDiv w:val="1"/>
      <w:marLeft w:val="0"/>
      <w:marRight w:val="0"/>
      <w:marTop w:val="0"/>
      <w:marBottom w:val="0"/>
      <w:divBdr>
        <w:top w:val="none" w:sz="0" w:space="0" w:color="auto"/>
        <w:left w:val="none" w:sz="0" w:space="0" w:color="auto"/>
        <w:bottom w:val="none" w:sz="0" w:space="0" w:color="auto"/>
        <w:right w:val="none" w:sz="0" w:space="0" w:color="auto"/>
      </w:divBdr>
    </w:div>
    <w:div w:id="1071999034">
      <w:bodyDiv w:val="1"/>
      <w:marLeft w:val="0"/>
      <w:marRight w:val="0"/>
      <w:marTop w:val="0"/>
      <w:marBottom w:val="0"/>
      <w:divBdr>
        <w:top w:val="none" w:sz="0" w:space="0" w:color="auto"/>
        <w:left w:val="none" w:sz="0" w:space="0" w:color="auto"/>
        <w:bottom w:val="none" w:sz="0" w:space="0" w:color="auto"/>
        <w:right w:val="none" w:sz="0" w:space="0" w:color="auto"/>
      </w:divBdr>
    </w:div>
    <w:div w:id="1076391225">
      <w:bodyDiv w:val="1"/>
      <w:marLeft w:val="0"/>
      <w:marRight w:val="0"/>
      <w:marTop w:val="0"/>
      <w:marBottom w:val="0"/>
      <w:divBdr>
        <w:top w:val="none" w:sz="0" w:space="0" w:color="auto"/>
        <w:left w:val="none" w:sz="0" w:space="0" w:color="auto"/>
        <w:bottom w:val="none" w:sz="0" w:space="0" w:color="auto"/>
        <w:right w:val="none" w:sz="0" w:space="0" w:color="auto"/>
      </w:divBdr>
    </w:div>
    <w:div w:id="1105808795">
      <w:bodyDiv w:val="1"/>
      <w:marLeft w:val="0"/>
      <w:marRight w:val="0"/>
      <w:marTop w:val="0"/>
      <w:marBottom w:val="0"/>
      <w:divBdr>
        <w:top w:val="none" w:sz="0" w:space="0" w:color="auto"/>
        <w:left w:val="none" w:sz="0" w:space="0" w:color="auto"/>
        <w:bottom w:val="none" w:sz="0" w:space="0" w:color="auto"/>
        <w:right w:val="none" w:sz="0" w:space="0" w:color="auto"/>
      </w:divBdr>
    </w:div>
    <w:div w:id="1122501045">
      <w:bodyDiv w:val="1"/>
      <w:marLeft w:val="0"/>
      <w:marRight w:val="0"/>
      <w:marTop w:val="0"/>
      <w:marBottom w:val="0"/>
      <w:divBdr>
        <w:top w:val="none" w:sz="0" w:space="0" w:color="auto"/>
        <w:left w:val="none" w:sz="0" w:space="0" w:color="auto"/>
        <w:bottom w:val="none" w:sz="0" w:space="0" w:color="auto"/>
        <w:right w:val="none" w:sz="0" w:space="0" w:color="auto"/>
      </w:divBdr>
    </w:div>
    <w:div w:id="1184396148">
      <w:bodyDiv w:val="1"/>
      <w:marLeft w:val="0"/>
      <w:marRight w:val="0"/>
      <w:marTop w:val="0"/>
      <w:marBottom w:val="0"/>
      <w:divBdr>
        <w:top w:val="none" w:sz="0" w:space="0" w:color="auto"/>
        <w:left w:val="none" w:sz="0" w:space="0" w:color="auto"/>
        <w:bottom w:val="none" w:sz="0" w:space="0" w:color="auto"/>
        <w:right w:val="none" w:sz="0" w:space="0" w:color="auto"/>
      </w:divBdr>
    </w:div>
    <w:div w:id="1217349967">
      <w:bodyDiv w:val="1"/>
      <w:marLeft w:val="0"/>
      <w:marRight w:val="0"/>
      <w:marTop w:val="0"/>
      <w:marBottom w:val="0"/>
      <w:divBdr>
        <w:top w:val="none" w:sz="0" w:space="0" w:color="auto"/>
        <w:left w:val="none" w:sz="0" w:space="0" w:color="auto"/>
        <w:bottom w:val="none" w:sz="0" w:space="0" w:color="auto"/>
        <w:right w:val="none" w:sz="0" w:space="0" w:color="auto"/>
      </w:divBdr>
    </w:div>
    <w:div w:id="1243567968">
      <w:bodyDiv w:val="1"/>
      <w:marLeft w:val="0"/>
      <w:marRight w:val="0"/>
      <w:marTop w:val="0"/>
      <w:marBottom w:val="0"/>
      <w:divBdr>
        <w:top w:val="none" w:sz="0" w:space="0" w:color="auto"/>
        <w:left w:val="none" w:sz="0" w:space="0" w:color="auto"/>
        <w:bottom w:val="none" w:sz="0" w:space="0" w:color="auto"/>
        <w:right w:val="none" w:sz="0" w:space="0" w:color="auto"/>
      </w:divBdr>
    </w:div>
    <w:div w:id="1244102233">
      <w:bodyDiv w:val="1"/>
      <w:marLeft w:val="0"/>
      <w:marRight w:val="0"/>
      <w:marTop w:val="0"/>
      <w:marBottom w:val="0"/>
      <w:divBdr>
        <w:top w:val="none" w:sz="0" w:space="0" w:color="auto"/>
        <w:left w:val="none" w:sz="0" w:space="0" w:color="auto"/>
        <w:bottom w:val="none" w:sz="0" w:space="0" w:color="auto"/>
        <w:right w:val="none" w:sz="0" w:space="0" w:color="auto"/>
      </w:divBdr>
    </w:div>
    <w:div w:id="1327367750">
      <w:bodyDiv w:val="1"/>
      <w:marLeft w:val="0"/>
      <w:marRight w:val="0"/>
      <w:marTop w:val="0"/>
      <w:marBottom w:val="0"/>
      <w:divBdr>
        <w:top w:val="none" w:sz="0" w:space="0" w:color="auto"/>
        <w:left w:val="none" w:sz="0" w:space="0" w:color="auto"/>
        <w:bottom w:val="none" w:sz="0" w:space="0" w:color="auto"/>
        <w:right w:val="none" w:sz="0" w:space="0" w:color="auto"/>
      </w:divBdr>
    </w:div>
    <w:div w:id="1348797802">
      <w:bodyDiv w:val="1"/>
      <w:marLeft w:val="0"/>
      <w:marRight w:val="0"/>
      <w:marTop w:val="0"/>
      <w:marBottom w:val="0"/>
      <w:divBdr>
        <w:top w:val="none" w:sz="0" w:space="0" w:color="auto"/>
        <w:left w:val="none" w:sz="0" w:space="0" w:color="auto"/>
        <w:bottom w:val="none" w:sz="0" w:space="0" w:color="auto"/>
        <w:right w:val="none" w:sz="0" w:space="0" w:color="auto"/>
      </w:divBdr>
    </w:div>
    <w:div w:id="1414013592">
      <w:bodyDiv w:val="1"/>
      <w:marLeft w:val="0"/>
      <w:marRight w:val="0"/>
      <w:marTop w:val="0"/>
      <w:marBottom w:val="0"/>
      <w:divBdr>
        <w:top w:val="none" w:sz="0" w:space="0" w:color="auto"/>
        <w:left w:val="none" w:sz="0" w:space="0" w:color="auto"/>
        <w:bottom w:val="none" w:sz="0" w:space="0" w:color="auto"/>
        <w:right w:val="none" w:sz="0" w:space="0" w:color="auto"/>
      </w:divBdr>
    </w:div>
    <w:div w:id="1451360849">
      <w:bodyDiv w:val="1"/>
      <w:marLeft w:val="0"/>
      <w:marRight w:val="0"/>
      <w:marTop w:val="0"/>
      <w:marBottom w:val="0"/>
      <w:divBdr>
        <w:top w:val="none" w:sz="0" w:space="0" w:color="auto"/>
        <w:left w:val="none" w:sz="0" w:space="0" w:color="auto"/>
        <w:bottom w:val="none" w:sz="0" w:space="0" w:color="auto"/>
        <w:right w:val="none" w:sz="0" w:space="0" w:color="auto"/>
      </w:divBdr>
    </w:div>
    <w:div w:id="1476607214">
      <w:bodyDiv w:val="1"/>
      <w:marLeft w:val="0"/>
      <w:marRight w:val="0"/>
      <w:marTop w:val="0"/>
      <w:marBottom w:val="0"/>
      <w:divBdr>
        <w:top w:val="none" w:sz="0" w:space="0" w:color="auto"/>
        <w:left w:val="none" w:sz="0" w:space="0" w:color="auto"/>
        <w:bottom w:val="none" w:sz="0" w:space="0" w:color="auto"/>
        <w:right w:val="none" w:sz="0" w:space="0" w:color="auto"/>
      </w:divBdr>
    </w:div>
    <w:div w:id="1501770902">
      <w:bodyDiv w:val="1"/>
      <w:marLeft w:val="0"/>
      <w:marRight w:val="0"/>
      <w:marTop w:val="0"/>
      <w:marBottom w:val="0"/>
      <w:divBdr>
        <w:top w:val="none" w:sz="0" w:space="0" w:color="auto"/>
        <w:left w:val="none" w:sz="0" w:space="0" w:color="auto"/>
        <w:bottom w:val="none" w:sz="0" w:space="0" w:color="auto"/>
        <w:right w:val="none" w:sz="0" w:space="0" w:color="auto"/>
      </w:divBdr>
    </w:div>
    <w:div w:id="1508405823">
      <w:bodyDiv w:val="1"/>
      <w:marLeft w:val="0"/>
      <w:marRight w:val="0"/>
      <w:marTop w:val="0"/>
      <w:marBottom w:val="0"/>
      <w:divBdr>
        <w:top w:val="none" w:sz="0" w:space="0" w:color="auto"/>
        <w:left w:val="none" w:sz="0" w:space="0" w:color="auto"/>
        <w:bottom w:val="none" w:sz="0" w:space="0" w:color="auto"/>
        <w:right w:val="none" w:sz="0" w:space="0" w:color="auto"/>
      </w:divBdr>
    </w:div>
    <w:div w:id="1514877966">
      <w:bodyDiv w:val="1"/>
      <w:marLeft w:val="0"/>
      <w:marRight w:val="0"/>
      <w:marTop w:val="0"/>
      <w:marBottom w:val="0"/>
      <w:divBdr>
        <w:top w:val="none" w:sz="0" w:space="0" w:color="auto"/>
        <w:left w:val="none" w:sz="0" w:space="0" w:color="auto"/>
        <w:bottom w:val="none" w:sz="0" w:space="0" w:color="auto"/>
        <w:right w:val="none" w:sz="0" w:space="0" w:color="auto"/>
      </w:divBdr>
    </w:div>
    <w:div w:id="1553153060">
      <w:bodyDiv w:val="1"/>
      <w:marLeft w:val="0"/>
      <w:marRight w:val="0"/>
      <w:marTop w:val="0"/>
      <w:marBottom w:val="0"/>
      <w:divBdr>
        <w:top w:val="none" w:sz="0" w:space="0" w:color="auto"/>
        <w:left w:val="none" w:sz="0" w:space="0" w:color="auto"/>
        <w:bottom w:val="none" w:sz="0" w:space="0" w:color="auto"/>
        <w:right w:val="none" w:sz="0" w:space="0" w:color="auto"/>
      </w:divBdr>
    </w:div>
    <w:div w:id="1569613427">
      <w:bodyDiv w:val="1"/>
      <w:marLeft w:val="0"/>
      <w:marRight w:val="0"/>
      <w:marTop w:val="0"/>
      <w:marBottom w:val="0"/>
      <w:divBdr>
        <w:top w:val="none" w:sz="0" w:space="0" w:color="auto"/>
        <w:left w:val="none" w:sz="0" w:space="0" w:color="auto"/>
        <w:bottom w:val="none" w:sz="0" w:space="0" w:color="auto"/>
        <w:right w:val="none" w:sz="0" w:space="0" w:color="auto"/>
      </w:divBdr>
    </w:div>
    <w:div w:id="1616323275">
      <w:bodyDiv w:val="1"/>
      <w:marLeft w:val="0"/>
      <w:marRight w:val="0"/>
      <w:marTop w:val="0"/>
      <w:marBottom w:val="0"/>
      <w:divBdr>
        <w:top w:val="none" w:sz="0" w:space="0" w:color="auto"/>
        <w:left w:val="none" w:sz="0" w:space="0" w:color="auto"/>
        <w:bottom w:val="none" w:sz="0" w:space="0" w:color="auto"/>
        <w:right w:val="none" w:sz="0" w:space="0" w:color="auto"/>
      </w:divBdr>
    </w:div>
    <w:div w:id="1617564209">
      <w:bodyDiv w:val="1"/>
      <w:marLeft w:val="0"/>
      <w:marRight w:val="0"/>
      <w:marTop w:val="0"/>
      <w:marBottom w:val="0"/>
      <w:divBdr>
        <w:top w:val="none" w:sz="0" w:space="0" w:color="auto"/>
        <w:left w:val="none" w:sz="0" w:space="0" w:color="auto"/>
        <w:bottom w:val="none" w:sz="0" w:space="0" w:color="auto"/>
        <w:right w:val="none" w:sz="0" w:space="0" w:color="auto"/>
      </w:divBdr>
    </w:div>
    <w:div w:id="1638802222">
      <w:bodyDiv w:val="1"/>
      <w:marLeft w:val="0"/>
      <w:marRight w:val="0"/>
      <w:marTop w:val="0"/>
      <w:marBottom w:val="0"/>
      <w:divBdr>
        <w:top w:val="none" w:sz="0" w:space="0" w:color="auto"/>
        <w:left w:val="none" w:sz="0" w:space="0" w:color="auto"/>
        <w:bottom w:val="none" w:sz="0" w:space="0" w:color="auto"/>
        <w:right w:val="none" w:sz="0" w:space="0" w:color="auto"/>
      </w:divBdr>
    </w:div>
    <w:div w:id="1674140317">
      <w:bodyDiv w:val="1"/>
      <w:marLeft w:val="0"/>
      <w:marRight w:val="0"/>
      <w:marTop w:val="0"/>
      <w:marBottom w:val="0"/>
      <w:divBdr>
        <w:top w:val="none" w:sz="0" w:space="0" w:color="auto"/>
        <w:left w:val="none" w:sz="0" w:space="0" w:color="auto"/>
        <w:bottom w:val="none" w:sz="0" w:space="0" w:color="auto"/>
        <w:right w:val="none" w:sz="0" w:space="0" w:color="auto"/>
      </w:divBdr>
    </w:div>
    <w:div w:id="1682312067">
      <w:bodyDiv w:val="1"/>
      <w:marLeft w:val="0"/>
      <w:marRight w:val="0"/>
      <w:marTop w:val="0"/>
      <w:marBottom w:val="0"/>
      <w:divBdr>
        <w:top w:val="none" w:sz="0" w:space="0" w:color="auto"/>
        <w:left w:val="none" w:sz="0" w:space="0" w:color="auto"/>
        <w:bottom w:val="none" w:sz="0" w:space="0" w:color="auto"/>
        <w:right w:val="none" w:sz="0" w:space="0" w:color="auto"/>
      </w:divBdr>
    </w:div>
    <w:div w:id="1688479452">
      <w:bodyDiv w:val="1"/>
      <w:marLeft w:val="0"/>
      <w:marRight w:val="0"/>
      <w:marTop w:val="0"/>
      <w:marBottom w:val="0"/>
      <w:divBdr>
        <w:top w:val="none" w:sz="0" w:space="0" w:color="auto"/>
        <w:left w:val="none" w:sz="0" w:space="0" w:color="auto"/>
        <w:bottom w:val="none" w:sz="0" w:space="0" w:color="auto"/>
        <w:right w:val="none" w:sz="0" w:space="0" w:color="auto"/>
      </w:divBdr>
    </w:div>
    <w:div w:id="1695958916">
      <w:bodyDiv w:val="1"/>
      <w:marLeft w:val="0"/>
      <w:marRight w:val="0"/>
      <w:marTop w:val="0"/>
      <w:marBottom w:val="0"/>
      <w:divBdr>
        <w:top w:val="none" w:sz="0" w:space="0" w:color="auto"/>
        <w:left w:val="none" w:sz="0" w:space="0" w:color="auto"/>
        <w:bottom w:val="none" w:sz="0" w:space="0" w:color="auto"/>
        <w:right w:val="none" w:sz="0" w:space="0" w:color="auto"/>
      </w:divBdr>
    </w:div>
    <w:div w:id="1697192768">
      <w:bodyDiv w:val="1"/>
      <w:marLeft w:val="0"/>
      <w:marRight w:val="0"/>
      <w:marTop w:val="0"/>
      <w:marBottom w:val="0"/>
      <w:divBdr>
        <w:top w:val="none" w:sz="0" w:space="0" w:color="auto"/>
        <w:left w:val="none" w:sz="0" w:space="0" w:color="auto"/>
        <w:bottom w:val="none" w:sz="0" w:space="0" w:color="auto"/>
        <w:right w:val="none" w:sz="0" w:space="0" w:color="auto"/>
      </w:divBdr>
    </w:div>
    <w:div w:id="1713963764">
      <w:bodyDiv w:val="1"/>
      <w:marLeft w:val="0"/>
      <w:marRight w:val="0"/>
      <w:marTop w:val="0"/>
      <w:marBottom w:val="0"/>
      <w:divBdr>
        <w:top w:val="none" w:sz="0" w:space="0" w:color="auto"/>
        <w:left w:val="none" w:sz="0" w:space="0" w:color="auto"/>
        <w:bottom w:val="none" w:sz="0" w:space="0" w:color="auto"/>
        <w:right w:val="none" w:sz="0" w:space="0" w:color="auto"/>
      </w:divBdr>
    </w:div>
    <w:div w:id="1731688270">
      <w:bodyDiv w:val="1"/>
      <w:marLeft w:val="0"/>
      <w:marRight w:val="0"/>
      <w:marTop w:val="0"/>
      <w:marBottom w:val="0"/>
      <w:divBdr>
        <w:top w:val="none" w:sz="0" w:space="0" w:color="auto"/>
        <w:left w:val="none" w:sz="0" w:space="0" w:color="auto"/>
        <w:bottom w:val="none" w:sz="0" w:space="0" w:color="auto"/>
        <w:right w:val="none" w:sz="0" w:space="0" w:color="auto"/>
      </w:divBdr>
    </w:div>
    <w:div w:id="1791437675">
      <w:bodyDiv w:val="1"/>
      <w:marLeft w:val="0"/>
      <w:marRight w:val="0"/>
      <w:marTop w:val="0"/>
      <w:marBottom w:val="0"/>
      <w:divBdr>
        <w:top w:val="none" w:sz="0" w:space="0" w:color="auto"/>
        <w:left w:val="none" w:sz="0" w:space="0" w:color="auto"/>
        <w:bottom w:val="none" w:sz="0" w:space="0" w:color="auto"/>
        <w:right w:val="none" w:sz="0" w:space="0" w:color="auto"/>
      </w:divBdr>
    </w:div>
    <w:div w:id="1799912052">
      <w:bodyDiv w:val="1"/>
      <w:marLeft w:val="0"/>
      <w:marRight w:val="0"/>
      <w:marTop w:val="0"/>
      <w:marBottom w:val="0"/>
      <w:divBdr>
        <w:top w:val="none" w:sz="0" w:space="0" w:color="auto"/>
        <w:left w:val="none" w:sz="0" w:space="0" w:color="auto"/>
        <w:bottom w:val="none" w:sz="0" w:space="0" w:color="auto"/>
        <w:right w:val="none" w:sz="0" w:space="0" w:color="auto"/>
      </w:divBdr>
    </w:div>
    <w:div w:id="1810781770">
      <w:bodyDiv w:val="1"/>
      <w:marLeft w:val="0"/>
      <w:marRight w:val="0"/>
      <w:marTop w:val="0"/>
      <w:marBottom w:val="0"/>
      <w:divBdr>
        <w:top w:val="none" w:sz="0" w:space="0" w:color="auto"/>
        <w:left w:val="none" w:sz="0" w:space="0" w:color="auto"/>
        <w:bottom w:val="none" w:sz="0" w:space="0" w:color="auto"/>
        <w:right w:val="none" w:sz="0" w:space="0" w:color="auto"/>
      </w:divBdr>
    </w:div>
    <w:div w:id="1814178208">
      <w:bodyDiv w:val="1"/>
      <w:marLeft w:val="0"/>
      <w:marRight w:val="0"/>
      <w:marTop w:val="0"/>
      <w:marBottom w:val="0"/>
      <w:divBdr>
        <w:top w:val="none" w:sz="0" w:space="0" w:color="auto"/>
        <w:left w:val="none" w:sz="0" w:space="0" w:color="auto"/>
        <w:bottom w:val="none" w:sz="0" w:space="0" w:color="auto"/>
        <w:right w:val="none" w:sz="0" w:space="0" w:color="auto"/>
      </w:divBdr>
    </w:div>
    <w:div w:id="1818254653">
      <w:bodyDiv w:val="1"/>
      <w:marLeft w:val="0"/>
      <w:marRight w:val="0"/>
      <w:marTop w:val="0"/>
      <w:marBottom w:val="0"/>
      <w:divBdr>
        <w:top w:val="none" w:sz="0" w:space="0" w:color="auto"/>
        <w:left w:val="none" w:sz="0" w:space="0" w:color="auto"/>
        <w:bottom w:val="none" w:sz="0" w:space="0" w:color="auto"/>
        <w:right w:val="none" w:sz="0" w:space="0" w:color="auto"/>
      </w:divBdr>
    </w:div>
    <w:div w:id="1834299448">
      <w:bodyDiv w:val="1"/>
      <w:marLeft w:val="0"/>
      <w:marRight w:val="0"/>
      <w:marTop w:val="0"/>
      <w:marBottom w:val="0"/>
      <w:divBdr>
        <w:top w:val="none" w:sz="0" w:space="0" w:color="auto"/>
        <w:left w:val="none" w:sz="0" w:space="0" w:color="auto"/>
        <w:bottom w:val="none" w:sz="0" w:space="0" w:color="auto"/>
        <w:right w:val="none" w:sz="0" w:space="0" w:color="auto"/>
      </w:divBdr>
    </w:div>
    <w:div w:id="1845197253">
      <w:bodyDiv w:val="1"/>
      <w:marLeft w:val="0"/>
      <w:marRight w:val="0"/>
      <w:marTop w:val="0"/>
      <w:marBottom w:val="0"/>
      <w:divBdr>
        <w:top w:val="none" w:sz="0" w:space="0" w:color="auto"/>
        <w:left w:val="none" w:sz="0" w:space="0" w:color="auto"/>
        <w:bottom w:val="none" w:sz="0" w:space="0" w:color="auto"/>
        <w:right w:val="none" w:sz="0" w:space="0" w:color="auto"/>
      </w:divBdr>
    </w:div>
    <w:div w:id="1848980248">
      <w:bodyDiv w:val="1"/>
      <w:marLeft w:val="0"/>
      <w:marRight w:val="0"/>
      <w:marTop w:val="0"/>
      <w:marBottom w:val="0"/>
      <w:divBdr>
        <w:top w:val="none" w:sz="0" w:space="0" w:color="auto"/>
        <w:left w:val="none" w:sz="0" w:space="0" w:color="auto"/>
        <w:bottom w:val="none" w:sz="0" w:space="0" w:color="auto"/>
        <w:right w:val="none" w:sz="0" w:space="0" w:color="auto"/>
      </w:divBdr>
    </w:div>
    <w:div w:id="1850673494">
      <w:bodyDiv w:val="1"/>
      <w:marLeft w:val="0"/>
      <w:marRight w:val="0"/>
      <w:marTop w:val="0"/>
      <w:marBottom w:val="0"/>
      <w:divBdr>
        <w:top w:val="none" w:sz="0" w:space="0" w:color="auto"/>
        <w:left w:val="none" w:sz="0" w:space="0" w:color="auto"/>
        <w:bottom w:val="none" w:sz="0" w:space="0" w:color="auto"/>
        <w:right w:val="none" w:sz="0" w:space="0" w:color="auto"/>
      </w:divBdr>
    </w:div>
    <w:div w:id="1868983125">
      <w:bodyDiv w:val="1"/>
      <w:marLeft w:val="0"/>
      <w:marRight w:val="0"/>
      <w:marTop w:val="0"/>
      <w:marBottom w:val="0"/>
      <w:divBdr>
        <w:top w:val="none" w:sz="0" w:space="0" w:color="auto"/>
        <w:left w:val="none" w:sz="0" w:space="0" w:color="auto"/>
        <w:bottom w:val="none" w:sz="0" w:space="0" w:color="auto"/>
        <w:right w:val="none" w:sz="0" w:space="0" w:color="auto"/>
      </w:divBdr>
    </w:div>
    <w:div w:id="1876187374">
      <w:bodyDiv w:val="1"/>
      <w:marLeft w:val="0"/>
      <w:marRight w:val="0"/>
      <w:marTop w:val="0"/>
      <w:marBottom w:val="0"/>
      <w:divBdr>
        <w:top w:val="none" w:sz="0" w:space="0" w:color="auto"/>
        <w:left w:val="none" w:sz="0" w:space="0" w:color="auto"/>
        <w:bottom w:val="none" w:sz="0" w:space="0" w:color="auto"/>
        <w:right w:val="none" w:sz="0" w:space="0" w:color="auto"/>
      </w:divBdr>
    </w:div>
    <w:div w:id="1881283396">
      <w:bodyDiv w:val="1"/>
      <w:marLeft w:val="0"/>
      <w:marRight w:val="0"/>
      <w:marTop w:val="0"/>
      <w:marBottom w:val="0"/>
      <w:divBdr>
        <w:top w:val="none" w:sz="0" w:space="0" w:color="auto"/>
        <w:left w:val="none" w:sz="0" w:space="0" w:color="auto"/>
        <w:bottom w:val="none" w:sz="0" w:space="0" w:color="auto"/>
        <w:right w:val="none" w:sz="0" w:space="0" w:color="auto"/>
      </w:divBdr>
    </w:div>
    <w:div w:id="1904411497">
      <w:bodyDiv w:val="1"/>
      <w:marLeft w:val="0"/>
      <w:marRight w:val="0"/>
      <w:marTop w:val="0"/>
      <w:marBottom w:val="0"/>
      <w:divBdr>
        <w:top w:val="none" w:sz="0" w:space="0" w:color="auto"/>
        <w:left w:val="none" w:sz="0" w:space="0" w:color="auto"/>
        <w:bottom w:val="none" w:sz="0" w:space="0" w:color="auto"/>
        <w:right w:val="none" w:sz="0" w:space="0" w:color="auto"/>
      </w:divBdr>
    </w:div>
    <w:div w:id="1913737517">
      <w:bodyDiv w:val="1"/>
      <w:marLeft w:val="0"/>
      <w:marRight w:val="0"/>
      <w:marTop w:val="0"/>
      <w:marBottom w:val="0"/>
      <w:divBdr>
        <w:top w:val="none" w:sz="0" w:space="0" w:color="auto"/>
        <w:left w:val="none" w:sz="0" w:space="0" w:color="auto"/>
        <w:bottom w:val="none" w:sz="0" w:space="0" w:color="auto"/>
        <w:right w:val="none" w:sz="0" w:space="0" w:color="auto"/>
      </w:divBdr>
    </w:div>
    <w:div w:id="1915235007">
      <w:bodyDiv w:val="1"/>
      <w:marLeft w:val="0"/>
      <w:marRight w:val="0"/>
      <w:marTop w:val="0"/>
      <w:marBottom w:val="0"/>
      <w:divBdr>
        <w:top w:val="none" w:sz="0" w:space="0" w:color="auto"/>
        <w:left w:val="none" w:sz="0" w:space="0" w:color="auto"/>
        <w:bottom w:val="none" w:sz="0" w:space="0" w:color="auto"/>
        <w:right w:val="none" w:sz="0" w:space="0" w:color="auto"/>
      </w:divBdr>
    </w:div>
    <w:div w:id="1923293842">
      <w:bodyDiv w:val="1"/>
      <w:marLeft w:val="0"/>
      <w:marRight w:val="0"/>
      <w:marTop w:val="0"/>
      <w:marBottom w:val="0"/>
      <w:divBdr>
        <w:top w:val="none" w:sz="0" w:space="0" w:color="auto"/>
        <w:left w:val="none" w:sz="0" w:space="0" w:color="auto"/>
        <w:bottom w:val="none" w:sz="0" w:space="0" w:color="auto"/>
        <w:right w:val="none" w:sz="0" w:space="0" w:color="auto"/>
      </w:divBdr>
    </w:div>
    <w:div w:id="1924024294">
      <w:bodyDiv w:val="1"/>
      <w:marLeft w:val="0"/>
      <w:marRight w:val="0"/>
      <w:marTop w:val="0"/>
      <w:marBottom w:val="0"/>
      <w:divBdr>
        <w:top w:val="none" w:sz="0" w:space="0" w:color="auto"/>
        <w:left w:val="none" w:sz="0" w:space="0" w:color="auto"/>
        <w:bottom w:val="none" w:sz="0" w:space="0" w:color="auto"/>
        <w:right w:val="none" w:sz="0" w:space="0" w:color="auto"/>
      </w:divBdr>
    </w:div>
    <w:div w:id="1942715102">
      <w:bodyDiv w:val="1"/>
      <w:marLeft w:val="0"/>
      <w:marRight w:val="0"/>
      <w:marTop w:val="0"/>
      <w:marBottom w:val="0"/>
      <w:divBdr>
        <w:top w:val="none" w:sz="0" w:space="0" w:color="auto"/>
        <w:left w:val="none" w:sz="0" w:space="0" w:color="auto"/>
        <w:bottom w:val="none" w:sz="0" w:space="0" w:color="auto"/>
        <w:right w:val="none" w:sz="0" w:space="0" w:color="auto"/>
      </w:divBdr>
    </w:div>
    <w:div w:id="1957977102">
      <w:bodyDiv w:val="1"/>
      <w:marLeft w:val="0"/>
      <w:marRight w:val="0"/>
      <w:marTop w:val="0"/>
      <w:marBottom w:val="0"/>
      <w:divBdr>
        <w:top w:val="none" w:sz="0" w:space="0" w:color="auto"/>
        <w:left w:val="none" w:sz="0" w:space="0" w:color="auto"/>
        <w:bottom w:val="none" w:sz="0" w:space="0" w:color="auto"/>
        <w:right w:val="none" w:sz="0" w:space="0" w:color="auto"/>
      </w:divBdr>
    </w:div>
    <w:div w:id="1963001003">
      <w:bodyDiv w:val="1"/>
      <w:marLeft w:val="0"/>
      <w:marRight w:val="0"/>
      <w:marTop w:val="0"/>
      <w:marBottom w:val="0"/>
      <w:divBdr>
        <w:top w:val="none" w:sz="0" w:space="0" w:color="auto"/>
        <w:left w:val="none" w:sz="0" w:space="0" w:color="auto"/>
        <w:bottom w:val="none" w:sz="0" w:space="0" w:color="auto"/>
        <w:right w:val="none" w:sz="0" w:space="0" w:color="auto"/>
      </w:divBdr>
    </w:div>
    <w:div w:id="1967853526">
      <w:bodyDiv w:val="1"/>
      <w:marLeft w:val="0"/>
      <w:marRight w:val="0"/>
      <w:marTop w:val="0"/>
      <w:marBottom w:val="0"/>
      <w:divBdr>
        <w:top w:val="none" w:sz="0" w:space="0" w:color="auto"/>
        <w:left w:val="none" w:sz="0" w:space="0" w:color="auto"/>
        <w:bottom w:val="none" w:sz="0" w:space="0" w:color="auto"/>
        <w:right w:val="none" w:sz="0" w:space="0" w:color="auto"/>
      </w:divBdr>
    </w:div>
    <w:div w:id="1990940357">
      <w:bodyDiv w:val="1"/>
      <w:marLeft w:val="0"/>
      <w:marRight w:val="0"/>
      <w:marTop w:val="0"/>
      <w:marBottom w:val="0"/>
      <w:divBdr>
        <w:top w:val="none" w:sz="0" w:space="0" w:color="auto"/>
        <w:left w:val="none" w:sz="0" w:space="0" w:color="auto"/>
        <w:bottom w:val="none" w:sz="0" w:space="0" w:color="auto"/>
        <w:right w:val="none" w:sz="0" w:space="0" w:color="auto"/>
      </w:divBdr>
    </w:div>
    <w:div w:id="2021151574">
      <w:bodyDiv w:val="1"/>
      <w:marLeft w:val="0"/>
      <w:marRight w:val="0"/>
      <w:marTop w:val="0"/>
      <w:marBottom w:val="0"/>
      <w:divBdr>
        <w:top w:val="none" w:sz="0" w:space="0" w:color="auto"/>
        <w:left w:val="none" w:sz="0" w:space="0" w:color="auto"/>
        <w:bottom w:val="none" w:sz="0" w:space="0" w:color="auto"/>
        <w:right w:val="none" w:sz="0" w:space="0" w:color="auto"/>
      </w:divBdr>
    </w:div>
    <w:div w:id="2082831715">
      <w:bodyDiv w:val="1"/>
      <w:marLeft w:val="0"/>
      <w:marRight w:val="0"/>
      <w:marTop w:val="0"/>
      <w:marBottom w:val="0"/>
      <w:divBdr>
        <w:top w:val="none" w:sz="0" w:space="0" w:color="auto"/>
        <w:left w:val="none" w:sz="0" w:space="0" w:color="auto"/>
        <w:bottom w:val="none" w:sz="0" w:space="0" w:color="auto"/>
        <w:right w:val="none" w:sz="0" w:space="0" w:color="auto"/>
      </w:divBdr>
    </w:div>
    <w:div w:id="2097703267">
      <w:bodyDiv w:val="1"/>
      <w:marLeft w:val="0"/>
      <w:marRight w:val="0"/>
      <w:marTop w:val="0"/>
      <w:marBottom w:val="0"/>
      <w:divBdr>
        <w:top w:val="none" w:sz="0" w:space="0" w:color="auto"/>
        <w:left w:val="none" w:sz="0" w:space="0" w:color="auto"/>
        <w:bottom w:val="none" w:sz="0" w:space="0" w:color="auto"/>
        <w:right w:val="none" w:sz="0" w:space="0" w:color="auto"/>
      </w:divBdr>
    </w:div>
    <w:div w:id="2109035112">
      <w:bodyDiv w:val="1"/>
      <w:marLeft w:val="0"/>
      <w:marRight w:val="0"/>
      <w:marTop w:val="0"/>
      <w:marBottom w:val="0"/>
      <w:divBdr>
        <w:top w:val="none" w:sz="0" w:space="0" w:color="auto"/>
        <w:left w:val="none" w:sz="0" w:space="0" w:color="auto"/>
        <w:bottom w:val="none" w:sz="0" w:space="0" w:color="auto"/>
        <w:right w:val="none" w:sz="0" w:space="0" w:color="auto"/>
      </w:divBdr>
    </w:div>
    <w:div w:id="2111008014">
      <w:bodyDiv w:val="1"/>
      <w:marLeft w:val="0"/>
      <w:marRight w:val="0"/>
      <w:marTop w:val="0"/>
      <w:marBottom w:val="0"/>
      <w:divBdr>
        <w:top w:val="none" w:sz="0" w:space="0" w:color="auto"/>
        <w:left w:val="none" w:sz="0" w:space="0" w:color="auto"/>
        <w:bottom w:val="none" w:sz="0" w:space="0" w:color="auto"/>
        <w:right w:val="none" w:sz="0" w:space="0" w:color="auto"/>
      </w:divBdr>
    </w:div>
    <w:div w:id="2113014900">
      <w:bodyDiv w:val="1"/>
      <w:marLeft w:val="0"/>
      <w:marRight w:val="0"/>
      <w:marTop w:val="0"/>
      <w:marBottom w:val="0"/>
      <w:divBdr>
        <w:top w:val="none" w:sz="0" w:space="0" w:color="auto"/>
        <w:left w:val="none" w:sz="0" w:space="0" w:color="auto"/>
        <w:bottom w:val="none" w:sz="0" w:space="0" w:color="auto"/>
        <w:right w:val="none" w:sz="0" w:space="0" w:color="auto"/>
      </w:divBdr>
    </w:div>
    <w:div w:id="2125690904">
      <w:bodyDiv w:val="1"/>
      <w:marLeft w:val="0"/>
      <w:marRight w:val="0"/>
      <w:marTop w:val="0"/>
      <w:marBottom w:val="0"/>
      <w:divBdr>
        <w:top w:val="none" w:sz="0" w:space="0" w:color="auto"/>
        <w:left w:val="none" w:sz="0" w:space="0" w:color="auto"/>
        <w:bottom w:val="none" w:sz="0" w:space="0" w:color="auto"/>
        <w:right w:val="none" w:sz="0" w:space="0" w:color="auto"/>
      </w:divBdr>
    </w:div>
    <w:div w:id="2142965187">
      <w:bodyDiv w:val="1"/>
      <w:marLeft w:val="0"/>
      <w:marRight w:val="0"/>
      <w:marTop w:val="0"/>
      <w:marBottom w:val="0"/>
      <w:divBdr>
        <w:top w:val="none" w:sz="0" w:space="0" w:color="auto"/>
        <w:left w:val="none" w:sz="0" w:space="0" w:color="auto"/>
        <w:bottom w:val="none" w:sz="0" w:space="0" w:color="auto"/>
        <w:right w:val="none" w:sz="0" w:space="0" w:color="auto"/>
      </w:divBdr>
    </w:div>
    <w:div w:id="214318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16FE39E705BF479526856337DC5395" ma:contentTypeVersion="0" ma:contentTypeDescription="Create a new document." ma:contentTypeScope="" ma:versionID="eca7aaedc1a421fa88226e0fca1d73c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0DE5D-6631-47F1-BA58-6F845D8C74D4}">
  <ds:schemaRefs>
    <ds:schemaRef ds:uri="http://schemas.microsoft.com/sharepoint/v3/contenttype/forms"/>
  </ds:schemaRefs>
</ds:datastoreItem>
</file>

<file path=customXml/itemProps2.xml><?xml version="1.0" encoding="utf-8"?>
<ds:datastoreItem xmlns:ds="http://schemas.openxmlformats.org/officeDocument/2006/customXml" ds:itemID="{831F1C8D-38C8-4A46-87B7-EB1F3C70D46C}">
  <ds:schemaRefs>
    <ds:schemaRef ds:uri="http://schemas.microsoft.com/office/2006/metadata/properties"/>
  </ds:schemaRefs>
</ds:datastoreItem>
</file>

<file path=customXml/itemProps3.xml><?xml version="1.0" encoding="utf-8"?>
<ds:datastoreItem xmlns:ds="http://schemas.openxmlformats.org/officeDocument/2006/customXml" ds:itemID="{3749ACE0-35A9-4E09-8594-4515F23878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D906F89-A7A1-42A0-82B2-9ACCBDB485DD}">
  <ds:schemaRefs>
    <ds:schemaRef ds:uri="http://schemas.openxmlformats.org/officeDocument/2006/bibliography"/>
  </ds:schemaRefs>
</ds:datastoreItem>
</file>

<file path=customXml/itemProps5.xml><?xml version="1.0" encoding="utf-8"?>
<ds:datastoreItem xmlns:ds="http://schemas.openxmlformats.org/officeDocument/2006/customXml" ds:itemID="{51444310-044A-4F24-95AD-793815F6D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9617</Words>
  <Characters>52544</Characters>
  <Application>Microsoft Office Word</Application>
  <DocSecurity>0</DocSecurity>
  <Lines>437</Lines>
  <Paragraphs>124</Paragraphs>
  <ScaleCrop>false</ScaleCrop>
  <HeadingPairs>
    <vt:vector size="2" baseType="variant">
      <vt:variant>
        <vt:lpstr>Title</vt:lpstr>
      </vt:variant>
      <vt:variant>
        <vt:i4>1</vt:i4>
      </vt:variant>
    </vt:vector>
  </HeadingPairs>
  <TitlesOfParts>
    <vt:vector size="1" baseType="lpstr">
      <vt:lpstr>GB-Intelect Design and Development Plan</vt:lpstr>
    </vt:vector>
  </TitlesOfParts>
  <Company>Greatbatch DES</Company>
  <LinksUpToDate>false</LinksUpToDate>
  <CharactersWithSpaces>62037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GB-Intelect Design and Development Plan</dc:title>
  <dc:creator>kpatel</dc:creator>
  <cp:lastModifiedBy>Robert Zenz</cp:lastModifiedBy>
  <cp:revision>5</cp:revision>
  <cp:lastPrinted>2013-11-23T18:19:00Z</cp:lastPrinted>
  <dcterms:created xsi:type="dcterms:W3CDTF">2013-11-14T17:43:00Z</dcterms:created>
  <dcterms:modified xsi:type="dcterms:W3CDTF">2013-11-23T18:19:00Z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GEPL 0042</vt:lpwstr>
  </property>
  <property fmtid="{D5CDD505-2E9C-101B-9397-08002B2CF9AE}" pid="3" name="ContentTypeId">
    <vt:lpwstr>0x0101007D16FE39E705BF479526856337DC5395</vt:lpwstr>
  </property>
  <property fmtid="{D5CDD505-2E9C-101B-9397-08002B2CF9AE}" pid="4" name="Order">
    <vt:r8>15500</vt:r8>
  </property>
</Properties>
</file>