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CJDQuick OMS/WMS</w:t>
      </w:r>
    </w:p>
    <w:p>
      <w:pPr>
        <w:jc w:val="center"/>
      </w:pPr>
      <w:r>
        <w:rPr>
          <w:color w:val="666666"/>
          <w:sz w:val="32"/>
        </w:rPr>
        <w:t>Complete Process Flow Documentation</w:t>
      </w:r>
    </w:p>
    <w:p>
      <w:pPr>
        <w:jc w:val="center"/>
      </w:pP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Date: </w:t>
      </w:r>
      <w:r>
        <w:t>January 30, 2026</w:t>
        <w:br/>
      </w:r>
      <w:r>
        <w:rPr>
          <w:b/>
        </w:rPr>
        <w:t xml:space="preserve">System: </w:t>
      </w:r>
      <w:r>
        <w:t>Order Management System (OMS) &amp; Warehouse Management System (WMS)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720"/>
      </w:pPr>
      <w:r>
        <w:t>1. Executive Summary</w:t>
      </w:r>
    </w:p>
    <w:p>
      <w:pPr>
        <w:ind w:left="720"/>
      </w:pPr>
      <w:r>
        <w:t>2. System Architecture Overview</w:t>
      </w:r>
    </w:p>
    <w:p>
      <w:pPr>
        <w:ind w:left="720"/>
      </w:pPr>
      <w:r>
        <w:t>3. Inbound Process Flow</w:t>
      </w:r>
    </w:p>
    <w:p>
      <w:pPr>
        <w:ind w:left="720"/>
      </w:pPr>
      <w:r>
        <w:t>4. Order-to-Delivery Process Flow</w:t>
      </w:r>
    </w:p>
    <w:p>
      <w:pPr>
        <w:ind w:left="720"/>
      </w:pPr>
      <w:r>
        <w:t>5. Detailed Stage Documentation</w:t>
      </w:r>
    </w:p>
    <w:p>
      <w:pPr>
        <w:ind w:left="720"/>
      </w:pPr>
      <w:r>
        <w:t>6. Material Flow Diagram</w:t>
      </w:r>
    </w:p>
    <w:p>
      <w:pPr>
        <w:ind w:left="720"/>
      </w:pPr>
      <w:r>
        <w:t>7. Status Transitions</w:t>
      </w:r>
    </w:p>
    <w:p>
      <w:pPr>
        <w:ind w:left="720"/>
      </w:pPr>
      <w:r>
        <w:t>8. API Endpoints Reference</w:t>
      </w:r>
    </w:p>
    <w:p>
      <w:pPr>
        <w:ind w:left="720"/>
      </w:pPr>
      <w:r>
        <w:t>9. Integration Points</w:t>
      </w:r>
    </w:p>
    <w:p>
      <w:pPr>
        <w:ind w:left="720"/>
      </w:pPr>
      <w:r>
        <w:t>Appendix A: Glossary</w:t>
      </w:r>
    </w:p>
    <w:p>
      <w:pPr>
        <w:ind w:left="720"/>
      </w:pPr>
      <w:r>
        <w:t>Appendix B: Sample Order Journey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CJDQuick OMS/WMS system provides end-to-end order fulfillment capabilities from inventory receipt to proof of delivery. The system follows a structured workflow ensuring inventory accuracy, order traceability, and operational efficiency.</w:t>
      </w:r>
    </w:p>
    <w:p>
      <w:pPr>
        <w:pStyle w:val="Heading2"/>
      </w:pPr>
      <w:r>
        <w:t>Key Principles</w:t>
      </w:r>
    </w:p>
    <w:p>
      <w:r>
        <w:rPr>
          <w:b/>
        </w:rPr>
        <w:t xml:space="preserve">GRN is the First Source of Truth - </w:t>
      </w:r>
      <w:r>
        <w:t>No inventory exists without Goods Receipt</w:t>
      </w:r>
    </w:p>
    <w:p>
      <w:r>
        <w:rPr>
          <w:b/>
        </w:rPr>
        <w:t xml:space="preserve">FIFO/FEFO Allocation - </w:t>
      </w:r>
      <w:r>
        <w:t>Inventory allocation follows valuation methods</w:t>
      </w:r>
    </w:p>
    <w:p>
      <w:r>
        <w:rPr>
          <w:b/>
        </w:rPr>
        <w:t xml:space="preserve">Real-time Tracking - </w:t>
      </w:r>
      <w:r>
        <w:t>Every status change is logged and traceable</w:t>
      </w:r>
    </w:p>
    <w:p>
      <w:r>
        <w:rPr>
          <w:b/>
        </w:rPr>
        <w:t xml:space="preserve">Multi-channel Support - </w:t>
      </w:r>
      <w:r>
        <w:t>Orders from Website, Amazon, Flipkart, Manual entry</w:t>
      </w:r>
    </w:p>
    <w:p>
      <w:r>
        <w:br w:type="page"/>
      </w:r>
    </w:p>
    <w:p>
      <w:pPr>
        <w:pStyle w:val="Heading1"/>
      </w:pPr>
      <w:r>
        <w:t>2. System Architecture Overview</w:t>
      </w:r>
    </w:p>
    <w:p>
      <w:pPr>
        <w:pStyle w:val="Heading2"/>
      </w:pPr>
      <w:r>
        <w:t>2.1 Module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OMS</w:t>
            </w:r>
          </w:p>
        </w:tc>
        <w:tc>
          <w:tcPr>
            <w:tcW w:type="dxa" w:w="2160"/>
          </w:tcPr>
          <w:p>
            <w:r>
              <w:t>WMS</w:t>
            </w:r>
          </w:p>
        </w:tc>
        <w:tc>
          <w:tcPr>
            <w:tcW w:type="dxa" w:w="2160"/>
          </w:tcPr>
          <w:p>
            <w:r>
              <w:t>B2B Logistics</w:t>
            </w:r>
          </w:p>
        </w:tc>
        <w:tc>
          <w:tcPr>
            <w:tcW w:type="dxa" w:w="2160"/>
          </w:tcPr>
          <w:p>
            <w:r>
              <w:t>B2C Courier</w:t>
            </w:r>
          </w:p>
        </w:tc>
      </w:tr>
      <w:tr>
        <w:tc>
          <w:tcPr>
            <w:tcW w:type="dxa" w:w="2160"/>
          </w:tcPr>
          <w:p>
            <w:r>
              <w:t>This Module</w:t>
            </w:r>
          </w:p>
        </w:tc>
        <w:tc>
          <w:tcPr>
            <w:tcW w:type="dxa" w:w="2160"/>
          </w:tcPr>
          <w:p>
            <w:r>
              <w:t>This Module</w:t>
            </w:r>
          </w:p>
        </w:tc>
        <w:tc>
          <w:tcPr>
            <w:tcW w:type="dxa" w:w="2160"/>
          </w:tcPr>
          <w:p>
            <w:r>
              <w:t>Separate</w:t>
            </w:r>
          </w:p>
        </w:tc>
        <w:tc>
          <w:tcPr>
            <w:tcW w:type="dxa" w:w="2160"/>
          </w:tcPr>
          <w:p>
            <w:r>
              <w:t>Separate</w:t>
            </w:r>
          </w:p>
        </w:tc>
      </w:tr>
    </w:tbl>
    <w:p>
      <w:pPr>
        <w:pStyle w:val="Heading2"/>
      </w:pPr>
      <w:r>
        <w:t>2.2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16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API &amp; Business Logic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(Supabase)</w:t>
            </w:r>
          </w:p>
        </w:tc>
        <w:tc>
          <w:tcPr>
            <w:tcW w:type="dxa" w:w="2880"/>
          </w:tcPr>
          <w:p>
            <w:r>
              <w:t>Data Storage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NextAuth + JWT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</w:tr>
    </w:tbl>
    <w:p>
      <w:r>
        <w:br w:type="page"/>
      </w:r>
    </w:p>
    <w:p>
      <w:pPr>
        <w:pStyle w:val="Heading1"/>
      </w:pPr>
      <w:r>
        <w:t>3. Inbound Process Flow</w:t>
      </w:r>
    </w:p>
    <w:p>
      <w:pPr>
        <w:pStyle w:val="Heading2"/>
      </w:pPr>
      <w:r>
        <w:t>3.1 Inbound Sources</w:t>
      </w:r>
    </w:p>
    <w:p>
      <w:r>
        <w:t>All inventory enters the system through one of these channels:</w:t>
      </w:r>
    </w:p>
    <w:p>
      <w:pPr>
        <w:pStyle w:val="ListBullet"/>
      </w:pPr>
      <w:r>
        <w:t>External PO (Purchase Order) - From vendors/suppliers</w:t>
      </w:r>
    </w:p>
    <w:p>
      <w:pPr>
        <w:pStyle w:val="ListBullet"/>
      </w:pPr>
      <w:r>
        <w:t>ASN (Advance Shipping Notice) - Pre-announced shipments</w:t>
      </w:r>
    </w:p>
    <w:p>
      <w:pPr>
        <w:pStyle w:val="ListBullet"/>
      </w:pPr>
      <w:r>
        <w:t>Stock Transfer (STO) - Inter-warehouse transfers</w:t>
      </w:r>
    </w:p>
    <w:p>
      <w:pPr>
        <w:pStyle w:val="ListBullet"/>
      </w:pPr>
      <w:r>
        <w:t>Sales Returns - Customer returns</w:t>
      </w:r>
    </w:p>
    <w:p>
      <w:pPr>
        <w:pStyle w:val="Heading2"/>
      </w:pPr>
      <w:r>
        <w:t>3.2 GRN Workflow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Actions Available</w:t>
            </w:r>
          </w:p>
        </w:tc>
      </w:tr>
      <w:tr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GRN created, items being added</w:t>
            </w:r>
          </w:p>
        </w:tc>
        <w:tc>
          <w:tcPr>
            <w:tcW w:type="dxa" w:w="2880"/>
          </w:tcPr>
          <w:p>
            <w:r>
              <w:t>Edit, Delete, Start Receiving</w:t>
            </w:r>
          </w:p>
        </w:tc>
      </w:tr>
      <w:tr>
        <w:tc>
          <w:tcPr>
            <w:tcW w:type="dxa" w:w="2880"/>
          </w:tcPr>
          <w:p>
            <w:r>
              <w:t>RECEIVING</w:t>
            </w:r>
          </w:p>
        </w:tc>
        <w:tc>
          <w:tcPr>
            <w:tcW w:type="dxa" w:w="2880"/>
          </w:tcPr>
          <w:p>
            <w:r>
              <w:t>Physical verification in progress</w:t>
            </w:r>
          </w:p>
        </w:tc>
        <w:tc>
          <w:tcPr>
            <w:tcW w:type="dxa" w:w="2880"/>
          </w:tcPr>
          <w:p>
            <w:r>
              <w:t>Update quantities, Post</w:t>
            </w:r>
          </w:p>
        </w:tc>
      </w:tr>
      <w:tr>
        <w:tc>
          <w:tcPr>
            <w:tcW w:type="dxa" w:w="2880"/>
          </w:tcPr>
          <w:p>
            <w:r>
              <w:t>POSTED</w:t>
            </w:r>
          </w:p>
        </w:tc>
        <w:tc>
          <w:tcPr>
            <w:tcW w:type="dxa" w:w="2880"/>
          </w:tcPr>
          <w:p>
            <w:r>
              <w:t>Inventory created in system</w:t>
            </w:r>
          </w:p>
        </w:tc>
        <w:tc>
          <w:tcPr>
            <w:tcW w:type="dxa" w:w="2880"/>
          </w:tcPr>
          <w:p>
            <w:r>
              <w:t>View, Print, Reverse (Admin)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GRN cancelled before posting</w:t>
            </w:r>
          </w:p>
        </w:tc>
        <w:tc>
          <w:tcPr>
            <w:tcW w:type="dxa" w:w="2880"/>
          </w:tcPr>
          <w:p>
            <w:r>
              <w:t>View only</w:t>
            </w:r>
          </w:p>
        </w:tc>
      </w:tr>
    </w:tbl>
    <w:p>
      <w:r>
        <w:br w:type="page"/>
      </w:r>
    </w:p>
    <w:p>
      <w:pPr>
        <w:pStyle w:val="Heading1"/>
      </w:pPr>
      <w:r>
        <w:t>4. Order-to-Delivery Process Flow</w:t>
      </w:r>
    </w:p>
    <w:p>
      <w:pPr>
        <w:pStyle w:val="Heading2"/>
      </w:pPr>
      <w:r>
        <w:t>4.1 Complete Order Lifecycle</w:t>
      </w:r>
    </w:p>
    <w:p>
      <w:r>
        <w:rPr>
          <w:b/>
        </w:rPr>
        <w:t xml:space="preserve">1. </w:t>
      </w:r>
      <w:r>
        <w:t>ORDER CREATED - Customer places order</w:t>
      </w:r>
    </w:p>
    <w:p>
      <w:r>
        <w:rPr>
          <w:b/>
        </w:rPr>
        <w:t xml:space="preserve">2. </w:t>
      </w:r>
      <w:r>
        <w:t>CONFIRMED - Order validated and verified</w:t>
      </w:r>
    </w:p>
    <w:p>
      <w:r>
        <w:rPr>
          <w:b/>
        </w:rPr>
        <w:t xml:space="preserve">3. </w:t>
      </w:r>
      <w:r>
        <w:t>ALLOCATED - Inventory reserved for order</w:t>
      </w:r>
    </w:p>
    <w:p>
      <w:r>
        <w:rPr>
          <w:b/>
        </w:rPr>
        <w:t xml:space="preserve">4. </w:t>
      </w:r>
      <w:r>
        <w:t>PICKLIST GENERATED - Pick instructions created</w:t>
      </w:r>
    </w:p>
    <w:p>
      <w:r>
        <w:rPr>
          <w:b/>
        </w:rPr>
        <w:t xml:space="preserve">5. </w:t>
      </w:r>
      <w:r>
        <w:t>PICKING - Items being collected from bins</w:t>
      </w:r>
    </w:p>
    <w:p>
      <w:r>
        <w:rPr>
          <w:b/>
        </w:rPr>
        <w:t xml:space="preserve">6. </w:t>
      </w:r>
      <w:r>
        <w:t>PICKED - All items collected</w:t>
      </w:r>
    </w:p>
    <w:p>
      <w:r>
        <w:rPr>
          <w:b/>
        </w:rPr>
        <w:t xml:space="preserve">7. </w:t>
      </w:r>
      <w:r>
        <w:t>PACKING - Items being packed</w:t>
      </w:r>
    </w:p>
    <w:p>
      <w:r>
        <w:rPr>
          <w:b/>
        </w:rPr>
        <w:t xml:space="preserve">8. </w:t>
      </w:r>
      <w:r>
        <w:t>PACKED - Package ready for shipping</w:t>
      </w:r>
    </w:p>
    <w:p>
      <w:r>
        <w:rPr>
          <w:b/>
        </w:rPr>
        <w:t xml:space="preserve">9. </w:t>
      </w:r>
      <w:r>
        <w:t>INVOICED - Tax invoice generated</w:t>
      </w:r>
    </w:p>
    <w:p>
      <w:r>
        <w:rPr>
          <w:b/>
        </w:rPr>
        <w:t xml:space="preserve">10. </w:t>
      </w:r>
      <w:r>
        <w:t>MANIFESTED - Added to carrier manifest</w:t>
      </w:r>
    </w:p>
    <w:p>
      <w:r>
        <w:rPr>
          <w:b/>
        </w:rPr>
        <w:t xml:space="preserve">11. </w:t>
      </w:r>
      <w:r>
        <w:t>DISPATCHED - Handed to carrier</w:t>
      </w:r>
    </w:p>
    <w:p>
      <w:r>
        <w:rPr>
          <w:b/>
        </w:rPr>
        <w:t xml:space="preserve">12. </w:t>
      </w:r>
      <w:r>
        <w:t>IN TRANSIT - Moving to destination</w:t>
      </w:r>
    </w:p>
    <w:p>
      <w:r>
        <w:rPr>
          <w:b/>
        </w:rPr>
        <w:t xml:space="preserve">13. </w:t>
      </w:r>
      <w:r>
        <w:t>OUT FOR DELIVERY - With delivery agent</w:t>
      </w:r>
    </w:p>
    <w:p>
      <w:r>
        <w:rPr>
          <w:b/>
        </w:rPr>
        <w:t xml:space="preserve">14. </w:t>
      </w:r>
      <w:r>
        <w:t>DELIVERED - POD captured, order complete</w:t>
      </w:r>
    </w:p>
    <w:p>
      <w:pPr>
        <w:pStyle w:val="Heading2"/>
      </w:pPr>
      <w:r>
        <w:t>4.2 Process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t>Order Creation</w:t>
            </w:r>
          </w:p>
        </w:tc>
        <w:tc>
          <w:tcPr>
            <w:tcW w:type="dxa" w:w="2160"/>
          </w:tcPr>
          <w:p>
            <w:r>
              <w:t>OMS</w:t>
            </w:r>
          </w:p>
        </w:tc>
        <w:tc>
          <w:tcPr>
            <w:tcW w:type="dxa" w:w="2160"/>
          </w:tcPr>
          <w:p>
            <w:r>
              <w:t>Order Record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Confirmation</w:t>
            </w:r>
          </w:p>
        </w:tc>
        <w:tc>
          <w:tcPr>
            <w:tcW w:type="dxa" w:w="2160"/>
          </w:tcPr>
          <w:p>
            <w:r>
              <w:t>OMS</w:t>
            </w:r>
          </w:p>
        </w:tc>
        <w:tc>
          <w:tcPr>
            <w:tcW w:type="dxa" w:w="2160"/>
          </w:tcPr>
          <w:p>
            <w:r>
              <w:t>Confirmed Order</w:t>
            </w:r>
          </w:p>
        </w:tc>
        <w:tc>
          <w:tcPr>
            <w:tcW w:type="dxa" w:w="2160"/>
          </w:tcPr>
          <w:p>
            <w:r>
              <w:t>0-24 hrs</w:t>
            </w:r>
          </w:p>
        </w:tc>
      </w:tr>
      <w:tr>
        <w:tc>
          <w:tcPr>
            <w:tcW w:type="dxa" w:w="2160"/>
          </w:tcPr>
          <w:p>
            <w:r>
              <w:t>Allocation</w:t>
            </w:r>
          </w:p>
        </w:tc>
        <w:tc>
          <w:tcPr>
            <w:tcW w:type="dxa" w:w="2160"/>
          </w:tcPr>
          <w:p>
            <w:r>
              <w:t>WMS</w:t>
            </w:r>
          </w:p>
        </w:tc>
        <w:tc>
          <w:tcPr>
            <w:tcW w:type="dxa" w:w="2160"/>
          </w:tcPr>
          <w:p>
            <w:r>
              <w:t>Reserved Inventory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Picklist</w:t>
            </w:r>
          </w:p>
        </w:tc>
        <w:tc>
          <w:tcPr>
            <w:tcW w:type="dxa" w:w="2160"/>
          </w:tcPr>
          <w:p>
            <w:r>
              <w:t>WMS</w:t>
            </w:r>
          </w:p>
        </w:tc>
        <w:tc>
          <w:tcPr>
            <w:tcW w:type="dxa" w:w="2160"/>
          </w:tcPr>
          <w:p>
            <w:r>
              <w:t>Pick Instructions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Picking</w:t>
            </w:r>
          </w:p>
        </w:tc>
        <w:tc>
          <w:tcPr>
            <w:tcW w:type="dxa" w:w="2160"/>
          </w:tcPr>
          <w:p>
            <w:r>
              <w:t>WMS</w:t>
            </w:r>
          </w:p>
        </w:tc>
        <w:tc>
          <w:tcPr>
            <w:tcW w:type="dxa" w:w="2160"/>
          </w:tcPr>
          <w:p>
            <w:r>
              <w:t>Picked Items</w:t>
            </w:r>
          </w:p>
        </w:tc>
        <w:tc>
          <w:tcPr>
            <w:tcW w:type="dxa" w:w="2160"/>
          </w:tcPr>
          <w:p>
            <w:r>
              <w:t>5-30 mins</w:t>
            </w:r>
          </w:p>
        </w:tc>
      </w:tr>
      <w:tr>
        <w:tc>
          <w:tcPr>
            <w:tcW w:type="dxa" w:w="2160"/>
          </w:tcPr>
          <w:p>
            <w:r>
              <w:t>Packing</w:t>
            </w:r>
          </w:p>
        </w:tc>
        <w:tc>
          <w:tcPr>
            <w:tcW w:type="dxa" w:w="2160"/>
          </w:tcPr>
          <w:p>
            <w:r>
              <w:t>WMS</w:t>
            </w:r>
          </w:p>
        </w:tc>
        <w:tc>
          <w:tcPr>
            <w:tcW w:type="dxa" w:w="2160"/>
          </w:tcPr>
          <w:p>
            <w:r>
              <w:t>Packed Shipment</w:t>
            </w:r>
          </w:p>
        </w:tc>
        <w:tc>
          <w:tcPr>
            <w:tcW w:type="dxa" w:w="2160"/>
          </w:tcPr>
          <w:p>
            <w:r>
              <w:t>5-15 mins</w:t>
            </w:r>
          </w:p>
        </w:tc>
      </w:tr>
      <w:tr>
        <w:tc>
          <w:tcPr>
            <w:tcW w:type="dxa" w:w="2160"/>
          </w:tcPr>
          <w:p>
            <w:r>
              <w:t>Invoice</w:t>
            </w:r>
          </w:p>
        </w:tc>
        <w:tc>
          <w:tcPr>
            <w:tcW w:type="dxa" w:w="2160"/>
          </w:tcPr>
          <w:p>
            <w:r>
              <w:t>OMS</w:t>
            </w:r>
          </w:p>
        </w:tc>
        <w:tc>
          <w:tcPr>
            <w:tcW w:type="dxa" w:w="2160"/>
          </w:tcPr>
          <w:p>
            <w:r>
              <w:t>Tax Invoice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Manifest</w:t>
            </w:r>
          </w:p>
        </w:tc>
        <w:tc>
          <w:tcPr>
            <w:tcW w:type="dxa" w:w="2160"/>
          </w:tcPr>
          <w:p>
            <w:r>
              <w:t>OMS</w:t>
            </w:r>
          </w:p>
        </w:tc>
        <w:tc>
          <w:tcPr>
            <w:tcW w:type="dxa" w:w="2160"/>
          </w:tcPr>
          <w:p>
            <w:r>
              <w:t>Carrier Handover</w:t>
            </w:r>
          </w:p>
        </w:tc>
        <w:tc>
          <w:tcPr>
            <w:tcW w:type="dxa" w:w="2160"/>
          </w:tcPr>
          <w:p>
            <w:r>
              <w:t>Per Batch</w:t>
            </w:r>
          </w:p>
        </w:tc>
      </w:tr>
      <w:tr>
        <w:tc>
          <w:tcPr>
            <w:tcW w:type="dxa" w:w="2160"/>
          </w:tcPr>
          <w:p>
            <w:r>
              <w:t>Dispatch</w:t>
            </w:r>
          </w:p>
        </w:tc>
        <w:tc>
          <w:tcPr>
            <w:tcW w:type="dxa" w:w="2160"/>
          </w:tcPr>
          <w:p>
            <w:r>
              <w:t>Logistics</w:t>
            </w:r>
          </w:p>
        </w:tc>
        <w:tc>
          <w:tcPr>
            <w:tcW w:type="dxa" w:w="2160"/>
          </w:tcPr>
          <w:p>
            <w:r>
              <w:t>AWB/Tracking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Last Mile</w:t>
            </w:r>
          </w:p>
        </w:tc>
        <w:tc>
          <w:tcPr>
            <w:tcW w:type="dxa" w:w="2160"/>
          </w:tcPr>
          <w:p>
            <w:r>
              <w:t>Courier</w:t>
            </w:r>
          </w:p>
        </w:tc>
        <w:tc>
          <w:tcPr>
            <w:tcW w:type="dxa" w:w="2160"/>
          </w:tcPr>
          <w:p>
            <w:r>
              <w:t>Delivery Attempt</w:t>
            </w:r>
          </w:p>
        </w:tc>
        <w:tc>
          <w:tcPr>
            <w:tcW w:type="dxa" w:w="2160"/>
          </w:tcPr>
          <w:p>
            <w:r>
              <w:t>1-7 days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Courier</w:t>
            </w:r>
          </w:p>
        </w:tc>
        <w:tc>
          <w:tcPr>
            <w:tcW w:type="dxa" w:w="2160"/>
          </w:tcPr>
          <w:p>
            <w:r>
              <w:t>Proof of Delivery</w:t>
            </w:r>
          </w:p>
        </w:tc>
        <w:tc>
          <w:tcPr>
            <w:tcW w:type="dxa" w:w="2160"/>
          </w:tcPr>
          <w:p>
            <w:r>
              <w:t>At Delivery</w:t>
            </w:r>
          </w:p>
        </w:tc>
      </w:tr>
    </w:tbl>
    <w:p>
      <w:r>
        <w:br w:type="page"/>
      </w:r>
    </w:p>
    <w:p>
      <w:pPr>
        <w:pStyle w:val="Heading1"/>
      </w:pPr>
      <w:r>
        <w:t>5. Detailed Stage Documentation</w:t>
      </w:r>
    </w:p>
    <w:p>
      <w:pPr>
        <w:pStyle w:val="Heading2"/>
      </w:pPr>
      <w:r>
        <w:t>5.1 Stage 1: Order Creation</w:t>
      </w:r>
    </w:p>
    <w:p>
      <w:r>
        <w:rPr>
          <w:b/>
        </w:rPr>
        <w:t xml:space="preserve">Purpose: </w:t>
      </w:r>
      <w:r>
        <w:t>Capture customer order information from various channels.</w:t>
      </w:r>
    </w:p>
    <w:p>
      <w:pPr>
        <w:pStyle w:val="ListBullet"/>
      </w:pPr>
      <w:r>
        <w:t>Key Steps:</w:t>
      </w:r>
    </w:p>
    <w:p>
      <w:pPr>
        <w:pStyle w:val="ListBullet"/>
      </w:pPr>
      <w:r>
        <w:t>Order Number auto-generated</w:t>
      </w:r>
    </w:p>
    <w:p>
      <w:pPr>
        <w:pStyle w:val="ListBullet"/>
      </w:pPr>
      <w:r>
        <w:t>Customer details captured</w:t>
      </w:r>
    </w:p>
    <w:p>
      <w:pPr>
        <w:pStyle w:val="ListBullet"/>
      </w:pPr>
      <w:r>
        <w:t>Items with prices added</w:t>
      </w:r>
    </w:p>
    <w:p>
      <w:pPr>
        <w:pStyle w:val="ListBullet"/>
      </w:pPr>
      <w:r>
        <w:t>Payment method recorded</w:t>
      </w:r>
    </w:p>
    <w:p>
      <w:r>
        <w:rPr>
          <w:b/>
        </w:rPr>
        <w:t xml:space="preserve">Status: </w:t>
      </w:r>
      <w:r>
        <w:t>CREATED</w:t>
      </w:r>
    </w:p>
    <w:p>
      <w:pPr>
        <w:pStyle w:val="Heading2"/>
      </w:pPr>
      <w:r>
        <w:t>5.2 Stage 2: Order Confirmation</w:t>
      </w:r>
    </w:p>
    <w:p>
      <w:r>
        <w:rPr>
          <w:b/>
        </w:rPr>
        <w:t xml:space="preserve">Purpose: </w:t>
      </w:r>
      <w:r>
        <w:t>Validate order and prepare for fulfillment.</w:t>
      </w:r>
    </w:p>
    <w:p>
      <w:pPr>
        <w:pStyle w:val="ListBullet"/>
      </w:pPr>
      <w:r>
        <w:t>Key Steps:</w:t>
      </w:r>
    </w:p>
    <w:p>
      <w:pPr>
        <w:pStyle w:val="ListBullet"/>
      </w:pPr>
      <w:r>
        <w:t>Address validation</w:t>
      </w:r>
    </w:p>
    <w:p>
      <w:pPr>
        <w:pStyle w:val="ListBullet"/>
      </w:pPr>
      <w:r>
        <w:t>Payment verification</w:t>
      </w:r>
    </w:p>
    <w:p>
      <w:pPr>
        <w:pStyle w:val="ListBullet"/>
      </w:pPr>
      <w:r>
        <w:t>Fraud check</w:t>
      </w:r>
    </w:p>
    <w:p>
      <w:pPr>
        <w:pStyle w:val="ListBullet"/>
      </w:pPr>
      <w:r>
        <w:t>SKU availability check</w:t>
      </w:r>
    </w:p>
    <w:p>
      <w:r>
        <w:rPr>
          <w:b/>
        </w:rPr>
        <w:t xml:space="preserve">Status: </w:t>
      </w:r>
      <w:r>
        <w:t>CONFIRMED</w:t>
      </w:r>
    </w:p>
    <w:p>
      <w:pPr>
        <w:pStyle w:val="Heading2"/>
      </w:pPr>
      <w:r>
        <w:t>5.3 Stage 3: Inventory Allocation</w:t>
      </w:r>
    </w:p>
    <w:p>
      <w:r>
        <w:rPr>
          <w:b/>
        </w:rPr>
        <w:t xml:space="preserve">Purpose: </w:t>
      </w:r>
      <w:r>
        <w:t>Reserve inventory for the order using FIFO/FEFO logic.</w:t>
      </w:r>
    </w:p>
    <w:p>
      <w:pPr>
        <w:pStyle w:val="ListBullet"/>
      </w:pPr>
      <w:r>
        <w:t>Key Steps:</w:t>
      </w:r>
    </w:p>
    <w:p>
      <w:pPr>
        <w:pStyle w:val="ListBullet"/>
      </w:pPr>
      <w:r>
        <w:t>Find available inventory</w:t>
      </w:r>
    </w:p>
    <w:p>
      <w:pPr>
        <w:pStyle w:val="ListBullet"/>
      </w:pPr>
      <w:r>
        <w:t>Apply valuation method</w:t>
      </w:r>
    </w:p>
    <w:p>
      <w:pPr>
        <w:pStyle w:val="ListBullet"/>
      </w:pPr>
      <w:r>
        <w:t>Reserve from specific bins</w:t>
      </w:r>
    </w:p>
    <w:p>
      <w:pPr>
        <w:pStyle w:val="ListBullet"/>
      </w:pPr>
      <w:r>
        <w:t>Update inventory quantities</w:t>
      </w:r>
    </w:p>
    <w:p>
      <w:r>
        <w:rPr>
          <w:b/>
        </w:rPr>
        <w:t xml:space="preserve">Status: </w:t>
      </w:r>
      <w:r>
        <w:t>ALLOCATED</w:t>
      </w:r>
    </w:p>
    <w:p>
      <w:pPr>
        <w:pStyle w:val="Heading2"/>
      </w:pPr>
      <w:r>
        <w:t>5.4 Stage 4: Picklist Generation</w:t>
      </w:r>
    </w:p>
    <w:p>
      <w:r>
        <w:rPr>
          <w:b/>
        </w:rPr>
        <w:t xml:space="preserve">Purpose: </w:t>
      </w:r>
      <w:r>
        <w:t>Create picking instructions for warehouse staff.</w:t>
      </w:r>
    </w:p>
    <w:p>
      <w:pPr>
        <w:pStyle w:val="ListBullet"/>
      </w:pPr>
      <w:r>
        <w:t>Key Steps:</w:t>
      </w:r>
    </w:p>
    <w:p>
      <w:pPr>
        <w:pStyle w:val="ListBullet"/>
      </w:pPr>
      <w:r>
        <w:t>Generate picklist number</w:t>
      </w:r>
    </w:p>
    <w:p>
      <w:pPr>
        <w:pStyle w:val="ListBullet"/>
      </w:pPr>
      <w:r>
        <w:t>List bin locations</w:t>
      </w:r>
    </w:p>
    <w:p>
      <w:pPr>
        <w:pStyle w:val="ListBullet"/>
      </w:pPr>
      <w:r>
        <w:t>Show required quantities</w:t>
      </w:r>
    </w:p>
    <w:p>
      <w:pPr>
        <w:pStyle w:val="ListBullet"/>
      </w:pPr>
      <w:r>
        <w:t>Assign to picker (optional)</w:t>
      </w:r>
    </w:p>
    <w:p>
      <w:r>
        <w:rPr>
          <w:b/>
        </w:rPr>
        <w:t xml:space="preserve">Status: </w:t>
      </w:r>
      <w:r>
        <w:t>PICKLIST_GENERATED</w:t>
      </w:r>
    </w:p>
    <w:p>
      <w:pPr>
        <w:pStyle w:val="Heading2"/>
      </w:pPr>
      <w:r>
        <w:t>5.5 Stage 5: Picking Process</w:t>
      </w:r>
    </w:p>
    <w:p>
      <w:r>
        <w:rPr>
          <w:b/>
        </w:rPr>
        <w:t xml:space="preserve">Purpose: </w:t>
      </w:r>
      <w:r>
        <w:t>Physically collect items from warehouse bins.</w:t>
      </w:r>
    </w:p>
    <w:p>
      <w:pPr>
        <w:pStyle w:val="ListBullet"/>
      </w:pPr>
      <w:r>
        <w:t>Key Steps:</w:t>
      </w:r>
    </w:p>
    <w:p>
      <w:pPr>
        <w:pStyle w:val="ListBullet"/>
      </w:pPr>
      <w:r>
        <w:t>Navigate to bin</w:t>
      </w:r>
    </w:p>
    <w:p>
      <w:pPr>
        <w:pStyle w:val="ListBullet"/>
      </w:pPr>
      <w:r>
        <w:t>Scan bin barcode</w:t>
      </w:r>
    </w:p>
    <w:p>
      <w:pPr>
        <w:pStyle w:val="ListBullet"/>
      </w:pPr>
      <w:r>
        <w:t>Pick required quantity</w:t>
      </w:r>
    </w:p>
    <w:p>
      <w:pPr>
        <w:pStyle w:val="ListBullet"/>
      </w:pPr>
      <w:r>
        <w:t>Confirm picked items</w:t>
      </w:r>
    </w:p>
    <w:p>
      <w:r>
        <w:rPr>
          <w:b/>
        </w:rPr>
        <w:t xml:space="preserve">Status: </w:t>
      </w:r>
      <w:r>
        <w:t>PICKED</w:t>
      </w:r>
    </w:p>
    <w:p>
      <w:pPr>
        <w:pStyle w:val="Heading2"/>
      </w:pPr>
      <w:r>
        <w:t>5.6 Stage 6: Packing Process</w:t>
      </w:r>
    </w:p>
    <w:p>
      <w:r>
        <w:rPr>
          <w:b/>
        </w:rPr>
        <w:t xml:space="preserve">Purpose: </w:t>
      </w:r>
      <w:r>
        <w:t>Pack items securely for shipping.</w:t>
      </w:r>
    </w:p>
    <w:p>
      <w:pPr>
        <w:pStyle w:val="ListBullet"/>
      </w:pPr>
      <w:r>
        <w:t>Key Steps:</w:t>
      </w:r>
    </w:p>
    <w:p>
      <w:pPr>
        <w:pStyle w:val="ListBullet"/>
      </w:pPr>
      <w:r>
        <w:t>Verify picked items</w:t>
      </w:r>
    </w:p>
    <w:p>
      <w:pPr>
        <w:pStyle w:val="ListBullet"/>
      </w:pPr>
      <w:r>
        <w:t>Select packaging</w:t>
      </w:r>
    </w:p>
    <w:p>
      <w:pPr>
        <w:pStyle w:val="ListBullet"/>
      </w:pPr>
      <w:r>
        <w:t>Weigh package</w:t>
      </w:r>
    </w:p>
    <w:p>
      <w:pPr>
        <w:pStyle w:val="ListBullet"/>
      </w:pPr>
      <w:r>
        <w:t>Generate shipping label</w:t>
      </w:r>
    </w:p>
    <w:p>
      <w:r>
        <w:rPr>
          <w:b/>
        </w:rPr>
        <w:t xml:space="preserve">Status: </w:t>
      </w:r>
      <w:r>
        <w:t>PACKED</w:t>
      </w:r>
    </w:p>
    <w:p>
      <w:pPr>
        <w:pStyle w:val="Heading2"/>
      </w:pPr>
      <w:r>
        <w:t>5.7 Stage 7: Invoice Generation</w:t>
      </w:r>
    </w:p>
    <w:p>
      <w:r>
        <w:rPr>
          <w:b/>
        </w:rPr>
        <w:t xml:space="preserve">Purpose: </w:t>
      </w:r>
      <w:r>
        <w:t>Create tax-compliant invoice (GST).</w:t>
      </w:r>
    </w:p>
    <w:p>
      <w:pPr>
        <w:pStyle w:val="ListBullet"/>
      </w:pPr>
      <w:r>
        <w:t>Key Steps:</w:t>
      </w:r>
    </w:p>
    <w:p>
      <w:pPr>
        <w:pStyle w:val="ListBullet"/>
      </w:pPr>
      <w:r>
        <w:t>Invoice number generated</w:t>
      </w:r>
    </w:p>
    <w:p>
      <w:pPr>
        <w:pStyle w:val="ListBullet"/>
      </w:pPr>
      <w:r>
        <w:t>GST calculated (CGST/SGST/IGST)</w:t>
      </w:r>
    </w:p>
    <w:p>
      <w:pPr>
        <w:pStyle w:val="ListBullet"/>
      </w:pPr>
      <w:r>
        <w:t>HSN codes applied</w:t>
      </w:r>
    </w:p>
    <w:p>
      <w:pPr>
        <w:pStyle w:val="ListBullet"/>
      </w:pPr>
      <w:r>
        <w:t>E-way bill (if needed)</w:t>
      </w:r>
    </w:p>
    <w:p>
      <w:r>
        <w:rPr>
          <w:b/>
        </w:rPr>
        <w:t xml:space="preserve">Status: </w:t>
      </w:r>
      <w:r>
        <w:t>INVOICED</w:t>
      </w:r>
    </w:p>
    <w:p>
      <w:pPr>
        <w:pStyle w:val="Heading2"/>
      </w:pPr>
      <w:r>
        <w:t>5.8 Stage 8: Manifest Creation</w:t>
      </w:r>
    </w:p>
    <w:p>
      <w:r>
        <w:rPr>
          <w:b/>
        </w:rPr>
        <w:t xml:space="preserve">Purpose: </w:t>
      </w:r>
      <w:r>
        <w:t>Group shipments for carrier handover.</w:t>
      </w:r>
    </w:p>
    <w:p>
      <w:pPr>
        <w:pStyle w:val="ListBullet"/>
      </w:pPr>
      <w:r>
        <w:t>Key Steps:</w:t>
      </w:r>
    </w:p>
    <w:p>
      <w:pPr>
        <w:pStyle w:val="ListBullet"/>
      </w:pPr>
      <w:r>
        <w:t>Manifest number generated</w:t>
      </w:r>
    </w:p>
    <w:p>
      <w:pPr>
        <w:pStyle w:val="ListBullet"/>
      </w:pPr>
      <w:r>
        <w:t>AWB numbers listed</w:t>
      </w:r>
    </w:p>
    <w:p>
      <w:pPr>
        <w:pStyle w:val="ListBullet"/>
      </w:pPr>
      <w:r>
        <w:t>COD amounts totaled</w:t>
      </w:r>
    </w:p>
    <w:p>
      <w:pPr>
        <w:pStyle w:val="ListBullet"/>
      </w:pPr>
      <w:r>
        <w:t>Route assigned</w:t>
      </w:r>
    </w:p>
    <w:p>
      <w:r>
        <w:rPr>
          <w:b/>
        </w:rPr>
        <w:t xml:space="preserve">Status: </w:t>
      </w:r>
      <w:r>
        <w:t>MANIFESTED</w:t>
      </w:r>
    </w:p>
    <w:p>
      <w:pPr>
        <w:pStyle w:val="Heading2"/>
      </w:pPr>
      <w:r>
        <w:t>5.9 Stage 9: Dispatch</w:t>
      </w:r>
    </w:p>
    <w:p>
      <w:r>
        <w:rPr>
          <w:b/>
        </w:rPr>
        <w:t xml:space="preserve">Purpose: </w:t>
      </w:r>
      <w:r>
        <w:t>Handover shipments to carrier.</w:t>
      </w:r>
    </w:p>
    <w:p>
      <w:pPr>
        <w:pStyle w:val="ListBullet"/>
      </w:pPr>
      <w:r>
        <w:t>Key Steps:</w:t>
      </w:r>
    </w:p>
    <w:p>
      <w:pPr>
        <w:pStyle w:val="ListBullet"/>
      </w:pPr>
      <w:r>
        <w:t>Carrier pickup</w:t>
      </w:r>
    </w:p>
    <w:p>
      <w:pPr>
        <w:pStyle w:val="ListBullet"/>
      </w:pPr>
      <w:r>
        <w:t>Package scan</w:t>
      </w:r>
    </w:p>
    <w:p>
      <w:pPr>
        <w:pStyle w:val="ListBullet"/>
      </w:pPr>
      <w:r>
        <w:t>Driver signature</w:t>
      </w:r>
    </w:p>
    <w:p>
      <w:pPr>
        <w:pStyle w:val="ListBullet"/>
      </w:pPr>
      <w:r>
        <w:t>Gate pass generated</w:t>
      </w:r>
    </w:p>
    <w:p>
      <w:r>
        <w:rPr>
          <w:b/>
        </w:rPr>
        <w:t xml:space="preserve">Status: </w:t>
      </w:r>
      <w:r>
        <w:t>DISPATCHED</w:t>
      </w:r>
    </w:p>
    <w:p>
      <w:pPr>
        <w:pStyle w:val="Heading2"/>
      </w:pPr>
      <w:r>
        <w:t>5.10 Stage 10: In Transit</w:t>
      </w:r>
    </w:p>
    <w:p>
      <w:r>
        <w:rPr>
          <w:b/>
        </w:rPr>
        <w:t xml:space="preserve">Purpose: </w:t>
      </w:r>
      <w:r>
        <w:t>Track shipment movement to delivery.</w:t>
      </w:r>
    </w:p>
    <w:p>
      <w:pPr>
        <w:pStyle w:val="ListBullet"/>
      </w:pPr>
      <w:r>
        <w:t>Key Steps:</w:t>
      </w:r>
    </w:p>
    <w:p>
      <w:pPr>
        <w:pStyle w:val="ListBullet"/>
      </w:pPr>
      <w:r>
        <w:t>Hub scans</w:t>
      </w:r>
    </w:p>
    <w:p>
      <w:pPr>
        <w:pStyle w:val="ListBullet"/>
      </w:pPr>
      <w:r>
        <w:t>Transit updates</w:t>
      </w:r>
    </w:p>
    <w:p>
      <w:pPr>
        <w:pStyle w:val="ListBullet"/>
      </w:pPr>
      <w:r>
        <w:t>Estimated delivery</w:t>
      </w:r>
    </w:p>
    <w:p>
      <w:pPr>
        <w:pStyle w:val="ListBullet"/>
      </w:pPr>
      <w:r>
        <w:t>Exception handling</w:t>
      </w:r>
    </w:p>
    <w:p>
      <w:r>
        <w:rPr>
          <w:b/>
        </w:rPr>
        <w:t xml:space="preserve">Status: </w:t>
      </w:r>
      <w:r>
        <w:t>IN_TRANSIT</w:t>
      </w:r>
    </w:p>
    <w:p>
      <w:pPr>
        <w:pStyle w:val="Heading2"/>
      </w:pPr>
      <w:r>
        <w:t>5.11 Stage 11: Proof of Delivery</w:t>
      </w:r>
    </w:p>
    <w:p>
      <w:r>
        <w:rPr>
          <w:b/>
        </w:rPr>
        <w:t xml:space="preserve">Purpose: </w:t>
      </w:r>
      <w:r>
        <w:t>Confirm successful delivery.</w:t>
      </w:r>
    </w:p>
    <w:p>
      <w:pPr>
        <w:pStyle w:val="ListBullet"/>
      </w:pPr>
      <w:r>
        <w:t>Key Steps:</w:t>
      </w:r>
    </w:p>
    <w:p>
      <w:pPr>
        <w:pStyle w:val="ListBullet"/>
      </w:pPr>
      <w:r>
        <w:t>Digital signature</w:t>
      </w:r>
    </w:p>
    <w:p>
      <w:pPr>
        <w:pStyle w:val="ListBullet"/>
      </w:pPr>
      <w:r>
        <w:t>OTP verification</w:t>
      </w:r>
    </w:p>
    <w:p>
      <w:pPr>
        <w:pStyle w:val="ListBullet"/>
      </w:pPr>
      <w:r>
        <w:t>Photo POD</w:t>
      </w:r>
    </w:p>
    <w:p>
      <w:pPr>
        <w:pStyle w:val="ListBullet"/>
      </w:pPr>
      <w:r>
        <w:t>GPS coordinates</w:t>
      </w:r>
    </w:p>
    <w:p>
      <w:r>
        <w:rPr>
          <w:b/>
        </w:rPr>
        <w:t xml:space="preserve">Status: </w:t>
      </w:r>
      <w:r>
        <w:t>DELIVERED</w:t>
      </w:r>
    </w:p>
    <w:p>
      <w:r>
        <w:br w:type="page"/>
      </w:r>
    </w:p>
    <w:p>
      <w:pPr>
        <w:pStyle w:val="Heading1"/>
      </w:pPr>
      <w:r>
        <w:t>6. Material Flow Diagram</w:t>
      </w:r>
    </w:p>
    <w:p>
      <w:r>
        <w:t>The physical flow of materials through the warehouse follows this path:</w:t>
      </w:r>
    </w:p>
    <w:p>
      <w:r>
        <w:rPr>
          <w:b/>
        </w:rPr>
        <w:t xml:space="preserve">1. </w:t>
      </w:r>
      <w:r>
        <w:t>INBOUND DOCK - Goods received from supplier</w:t>
      </w:r>
    </w:p>
    <w:p>
      <w:r>
        <w:rPr>
          <w:b/>
        </w:rPr>
        <w:t xml:space="preserve">2. </w:t>
      </w:r>
      <w:r>
        <w:t>QC AREA - Quality inspection (if required)</w:t>
      </w:r>
    </w:p>
    <w:p>
      <w:r>
        <w:rPr>
          <w:b/>
        </w:rPr>
        <w:t xml:space="preserve">3. </w:t>
      </w:r>
      <w:r>
        <w:t>PUTAWAY - Move to storage location</w:t>
      </w:r>
    </w:p>
    <w:p>
      <w:r>
        <w:rPr>
          <w:b/>
        </w:rPr>
        <w:t xml:space="preserve">4. </w:t>
      </w:r>
      <w:r>
        <w:t>STORAGE ZONES - Bulk, Rack, Pick Face, Cold</w:t>
      </w:r>
    </w:p>
    <w:p>
      <w:r>
        <w:rPr>
          <w:b/>
        </w:rPr>
        <w:t xml:space="preserve">5. </w:t>
      </w:r>
      <w:r>
        <w:t>PICK PATH - Items collected for orders</w:t>
      </w:r>
    </w:p>
    <w:p>
      <w:r>
        <w:rPr>
          <w:b/>
        </w:rPr>
        <w:t xml:space="preserve">6. </w:t>
      </w:r>
      <w:r>
        <w:t>PACKING STATION - Items packed</w:t>
      </w:r>
    </w:p>
    <w:p>
      <w:r>
        <w:rPr>
          <w:b/>
        </w:rPr>
        <w:t xml:space="preserve">7. </w:t>
      </w:r>
      <w:r>
        <w:t>STAGING AREA - Ready for dispatch</w:t>
      </w:r>
    </w:p>
    <w:p>
      <w:r>
        <w:rPr>
          <w:b/>
        </w:rPr>
        <w:t xml:space="preserve">8. </w:t>
      </w:r>
      <w:r>
        <w:t>OUTBOUND DOCK - Handover to carrier</w:t>
      </w:r>
    </w:p>
    <w:p>
      <w:pPr>
        <w:pStyle w:val="Heading2"/>
      </w:pPr>
      <w:r>
        <w:t>Bin Location Structure</w:t>
      </w:r>
    </w:p>
    <w:p>
      <w:r>
        <w:t>Location Code Format: ZONE-AISLE-RACK-LEVEL</w:t>
      </w:r>
    </w:p>
    <w:p>
      <w:r>
        <w:t>Example: A-01-02-03 = Zone A, Aisle 1, Rack 2, Level 3</w:t>
      </w:r>
    </w:p>
    <w:p>
      <w:r>
        <w:br w:type="page"/>
      </w:r>
    </w:p>
    <w:p>
      <w:pPr>
        <w:pStyle w:val="Heading1"/>
      </w:pPr>
      <w:r>
        <w:t>7. Status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From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confirm()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cancel()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ON_HOLD</w:t>
            </w:r>
          </w:p>
        </w:tc>
        <w:tc>
          <w:tcPr>
            <w:tcW w:type="dxa" w:w="2880"/>
          </w:tcPr>
          <w:p>
            <w:r>
              <w:t>hold()</w:t>
            </w:r>
          </w:p>
        </w:tc>
      </w:tr>
      <w:tr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ALLOCATED</w:t>
            </w:r>
          </w:p>
        </w:tc>
        <w:tc>
          <w:tcPr>
            <w:tcW w:type="dxa" w:w="2880"/>
          </w:tcPr>
          <w:p>
            <w:r>
              <w:t>allocate()</w:t>
            </w:r>
          </w:p>
        </w:tc>
      </w:tr>
      <w:tr>
        <w:tc>
          <w:tcPr>
            <w:tcW w:type="dxa" w:w="2880"/>
          </w:tcPr>
          <w:p>
            <w:r>
              <w:t>ALLOCATED</w:t>
            </w:r>
          </w:p>
        </w:tc>
        <w:tc>
          <w:tcPr>
            <w:tcW w:type="dxa" w:w="2880"/>
          </w:tcPr>
          <w:p>
            <w:r>
              <w:t>PICKLIST_GENERATED</w:t>
            </w:r>
          </w:p>
        </w:tc>
        <w:tc>
          <w:tcPr>
            <w:tcW w:type="dxa" w:w="2880"/>
          </w:tcPr>
          <w:p>
            <w:r>
              <w:t>generatePicklist()</w:t>
            </w:r>
          </w:p>
        </w:tc>
      </w:tr>
      <w:tr>
        <w:tc>
          <w:tcPr>
            <w:tcW w:type="dxa" w:w="2880"/>
          </w:tcPr>
          <w:p>
            <w:r>
              <w:t>PICKLIST_GENERATED</w:t>
            </w:r>
          </w:p>
        </w:tc>
        <w:tc>
          <w:tcPr>
            <w:tcW w:type="dxa" w:w="2880"/>
          </w:tcPr>
          <w:p>
            <w:r>
              <w:t>PICKING</w:t>
            </w:r>
          </w:p>
        </w:tc>
        <w:tc>
          <w:tcPr>
            <w:tcW w:type="dxa" w:w="2880"/>
          </w:tcPr>
          <w:p>
            <w:r>
              <w:t>startPicking()</w:t>
            </w:r>
          </w:p>
        </w:tc>
      </w:tr>
      <w:tr>
        <w:tc>
          <w:tcPr>
            <w:tcW w:type="dxa" w:w="2880"/>
          </w:tcPr>
          <w:p>
            <w:r>
              <w:t>PICKING</w:t>
            </w:r>
          </w:p>
        </w:tc>
        <w:tc>
          <w:tcPr>
            <w:tcW w:type="dxa" w:w="2880"/>
          </w:tcPr>
          <w:p>
            <w:r>
              <w:t>PICKED</w:t>
            </w:r>
          </w:p>
        </w:tc>
        <w:tc>
          <w:tcPr>
            <w:tcW w:type="dxa" w:w="2880"/>
          </w:tcPr>
          <w:p>
            <w:r>
              <w:t>completePicking()</w:t>
            </w:r>
          </w:p>
        </w:tc>
      </w:tr>
      <w:tr>
        <w:tc>
          <w:tcPr>
            <w:tcW w:type="dxa" w:w="2880"/>
          </w:tcPr>
          <w:p>
            <w:r>
              <w:t>PICKED</w:t>
            </w:r>
          </w:p>
        </w:tc>
        <w:tc>
          <w:tcPr>
            <w:tcW w:type="dxa" w:w="2880"/>
          </w:tcPr>
          <w:p>
            <w:r>
              <w:t>PACKED</w:t>
            </w:r>
          </w:p>
        </w:tc>
        <w:tc>
          <w:tcPr>
            <w:tcW w:type="dxa" w:w="2880"/>
          </w:tcPr>
          <w:p>
            <w:r>
              <w:t>pack()</w:t>
            </w:r>
          </w:p>
        </w:tc>
      </w:tr>
      <w:tr>
        <w:tc>
          <w:tcPr>
            <w:tcW w:type="dxa" w:w="2880"/>
          </w:tcPr>
          <w:p>
            <w:r>
              <w:t>PACKED</w:t>
            </w:r>
          </w:p>
        </w:tc>
        <w:tc>
          <w:tcPr>
            <w:tcW w:type="dxa" w:w="2880"/>
          </w:tcPr>
          <w:p>
            <w:r>
              <w:t>INVOICED</w:t>
            </w:r>
          </w:p>
        </w:tc>
        <w:tc>
          <w:tcPr>
            <w:tcW w:type="dxa" w:w="2880"/>
          </w:tcPr>
          <w:p>
            <w:r>
              <w:t>generateInvoice()</w:t>
            </w:r>
          </w:p>
        </w:tc>
      </w:tr>
      <w:tr>
        <w:tc>
          <w:tcPr>
            <w:tcW w:type="dxa" w:w="2880"/>
          </w:tcPr>
          <w:p>
            <w:r>
              <w:t>INVOICED</w:t>
            </w:r>
          </w:p>
        </w:tc>
        <w:tc>
          <w:tcPr>
            <w:tcW w:type="dxa" w:w="2880"/>
          </w:tcPr>
          <w:p>
            <w:r>
              <w:t>DISPATCHED</w:t>
            </w:r>
          </w:p>
        </w:tc>
        <w:tc>
          <w:tcPr>
            <w:tcW w:type="dxa" w:w="2880"/>
          </w:tcPr>
          <w:p>
            <w:r>
              <w:t>dispatch()</w:t>
            </w:r>
          </w:p>
        </w:tc>
      </w:tr>
      <w:tr>
        <w:tc>
          <w:tcPr>
            <w:tcW w:type="dxa" w:w="2880"/>
          </w:tcPr>
          <w:p>
            <w:r>
              <w:t>DISPATCHED</w:t>
            </w:r>
          </w:p>
        </w:tc>
        <w:tc>
          <w:tcPr>
            <w:tcW w:type="dxa" w:w="2880"/>
          </w:tcPr>
          <w:p>
            <w:r>
              <w:t>IN_TRANSIT</w:t>
            </w:r>
          </w:p>
        </w:tc>
        <w:tc>
          <w:tcPr>
            <w:tcW w:type="dxa" w:w="2880"/>
          </w:tcPr>
          <w:p>
            <w:r>
              <w:t>carrierUpdate()</w:t>
            </w:r>
          </w:p>
        </w:tc>
      </w:tr>
      <w:tr>
        <w:tc>
          <w:tcPr>
            <w:tcW w:type="dxa" w:w="2880"/>
          </w:tcPr>
          <w:p>
            <w:r>
              <w:t>IN_TRANSIT</w:t>
            </w:r>
          </w:p>
        </w:tc>
        <w:tc>
          <w:tcPr>
            <w:tcW w:type="dxa" w:w="2880"/>
          </w:tcPr>
          <w:p>
            <w:r>
              <w:t>OUT_FOR_DELIVERY</w:t>
            </w:r>
          </w:p>
        </w:tc>
        <w:tc>
          <w:tcPr>
            <w:tcW w:type="dxa" w:w="2880"/>
          </w:tcPr>
          <w:p>
            <w:r>
              <w:t>carrierUpdate()</w:t>
            </w:r>
          </w:p>
        </w:tc>
      </w:tr>
      <w:tr>
        <w:tc>
          <w:tcPr>
            <w:tcW w:type="dxa" w:w="2880"/>
          </w:tcPr>
          <w:p>
            <w:r>
              <w:t>OUT_FOR_DELIVERY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  <w:tc>
          <w:tcPr>
            <w:tcW w:type="dxa" w:w="2880"/>
          </w:tcPr>
          <w:p>
            <w:r>
              <w:t>confirmDelivery()</w:t>
            </w:r>
          </w:p>
        </w:tc>
      </w:tr>
      <w:tr>
        <w:tc>
          <w:tcPr>
            <w:tcW w:type="dxa" w:w="2880"/>
          </w:tcPr>
          <w:p>
            <w:r>
              <w:t>OUT_FOR_DELIVERY</w:t>
            </w:r>
          </w:p>
        </w:tc>
        <w:tc>
          <w:tcPr>
            <w:tcW w:type="dxa" w:w="2880"/>
          </w:tcPr>
          <w:p>
            <w:r>
              <w:t>DELIVERY_FAILED</w:t>
            </w:r>
          </w:p>
        </w:tc>
        <w:tc>
          <w:tcPr>
            <w:tcW w:type="dxa" w:w="2880"/>
          </w:tcPr>
          <w:p>
            <w:r>
              <w:t>deliveryFailed()</w:t>
            </w:r>
          </w:p>
        </w:tc>
      </w:tr>
      <w:tr>
        <w:tc>
          <w:tcPr>
            <w:tcW w:type="dxa" w:w="2880"/>
          </w:tcPr>
          <w:p>
            <w:r>
              <w:t>DELIVERY_FAILED</w:t>
            </w:r>
          </w:p>
        </w:tc>
        <w:tc>
          <w:tcPr>
            <w:tcW w:type="dxa" w:w="2880"/>
          </w:tcPr>
          <w:p>
            <w:r>
              <w:t>RTO_INITIATED</w:t>
            </w:r>
          </w:p>
        </w:tc>
        <w:tc>
          <w:tcPr>
            <w:tcW w:type="dxa" w:w="2880"/>
          </w:tcPr>
          <w:p>
            <w:r>
              <w:t>initiateRTO()</w:t>
            </w:r>
          </w:p>
        </w:tc>
      </w:tr>
    </w:tbl>
    <w:p>
      <w:r>
        <w:br w:type="page"/>
      </w:r>
    </w:p>
    <w:p>
      <w:pPr>
        <w:pStyle w:val="Heading1"/>
      </w:pPr>
      <w:r>
        <w:t>8. API Endpoints Reference</w:t>
      </w:r>
    </w:p>
    <w:p>
      <w:pPr>
        <w:pStyle w:val="Heading2"/>
      </w:pPr>
      <w:r>
        <w:t>8.1 Order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/api/v1/orders</w:t>
            </w:r>
          </w:p>
        </w:tc>
        <w:tc>
          <w:tcPr>
            <w:tcW w:type="dxa" w:w="2880"/>
          </w:tcPr>
          <w:p>
            <w:r>
              <w:t>Create new order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/api/v1/orders</w:t>
            </w:r>
          </w:p>
        </w:tc>
        <w:tc>
          <w:tcPr>
            <w:tcW w:type="dxa" w:w="2880"/>
          </w:tcPr>
          <w:p>
            <w:r>
              <w:t>List orders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/api/v1/orders/{id}</w:t>
            </w:r>
          </w:p>
        </w:tc>
        <w:tc>
          <w:tcPr>
            <w:tcW w:type="dxa" w:w="2880"/>
          </w:tcPr>
          <w:p>
            <w:r>
              <w:t>Get order details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/api/v1/orders/{id}</w:t>
            </w:r>
          </w:p>
        </w:tc>
        <w:tc>
          <w:tcPr>
            <w:tcW w:type="dxa" w:w="2880"/>
          </w:tcPr>
          <w:p>
            <w:r>
              <w:t>Update order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/api/v1/orders/{id}/confirm</w:t>
            </w:r>
          </w:p>
        </w:tc>
        <w:tc>
          <w:tcPr>
            <w:tcW w:type="dxa" w:w="2880"/>
          </w:tcPr>
          <w:p>
            <w:r>
              <w:t>Confirm order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/api/v1/orders/{id}/allocate</w:t>
            </w:r>
          </w:p>
        </w:tc>
        <w:tc>
          <w:tcPr>
            <w:tcW w:type="dxa" w:w="2880"/>
          </w:tcPr>
          <w:p>
            <w:r>
              <w:t>Allocate inventory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/api/v1/orders/{id}/cancel</w:t>
            </w:r>
          </w:p>
        </w:tc>
        <w:tc>
          <w:tcPr>
            <w:tcW w:type="dxa" w:w="2880"/>
          </w:tcPr>
          <w:p>
            <w:r>
              <w:t>Cancel order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/api/v1/orders/{id}/hold</w:t>
            </w:r>
          </w:p>
        </w:tc>
        <w:tc>
          <w:tcPr>
            <w:tcW w:type="dxa" w:w="2880"/>
          </w:tcPr>
          <w:p>
            <w:r>
              <w:t>Hold order</w:t>
            </w:r>
          </w:p>
        </w:tc>
      </w:tr>
    </w:tbl>
    <w:p>
      <w:pPr>
        <w:pStyle w:val="Heading2"/>
      </w:pPr>
      <w:r>
        <w:t>8.2 Warehouse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/api/v1/picklists</w:t>
            </w:r>
          </w:p>
        </w:tc>
        <w:tc>
          <w:tcPr>
            <w:tcW w:type="dxa" w:w="2880"/>
          </w:tcPr>
          <w:p>
            <w:r>
              <w:t>Generate picklists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/api/v1/waves/picklists</w:t>
            </w:r>
          </w:p>
        </w:tc>
        <w:tc>
          <w:tcPr>
            <w:tcW w:type="dxa" w:w="2880"/>
          </w:tcPr>
          <w:p>
            <w:r>
              <w:t>List picklists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/api/v1/waves/{id}/start</w:t>
            </w:r>
          </w:p>
        </w:tc>
        <w:tc>
          <w:tcPr>
            <w:tcW w:type="dxa" w:w="2880"/>
          </w:tcPr>
          <w:p>
            <w:r>
              <w:t>Start picking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/api/v1/waves/{id}/complete</w:t>
            </w:r>
          </w:p>
        </w:tc>
        <w:tc>
          <w:tcPr>
            <w:tcW w:type="dxa" w:w="2880"/>
          </w:tcPr>
          <w:p>
            <w:r>
              <w:t>Complete picking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/api/v1/packing/pack</w:t>
            </w:r>
          </w:p>
        </w:tc>
        <w:tc>
          <w:tcPr>
            <w:tcW w:type="dxa" w:w="2880"/>
          </w:tcPr>
          <w:p>
            <w:r>
              <w:t>Pack order</w:t>
            </w:r>
          </w:p>
        </w:tc>
      </w:tr>
    </w:tbl>
    <w:p>
      <w:r>
        <w:br w:type="page"/>
      </w:r>
    </w:p>
    <w:p>
      <w:pPr>
        <w:pStyle w:val="Heading1"/>
      </w:pPr>
      <w:r>
        <w:t>9. Integration Points</w:t>
      </w:r>
    </w:p>
    <w:p>
      <w:pPr>
        <w:pStyle w:val="Heading2"/>
      </w:pPr>
      <w:r>
        <w:t>9.1 External Integrations</w:t>
      </w:r>
    </w:p>
    <w:p>
      <w:r>
        <w:rPr>
          <w:b/>
        </w:rPr>
        <w:t xml:space="preserve">Marketplaces: </w:t>
      </w:r>
      <w:r>
        <w:t>Amazon, Flipkart, Myntra - Order sync</w:t>
      </w:r>
    </w:p>
    <w:p>
      <w:r>
        <w:rPr>
          <w:b/>
        </w:rPr>
        <w:t xml:space="preserve">Logistics: </w:t>
      </w:r>
      <w:r>
        <w:t>Delhivery, BlueDart, Ecom Express - Shipping</w:t>
      </w:r>
    </w:p>
    <w:p>
      <w:r>
        <w:rPr>
          <w:b/>
        </w:rPr>
        <w:t xml:space="preserve">Payment: </w:t>
      </w:r>
      <w:r>
        <w:t>Razorpay, PayU - Payment processing</w:t>
      </w:r>
    </w:p>
    <w:p>
      <w:r>
        <w:rPr>
          <w:b/>
        </w:rPr>
        <w:t xml:space="preserve">ERP: </w:t>
      </w:r>
      <w:r>
        <w:t>SAP, Tally - Accounting sync</w:t>
      </w:r>
    </w:p>
    <w:p>
      <w:r>
        <w:rPr>
          <w:b/>
        </w:rPr>
        <w:t xml:space="preserve">SMS/Email: </w:t>
      </w:r>
      <w:r>
        <w:t>MSG91, SendGrid - Notifications</w:t>
      </w:r>
    </w:p>
    <w:p>
      <w:pPr>
        <w:pStyle w:val="Heading2"/>
      </w:pPr>
      <w:r>
        <w:t>9.2 Webhook Events</w:t>
      </w:r>
    </w:p>
    <w:p>
      <w:pPr>
        <w:pStyle w:val="ListBullet"/>
      </w:pPr>
      <w:r>
        <w:t>order.created - New order received</w:t>
      </w:r>
    </w:p>
    <w:p>
      <w:pPr>
        <w:pStyle w:val="ListBullet"/>
      </w:pPr>
      <w:r>
        <w:t>order.confirmed - Order confirmed</w:t>
      </w:r>
    </w:p>
    <w:p>
      <w:pPr>
        <w:pStyle w:val="ListBullet"/>
      </w:pPr>
      <w:r>
        <w:t>order.allocated - Inventory reserved</w:t>
      </w:r>
    </w:p>
    <w:p>
      <w:pPr>
        <w:pStyle w:val="ListBullet"/>
      </w:pPr>
      <w:r>
        <w:t>order.shipped - Order dispatched</w:t>
      </w:r>
    </w:p>
    <w:p>
      <w:pPr>
        <w:pStyle w:val="ListBullet"/>
      </w:pPr>
      <w:r>
        <w:t>order.delivered - POD received</w:t>
      </w:r>
    </w:p>
    <w:p>
      <w:pPr>
        <w:pStyle w:val="ListBullet"/>
      </w:pPr>
      <w:r>
        <w:t>inventory.received - GRN posted</w:t>
      </w:r>
    </w:p>
    <w:p>
      <w:pPr>
        <w:pStyle w:val="ListBullet"/>
      </w:pPr>
      <w:r>
        <w:t>inventory.adjusted - Stock adjusted</w:t>
      </w:r>
    </w:p>
    <w:p>
      <w:r>
        <w:br w:type="page"/>
      </w:r>
    </w:p>
    <w:p>
      <w:pPr>
        <w:pStyle w:val="Heading1"/>
      </w:pPr>
      <w:r>
        <w:t>Appendix A: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AWB</w:t>
            </w:r>
          </w:p>
        </w:tc>
        <w:tc>
          <w:tcPr>
            <w:tcW w:type="dxa" w:w="4320"/>
          </w:tcPr>
          <w:p>
            <w:r>
              <w:t>Air Waybill - Shipping tracking number</w:t>
            </w:r>
          </w:p>
        </w:tc>
      </w:tr>
      <w:tr>
        <w:tc>
          <w:tcPr>
            <w:tcW w:type="dxa" w:w="4320"/>
          </w:tcPr>
          <w:p>
            <w:r>
              <w:t>COD</w:t>
            </w:r>
          </w:p>
        </w:tc>
        <w:tc>
          <w:tcPr>
            <w:tcW w:type="dxa" w:w="4320"/>
          </w:tcPr>
          <w:p>
            <w:r>
              <w:t>Cash on Delivery</w:t>
            </w:r>
          </w:p>
        </w:tc>
      </w:tr>
      <w:tr>
        <w:tc>
          <w:tcPr>
            <w:tcW w:type="dxa" w:w="4320"/>
          </w:tcPr>
          <w:p>
            <w:r>
              <w:t>FEFO</w:t>
            </w:r>
          </w:p>
        </w:tc>
        <w:tc>
          <w:tcPr>
            <w:tcW w:type="dxa" w:w="4320"/>
          </w:tcPr>
          <w:p>
            <w:r>
              <w:t>First Expired, First Out</w:t>
            </w:r>
          </w:p>
        </w:tc>
      </w:tr>
      <w:tr>
        <w:tc>
          <w:tcPr>
            <w:tcW w:type="dxa" w:w="4320"/>
          </w:tcPr>
          <w:p>
            <w:r>
              <w:t>FIFO</w:t>
            </w:r>
          </w:p>
        </w:tc>
        <w:tc>
          <w:tcPr>
            <w:tcW w:type="dxa" w:w="4320"/>
          </w:tcPr>
          <w:p>
            <w:r>
              <w:t>First In, First Out</w:t>
            </w:r>
          </w:p>
        </w:tc>
      </w:tr>
      <w:tr>
        <w:tc>
          <w:tcPr>
            <w:tcW w:type="dxa" w:w="4320"/>
          </w:tcPr>
          <w:p>
            <w:r>
              <w:t>GRN</w:t>
            </w:r>
          </w:p>
        </w:tc>
        <w:tc>
          <w:tcPr>
            <w:tcW w:type="dxa" w:w="4320"/>
          </w:tcPr>
          <w:p>
            <w:r>
              <w:t>Goods Receipt Note</w:t>
            </w:r>
          </w:p>
        </w:tc>
      </w:tr>
      <w:tr>
        <w:tc>
          <w:tcPr>
            <w:tcW w:type="dxa" w:w="4320"/>
          </w:tcPr>
          <w:p>
            <w:r>
              <w:t>HSN</w:t>
            </w:r>
          </w:p>
        </w:tc>
        <w:tc>
          <w:tcPr>
            <w:tcW w:type="dxa" w:w="4320"/>
          </w:tcPr>
          <w:p>
            <w:r>
              <w:t>Harmonized System Nomenclature (Tax code)</w:t>
            </w:r>
          </w:p>
        </w:tc>
      </w:tr>
      <w:tr>
        <w:tc>
          <w:tcPr>
            <w:tcW w:type="dxa" w:w="4320"/>
          </w:tcPr>
          <w:p>
            <w:r>
              <w:t>LIFO</w:t>
            </w:r>
          </w:p>
        </w:tc>
        <w:tc>
          <w:tcPr>
            <w:tcW w:type="dxa" w:w="4320"/>
          </w:tcPr>
          <w:p>
            <w:r>
              <w:t>Last In, First Out</w:t>
            </w:r>
          </w:p>
        </w:tc>
      </w:tr>
      <w:tr>
        <w:tc>
          <w:tcPr>
            <w:tcW w:type="dxa" w:w="4320"/>
          </w:tcPr>
          <w:p>
            <w:r>
              <w:t>OMS</w:t>
            </w:r>
          </w:p>
        </w:tc>
        <w:tc>
          <w:tcPr>
            <w:tcW w:type="dxa" w:w="4320"/>
          </w:tcPr>
          <w:p>
            <w:r>
              <w:t>Order Management System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Proof of Delivery</w:t>
            </w:r>
          </w:p>
        </w:tc>
      </w:tr>
      <w:tr>
        <w:tc>
          <w:tcPr>
            <w:tcW w:type="dxa" w:w="4320"/>
          </w:tcPr>
          <w:p>
            <w:r>
              <w:t>RTO</w:t>
            </w:r>
          </w:p>
        </w:tc>
        <w:tc>
          <w:tcPr>
            <w:tcW w:type="dxa" w:w="4320"/>
          </w:tcPr>
          <w:p>
            <w:r>
              <w:t>Return to Origin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Stock Keeping Unit</w:t>
            </w:r>
          </w:p>
        </w:tc>
      </w:tr>
      <w:tr>
        <w:tc>
          <w:tcPr>
            <w:tcW w:type="dxa" w:w="4320"/>
          </w:tcPr>
          <w:p>
            <w:r>
              <w:t>WMS</w:t>
            </w:r>
          </w:p>
        </w:tc>
        <w:tc>
          <w:tcPr>
            <w:tcW w:type="dxa" w:w="4320"/>
          </w:tcPr>
          <w:p>
            <w:r>
              <w:t>Warehouse Management System</w:t>
            </w:r>
          </w:p>
        </w:tc>
      </w:tr>
    </w:tbl>
    <w:p>
      <w:r>
        <w:br w:type="page"/>
      </w:r>
    </w:p>
    <w:p>
      <w:pPr>
        <w:pStyle w:val="Heading1"/>
      </w:pPr>
      <w:r>
        <w:t>Appendix B: Sample Order Journey</w:t>
      </w:r>
    </w:p>
    <w:p>
      <w:r>
        <w:t>Order: ORD-20260130-NKIT</w:t>
      </w:r>
    </w:p>
    <w:p>
      <w:r>
        <w:t>Customer: Raam</w:t>
      </w:r>
    </w:p>
    <w:p>
      <w:r>
        <w:t>Product: AQP-001 (Qty: 1)</w:t>
      </w:r>
    </w:p>
    <w:p>
      <w:r>
        <w:t>Amount: Rs. 14,160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</w:t>
            </w:r>
          </w:p>
        </w:tc>
      </w:tr>
      <w:tr>
        <w:tc>
          <w:tcPr>
            <w:tcW w:type="dxa" w:w="2160"/>
          </w:tcPr>
          <w:p>
            <w:r>
              <w:t>2026-01-30 11:08</w:t>
            </w:r>
          </w:p>
        </w:tc>
        <w:tc>
          <w:tcPr>
            <w:tcW w:type="dxa" w:w="2160"/>
          </w:tcPr>
          <w:p>
            <w:r>
              <w:t>CREATED</w:t>
            </w:r>
          </w:p>
        </w:tc>
        <w:tc>
          <w:tcPr>
            <w:tcW w:type="dxa" w:w="2160"/>
          </w:tcPr>
          <w:p>
            <w:r>
              <w:t>Order placed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</w:tr>
      <w:tr>
        <w:tc>
          <w:tcPr>
            <w:tcW w:type="dxa" w:w="2160"/>
          </w:tcPr>
          <w:p>
            <w:r>
              <w:t>2026-01-30 11:51</w:t>
            </w:r>
          </w:p>
        </w:tc>
        <w:tc>
          <w:tcPr>
            <w:tcW w:type="dxa" w:w="2160"/>
          </w:tcPr>
          <w:p>
            <w:r>
              <w:t>ALLOCATED</w:t>
            </w:r>
          </w:p>
        </w:tc>
        <w:tc>
          <w:tcPr>
            <w:tcW w:type="dxa" w:w="2160"/>
          </w:tcPr>
          <w:p>
            <w:r>
              <w:t>Inventory reserved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2026-01-30 11:54</w:t>
            </w:r>
          </w:p>
        </w:tc>
        <w:tc>
          <w:tcPr>
            <w:tcW w:type="dxa" w:w="2160"/>
          </w:tcPr>
          <w:p>
            <w:r>
              <w:t>PICKLIST_GENERATED</w:t>
            </w:r>
          </w:p>
        </w:tc>
        <w:tc>
          <w:tcPr>
            <w:tcW w:type="dxa" w:w="2160"/>
          </w:tcPr>
          <w:p>
            <w:r>
              <w:t>PL-000001 created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2026-01-30 12:00</w:t>
            </w:r>
          </w:p>
        </w:tc>
        <w:tc>
          <w:tcPr>
            <w:tcW w:type="dxa" w:w="2160"/>
          </w:tcPr>
          <w:p>
            <w:r>
              <w:t>PICKING</w:t>
            </w:r>
          </w:p>
        </w:tc>
        <w:tc>
          <w:tcPr>
            <w:tcW w:type="dxa" w:w="2160"/>
          </w:tcPr>
          <w:p>
            <w:r>
              <w:t>Picker assigned</w:t>
            </w:r>
          </w:p>
        </w:tc>
        <w:tc>
          <w:tcPr>
            <w:tcW w:type="dxa" w:w="2160"/>
          </w:tcPr>
          <w:p>
            <w:r>
              <w:t>Warehouse</w:t>
            </w:r>
          </w:p>
        </w:tc>
      </w:tr>
      <w:tr>
        <w:tc>
          <w:tcPr>
            <w:tcW w:type="dxa" w:w="2160"/>
          </w:tcPr>
          <w:p>
            <w:r>
              <w:t>2026-01-30 12:15</w:t>
            </w:r>
          </w:p>
        </w:tc>
        <w:tc>
          <w:tcPr>
            <w:tcW w:type="dxa" w:w="2160"/>
          </w:tcPr>
          <w:p>
            <w:r>
              <w:t>PICKED</w:t>
            </w:r>
          </w:p>
        </w:tc>
        <w:tc>
          <w:tcPr>
            <w:tcW w:type="dxa" w:w="2160"/>
          </w:tcPr>
          <w:p>
            <w:r>
              <w:t>Items collected</w:t>
            </w:r>
          </w:p>
        </w:tc>
        <w:tc>
          <w:tcPr>
            <w:tcW w:type="dxa" w:w="2160"/>
          </w:tcPr>
          <w:p>
            <w:r>
              <w:t>Warehouse</w:t>
            </w:r>
          </w:p>
        </w:tc>
      </w:tr>
      <w:tr>
        <w:tc>
          <w:tcPr>
            <w:tcW w:type="dxa" w:w="2160"/>
          </w:tcPr>
          <w:p>
            <w:r>
              <w:t>2026-01-30 12:30</w:t>
            </w:r>
          </w:p>
        </w:tc>
        <w:tc>
          <w:tcPr>
            <w:tcW w:type="dxa" w:w="2160"/>
          </w:tcPr>
          <w:p>
            <w:r>
              <w:t>PACKED</w:t>
            </w:r>
          </w:p>
        </w:tc>
        <w:tc>
          <w:tcPr>
            <w:tcW w:type="dxa" w:w="2160"/>
          </w:tcPr>
          <w:p>
            <w:r>
              <w:t>Package ready</w:t>
            </w:r>
          </w:p>
        </w:tc>
        <w:tc>
          <w:tcPr>
            <w:tcW w:type="dxa" w:w="2160"/>
          </w:tcPr>
          <w:p>
            <w:r>
              <w:t>Packer</w:t>
            </w:r>
          </w:p>
        </w:tc>
      </w:tr>
      <w:tr>
        <w:tc>
          <w:tcPr>
            <w:tcW w:type="dxa" w:w="2160"/>
          </w:tcPr>
          <w:p>
            <w:r>
              <w:t>2026-01-30 12:35</w:t>
            </w:r>
          </w:p>
        </w:tc>
        <w:tc>
          <w:tcPr>
            <w:tcW w:type="dxa" w:w="2160"/>
          </w:tcPr>
          <w:p>
            <w:r>
              <w:t>INVOICED</w:t>
            </w:r>
          </w:p>
        </w:tc>
        <w:tc>
          <w:tcPr>
            <w:tcW w:type="dxa" w:w="2160"/>
          </w:tcPr>
          <w:p>
            <w:r>
              <w:t>INV-001 generated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</w:tr>
      <w:tr>
        <w:tc>
          <w:tcPr>
            <w:tcW w:type="dxa" w:w="2160"/>
          </w:tcPr>
          <w:p>
            <w:r>
              <w:t>2026-01-30 14:00</w:t>
            </w:r>
          </w:p>
        </w:tc>
        <w:tc>
          <w:tcPr>
            <w:tcW w:type="dxa" w:w="2160"/>
          </w:tcPr>
          <w:p>
            <w:r>
              <w:t>DISPATCHED</w:t>
            </w:r>
          </w:p>
        </w:tc>
        <w:tc>
          <w:tcPr>
            <w:tcW w:type="dxa" w:w="2160"/>
          </w:tcPr>
          <w:p>
            <w:r>
              <w:t>Handed to courier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</w:tr>
      <w:tr>
        <w:tc>
          <w:tcPr>
            <w:tcW w:type="dxa" w:w="2160"/>
          </w:tcPr>
          <w:p>
            <w:r>
              <w:t>2026-01-30 18:00</w:t>
            </w:r>
          </w:p>
        </w:tc>
        <w:tc>
          <w:tcPr>
            <w:tcW w:type="dxa" w:w="2160"/>
          </w:tcPr>
          <w:p>
            <w:r>
              <w:t>IN_TRANSIT</w:t>
            </w:r>
          </w:p>
        </w:tc>
        <w:tc>
          <w:tcPr>
            <w:tcW w:type="dxa" w:w="2160"/>
          </w:tcPr>
          <w:p>
            <w:r>
              <w:t>At carrier hub</w:t>
            </w:r>
          </w:p>
        </w:tc>
        <w:tc>
          <w:tcPr>
            <w:tcW w:type="dxa" w:w="2160"/>
          </w:tcPr>
          <w:p>
            <w:r>
              <w:t>Carrier</w:t>
            </w:r>
          </w:p>
        </w:tc>
      </w:tr>
      <w:tr>
        <w:tc>
          <w:tcPr>
            <w:tcW w:type="dxa" w:w="2160"/>
          </w:tcPr>
          <w:p>
            <w:r>
              <w:t>2026-01-31 09:00</w:t>
            </w:r>
          </w:p>
        </w:tc>
        <w:tc>
          <w:tcPr>
            <w:tcW w:type="dxa" w:w="2160"/>
          </w:tcPr>
          <w:p>
            <w:r>
              <w:t>OUT_FOR_DELIVERY</w:t>
            </w:r>
          </w:p>
        </w:tc>
        <w:tc>
          <w:tcPr>
            <w:tcW w:type="dxa" w:w="2160"/>
          </w:tcPr>
          <w:p>
            <w:r>
              <w:t>With delivery agent</w:t>
            </w:r>
          </w:p>
        </w:tc>
        <w:tc>
          <w:tcPr>
            <w:tcW w:type="dxa" w:w="2160"/>
          </w:tcPr>
          <w:p>
            <w:r>
              <w:t>Carrier</w:t>
            </w:r>
          </w:p>
        </w:tc>
      </w:tr>
      <w:tr>
        <w:tc>
          <w:tcPr>
            <w:tcW w:type="dxa" w:w="2160"/>
          </w:tcPr>
          <w:p>
            <w:r>
              <w:t>2026-01-31 11:30</w:t>
            </w:r>
          </w:p>
        </w:tc>
        <w:tc>
          <w:tcPr>
            <w:tcW w:type="dxa" w:w="2160"/>
          </w:tcPr>
          <w:p>
            <w:r>
              <w:t>DELIVERED</w:t>
            </w:r>
          </w:p>
        </w:tc>
        <w:tc>
          <w:tcPr>
            <w:tcW w:type="dxa" w:w="2160"/>
          </w:tcPr>
          <w:p>
            <w:r>
              <w:t>POD captured</w:t>
            </w:r>
          </w:p>
        </w:tc>
        <w:tc>
          <w:tcPr>
            <w:tcW w:type="dxa" w:w="2160"/>
          </w:tcPr>
          <w:p>
            <w:r>
              <w:t>Carrier</w:t>
            </w:r>
          </w:p>
        </w:tc>
      </w:tr>
    </w:tbl>
    <w:p/>
    <w:p/>
    <w:p>
      <w:pPr>
        <w:jc w:val="center"/>
      </w:pPr>
      <w:r>
        <w:rPr>
          <w:i/>
        </w:rPr>
        <w:t>Generated by CJDQuick OMS/WMS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CJDQuick OMS/WMS - Complete Process Flow Documentation</dc:title>
  <dc:subject/>
  <dc:creator>CJDQuick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