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0D46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80"/>
          <w:kern w:val="0"/>
          <w:sz w:val="36"/>
          <w:szCs w:val="36"/>
          <w14:ligatures w14:val="none"/>
        </w:rPr>
        <w:t>NGHI THỨC SÁM HỐI VÀ TỤNG GIỚI</w:t>
      </w:r>
      <w:r w:rsidRPr="00980063">
        <w:rPr>
          <w:rFonts w:ascii="Tahoma" w:eastAsia="Times New Roman" w:hAnsi="Tahoma" w:cs="Tahoma"/>
          <w:b/>
          <w:bCs/>
          <w:color w:val="800080"/>
          <w:kern w:val="0"/>
          <w:sz w:val="36"/>
          <w:szCs w:val="36"/>
          <w14:ligatures w14:val="none"/>
        </w:rPr>
        <w:br/>
      </w:r>
      <w:r w:rsidRPr="00980063">
        <w:rPr>
          <w:rFonts w:ascii="Tahoma" w:eastAsia="Times New Roman" w:hAnsi="Tahoma" w:cs="Tahoma"/>
          <w:b/>
          <w:bCs/>
          <w:color w:val="800080"/>
          <w:kern w:val="0"/>
          <w:sz w:val="24"/>
          <w:szCs w:val="24"/>
          <w14:ligatures w14:val="none"/>
        </w:rPr>
        <w:br/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HT. THIỀN SƯ THÍCH THANH TỪ</w:t>
      </w:r>
    </w:p>
    <w:p w14:paraId="350FF2E6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:u w:val="single"/>
          <w14:ligatures w14:val="none"/>
        </w:rPr>
        <w:t>KỆ NGUYỆN HƯƠNG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(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Quỳ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3FE62B6F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thuỷ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sực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vườn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tuệ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vun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trồng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Ðao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vót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hình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non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thẳm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cúng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dâng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Hương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cúng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7C1D1EE8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3600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(3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lần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rồi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đứng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lên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0437A578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36"/>
          <w:szCs w:val="36"/>
          <w:u w:val="single"/>
          <w14:ligatures w14:val="none"/>
        </w:rPr>
        <w:t>TÁN PHẬT</w:t>
      </w:r>
    </w:p>
    <w:p w14:paraId="65D39162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hỷ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cứu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Tướng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đẹp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dùng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trang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nghiêm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:</w:t>
      </w:r>
    </w:p>
    <w:p w14:paraId="007D3D90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Tất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cả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khắp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(1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5FAF726F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Tất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cả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khắp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(1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68C60435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Tất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cả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bậc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Hiền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thánh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khắp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(1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0F9C628A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36"/>
          <w:szCs w:val="36"/>
          <w:u w:val="single"/>
          <w14:ligatures w14:val="none"/>
        </w:rPr>
        <w:t>TÁN PHÁP</w:t>
      </w:r>
    </w:p>
    <w:p w14:paraId="7D7CF037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Pháp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mầu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gì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muôn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gặp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Nay con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vâng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gìn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hiểu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nghĩa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Tôn.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Qui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  <w:t>            </w:t>
      </w:r>
      <w:proofErr w:type="gram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   (</w:t>
      </w:r>
      <w:proofErr w:type="gram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3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lần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3D187500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36"/>
          <w:szCs w:val="36"/>
          <w:u w:val="single"/>
          <w14:ligatures w14:val="none"/>
        </w:rPr>
        <w:t>TÂM KINH TRÍ TUỆ CỨU CÁNH RỘNG LỚN</w:t>
      </w:r>
    </w:p>
    <w:p w14:paraId="6E4D6720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Khi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Quán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Tự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soi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uẩn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qua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ách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(1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)</w:t>
      </w:r>
    </w:p>
    <w:p w14:paraId="2A7A2692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Lợi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!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thọ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tưởng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cũng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 (1chuông)</w:t>
      </w:r>
    </w:p>
    <w:p w14:paraId="2B2670E7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Lợi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!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Tướng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diệt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sạch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thêm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bớt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Cho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trong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tướng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thọ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tưởng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tai,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mũi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lastRenderedPageBreak/>
        <w:t>thân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ý;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vị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xúc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ý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cũng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cũng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tập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diệt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huệ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cũng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chứng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(1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)</w:t>
      </w:r>
    </w:p>
    <w:p w14:paraId="7CC61ACA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Vì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chỗ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y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Vì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xa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lìa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hẳn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mộng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tưởng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cứu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trong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cũng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Chánh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.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hay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56FEC585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Vì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vậy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rằng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:</w:t>
      </w:r>
    </w:p>
    <w:p w14:paraId="06EC6F30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"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Yết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yết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Ba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yết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la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yết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ha". (3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)</w:t>
      </w:r>
    </w:p>
    <w:p w14:paraId="37723F2F" w14:textId="77777777" w:rsidR="00980063" w:rsidRPr="00980063" w:rsidRDefault="00980063" w:rsidP="00980063">
      <w:pPr>
        <w:shd w:val="clear" w:color="auto" w:fill="FFFFFF"/>
        <w:spacing w:before="225" w:after="225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  <w:t> </w:t>
      </w:r>
    </w:p>
    <w:p w14:paraId="34EEB123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48"/>
          <w:szCs w:val="48"/>
          <w:u w:val="single"/>
          <w14:ligatures w14:val="none"/>
        </w:rPr>
        <w:t>BÀI SÁM HỐI SÁU CĂN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48"/>
          <w:szCs w:val="48"/>
          <w:u w:val="single"/>
          <w14:ligatures w14:val="none"/>
        </w:rPr>
        <w:br/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(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Quỳ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tụng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440E54FF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 xml:space="preserve">- Chí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>sám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>hối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18"/>
          <w:szCs w:val="18"/>
          <w14:ligatures w14:val="none"/>
        </w:rPr>
        <w:t>:</w:t>
      </w:r>
    </w:p>
    <w:p w14:paraId="74DF86D6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nay,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Bỏ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bởi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;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lỗi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lỗi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3E44B588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1.-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xem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coi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ngắm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Yêu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ghét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nổi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dậy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đẹp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xấu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Chợp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mờ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qua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Nhìn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lệch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kẻ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Gặp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đẹp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liếc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nhìn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ngang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ai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giàu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nhìn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Gặp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kẻ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cùng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đoái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dưng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chóc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Thân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quyến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qua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đìa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lệ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máu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chùa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lastRenderedPageBreak/>
        <w:t>Gần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thèm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gặp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gở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liếc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Hộ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Long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Trố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ham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vui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đầu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cúi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địa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hằng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bị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chột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6CF4EA8F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2.-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Tai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Ghét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đuổi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ngoại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vọng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ỏi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Bảo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khúc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Long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mõ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chuông,coi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ếch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vè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bỗng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kệ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tai.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Thoảng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khen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khấp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mong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cầu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rõ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ưng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rượu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khách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Tán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ngắn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đầu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gặp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dạy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hiếu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bỏ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tiếng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xuyến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bỗng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Nghe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ngựa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ắp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bụi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Sau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thọ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điếc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0AD76D15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3.-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Mũi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Thường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mùi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tịnh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Lan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ướp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chỉ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tìm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tòi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định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huân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mũi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đặt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phẩy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Theo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dõi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Long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lastRenderedPageBreak/>
        <w:t>Chỉ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mùi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xằng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mỏi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Mặt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lôi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lìa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đoái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phố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bẩn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thèm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nuốt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tanh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hôi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tỏi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thôi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lợn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nằm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ổ.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mũi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hỉ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Bôi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cột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quẹt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thềm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sạch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say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nằm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ngủ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Hai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mũi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thở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Ngửi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sen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mùi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hay,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mũi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Sau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đọa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muôn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bệnh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mũi</w:t>
      </w:r>
      <w:proofErr w:type="spellEnd"/>
    </w:p>
    <w:p w14:paraId="05807F4C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4.-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Lưỡi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Tham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đủ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mọi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ngon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dở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Nếm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rõ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nuôi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dưỡng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mình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Quay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chim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nấu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Thịt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tanh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miệng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tỏi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ruột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rồi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đòi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nữa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no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chay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cầu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Cố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bụng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lúc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việc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xong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Sáng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sớm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chay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nhiều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Giống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hệt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đau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nuốt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thuốc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thịt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hoan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Rượu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thay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nguội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đổi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tiệc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khách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cưới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con,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vì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Nói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dệt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bịa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thêm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Hai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bỗng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khẩu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Chửi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nguyền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rủa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cha,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lừa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mọi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lastRenderedPageBreak/>
        <w:t>Chê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bai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dấu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lỗi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mình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luận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khen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nọ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Khoe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khoang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giàu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nghèo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Xua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đuổi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Ni,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chửi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tôi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tớ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dèm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thuốc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độc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tiếng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vẽ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Oán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hờn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phỉ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non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Tán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dóc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bụi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cùng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Sau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thiệt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đồng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rót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rồi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muôn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bị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bặt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2DA030B8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5.-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Thân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Tinh cha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huyết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hợp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hình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cùng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nhau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hợp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Chấp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Sanh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bèn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:</w:t>
      </w:r>
    </w:p>
    <w:p w14:paraId="7579DFD4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a.-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Sát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Sanh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Luôn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bốn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loài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một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cố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tự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dạy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tìm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bùa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đem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về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ếm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thuốc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độc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để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Chỉ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hề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núi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lấp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suối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Buông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bủa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xuýt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chim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tùy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hỷ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niệm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tưởng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động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lỗi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5F8CB1D0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b.-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Cắp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khóa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cạy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then,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sờ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bao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mò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túi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trụ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chùa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lastRenderedPageBreak/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ngọc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to,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Ngọn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cỏ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338E64AF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c.-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Tà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Dâm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nhan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đắm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phấn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son,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đoái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liêm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riêng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Hoặc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đụng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đùa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Tung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hoa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ném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đạp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kề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Khoét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ngạch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trèo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lúc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địa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nằm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giường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trai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ôm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cột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đồng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Muôn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chịu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78B96B88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6.-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Ý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vẩn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lúc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mưu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tình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kẹt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chấp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tướng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Như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tầm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kén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càng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buộc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càng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Như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bướm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lao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đèn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tự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tự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tỉnh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điên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sinh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Não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loạn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độc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7C5F3810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a.-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keo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mưu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ghen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ghét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keo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cú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vốn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còn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đủ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chứa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Rót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lúa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cứu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đói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Lụa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giúp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ai,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mấy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nhiều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Mất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mình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một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đồng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tưởng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hao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lớn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dưới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tơ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gai,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Kho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đụn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bố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Bao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nhiêu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sự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việc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tính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đêm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lo,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tứ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lao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6BF6C129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b.-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nóng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giận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Do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tự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quát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to,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tan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hòa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khí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lastRenderedPageBreak/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riêng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thầy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Kinh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luận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cùng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nhau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kích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Chê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trưởng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nhiếc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cha,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Cỏ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nhẫn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héo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độc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rực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Buông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tiếng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nhớ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bi,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luật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cấm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thiền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Thánh,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cảnh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Dầu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ở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chưa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ngã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Như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lửa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cháy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đốt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giận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</w:p>
    <w:p w14:paraId="745D2BC4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c.-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ngu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si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: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Căn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tánh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dần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độn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ý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Chẳng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hiểu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tôn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ty,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thiện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ác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Chặt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cây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gấu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gãy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tay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chuốc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phun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ướt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mặt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ơn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quên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đức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nghĩa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nhân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tỉnh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xét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nghiệp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thế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nặng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rất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Ðến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lúc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chung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rơi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vào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địa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ngục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Trải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trăm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ngàn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kiếp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mới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thọ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Dù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thọ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lại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mắc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ngu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báo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Nếu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tiêu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trừ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br/>
        <w:t xml:space="preserve">Nay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trước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đài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sám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hối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.</w:t>
      </w:r>
    </w:p>
    <w:p w14:paraId="3564F15E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48"/>
          <w:szCs w:val="48"/>
          <w:u w:val="single"/>
          <w14:ligatures w14:val="none"/>
        </w:rPr>
        <w:t>TỤNG TAM QUY, NGŨ GIỚI</w:t>
      </w:r>
    </w:p>
    <w:p w14:paraId="7C8C8407" w14:textId="77777777" w:rsidR="00980063" w:rsidRPr="00980063" w:rsidRDefault="00980063" w:rsidP="00980063">
      <w:pPr>
        <w:shd w:val="clear" w:color="auto" w:fill="FFFFFF"/>
        <w:spacing w:before="225" w:after="225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  <w:t> </w:t>
      </w:r>
    </w:p>
    <w:p w14:paraId="35B1FB6D" w14:textId="77777777" w:rsidR="00980063" w:rsidRPr="00980063" w:rsidRDefault="00980063" w:rsidP="00980063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48"/>
          <w:szCs w:val="48"/>
          <w14:ligatures w14:val="none"/>
        </w:rPr>
        <w:t>      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1.- TAM QUY:</w:t>
      </w:r>
    </w:p>
    <w:p w14:paraId="08075A3F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suốt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quy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quy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y Pháp,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quy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. (1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chuông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)</w:t>
      </w:r>
    </w:p>
    <w:p w14:paraId="1D1DC79B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- Quy 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tôn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thờ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đức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Thích Ca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Mâu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Ni,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bậc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thầy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giác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ngộ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suốt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con.</w:t>
      </w:r>
    </w:p>
    <w:p w14:paraId="1A7F38F0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- Quy y Pháp: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tôn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thờ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kim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khẩu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đức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ra.</w:t>
      </w:r>
      <w:proofErr w:type="spellEnd"/>
    </w:p>
    <w:p w14:paraId="1DB8086F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- Quy 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tôn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thờ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sĩ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chánh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Như Lai.</w:t>
      </w:r>
    </w:p>
    <w:p w14:paraId="38285B79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lastRenderedPageBreak/>
        <w:t xml:space="preserve">* Quy 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rồi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thần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quỷ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vật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</w:p>
    <w:p w14:paraId="7F49FFEE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* Quy y Pháp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rồi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theo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ngoại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đạo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giáo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</w:p>
    <w:p w14:paraId="54EC3888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* Quy 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rồi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kính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trọng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thân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với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bạn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dữ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nhóm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</w:p>
    <w:p w14:paraId="0541A8FA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3600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(1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chuông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1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).</w:t>
      </w:r>
    </w:p>
    <w:p w14:paraId="42FC440E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t>2.- NGŨ GIỚI:</w:t>
      </w:r>
    </w:p>
    <w:p w14:paraId="62CBA0A1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1.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sát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Nghĩa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bằng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mọi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cách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kẻ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vui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kẻ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Cho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những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lớn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cũng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nhẫn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giết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hằng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vệ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38DE2EA2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 2.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trộm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cướp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Nghĩa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thấy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tài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sản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dụng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lén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lấy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hay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giựt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lấy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luôn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luôn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vệ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tài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sản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của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tài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sản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mình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3EAFD724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 3.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Nghĩa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chỉ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vợ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chồng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chớ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có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mê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hoa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đắm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sắc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điều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gây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đau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đình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mình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đình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hằng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tán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thán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ngợi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sống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trinh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bạch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7ADD5532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4.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Nghĩa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tham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dối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trá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lừa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bịp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nóng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giận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hung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khiến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buồn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giận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do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hiểm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vu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oan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vu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cáo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khiến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bị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khó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khăn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tù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tội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hằng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nói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chân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ngay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thẳng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181A4631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 5.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trọn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uống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rượu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. Nghĩa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uống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thứ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rượu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mạnh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nhẹ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khiến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trí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rối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loạn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mờ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tối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thân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thể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nhiều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bệnh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hoạn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chuốc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lỗi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lầm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thân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nhân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quyến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thuộc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;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thứ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á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phiện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xì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ke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ma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túy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thảy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tránh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xa.</w:t>
      </w:r>
      <w:r w:rsidRPr="00980063"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  <w:br/>
        <w:t> </w:t>
      </w:r>
    </w:p>
    <w:p w14:paraId="43039659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Cúi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xin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Tam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bảo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hộ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trì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khiến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đầy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đủ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nghị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lực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giữ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gìn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năm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giới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trong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sạch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để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được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làm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tốt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trong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này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7BABB848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48"/>
          <w:szCs w:val="48"/>
          <w:u w:val="single"/>
          <w14:ligatures w14:val="none"/>
        </w:rPr>
        <w:t>LỄ PHẬT TỔ</w:t>
      </w:r>
    </w:p>
    <w:p w14:paraId="05C9AE33" w14:textId="77777777" w:rsidR="00980063" w:rsidRPr="00980063" w:rsidRDefault="00980063" w:rsidP="00980063">
      <w:pPr>
        <w:shd w:val="clear" w:color="auto" w:fill="FFFFFF"/>
        <w:spacing w:after="0" w:line="360" w:lineRule="atLeast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Quá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khứ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Tỳ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Bà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Thi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Hiện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Thích Ca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Mâu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Ni.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Vị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lai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Di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Lặc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Tôn.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Ca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Diếp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A Nan.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Ðề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Ðạt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Ma.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Huệ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Khả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Huệ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Năng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lastRenderedPageBreak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Trúc Lâm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Ðại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Ðầu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Ðà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Pháp Loa.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Huyền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Quang.</w:t>
      </w:r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br/>
        <w:t xml:space="preserve">- Chí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đảnh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: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Tất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cả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chư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vị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Ấn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Ðộ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0"/>
          <w:szCs w:val="20"/>
          <w14:ligatures w14:val="none"/>
        </w:rPr>
        <w:t>, Trung Hoa, Việt Nam.</w:t>
      </w:r>
    </w:p>
    <w:p w14:paraId="252CA0BD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36"/>
          <w:szCs w:val="36"/>
          <w:u w:val="single"/>
          <w14:ligatures w14:val="none"/>
        </w:rPr>
        <w:t>CHÍ TÂM PHÁT NGUYỆN</w:t>
      </w:r>
    </w:p>
    <w:p w14:paraId="3C1F2DB4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nguồn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linh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thường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trong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lặng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  <w:t xml:space="preserve">Hai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thức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dứt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xăng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  <w:t xml:space="preserve">Ba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khối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tan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nát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Bốn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định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mãi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tròn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đầy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Năm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trần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khởi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diệt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Sáu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lưới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lìa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buộc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ráng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  <w:t xml:space="preserve">Bảy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suy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nghĩ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hành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Thập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địa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Tám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suốt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bỏ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tam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thiên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Chín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vượn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thôi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nhảy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nhót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ý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ngựa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dứt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cương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yên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một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mở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nghe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Mười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hai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mến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thích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Tổ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Thiền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13293154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36"/>
          <w:szCs w:val="36"/>
          <w:u w:val="single"/>
          <w14:ligatures w14:val="none"/>
        </w:rPr>
        <w:t>CHÍ TÂM HỒI HƯỚNG</w:t>
      </w:r>
    </w:p>
    <w:p w14:paraId="2E561C50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con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hồi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về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Thánh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Ân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cần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đầu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cúi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Từ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tôn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Thềm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thang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Thập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địa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nguyện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sớm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lên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Chơn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Bồ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đề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không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thối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chuyển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3888F6C4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:u w:val="single"/>
          <w14:ligatures w14:val="none"/>
        </w:rPr>
        <w:t>PHỤC NGUYỆN</w:t>
      </w:r>
      <w:r w:rsidRPr="00980063">
        <w:rPr>
          <w:rFonts w:ascii="Tahoma" w:eastAsia="Times New Roman" w:hAnsi="Tahoma" w:cs="Tahoma"/>
          <w:b/>
          <w:bCs/>
          <w:color w:val="800000"/>
          <w:kern w:val="0"/>
          <w:sz w:val="27"/>
          <w:szCs w:val="27"/>
          <w14:ligatures w14:val="none"/>
        </w:rPr>
        <w:br/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(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Chủ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đọc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796F7E8A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Cửa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Thiền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thường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nghiêm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tịnh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Toàn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mãi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thuận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hòa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tuệ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chiếu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sáng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ngời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Mưa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pháp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hằng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nhuần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gội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tử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lòng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tin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sâu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Ruộng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phước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càng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tăng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trưởng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sanh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sống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an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lạc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Vui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hưởng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cảnh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bình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nơi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dứt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đao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binh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,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br/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Mỗi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mỗi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đều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thành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.</w:t>
      </w:r>
    </w:p>
    <w:p w14:paraId="45565CF5" w14:textId="77777777" w:rsidR="00980063" w:rsidRPr="00980063" w:rsidRDefault="00980063" w:rsidP="00980063">
      <w:pPr>
        <w:shd w:val="clear" w:color="auto" w:fill="FFFFFF"/>
        <w:spacing w:after="0" w:line="360" w:lineRule="atLeast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Nam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Bổn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Sư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Thích Ca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Mâu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Ni</w:t>
      </w:r>
    </w:p>
    <w:p w14:paraId="1D390157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3600"/>
        <w:jc w:val="center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lastRenderedPageBreak/>
        <w:t>(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Đại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chúng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đồng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đứng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lên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Phật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).</w:t>
      </w:r>
    </w:p>
    <w:p w14:paraId="2EF53462" w14:textId="77777777" w:rsidR="00980063" w:rsidRPr="00980063" w:rsidRDefault="00980063" w:rsidP="00980063">
      <w:pPr>
        <w:shd w:val="clear" w:color="auto" w:fill="FFFFFF"/>
        <w:spacing w:after="0" w:line="360" w:lineRule="atLeast"/>
        <w:ind w:firstLine="600"/>
        <w:jc w:val="both"/>
        <w:rPr>
          <w:rFonts w:ascii="Tahoma" w:eastAsia="Times New Roman" w:hAnsi="Tahoma" w:cs="Tahoma"/>
          <w:color w:val="975B00"/>
          <w:kern w:val="0"/>
          <w:sz w:val="18"/>
          <w:szCs w:val="18"/>
          <w14:ligatures w14:val="none"/>
        </w:rPr>
      </w:pPr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Chí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tâm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quy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lễ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,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mười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phương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vô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</w:t>
      </w:r>
      <w:proofErr w:type="spellStart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>thượng</w:t>
      </w:r>
      <w:proofErr w:type="spellEnd"/>
      <w:r w:rsidRPr="00980063">
        <w:rPr>
          <w:rFonts w:ascii="Tahoma" w:eastAsia="Times New Roman" w:hAnsi="Tahoma" w:cs="Tahoma"/>
          <w:b/>
          <w:bCs/>
          <w:color w:val="000080"/>
          <w:kern w:val="0"/>
          <w:sz w:val="24"/>
          <w:szCs w:val="24"/>
          <w14:ligatures w14:val="none"/>
        </w:rPr>
        <w:t xml:space="preserve"> Tam Bảo.</w:t>
      </w:r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 xml:space="preserve"> (3 </w:t>
      </w:r>
      <w:proofErr w:type="spellStart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lạy</w:t>
      </w:r>
      <w:proofErr w:type="spellEnd"/>
      <w:r w:rsidRPr="00980063">
        <w:rPr>
          <w:rFonts w:ascii="Tahoma" w:eastAsia="Times New Roman" w:hAnsi="Tahoma" w:cs="Tahoma"/>
          <w:color w:val="000080"/>
          <w:kern w:val="0"/>
          <w:sz w:val="24"/>
          <w:szCs w:val="24"/>
          <w14:ligatures w14:val="none"/>
        </w:rPr>
        <w:t>)</w:t>
      </w:r>
    </w:p>
    <w:p w14:paraId="2D67BD3E" w14:textId="77777777" w:rsidR="00980063" w:rsidRDefault="00980063"/>
    <w:sectPr w:rsidR="0098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63"/>
    <w:rsid w:val="009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1315"/>
  <w15:chartTrackingRefBased/>
  <w15:docId w15:val="{289B0B10-0279-4428-8E7D-7053D635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8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8006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00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 Minh , Man</dc:creator>
  <cp:keywords/>
  <dc:description/>
  <cp:lastModifiedBy>Tran Duy Minh , Man</cp:lastModifiedBy>
  <cp:revision>1</cp:revision>
  <dcterms:created xsi:type="dcterms:W3CDTF">2024-03-19T08:41:00Z</dcterms:created>
  <dcterms:modified xsi:type="dcterms:W3CDTF">2024-03-19T08:43:00Z</dcterms:modified>
</cp:coreProperties>
</file>