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natural-language-query-database-schemas"/>
    <w:p>
      <w:pPr>
        <w:pStyle w:val="Heading1"/>
      </w:pPr>
      <w:r>
        <w:t xml:space="preserve">Natural Language Query Database Schemas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database schemas for the Natural Language Query system, designed to support AI-powered natural language to SQL conversion, query processing, result management, and continuous improvement through user feedback.</w:t>
      </w:r>
    </w:p>
    <w:bookmarkEnd w:id="9"/>
    <w:bookmarkStart w:id="11" w:name="schema-architecture"/>
    <w:p>
      <w:pPr>
        <w:pStyle w:val="Heading2"/>
      </w:pPr>
      <w:r>
        <w:t xml:space="preserve">Schema Architecture</w:t>
      </w:r>
    </w:p>
    <w:bookmarkStart w:id="10" w:name="design-principles"/>
    <w:p>
      <w:pPr>
        <w:pStyle w:val="Heading3"/>
      </w:pPr>
      <w:r>
        <w:t xml:space="preserve">🏗️ Design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NLP Workflow Support</w:t>
      </w:r>
      <w:r>
        <w:t xml:space="preserve">: Complete pipeline from natural language to SQL to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Optimized</w:t>
      </w:r>
      <w:r>
        <w:t xml:space="preserve">: Strategic indexes for fast query processing and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Feedback Integration</w:t>
      </w:r>
      <w:r>
        <w:t xml:space="preserve">: Built-in feedback collection for ML model improvement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Template System</w:t>
      </w:r>
      <w:r>
        <w:t xml:space="preserve">: Reusable query patterns for common use cases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Trail</w:t>
      </w:r>
      <w:r>
        <w:t xml:space="preserve">: Complete tracking of query processing and user interactions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Extensible Design</w:t>
      </w:r>
      <w:r>
        <w:t xml:space="preserve">: JSON fields for flexible metadata and entity storage</w:t>
      </w:r>
    </w:p>
    <w:bookmarkEnd w:id="10"/>
    <w:bookmarkEnd w:id="11"/>
    <w:bookmarkStart w:id="14" w:name="tables"/>
    <w:p>
      <w:pPr>
        <w:pStyle w:val="Heading2"/>
      </w:pPr>
      <w:r>
        <w:t xml:space="preserve">Tables</w:t>
      </w:r>
    </w:p>
    <w:bookmarkStart w:id="12" w:name="nl_queries"/>
    <w:p>
      <w:pPr>
        <w:pStyle w:val="Heading3"/>
      </w:pPr>
      <w:r>
        <w:t xml:space="preserve">💬 nl_queries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Tracks user natural language queries through the complete processing pipeline from input to results, including performance metrics and user feedback.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KeywordTok"/>
        </w:rPr>
        <w:t xml:space="preserve">query</w:t>
      </w:r>
      <w:r>
        <w:rPr>
          <w:rStyle w:val="NormalTok"/>
        </w:rPr>
        <w:t xml:space="preserve">           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user_id      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status              enum_nl_queries_status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br/>
      </w:r>
      <w:r>
        <w:rPr>
          <w:rStyle w:val="NormalTok"/>
        </w:rPr>
        <w:t xml:space="preserve">query_type          enum_nl_queries_query_type</w:t>
      </w:r>
      <w:r>
        <w:br/>
      </w:r>
      <w:r>
        <w:rPr>
          <w:rStyle w:val="NormalTok"/>
        </w:rPr>
        <w:t xml:space="preserve">intent     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entities   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sql_query           TEXT</w:t>
      </w:r>
      <w:r>
        <w:br/>
      </w:r>
      <w:r>
        <w:rPr>
          <w:rStyle w:val="NormalTok"/>
        </w:rPr>
        <w:t xml:space="preserve">results    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result_count    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execution_time  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confidence      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            enum_nl_queries_feedback</w:t>
      </w:r>
      <w:r>
        <w:br/>
      </w:r>
      <w:r>
        <w:rPr>
          <w:rStyle w:val="NormalTok"/>
        </w:rPr>
        <w:t xml:space="preserve">feedback_comment    TEXT</w:t>
      </w:r>
      <w:r>
        <w:br/>
      </w:r>
      <w:r>
        <w:rPr>
          <w:rStyle w:val="NormalTok"/>
        </w:rPr>
        <w:t xml:space="preserve">error_message       TEXT</w:t>
      </w:r>
      <w:r>
        <w:br/>
      </w:r>
      <w:r>
        <w:rPr>
          <w:rStyle w:val="NormalTok"/>
        </w:rPr>
        <w:t xml:space="preserve">metadata   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created_at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idx_nl_queries_user_id</w:t>
      </w:r>
      <w:r>
        <w:t xml:space="preserve"> </w:t>
      </w:r>
      <w:r>
        <w:t xml:space="preserve">- User query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idx_nl_queries_status</w:t>
      </w:r>
      <w:r>
        <w:t xml:space="preserve"> </w:t>
      </w:r>
      <w:r>
        <w:t xml:space="preserve">- Status-based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idx_nl_queries_query_type</w:t>
      </w:r>
      <w:r>
        <w:t xml:space="preserve"> </w:t>
      </w:r>
      <w:r>
        <w:t xml:space="preserve">- Query type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idx_nl_queries_intent</w:t>
      </w:r>
      <w:r>
        <w:t xml:space="preserve"> </w:t>
      </w:r>
      <w:r>
        <w:t xml:space="preserve">- Intent-based searches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idx_nl_queries_created_at</w:t>
      </w:r>
      <w:r>
        <w:t xml:space="preserve"> </w:t>
      </w:r>
      <w:r>
        <w:t xml:space="preserve">- Time-based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idx_nl_queries_confidence</w:t>
      </w:r>
      <w:r>
        <w:t xml:space="preserve"> </w:t>
      </w:r>
      <w:r>
        <w:t xml:space="preserve">- Confidence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idx_nl_queries_feedback</w:t>
      </w:r>
      <w:r>
        <w:t xml:space="preserve"> </w:t>
      </w:r>
      <w:r>
        <w:t xml:space="preserve">- Feedback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idx_nl_queries_execution_time</w:t>
      </w:r>
      <w:r>
        <w:t xml:space="preserve"> </w:t>
      </w:r>
      <w:r>
        <w:t xml:space="preserve">- Performance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idx_nl_queries_user_status</w:t>
      </w:r>
      <w:r>
        <w:t xml:space="preserve"> </w:t>
      </w:r>
      <w:r>
        <w:t xml:space="preserve">- User + status composite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idx_nl_queries_status_created</w:t>
      </w:r>
      <w:r>
        <w:t xml:space="preserve"> </w:t>
      </w:r>
      <w:r>
        <w:t xml:space="preserve">- Status + time composite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idx_nl_queries_query_type_status</w:t>
      </w:r>
      <w:r>
        <w:t xml:space="preserve"> </w:t>
      </w:r>
      <w:r>
        <w:t xml:space="preserve">- Type + status composite</w:t>
      </w:r>
    </w:p>
    <w:p>
      <w:pPr>
        <w:pStyle w:val="BodyText"/>
      </w:pPr>
      <w:r>
        <w:rPr>
          <w:b/>
          <w:bCs/>
        </w:rPr>
        <w:t xml:space="preserve">Enums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pending, processing, completed, failed, cancelled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query_type</w:t>
      </w:r>
      <w:r>
        <w:t xml:space="preserve">: asset_search, cost_analysis, vulnerability_report, compliance_check, lifecycle_planning, operational_metrics, risk_assessment, general_query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feedback</w:t>
      </w:r>
      <w:r>
        <w:t xml:space="preserve">: helpful, not_helpful, partially_helpful, incorrect, needs_improvement</w:t>
      </w:r>
    </w:p>
    <w:bookmarkEnd w:id="12"/>
    <w:bookmarkStart w:id="13" w:name="query_templates"/>
    <w:p>
      <w:pPr>
        <w:pStyle w:val="Heading3"/>
      </w:pPr>
      <w:r>
        <w:t xml:space="preserve">📋 query_templates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Stores reusable query templates with parameters for common natural language query patterns, enabling consistent and optimized query generation.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name 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description   TEXT</w:t>
      </w:r>
      <w:r>
        <w:br/>
      </w:r>
      <w:r>
        <w:rPr>
          <w:rStyle w:val="NormalTok"/>
        </w:rPr>
        <w:t xml:space="preserve">query_text   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created_by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created_at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idx_query_templates_name</w:t>
      </w:r>
      <w:r>
        <w:t xml:space="preserve"> </w:t>
      </w:r>
      <w:r>
        <w:t xml:space="preserve">- Name-based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idx_query_templates_category</w:t>
      </w:r>
      <w:r>
        <w:t xml:space="preserve"> </w:t>
      </w:r>
      <w:r>
        <w:t xml:space="preserve">- Category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idx_query_templates_created_by</w:t>
      </w:r>
      <w:r>
        <w:t xml:space="preserve"> </w:t>
      </w:r>
      <w:r>
        <w:t xml:space="preserve">- Creator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idx_query_templates_created_at</w:t>
      </w:r>
      <w:r>
        <w:t xml:space="preserve"> </w:t>
      </w:r>
      <w:r>
        <w:t xml:space="preserve">- Time-based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idx_query_templates_category_created</w:t>
      </w:r>
      <w:r>
        <w:t xml:space="preserve"> </w:t>
      </w:r>
      <w:r>
        <w:t xml:space="preserve">- Category + time composite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idx_query_templates_created_by_name</w:t>
      </w:r>
      <w:r>
        <w:t xml:space="preserve"> </w:t>
      </w:r>
      <w:r>
        <w:t xml:space="preserve">- Creator + name composite</w:t>
      </w:r>
    </w:p>
    <w:p>
      <w:pPr>
        <w:pStyle w:val="BodyText"/>
      </w:pPr>
      <w:r>
        <w:rPr>
          <w:b/>
          <w:bCs/>
        </w:rPr>
        <w:t xml:space="preserve">Constraints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query_templates_name_unique</w:t>
      </w:r>
      <w:r>
        <w:t xml:space="preserve"> </w:t>
      </w:r>
      <w:r>
        <w:t xml:space="preserve">- Unique template names</w:t>
      </w:r>
    </w:p>
    <w:bookmarkEnd w:id="13"/>
    <w:bookmarkEnd w:id="14"/>
    <w:bookmarkStart w:id="26" w:name="natural-language-processing-workflow"/>
    <w:p>
      <w:pPr>
        <w:pStyle w:val="Heading2"/>
      </w:pPr>
      <w:r>
        <w:t xml:space="preserve">Natural Language Processing Workflow</w:t>
      </w:r>
    </w:p>
    <w:bookmarkStart w:id="15" w:name="query-processing-pipeline"/>
    <w:p>
      <w:pPr>
        <w:pStyle w:val="Heading3"/>
      </w:pPr>
      <w:r>
        <w:t xml:space="preserve">🔄 Query Processing Pipeline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</w:t>
      </w:r>
      <w:r>
        <w:t xml:space="preserve">: User submits natural language query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Classification</w:t>
      </w:r>
      <w:r>
        <w:t xml:space="preserve">: Query type and intent identification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Entity Extraction</w:t>
      </w:r>
      <w:r>
        <w:t xml:space="preserve">: Extract structured entities from 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 Generation</w:t>
      </w:r>
      <w:r>
        <w:t xml:space="preserve">: Convert to SQL using templates or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Execution</w:t>
      </w:r>
      <w:r>
        <w:t xml:space="preserve">: Run generated SQL query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Results</w:t>
      </w:r>
      <w:r>
        <w:t xml:space="preserve">: Store and format results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Feedback</w:t>
      </w:r>
      <w:r>
        <w:t xml:space="preserve">: Collect user feedback for improvement</w:t>
      </w:r>
    </w:p>
    <w:bookmarkEnd w:id="15"/>
    <w:bookmarkStart w:id="16" w:name="status-lifecycle"/>
    <w:p>
      <w:pPr>
        <w:pStyle w:val="Heading3"/>
      </w:pPr>
      <w:r>
        <w:t xml:space="preserve">📊 Status Lifecycle</w:t>
      </w:r>
    </w:p>
    <w:p>
      <w:pPr>
        <w:pStyle w:val="SourceCode"/>
      </w:pPr>
      <w:r>
        <w:rPr>
          <w:rStyle w:val="VerbatimChar"/>
        </w:rPr>
        <w:t xml:space="preserve">pending → processing → completed</w:t>
      </w:r>
      <w:r>
        <w:br/>
      </w:r>
      <w:r>
        <w:rPr>
          <w:rStyle w:val="VerbatimChar"/>
        </w:rPr>
        <w:t xml:space="preserve">                    → failed</w:t>
      </w:r>
      <w:r>
        <w:br/>
      </w:r>
      <w:r>
        <w:rPr>
          <w:rStyle w:val="VerbatimChar"/>
        </w:rPr>
        <w:t xml:space="preserve">                    → cancelled</w:t>
      </w:r>
    </w:p>
    <w:bookmarkEnd w:id="16"/>
    <w:bookmarkStart w:id="25" w:name="query-types-and-use-cases"/>
    <w:p>
      <w:pPr>
        <w:pStyle w:val="Heading3"/>
      </w:pPr>
      <w:r>
        <w:t xml:space="preserve">🎯 Query Types and Use Cases</w:t>
      </w:r>
    </w:p>
    <w:bookmarkStart w:id="17" w:name="asset-search-asset_search"/>
    <w:p>
      <w:pPr>
        <w:pStyle w:val="Heading4"/>
      </w:pPr>
      <w:r>
        <w:rPr>
          <w:b/>
          <w:bCs/>
        </w:rPr>
        <w:t xml:space="preserve">Asset Search</w:t>
      </w:r>
      <w:r>
        <w:t xml:space="preserve"> </w:t>
      </w:r>
      <w:r>
        <w:t xml:space="preserve">(</w:t>
      </w:r>
      <w:r>
        <w:rPr>
          <w:rStyle w:val="VerbatimChar"/>
        </w:rPr>
        <w:t xml:space="preserve">asset_search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Find assets by type, location, or properties</w:t>
      </w:r>
    </w:p>
    <w:p>
      <w:pPr>
        <w:pStyle w:val="Compact"/>
        <w:numPr>
          <w:ilvl w:val="0"/>
          <w:numId w:val="1003"/>
        </w:numPr>
      </w:pPr>
      <w:r>
        <w:t xml:space="preserve">Asset inventory queries</w:t>
      </w:r>
    </w:p>
    <w:p>
      <w:pPr>
        <w:pStyle w:val="Compact"/>
        <w:numPr>
          <w:ilvl w:val="0"/>
          <w:numId w:val="1003"/>
        </w:numPr>
      </w:pPr>
      <w:r>
        <w:t xml:space="preserve">Hardware/software discovery</w:t>
      </w:r>
    </w:p>
    <w:bookmarkEnd w:id="17"/>
    <w:bookmarkStart w:id="18" w:name="cost-analysis-cost_analysis"/>
    <w:p>
      <w:pPr>
        <w:pStyle w:val="Heading4"/>
      </w:pPr>
      <w:r>
        <w:rPr>
          <w:b/>
          <w:bCs/>
        </w:rPr>
        <w:t xml:space="preserve">Cost Analysis</w:t>
      </w:r>
      <w:r>
        <w:t xml:space="preserve"> </w:t>
      </w:r>
      <w:r>
        <w:t xml:space="preserve">(</w:t>
      </w:r>
      <w:r>
        <w:rPr>
          <w:rStyle w:val="VerbatimChar"/>
        </w:rPr>
        <w:t xml:space="preserve">cost_analysis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Financial reporting and analysis</w:t>
      </w:r>
    </w:p>
    <w:p>
      <w:pPr>
        <w:pStyle w:val="Compact"/>
        <w:numPr>
          <w:ilvl w:val="0"/>
          <w:numId w:val="1004"/>
        </w:numPr>
      </w:pPr>
      <w:r>
        <w:t xml:space="preserve">Budget tracking and forecasting</w:t>
      </w:r>
    </w:p>
    <w:p>
      <w:pPr>
        <w:pStyle w:val="Compact"/>
        <w:numPr>
          <w:ilvl w:val="0"/>
          <w:numId w:val="1004"/>
        </w:numPr>
      </w:pPr>
      <w:r>
        <w:t xml:space="preserve">Cost optimization queries</w:t>
      </w:r>
    </w:p>
    <w:bookmarkEnd w:id="18"/>
    <w:bookmarkStart w:id="19" w:name="X469b9d88f5a4ed7c73e0910adcb382674f1785a"/>
    <w:p>
      <w:pPr>
        <w:pStyle w:val="Heading4"/>
      </w:pPr>
      <w:r>
        <w:rPr>
          <w:b/>
          <w:bCs/>
        </w:rPr>
        <w:t xml:space="preserve">Vulnerability Report</w:t>
      </w:r>
      <w:r>
        <w:t xml:space="preserve"> </w:t>
      </w:r>
      <w:r>
        <w:t xml:space="preserve">(</w:t>
      </w:r>
      <w:r>
        <w:rPr>
          <w:rStyle w:val="VerbatimChar"/>
        </w:rPr>
        <w:t xml:space="preserve">vulnerability_report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Security vulnerability analysis</w:t>
      </w:r>
    </w:p>
    <w:p>
      <w:pPr>
        <w:pStyle w:val="Compact"/>
        <w:numPr>
          <w:ilvl w:val="0"/>
          <w:numId w:val="1005"/>
        </w:numPr>
      </w:pPr>
      <w:r>
        <w:t xml:space="preserve">Risk assessment queries</w:t>
      </w:r>
    </w:p>
    <w:p>
      <w:pPr>
        <w:pStyle w:val="Compact"/>
        <w:numPr>
          <w:ilvl w:val="0"/>
          <w:numId w:val="1005"/>
        </w:numPr>
      </w:pPr>
      <w:r>
        <w:t xml:space="preserve">Compliance reporting</w:t>
      </w:r>
    </w:p>
    <w:bookmarkEnd w:id="19"/>
    <w:bookmarkStart w:id="20" w:name="compliance-check-compliance_check"/>
    <w:p>
      <w:pPr>
        <w:pStyle w:val="Heading4"/>
      </w:pPr>
      <w:r>
        <w:rPr>
          <w:b/>
          <w:bCs/>
        </w:rPr>
        <w:t xml:space="preserve">Compliance Check</w:t>
      </w:r>
      <w:r>
        <w:t xml:space="preserve"> </w:t>
      </w:r>
      <w:r>
        <w:t xml:space="preserve">(</w:t>
      </w:r>
      <w:r>
        <w:rPr>
          <w:rStyle w:val="VerbatimChar"/>
        </w:rPr>
        <w:t xml:space="preserve">compliance_check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Regulatory compliance verification</w:t>
      </w:r>
    </w:p>
    <w:p>
      <w:pPr>
        <w:pStyle w:val="Compact"/>
        <w:numPr>
          <w:ilvl w:val="0"/>
          <w:numId w:val="1006"/>
        </w:numPr>
      </w:pPr>
      <w:r>
        <w:t xml:space="preserve">Policy adherence monitoring</w:t>
      </w:r>
    </w:p>
    <w:p>
      <w:pPr>
        <w:pStyle w:val="Compact"/>
        <w:numPr>
          <w:ilvl w:val="0"/>
          <w:numId w:val="1006"/>
        </w:numPr>
      </w:pPr>
      <w:r>
        <w:t xml:space="preserve">Audit preparation queries</w:t>
      </w:r>
    </w:p>
    <w:bookmarkEnd w:id="20"/>
    <w:bookmarkStart w:id="21" w:name="lifecycle-planning-lifecycle_planning"/>
    <w:p>
      <w:pPr>
        <w:pStyle w:val="Heading4"/>
      </w:pPr>
      <w:r>
        <w:rPr>
          <w:b/>
          <w:bCs/>
        </w:rPr>
        <w:t xml:space="preserve">Lifecycle Planning</w:t>
      </w:r>
      <w:r>
        <w:t xml:space="preserve"> </w:t>
      </w:r>
      <w:r>
        <w:t xml:space="preserve">(</w:t>
      </w:r>
      <w:r>
        <w:rPr>
          <w:rStyle w:val="VerbatimChar"/>
        </w:rPr>
        <w:t xml:space="preserve">lifecycle_planning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Asset lifecycle management</w:t>
      </w:r>
    </w:p>
    <w:p>
      <w:pPr>
        <w:pStyle w:val="Compact"/>
        <w:numPr>
          <w:ilvl w:val="0"/>
          <w:numId w:val="1007"/>
        </w:numPr>
      </w:pPr>
      <w:r>
        <w:t xml:space="preserve">Replacement planning</w:t>
      </w:r>
    </w:p>
    <w:p>
      <w:pPr>
        <w:pStyle w:val="Compact"/>
        <w:numPr>
          <w:ilvl w:val="0"/>
          <w:numId w:val="1007"/>
        </w:numPr>
      </w:pPr>
      <w:r>
        <w:t xml:space="preserve">Warranty and EOL tracking</w:t>
      </w:r>
    </w:p>
    <w:bookmarkEnd w:id="21"/>
    <w:bookmarkStart w:id="22" w:name="operational-metrics-operational_metrics"/>
    <w:p>
      <w:pPr>
        <w:pStyle w:val="Heading4"/>
      </w:pPr>
      <w:r>
        <w:rPr>
          <w:b/>
          <w:bCs/>
        </w:rPr>
        <w:t xml:space="preserve">Operational Metrics</w:t>
      </w:r>
      <w:r>
        <w:t xml:space="preserve"> </w:t>
      </w:r>
      <w:r>
        <w:t xml:space="preserve">(</w:t>
      </w:r>
      <w:r>
        <w:rPr>
          <w:rStyle w:val="VerbatimChar"/>
        </w:rPr>
        <w:t xml:space="preserve">operational_metrics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Performance monitoring</w:t>
      </w:r>
    </w:p>
    <w:p>
      <w:pPr>
        <w:pStyle w:val="Compact"/>
        <w:numPr>
          <w:ilvl w:val="0"/>
          <w:numId w:val="1008"/>
        </w:numPr>
      </w:pPr>
      <w:r>
        <w:t xml:space="preserve">Utilization analysis</w:t>
      </w:r>
    </w:p>
    <w:p>
      <w:pPr>
        <w:pStyle w:val="Compact"/>
        <w:numPr>
          <w:ilvl w:val="0"/>
          <w:numId w:val="1008"/>
        </w:numPr>
      </w:pPr>
      <w:r>
        <w:t xml:space="preserve">Operational efficiency queries</w:t>
      </w:r>
    </w:p>
    <w:bookmarkEnd w:id="22"/>
    <w:bookmarkStart w:id="23" w:name="risk-assessment-risk_assessment"/>
    <w:p>
      <w:pPr>
        <w:pStyle w:val="Heading4"/>
      </w:pPr>
      <w:r>
        <w:rPr>
          <w:b/>
          <w:bCs/>
        </w:rPr>
        <w:t xml:space="preserve">Risk Assessment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risk_assessment</w:t>
      </w:r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Risk analysis and scoring</w:t>
      </w:r>
    </w:p>
    <w:p>
      <w:pPr>
        <w:pStyle w:val="Compact"/>
        <w:numPr>
          <w:ilvl w:val="0"/>
          <w:numId w:val="1009"/>
        </w:numPr>
      </w:pPr>
      <w:r>
        <w:t xml:space="preserve">Threat assessment</w:t>
      </w:r>
    </w:p>
    <w:p>
      <w:pPr>
        <w:pStyle w:val="Compact"/>
        <w:numPr>
          <w:ilvl w:val="0"/>
          <w:numId w:val="1009"/>
        </w:numPr>
      </w:pPr>
      <w:r>
        <w:t xml:space="preserve">Security posture evaluation</w:t>
      </w:r>
    </w:p>
    <w:bookmarkEnd w:id="23"/>
    <w:bookmarkStart w:id="24" w:name="general-query-general_query"/>
    <w:p>
      <w:pPr>
        <w:pStyle w:val="Heading4"/>
      </w:pPr>
      <w:r>
        <w:rPr>
          <w:b/>
          <w:bCs/>
        </w:rPr>
        <w:t xml:space="preserve">General Query</w:t>
      </w:r>
      <w:r>
        <w:t xml:space="preserve"> </w:t>
      </w:r>
      <w:r>
        <w:t xml:space="preserve">(</w:t>
      </w:r>
      <w:r>
        <w:rPr>
          <w:rStyle w:val="VerbatimChar"/>
        </w:rPr>
        <w:t xml:space="preserve">general_query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Miscellaneous queries</w:t>
      </w:r>
    </w:p>
    <w:p>
      <w:pPr>
        <w:pStyle w:val="Compact"/>
        <w:numPr>
          <w:ilvl w:val="0"/>
          <w:numId w:val="1010"/>
        </w:numPr>
      </w:pPr>
      <w:r>
        <w:t xml:space="preserve">Custom analysis requests</w:t>
      </w:r>
    </w:p>
    <w:p>
      <w:pPr>
        <w:pStyle w:val="Compact"/>
        <w:numPr>
          <w:ilvl w:val="0"/>
          <w:numId w:val="1010"/>
        </w:numPr>
      </w:pPr>
      <w:r>
        <w:t xml:space="preserve">Ad-hoc reporting</w:t>
      </w:r>
    </w:p>
    <w:bookmarkEnd w:id="24"/>
    <w:bookmarkEnd w:id="25"/>
    <w:bookmarkEnd w:id="26"/>
    <w:bookmarkStart w:id="29" w:name="template-system"/>
    <w:p>
      <w:pPr>
        <w:pStyle w:val="Heading2"/>
      </w:pPr>
      <w:r>
        <w:t xml:space="preserve">Template System</w:t>
      </w:r>
    </w:p>
    <w:bookmarkStart w:id="27" w:name="template-structure"/>
    <w:p>
      <w:pPr>
        <w:pStyle w:val="Heading3"/>
      </w:pPr>
      <w:r>
        <w:t xml:space="preserve">📝 Template Structure</w:t>
      </w:r>
    </w:p>
    <w:p>
      <w:pPr>
        <w:pStyle w:val="FirstParagraph"/>
      </w:pPr>
      <w:r>
        <w:t xml:space="preserve">Templates use parameterized SQL with JSON schema for parameter validation: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"asset_search_by_type"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 for assets by type with optional filters"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"query_text"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assets WHERE asset_type = $1 AND ($2 IS NULL OR hostname ILIKE $2)"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"asset_search"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"hostname_filter"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"optional"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template-categories"/>
    <w:p>
      <w:pPr>
        <w:pStyle w:val="Heading3"/>
      </w:pPr>
      <w:r>
        <w:t xml:space="preserve">🔧 Template Categories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asset_search</w:t>
      </w:r>
      <w:r>
        <w:t xml:space="preserve">: Asset discovery and inventory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cost_analysis</w:t>
      </w:r>
      <w:r>
        <w:t xml:space="preserve">: Financial analysis and reporting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vulnerability_report</w:t>
      </w:r>
      <w:r>
        <w:t xml:space="preserve">: Security and vulnerability queries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compliance_check</w:t>
      </w:r>
      <w:r>
        <w:t xml:space="preserve">: Compliance and audit queries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lifecycle_planning</w:t>
      </w:r>
      <w:r>
        <w:t xml:space="preserve">: Asset lifecycle management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operational_metrics</w:t>
      </w:r>
      <w:r>
        <w:t xml:space="preserve">: Performance and utilization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risk_assessment</w:t>
      </w:r>
      <w:r>
        <w:t xml:space="preserve">: Risk and security analysis</w:t>
      </w:r>
    </w:p>
    <w:bookmarkEnd w:id="28"/>
    <w:bookmarkEnd w:id="29"/>
    <w:bookmarkStart w:id="32" w:name="performance-optimization"/>
    <w:p>
      <w:pPr>
        <w:pStyle w:val="Heading2"/>
      </w:pPr>
      <w:r>
        <w:t xml:space="preserve">Performance Optimization</w:t>
      </w:r>
    </w:p>
    <w:bookmarkStart w:id="30" w:name="index-strategy"/>
    <w:p>
      <w:pPr>
        <w:pStyle w:val="Heading3"/>
      </w:pPr>
      <w:r>
        <w:t xml:space="preserve">📈 Index Strategy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User Queries</w:t>
      </w:r>
      <w:r>
        <w:t xml:space="preserve">: Fast user-specific query retrieval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Status Filtering</w:t>
      </w:r>
      <w:r>
        <w:t xml:space="preserve">: Efficient processing pipeline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Type Analysis</w:t>
      </w:r>
      <w:r>
        <w:t xml:space="preserve">: Quick query categorization and routing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Time-based Queries</w:t>
      </w:r>
      <w:r>
        <w:t xml:space="preserve">: Historical analysis and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Feedback Analysis</w:t>
      </w:r>
      <w:r>
        <w:t xml:space="preserve">: ML model improvement insights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Template Management</w:t>
      </w:r>
      <w:r>
        <w:t xml:space="preserve">: Fast template lookup and categorization</w:t>
      </w:r>
    </w:p>
    <w:bookmarkEnd w:id="30"/>
    <w:bookmarkStart w:id="31" w:name="query-performance-features"/>
    <w:p>
      <w:pPr>
        <w:pStyle w:val="Heading3"/>
      </w:pPr>
      <w:r>
        <w:t xml:space="preserve">🚀 Query Performance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Composite Indexes</w:t>
      </w:r>
      <w:r>
        <w:t xml:space="preserve">: Support complex filtering scenarios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JSONB Optimization</w:t>
      </w:r>
      <w:r>
        <w:t xml:space="preserve">: Efficient JSON operations for entities and results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Status Indexing</w:t>
      </w:r>
      <w:r>
        <w:t xml:space="preserve">: Fast processing pipeline queries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Time-series Support</w:t>
      </w:r>
      <w:r>
        <w:t xml:space="preserve">: Optimized for temporal analysis</w:t>
      </w:r>
    </w:p>
    <w:bookmarkEnd w:id="31"/>
    <w:bookmarkEnd w:id="32"/>
    <w:bookmarkStart w:id="36" w:name="data-storage-and-analysis"/>
    <w:p>
      <w:pPr>
        <w:pStyle w:val="Heading2"/>
      </w:pPr>
      <w:r>
        <w:t xml:space="preserve">Data Storage and Analysis</w:t>
      </w:r>
    </w:p>
    <w:bookmarkStart w:id="33" w:name="entity-storage"/>
    <w:p>
      <w:pPr>
        <w:pStyle w:val="Heading3"/>
      </w:pPr>
      <w:r>
        <w:t xml:space="preserve">📊 Entity Storage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entities</w:t>
      </w:r>
      <w:r>
        <w:t xml:space="preserve"> </w:t>
      </w:r>
      <w:r>
        <w:t xml:space="preserve">JSONB field stores extracted entities in structured format: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"asset_types"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"server"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"workstation"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"date_ranges"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"2024-12-31"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"datacenter-1"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"office-ny"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"cost_ranges"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"vendors"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"Dell"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"Cisco"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results-storage"/>
    <w:p>
      <w:pPr>
        <w:pStyle w:val="Heading3"/>
      </w:pPr>
      <w:r>
        <w:t xml:space="preserve">📈 Results Storage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JSONB field stores query results and metadata: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"total_records"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"processing_time"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"cache_hit"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"visualization"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"x_axis"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"cost_type"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"y_axis"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"total_amount"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metadata-storage"/>
    <w:p>
      <w:pPr>
        <w:pStyle w:val="Heading3"/>
      </w:pPr>
      <w:r>
        <w:t xml:space="preserve">🔍 Metadata Storage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JSONB field stores processing information: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"nlp_model"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"processing_version"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"cost_analysis_by_period"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"end_date"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"2024-12-31"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"cache_key"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"cost_analysis_2024_hash123"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analytics-and-reporting"/>
    <w:p>
      <w:pPr>
        <w:pStyle w:val="Heading2"/>
      </w:pPr>
      <w:r>
        <w:t xml:space="preserve">Analytics and Reporting</w:t>
      </w:r>
    </w:p>
    <w:bookmarkStart w:id="37" w:name="query-analytics"/>
    <w:p>
      <w:pPr>
        <w:pStyle w:val="Heading3"/>
      </w:pPr>
      <w:r>
        <w:t xml:space="preserve">📊 Query Analytics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Usage Patterns</w:t>
      </w:r>
      <w:r>
        <w:t xml:space="preserve">: Most common query types and intents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 Metrics</w:t>
      </w:r>
      <w:r>
        <w:t xml:space="preserve">: Execution time analysis and optimization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Rates</w:t>
      </w:r>
      <w:r>
        <w:t xml:space="preserve">: Query completion and failure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User Satisfaction</w:t>
      </w:r>
      <w:r>
        <w:t xml:space="preserve">: Feedback analysis and improvement tracking</w:t>
      </w:r>
    </w:p>
    <w:bookmarkEnd w:id="37"/>
    <w:bookmarkStart w:id="38" w:name="template-analytics"/>
    <w:p>
      <w:pPr>
        <w:pStyle w:val="Heading3"/>
      </w:pPr>
      <w:r>
        <w:t xml:space="preserve">🎯 Template Analytics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Template Usage</w:t>
      </w:r>
      <w:r>
        <w:t xml:space="preserve">: Most popular templates and categories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Parameter Analysis</w:t>
      </w:r>
      <w:r>
        <w:t xml:space="preserve">: Common parameter patterns and values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Template Performance</w:t>
      </w:r>
      <w:r>
        <w:t xml:space="preserve">: Execution time and success rates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Template Evolution</w:t>
      </w:r>
      <w:r>
        <w:t xml:space="preserve">: Version tracking and improvement history</w:t>
      </w:r>
    </w:p>
    <w:bookmarkEnd w:id="38"/>
    <w:bookmarkEnd w:id="39"/>
    <w:bookmarkStart w:id="42" w:name="security-and-privacy"/>
    <w:p>
      <w:pPr>
        <w:pStyle w:val="Heading2"/>
      </w:pPr>
      <w:r>
        <w:t xml:space="preserve">Security and Privacy</w:t>
      </w:r>
    </w:p>
    <w:bookmarkStart w:id="40" w:name="data-protection"/>
    <w:p>
      <w:pPr>
        <w:pStyle w:val="Heading3"/>
      </w:pPr>
      <w:r>
        <w:t xml:space="preserve">🔒 Data Protection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Query Sanitization</w:t>
      </w:r>
      <w:r>
        <w:t xml:space="preserve">: Prevent SQL injection through parameterization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Result Filtering</w:t>
      </w:r>
      <w:r>
        <w:t xml:space="preserve">: Apply user permissions to query results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Audit Logging</w:t>
      </w:r>
      <w:r>
        <w:t xml:space="preserve">: Complete query and access tracking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Masking</w:t>
      </w:r>
      <w:r>
        <w:t xml:space="preserve">: Sensitive data protection in results</w:t>
      </w:r>
    </w:p>
    <w:bookmarkEnd w:id="40"/>
    <w:bookmarkStart w:id="41" w:name="user-context"/>
    <w:p>
      <w:pPr>
        <w:pStyle w:val="Heading3"/>
      </w:pPr>
      <w:r>
        <w:t xml:space="preserve">👤 User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Permission Integration</w:t>
      </w:r>
      <w:r>
        <w:t xml:space="preserve">: Respect user access controls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Department Filtering</w:t>
      </w:r>
      <w:r>
        <w:t xml:space="preserve">: Scope queries to user’s department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Role-based Access</w:t>
      </w:r>
      <w:r>
        <w:t xml:space="preserve">: Different query capabilities by role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Sovereignty</w:t>
      </w:r>
      <w:r>
        <w:t xml:space="preserve">: Respect data access boundaries</w:t>
      </w:r>
    </w:p>
    <w:bookmarkEnd w:id="41"/>
    <w:bookmarkEnd w:id="42"/>
    <w:bookmarkStart w:id="45" w:name="integration-points"/>
    <w:p>
      <w:pPr>
        <w:pStyle w:val="Heading2"/>
      </w:pPr>
      <w:r>
        <w:t xml:space="preserve">Integration Points</w:t>
      </w:r>
    </w:p>
    <w:bookmarkStart w:id="43" w:name="system-integration"/>
    <w:p>
      <w:pPr>
        <w:pStyle w:val="Heading3"/>
      </w:pPr>
      <w:r>
        <w:t xml:space="preserve">🔗 System Integration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Asset Management</w:t>
      </w:r>
      <w:r>
        <w:t xml:space="preserve">: Query asset data and relationships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Cost Analysis</w:t>
      </w:r>
      <w:r>
        <w:t xml:space="preserve">: Financial data analysis and reporting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Vulnerability Management</w:t>
      </w:r>
      <w:r>
        <w:t xml:space="preserve">: Security data queries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User Management</w:t>
      </w:r>
      <w:r>
        <w:t xml:space="preserve">: Authentication and authorization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Audit System</w:t>
      </w:r>
      <w:r>
        <w:t xml:space="preserve">: Query logging and compliance</w:t>
      </w:r>
    </w:p>
    <w:bookmarkEnd w:id="43"/>
    <w:bookmarkStart w:id="44" w:name="aiml-integration"/>
    <w:p>
      <w:pPr>
        <w:pStyle w:val="Heading3"/>
      </w:pPr>
      <w:r>
        <w:t xml:space="preserve">🤖 AI/ML Integration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NLP Models</w:t>
      </w:r>
      <w:r>
        <w:t xml:space="preserve">: Intent classification and entity extraction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Query Generation</w:t>
      </w:r>
      <w:r>
        <w:t xml:space="preserve">: Natural language to SQL conversion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Result Ranking</w:t>
      </w:r>
      <w:r>
        <w:t xml:space="preserve">: Relevance scoring and optimization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Feedback Learning</w:t>
      </w:r>
      <w:r>
        <w:t xml:space="preserve">: Continuous model improvement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Template Suggestion</w:t>
      </w:r>
      <w:r>
        <w:t xml:space="preserve">: Intelligent template recommendations</w:t>
      </w:r>
    </w:p>
    <w:bookmarkEnd w:id="44"/>
    <w:bookmarkEnd w:id="45"/>
    <w:bookmarkStart w:id="48" w:name="best-practices"/>
    <w:p>
      <w:pPr>
        <w:pStyle w:val="Heading2"/>
      </w:pPr>
      <w:r>
        <w:t xml:space="preserve">Best Practices</w:t>
      </w:r>
    </w:p>
    <w:bookmarkStart w:id="46" w:name="development-guidelines"/>
    <w:p>
      <w:pPr>
        <w:pStyle w:val="Heading3"/>
      </w:pPr>
      <w:r>
        <w:t xml:space="preserve">📋 Development Guidelines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Parameterized Queries</w:t>
      </w:r>
      <w:r>
        <w:t xml:space="preserve">: Always use parameterized SQL in templates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Input Validation</w:t>
      </w:r>
      <w:r>
        <w:t xml:space="preserve">: Validate all user inputs and parameters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Error Handling</w:t>
      </w:r>
      <w:r>
        <w:t xml:space="preserve">: Comprehensive error capture and logging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Performance Monitoring</w:t>
      </w:r>
      <w:r>
        <w:t xml:space="preserve">: Track execution times and optimize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User Feedback</w:t>
      </w:r>
      <w:r>
        <w:t xml:space="preserve">: Encourage and analyze user feedback</w:t>
      </w:r>
    </w:p>
    <w:bookmarkEnd w:id="46"/>
    <w:bookmarkStart w:id="47" w:name="operational-guidelines"/>
    <w:p>
      <w:pPr>
        <w:pStyle w:val="Heading3"/>
      </w:pPr>
      <w:r>
        <w:t xml:space="preserve">🎯 Operational Guidelines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Template Management</w:t>
      </w:r>
      <w:r>
        <w:t xml:space="preserve">: Regular template review and optimization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 Monitoring</w:t>
      </w:r>
      <w:r>
        <w:t xml:space="preserve">: Monitor query performance and bottlenecks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Feedback Analysis</w:t>
      </w:r>
      <w:r>
        <w:t xml:space="preserve">: Regular analysis of user feedback for improvements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Security Audits</w:t>
      </w:r>
      <w:r>
        <w:t xml:space="preserve">: Regular security reviews of query processing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 Retention</w:t>
      </w:r>
      <w:r>
        <w:t xml:space="preserve">: Implement appropriate data retention policies</w:t>
      </w:r>
    </w:p>
    <w:bookmarkEnd w:id="47"/>
    <w:bookmarkEnd w:id="48"/>
    <w:bookmarkStart w:id="51" w:name="testing-and-validation"/>
    <w:p>
      <w:pPr>
        <w:pStyle w:val="Heading2"/>
      </w:pPr>
      <w:r>
        <w:t xml:space="preserve">Testing and Validation</w:t>
      </w:r>
    </w:p>
    <w:bookmarkStart w:id="49" w:name="schema-testing"/>
    <w:p>
      <w:pPr>
        <w:pStyle w:val="Heading3"/>
      </w:pPr>
      <w:r>
        <w:t xml:space="preserve">🧪 Schema Testing</w:t>
      </w:r>
    </w:p>
    <w:p>
      <w:pPr>
        <w:pStyle w:val="SourceCode"/>
      </w:pPr>
      <w:r>
        <w:rPr>
          <w:rStyle w:val="CommentTok"/>
        </w:rPr>
        <w:t xml:space="preserve"># Test schema structure and exports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test:nl-query-schemas</w:t>
      </w:r>
      <w:r>
        <w:br/>
      </w:r>
      <w:r>
        <w:br/>
      </w:r>
      <w:r>
        <w:rPr>
          <w:rStyle w:val="CommentTok"/>
        </w:rPr>
        <w:t xml:space="preserve"># Generate migration SQL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generate:nl-query-migration</w:t>
      </w:r>
    </w:p>
    <w:bookmarkEnd w:id="49"/>
    <w:bookmarkStart w:id="50" w:name="query-testing"/>
    <w:p>
      <w:pPr>
        <w:pStyle w:val="Heading3"/>
      </w:pPr>
      <w:r>
        <w:t xml:space="preserve">📊 Query Testing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Template Validation</w:t>
      </w:r>
      <w:r>
        <w:t xml:space="preserve">: Test all query templates with sample data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Performance Testing</w:t>
      </w:r>
      <w:r>
        <w:t xml:space="preserve">: Validate query performance under load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 Testing</w:t>
      </w:r>
      <w:r>
        <w:t xml:space="preserve">: Test for SQL injection and access control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Integration Testing</w:t>
      </w:r>
      <w:r>
        <w:t xml:space="preserve">: Validate with connected systems</w:t>
      </w:r>
    </w:p>
    <w:p>
      <w:pPr>
        <w:pStyle w:val="FirstParagraph"/>
      </w:pPr>
      <w:r>
        <w:t xml:space="preserve">This schema design provides a comprehensive foundation for natural language query processing with built-in support for machine learning, user feedback, and continuous improvement.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2025-08-08T20:24:22Z</dcterms:created>
  <dcterms:modified xsi:type="dcterms:W3CDTF">2025-08-08T20:24:22Z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