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5c9815cfb0304cbb0bcbb3332829b4e39287725"/>
    <w:p>
      <w:pPr>
        <w:pStyle w:val="Heading1"/>
      </w:pPr>
      <w:r>
        <w:t xml:space="preserve">Comprehensive AI Assistance Platform for Government Cybersecurity</w:t>
      </w:r>
    </w:p>
    <w:p>
      <w:pPr>
        <w:pStyle w:val="FirstParagraph"/>
      </w:pPr>
      <w:r>
        <w:t xml:space="preserve">Strategic AI-powered cybersecurity assistance platform that transforms manual security operations into intelligent, automated workflows, reducing analysis time by 80% while improving accuracy and decision-making through advanced AI capabilities tailored for government environments.</w:t>
      </w:r>
    </w:p>
    <w:bookmarkStart w:id="9" w:name="overview"/>
    <w:p>
      <w:pPr>
        <w:pStyle w:val="Heading2"/>
      </w:pPr>
      <w:r>
        <w:t xml:space="preserve">🎯 Overview</w:t>
      </w:r>
    </w:p>
    <w:p>
      <w:pPr>
        <w:pStyle w:val="FirstParagraph"/>
      </w:pPr>
      <w:r>
        <w:t xml:space="preserve">The AI Assistance Platform provides: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Multi-Provider AI Integration</w:t>
      </w:r>
      <w:r>
        <w:t xml:space="preserve"> </w:t>
      </w:r>
      <w:r>
        <w:t xml:space="preserve">- Support for OpenAI, Anthropic, Azure OpenAI, and local models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Specialized Security Analysis</w:t>
      </w:r>
      <w:r>
        <w:t xml:space="preserve"> </w:t>
      </w:r>
      <w:r>
        <w:t xml:space="preserve">- AI-powered threat analysis, incident response, and compliance guidance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Automated Threat Hunting</w:t>
      </w:r>
      <w:r>
        <w:t xml:space="preserve"> </w:t>
      </w:r>
      <w:r>
        <w:t xml:space="preserve">- Intelligent threat hunting with behavioral analysis and APT detection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Compliance Automation</w:t>
      </w:r>
      <w:r>
        <w:t xml:space="preserve"> </w:t>
      </w:r>
      <w:r>
        <w:t xml:space="preserve">- Automated compliance assessments and continuous monitoring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Personalized Training</w:t>
      </w:r>
      <w:r>
        <w:t xml:space="preserve"> </w:t>
      </w:r>
      <w:r>
        <w:t xml:space="preserve">- AI-generated security training tailored to individual users and incidents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Knowledge Management</w:t>
      </w:r>
      <w:r>
        <w:t xml:space="preserve"> </w:t>
      </w:r>
      <w:r>
        <w:t xml:space="preserve">- Curated AI knowledge base with validation and quality control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Government Compliance</w:t>
      </w:r>
      <w:r>
        <w:t xml:space="preserve"> </w:t>
      </w:r>
      <w:r>
        <w:t xml:space="preserve">- Built for secure government environments with proper data handling</w:t>
      </w:r>
    </w:p>
    <w:bookmarkEnd w:id="9"/>
    <w:bookmarkStart w:id="12" w:name="architecture-components"/>
    <w:p>
      <w:pPr>
        <w:pStyle w:val="Heading2"/>
      </w:pPr>
      <w:r>
        <w:t xml:space="preserve">🏗️ Architecture Components</w:t>
      </w:r>
    </w:p>
    <w:bookmarkStart w:id="10" w:name="core-ai-services"/>
    <w:p>
      <w:pPr>
        <w:pStyle w:val="Heading3"/>
      </w:pPr>
      <w:r>
        <w:t xml:space="preserve">Core AI Services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aiServices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Primary AI Assistance Service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aiAssistanceService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purpose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'Core AI request processing and management'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capabilities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'Multi-provider AI integration'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'Request lifecycle management'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'Quality assessment and feedback'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'Cost tracking and optimization'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Specialized AI Services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aiThreatHuntingService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purpose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'AI-powered threat hunting and detection'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capabilities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'Indicator-based hunting'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'Behavioral anomaly detection'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'APT activity analysis'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'Automated hunting reports'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aiComplianceService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purpose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'Automated compliance assessment and monitoring'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capabilities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'Framework compliance assessment'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'Continuous compliance monitoring'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'Automated control testing'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'Compliance intelligence reporting'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aiSecurityTrainingService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purpose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'Personalized security training generation'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capabilities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'Personalized training content'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'Incident-based learning'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'Adaptive learning paths'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'Security awareness campaigns'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0"/>
    <w:bookmarkStart w:id="11" w:name="database-schema"/>
    <w:p>
      <w:pPr>
        <w:pStyle w:val="Heading3"/>
      </w:pPr>
      <w:r>
        <w:t xml:space="preserve">Database Schema</w:t>
      </w:r>
    </w:p>
    <w:p>
      <w:pPr>
        <w:pStyle w:val="SourceCode"/>
      </w:pPr>
      <w:r>
        <w:rPr>
          <w:rStyle w:val="CommentTok"/>
        </w:rPr>
        <w:t xml:space="preserve">-- AI Assistance Requests: Core AI interaction tracking</w:t>
      </w:r>
      <w:r>
        <w:br/>
      </w:r>
      <w:r>
        <w:rPr>
          <w:rStyle w:val="NormalTok"/>
        </w:rPr>
        <w:t xml:space="preserve">ai_assistance_requests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user_id, request_type, title, description, </w:t>
      </w:r>
      <w:r>
        <w:rPr>
          <w:rStyle w:val="KeywordTok"/>
        </w:rPr>
        <w:t xml:space="preserve">context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ai_provider, ai_model, prompt, response, confidence,</w:t>
      </w:r>
      <w:r>
        <w:br/>
      </w:r>
      <w:r>
        <w:rPr>
          <w:rStyle w:val="NormalTok"/>
        </w:rPr>
        <w:t xml:space="preserve">                       processing_time, tokens_used, </w:t>
      </w:r>
      <w:r>
        <w:rPr>
          <w:rStyle w:val="KeywordTok"/>
        </w:rPr>
        <w:t xml:space="preserve">cost</w:t>
      </w:r>
      <w:r>
        <w:rPr>
          <w:rStyle w:val="NormalTok"/>
        </w:rPr>
        <w:t xml:space="preserve">, status, quality_rating,</w:t>
      </w:r>
      <w:r>
        <w:br/>
      </w:r>
      <w:r>
        <w:rPr>
          <w:rStyle w:val="NormalTok"/>
        </w:rPr>
        <w:t xml:space="preserve">                       user_feedback, implementation_status, results, metadata)</w:t>
      </w:r>
      <w:r>
        <w:br/>
      </w:r>
      <w:r>
        <w:br/>
      </w:r>
      <w:r>
        <w:rPr>
          <w:rStyle w:val="CommentTok"/>
        </w:rPr>
        <w:t xml:space="preserve">-- AI Knowledge Base: Curated AI-generated knowledge</w:t>
      </w:r>
      <w:r>
        <w:br/>
      </w:r>
      <w:r>
        <w:rPr>
          <w:rStyle w:val="NormalTok"/>
        </w:rPr>
        <w:t xml:space="preserve">ai_knowledge_base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title, </w:t>
      </w:r>
      <w:r>
        <w:rPr>
          <w:rStyle w:val="KeywordTok"/>
        </w:rPr>
        <w:t xml:space="preserve">category</w:t>
      </w:r>
      <w:r>
        <w:rPr>
          <w:rStyle w:val="NormalTok"/>
        </w:rPr>
        <w:t xml:space="preserve">, content, generated_by, confidence,</w:t>
      </w:r>
      <w:r>
        <w:br/>
      </w:r>
      <w:r>
        <w:rPr>
          <w:rStyle w:val="NormalTok"/>
        </w:rPr>
        <w:t xml:space="preserve">                  is_validated, accuracy, rating, view_count, use_count,</w:t>
      </w:r>
      <w:r>
        <w:br/>
      </w:r>
      <w:r>
        <w:rPr>
          <w:rStyle w:val="NormalTok"/>
        </w:rPr>
        <w:t xml:space="preserve">                  classification_level, access_level, version, metadata)</w:t>
      </w:r>
      <w:r>
        <w:br/>
      </w:r>
      <w:r>
        <w:br/>
      </w:r>
      <w:r>
        <w:rPr>
          <w:rStyle w:val="CommentTok"/>
        </w:rPr>
        <w:t xml:space="preserve">-- AI Training Data: Training examples and feedback</w:t>
      </w:r>
      <w:r>
        <w:br/>
      </w:r>
      <w:r>
        <w:rPr>
          <w:rStyle w:val="NormalTok"/>
        </w:rPr>
        <w:t xml:space="preserve">ai_training_data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data_type, </w:t>
      </w:r>
      <w:r>
        <w:rPr>
          <w:rStyle w:val="KeywordTok"/>
        </w:rPr>
        <w:t xml:space="preserve">category</w:t>
      </w:r>
      <w:r>
        <w:rPr>
          <w:rStyle w:val="NormalTok"/>
        </w:rPr>
        <w:t xml:space="preserve">, input, expected_output, actual_output,</w:t>
      </w:r>
      <w:r>
        <w:br/>
      </w:r>
      <w:r>
        <w:rPr>
          <w:rStyle w:val="NormalTok"/>
        </w:rPr>
        <w:t xml:space="preserve">                 feedback, quality, accuracy, is_approved, used_in_training,</w:t>
      </w:r>
      <w:r>
        <w:br/>
      </w:r>
      <w:r>
        <w:rPr>
          <w:rStyle w:val="NormalTok"/>
        </w:rPr>
        <w:t xml:space="preserve">                 classification_level, metadata)</w:t>
      </w:r>
      <w:r>
        <w:br/>
      </w:r>
      <w:r>
        <w:br/>
      </w:r>
      <w:r>
        <w:rPr>
          <w:rStyle w:val="CommentTok"/>
        </w:rPr>
        <w:t xml:space="preserve">-- AI Analytics: Performance metrics and usage analytics</w:t>
      </w:r>
      <w:r>
        <w:br/>
      </w:r>
      <w:r>
        <w:rPr>
          <w:rStyle w:val="NormalTok"/>
        </w:rPr>
        <w:t xml:space="preserve">ai_analytics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metric_type, metric_name,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 timeframe, 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, percentage, breakdown, metadata)</w:t>
      </w:r>
      <w:r>
        <w:br/>
      </w:r>
      <w:r>
        <w:br/>
      </w:r>
      <w:r>
        <w:rPr>
          <w:rStyle w:val="CommentTok"/>
        </w:rPr>
        <w:t xml:space="preserve">-- AI Model Configurations: AI model settings and configurations</w:t>
      </w:r>
      <w:r>
        <w:br/>
      </w:r>
      <w:r>
        <w:rPr>
          <w:rStyle w:val="NormalTok"/>
        </w:rPr>
        <w:t xml:space="preserve">ai_model_configurations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name, provider, model, configuration, </w:t>
      </w:r>
      <w:r>
        <w:rPr>
          <w:rStyle w:val="KeywordTok"/>
        </w:rPr>
        <w:t xml:space="preserve">parameters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is_active, usage_limit, cost_limit, average_response_time,</w:t>
      </w:r>
      <w:r>
        <w:br/>
      </w:r>
      <w:r>
        <w:rPr>
          <w:rStyle w:val="NormalTok"/>
        </w:rPr>
        <w:t xml:space="preserve">                        success_rate, security_level, compliance_approved)</w:t>
      </w:r>
      <w:r>
        <w:br/>
      </w:r>
      <w:r>
        <w:br/>
      </w:r>
      <w:r>
        <w:rPr>
          <w:rStyle w:val="CommentTok"/>
        </w:rPr>
        <w:t xml:space="preserve">-- AI Automation Rules: Rules for automated AI assistance</w:t>
      </w:r>
      <w:r>
        <w:br/>
      </w:r>
      <w:r>
        <w:rPr>
          <w:rStyle w:val="NormalTok"/>
        </w:rPr>
        <w:t xml:space="preserve">ai_automation_rules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name, trigger_type, trigger_conditions, ai_request_type,</w:t>
      </w:r>
      <w:r>
        <w:br/>
      </w:r>
      <w:r>
        <w:rPr>
          <w:rStyle w:val="NormalTok"/>
        </w:rPr>
        <w:t xml:space="preserve">                    prompt_template, is_active, requires_approval, auto_implement,</w:t>
      </w:r>
      <w:r>
        <w:br/>
      </w:r>
      <w:r>
        <w:rPr>
          <w:rStyle w:val="NormalTok"/>
        </w:rPr>
        <w:t xml:space="preserve">                    execution_count, success_count, metadata)</w:t>
      </w:r>
    </w:p>
    <w:bookmarkEnd w:id="11"/>
    <w:bookmarkEnd w:id="12"/>
    <w:bookmarkStart w:id="16" w:name="ai-request-types-and-capabilities"/>
    <w:p>
      <w:pPr>
        <w:pStyle w:val="Heading2"/>
      </w:pPr>
      <w:r>
        <w:t xml:space="preserve">🤖 AI Request Types and Capabilities</w:t>
      </w:r>
    </w:p>
    <w:bookmarkStart w:id="13" w:name="security-analysis-types"/>
    <w:p>
      <w:pPr>
        <w:pStyle w:val="Heading3"/>
      </w:pPr>
      <w:r>
        <w:t xml:space="preserve">Security Analysis Types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securityAnalysisTypes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threat_analysis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'Comprehensive threat assessment and analysis'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use_cases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'IOC analysis and threat intelligence'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'Attack vector identification'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'Risk assessment and impact analysis'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'Mitigation strategy development'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'Detailed threat assessment with recommendations'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incident_response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'Incident response planning and guidance'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use_cases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'Response playbook generation'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'Containment strategy development'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'Investigation procedures'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'Recovery planning'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'Structured incident response plan'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vulnerability_analysis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'Vulnerability impact and remediation analysis'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use_cases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'CVSS scoring and impact assessment'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'Exploitation scenario analysis'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'Remediation prioritization'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'Compensating controls identification'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'Vulnerability assessment with remediation plan'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forensic_analysis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'Digital forensics guidance and procedures'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use_cases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'Evidence collection procedures'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'Analysis methodology'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'Timeline reconstruction'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'Reporting requirements'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'Forensic analysis procedures and findings'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3"/>
    <w:bookmarkStart w:id="14" w:name="compliance-and-governance-types"/>
    <w:p>
      <w:pPr>
        <w:pStyle w:val="Heading3"/>
      </w:pPr>
      <w:r>
        <w:t xml:space="preserve">Compliance and Governance Types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complianceTypes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compliance_guidance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'Compliance framework guidance and assessment'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frameworks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'NIST'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'FISMA'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'FedRAMP'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'DISA STIG'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'ISO 27001'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use_cases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'Control implementation guidance'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'Compliance gap analysis'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'Audit preparation'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'Remediation planning'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'Compliance assessment and implementation guidance'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policy_generation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 policy and procedure generation'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use_cases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'Policy document creation'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'Procedure development'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'Standard operating procedures'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'Governance framework development'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'Comprehensive policy documents'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risk_assessment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'Risk analysis and management guidance'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use_cases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'Risk identification and categorization'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'Impact and likelihood analysis'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'Risk treatment strategies'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'Continuous risk monitoring'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'Risk assessment report with treatment plan'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4"/>
    <w:bookmarkStart w:id="15" w:name="training-and-documentation-types"/>
    <w:p>
      <w:pPr>
        <w:pStyle w:val="Heading3"/>
      </w:pPr>
      <w:r>
        <w:t xml:space="preserve">Training and Documentation Types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trainingTypes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training_content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 training content generation'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use_cases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'Role-based training development'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'Incident-based learning materials'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'Awareness campaign content'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'Assessment question generation'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'Interactive training modules and assessments'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documentation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'Technical documentation generation'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use_cases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'Procedure documentation'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'Technical guides'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'User manuals'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'Report generation'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'Comprehensive technical documentation'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5"/>
    <w:bookmarkEnd w:id="16"/>
    <w:bookmarkStart w:id="20" w:name="advanced-threat-hunting-capabilities"/>
    <w:p>
      <w:pPr>
        <w:pStyle w:val="Heading2"/>
      </w:pPr>
      <w:r>
        <w:t xml:space="preserve">🔍 Advanced Threat Hunting Capabilities</w:t>
      </w:r>
    </w:p>
    <w:bookmarkStart w:id="17" w:name="indicator-based-hunting"/>
    <w:p>
      <w:pPr>
        <w:pStyle w:val="Heading3"/>
      </w:pPr>
      <w:r>
        <w:t xml:space="preserve">Indicator-Based Hunting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indicatorHunting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supported_indicators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'IP addresses'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'Domain names'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'File hashes (MD5, SHA1, SHA256)'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'URLs'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'Email addresses'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'Registry keys'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'File paths'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hunting_process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'Generate hunting hypothesis using AI'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'Search SIEM data for indicators'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'Correlate with vulnerability data'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'Analyze findings with AI'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'Generate comprehensive hunting report'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hypothesis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'AI-generated hunting hypothesis'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findings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'Detailed indicator matches and context'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'AI-powered threat assessment'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'Comprehensive hunting report with recommendations'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7"/>
    <w:bookmarkStart w:id="18" w:name="behavioral-anomaly-detection"/>
    <w:p>
      <w:pPr>
        <w:pStyle w:val="Heading3"/>
      </w:pPr>
      <w:r>
        <w:t xml:space="preserve">Behavioral Anomaly Detection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behavioralHunting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analysis_types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'User login patterns'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'Network traffic anomalies'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'Process execution patterns'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'Data access behaviors'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'Privilege usage patterns'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detection_methods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'Statistical baseline analysis'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'Machine learning anomaly detection'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'Time-series analysis'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'Peer group comparison'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'Risk scoring algorithms'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anomaly_types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'Login anomalies (unusual times, multiple IPs)'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'Network anomalies (port scanning, data exfiltration)'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'Process anomalies (unusual executions, persistence)'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'Access anomalies (privilege escalation, lateral movement)'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8"/>
    <w:bookmarkStart w:id="19" w:name="apt-detection"/>
    <w:p>
      <w:pPr>
        <w:pStyle w:val="Heading3"/>
      </w:pPr>
      <w:r>
        <w:t xml:space="preserve">APT Detection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aptDetection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indicators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'Persistence mechanisms'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'Lateral movement patterns'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'Data exfiltration activities'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'Command and control communications'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'Living-off-the-land techniques'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analysis_framework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'MITRE ATT&amp;CK mapping'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'Kill chain analysis'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'TTP identification'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'Attribution assessment'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'Impact analysis'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indicators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'Detected APT indicators and evidence'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'AI-powered APT activity assessment'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recommendations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'Containment and remediation strategies'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9"/>
    <w:bookmarkEnd w:id="20"/>
    <w:bookmarkStart w:id="24" w:name="automated-compliance-features"/>
    <w:p>
      <w:pPr>
        <w:pStyle w:val="Heading2"/>
      </w:pPr>
      <w:r>
        <w:t xml:space="preserve">📋 Automated Compliance Features</w:t>
      </w:r>
    </w:p>
    <w:bookmarkStart w:id="21" w:name="framework-support"/>
    <w:p>
      <w:pPr>
        <w:pStyle w:val="Heading3"/>
      </w:pPr>
      <w:r>
        <w:t xml:space="preserve">Framework Support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supportedFrameworks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nist_csf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'NIST Cybersecurity Framework'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controls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categories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'Identify'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'Protect'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'Detect'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'Recover'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automation_level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nist_800_53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'NIST SP 800-53'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controls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families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automation_level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fisma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'Federal Information Security Management Act'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controls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'NIST 800-53 based'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categories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'Low'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automation_level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fedramp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'Federal Risk and Authorization Management Program'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controls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'NIST 800-53 subset'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categories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'Low'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automation_level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disa_stig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'DISA Security Technical Implementation Guides'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controls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'Variable by system'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categories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'CAT 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'CAT II'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'CAT III'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automation_level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1"/>
    <w:bookmarkStart w:id="22" w:name="compliance-assessment-process"/>
    <w:p>
      <w:pPr>
        <w:pStyle w:val="Heading3"/>
      </w:pPr>
      <w:r>
        <w:t xml:space="preserve">Compliance Assessment Process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complianceAssessment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process_steps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'Framework control identification'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'Evidence gathering and analysis'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'AI-powered control assessment'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'Compliance score calculation'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'Gap analysis and remediation planning'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'Report generation and recommendations'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evidence_sources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'Asset configurations'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'Vulnerability scan results'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'Audit logs and events'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'Policy documents'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'Training records'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'Incident reports'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assessment_criteria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'Control implementation status'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'Evidence quality and completeness'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'Risk mitigation effectiveness'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'Continuous monitoring capability'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'Documentation adequacy'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2"/>
    <w:bookmarkStart w:id="23" w:name="continuous-monitoring"/>
    <w:p>
      <w:pPr>
        <w:pStyle w:val="Heading3"/>
      </w:pPr>
      <w:r>
        <w:t xml:space="preserve">Continuous Monitoring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continuousMonitoring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monitoring_types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'Compliance drift detection'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'Control effectiveness monitoring'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'Risk posture changes'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'Regulatory requirement updates'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'Audit readiness assessment'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automation_features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'Automated control testing'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'Real-time compliance scoring'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'Alert generation for violations'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'Trend analysis and reporting'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'Predictive compliance analytics'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reporting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'Executive dashboards'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'Compliance scorecards'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'Trend analysis reports'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'Audit preparation reports'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'Remediation tracking'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3"/>
    <w:bookmarkEnd w:id="24"/>
    <w:bookmarkStart w:id="27" w:name="ai-powered-security-training"/>
    <w:p>
      <w:pPr>
        <w:pStyle w:val="Heading2"/>
      </w:pPr>
      <w:r>
        <w:t xml:space="preserve">🎓 AI-Powered Security Training</w:t>
      </w:r>
    </w:p>
    <w:bookmarkStart w:id="25" w:name="personalized-training-features"/>
    <w:p>
      <w:pPr>
        <w:pStyle w:val="Heading3"/>
      </w:pPr>
      <w:r>
        <w:t xml:space="preserve">Personalized Training Features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personalizedTraining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customization_factors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'User role and responsibilities'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'Security clearance level'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'Historical security incidents'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'Vulnerability exposure'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'Performance history'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'Learning preferences'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training_types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'Role-based security training'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'Incident-specific learning'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'Compliance training'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'Technical skill development'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'Awareness campaigns'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'Phishing simulation training'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adaptive_features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'Performance-based content adjustment'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'Difficulty level adaptation'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'Remedial exercise generation'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'Advanced challenge creation'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'Learning path optimization'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5"/>
    <w:bookmarkStart w:id="26" w:name="training-content-generation"/>
    <w:p>
      <w:pPr>
        <w:pStyle w:val="Heading3"/>
      </w:pPr>
      <w:r>
        <w:t xml:space="preserve">Training Content Generation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trainingContent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content_types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'Interactive modules'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'Scenario-based exercises'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'Hands-on simulations'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'Assessment questions'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'Reference materials'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'Quick reference guides'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delivery_methods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'Self-paced learning'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'Instructor-led training'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'Microlearning modules'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'Just-in-time training'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'Mobile learning'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'Virtual reality simulations'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assessment_methods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'Knowledge checks'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'Practical exercises'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'Scenario responses'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'Simulation performance'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'Peer evaluations'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'Competency assessments'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6"/>
    <w:bookmarkEnd w:id="27"/>
    <w:bookmarkStart w:id="30" w:name="security-and-compliance-features"/>
    <w:p>
      <w:pPr>
        <w:pStyle w:val="Heading2"/>
      </w:pPr>
      <w:r>
        <w:t xml:space="preserve">🔒 Security and Compliance Features</w:t>
      </w:r>
    </w:p>
    <w:bookmarkStart w:id="28" w:name="data-protection"/>
    <w:p>
      <w:pPr>
        <w:pStyle w:val="Heading3"/>
      </w:pPr>
      <w:r>
        <w:t xml:space="preserve">Data Protection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dataProtection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classification_handling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unclassified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 processing and storage'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'Controlled Unclassified Information handling'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confidential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'Enhanced security controls'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secret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'Maximum security with air-gapped processing'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ai_provider_security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government_approved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 only government-approved AI services'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data_residency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'Ensure data remains within approved boundaries'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encryption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'End-to-end encryption for all AI communications'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audit_logging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'Comprehensive logging of all AI interactions'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privacy_controls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'PII detection and masking'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'Data anonymization for training'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'Consent management'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'Right to deletion'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'Data minimization'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8"/>
    <w:bookmarkStart w:id="29" w:name="access-controls"/>
    <w:p>
      <w:pPr>
        <w:pStyle w:val="Heading3"/>
      </w:pPr>
      <w:r>
        <w:t xml:space="preserve">Access Controls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accessControls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'ai_assistance:read'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'View AI assistance requests and responses'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'ai_assistance:write'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and manage AI assistance requests'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'ai_assistance:admin'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'Configure AI models and automation rules'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'ai_assistance:approve'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'Approve AI responses for sensitive operations'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approval_workflows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'Sensitive request approval'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'High-cost operation approval'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'Classification level validation'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'External AI service usage approval'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audit_requirements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'All AI interactions logged'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'User attribution tracking'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'Cost and usage monitoring'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'Quality and accuracy metrics'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'Compliance validation'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9"/>
    <w:bookmarkEnd w:id="30"/>
    <w:bookmarkStart w:id="33" w:name="analytics-and-monitoring"/>
    <w:p>
      <w:pPr>
        <w:pStyle w:val="Heading2"/>
      </w:pPr>
      <w:r>
        <w:t xml:space="preserve">📊 Analytics and Monitoring</w:t>
      </w:r>
    </w:p>
    <w:bookmarkStart w:id="31" w:name="performance-metrics"/>
    <w:p>
      <w:pPr>
        <w:pStyle w:val="Heading3"/>
      </w:pPr>
      <w:r>
        <w:t xml:space="preserve">Performance Metrics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performanceMetrics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usage_metrics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'Request volume and trends'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'Request type distribution'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'User adoption rates'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'Response time analysis'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'Cost per request'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quality_metrics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'Response accuracy scores'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'User satisfaction ratings'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'Implementation success rates'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'False positive rates'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'Expert validation results'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efficiency_metrics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'Time savings achieved'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'Process automation rates'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'Error reduction percentages'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'Decision support effectiveness'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'Training completion rates'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1"/>
    <w:bookmarkStart w:id="32" w:name="cost-management"/>
    <w:p>
      <w:pPr>
        <w:pStyle w:val="Heading3"/>
      </w:pPr>
      <w:r>
        <w:t xml:space="preserve">Cost Management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costManagement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cost_tracking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'Per-request cost calculation'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'Monthly usage budgets'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'Department cost allocation'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'ROI analysis'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'Cost optimization recommendations'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budget_controls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'Usage limits per user/department'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'Cost thresholds and alerts'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'Approval workflows for high-cost operations'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'Alternative model recommendations'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'Batch processing optimization'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This comprehensive AI Assistance Platform provides government cybersecurity teams with advanced AI capabilities while maintaining the security, compliance, and oversight requirements essential for government operations.</w:t>
      </w:r>
    </w:p>
    <w:bookmarkEnd w:id="32"/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2025-08-08T20:24:11Z</dcterms:created>
  <dcterms:modified xsi:type="dcterms:W3CDTF">2025-08-08T20:24:11Z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