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Amazon EC2 (Elastic Compute Cloud), covering its core concepts and a practical demonstration of launching and configuring a server.</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hshg3s2g0rzg" w:id="0"/>
      <w:bookmarkEnd w:id="0"/>
      <w:r w:rsidDel="00000000" w:rsidR="00000000" w:rsidRPr="00000000">
        <w:rPr>
          <w:rFonts w:ascii="Roboto" w:cs="Roboto" w:eastAsia="Roboto" w:hAnsi="Roboto"/>
          <w:color w:val="0f0f0f"/>
          <w:sz w:val="26"/>
          <w:szCs w:val="26"/>
          <w:rtl w:val="0"/>
        </w:rPr>
        <w:t xml:space="preserve">Core Concepts of AWS EC2</w:t>
      </w:r>
    </w:p>
    <w:p w:rsidR="00000000" w:rsidDel="00000000" w:rsidP="00000000" w:rsidRDefault="00000000" w:rsidRPr="00000000" w14:paraId="0000000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EC2 Instance: A virtual server or machine hosted in the AWS cloud that provides on-demand, scalable computing capacity. It allows you to run applications without managing physical hardware.</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AMI (Amazon Machine Image): A template containing the software configuration (operating system, application server, and applications) required to launch an instance.</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Instance Types: Various hardware configurations optimized for different use cases. Examples include T2 micro (general purpose, free-tier eligible), compute-optimized, memory-optimized, and storage-optimized instances.</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Key Pairs: Digital keys used for secure SSH (Secure Shell) access to your virtual machine instance.</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Security Groups: Acting as a virtual firewall, these groups define inbound and outbound rules for network traffic, controlling which ports (e.g., 22 for SSH, 80 for HTTP) are open to the internet or specific IP addresses.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lvwycsrqbwst" w:id="1"/>
      <w:bookmarkEnd w:id="1"/>
      <w:r w:rsidDel="00000000" w:rsidR="00000000" w:rsidRPr="00000000">
        <w:rPr>
          <w:rFonts w:ascii="Roboto" w:cs="Roboto" w:eastAsia="Roboto" w:hAnsi="Roboto"/>
          <w:color w:val="0f0f0f"/>
          <w:sz w:val="26"/>
          <w:szCs w:val="26"/>
          <w:rtl w:val="0"/>
        </w:rPr>
        <w:t xml:space="preserve">Process: Launching and Configuring an EC2 Instance</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Setup: Select an AMI (e.g., </w:t>
      </w:r>
      <w:r w:rsidDel="00000000" w:rsidR="00000000" w:rsidRPr="00000000">
        <w:rPr>
          <w:rFonts w:ascii="Roboto" w:cs="Roboto" w:eastAsia="Roboto" w:hAnsi="Roboto"/>
          <w:i w:val="1"/>
          <w:iCs w:val="1"/>
          <w:color w:val="0f0f0f"/>
          <w:sz w:val="21"/>
          <w:szCs w:val="21"/>
          <w:rtl w:val="0"/>
        </w:rPr>
        <w:t xml:space="preserve">Amazon Linux</w:t>
      </w:r>
      <w:r w:rsidDel="00000000" w:rsidR="00000000" w:rsidRPr="00000000">
        <w:rPr>
          <w:rFonts w:ascii="Roboto" w:cs="Roboto" w:eastAsia="Roboto" w:hAnsi="Roboto"/>
          <w:color w:val="0f0f0f"/>
          <w:sz w:val="21"/>
          <w:szCs w:val="21"/>
          <w:rtl w:val="0"/>
        </w:rPr>
        <w:t xml:space="preserve">) and an Instance Type (e.g., </w:t>
      </w:r>
      <w:r w:rsidDel="00000000" w:rsidR="00000000" w:rsidRPr="00000000">
        <w:rPr>
          <w:rFonts w:ascii="Roboto" w:cs="Roboto" w:eastAsia="Roboto" w:hAnsi="Roboto"/>
          <w:i w:val="1"/>
          <w:iCs w:val="1"/>
          <w:color w:val="0f0f0f"/>
          <w:sz w:val="21"/>
          <w:szCs w:val="21"/>
          <w:rtl w:val="0"/>
        </w:rPr>
        <w:t xml:space="preserve">T2 micro</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Security: Create a Key Pair to enable secure remote access and configure Security Groups to define the firewall rules for your instance.</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Storage: Configure the virtual storage (e.g., 8 GB SSD) for the instance.</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Advanced Configuration: Use the User Data section to inject shell scripts that automatically execute upon instance launch. This is often used for tasks like installing software (e.g., </w:t>
      </w:r>
      <w:r w:rsidDel="00000000" w:rsidR="00000000" w:rsidRPr="00000000">
        <w:rPr>
          <w:rFonts w:ascii="Roboto" w:cs="Roboto" w:eastAsia="Roboto" w:hAnsi="Roboto"/>
          <w:i w:val="1"/>
          <w:iCs w:val="1"/>
          <w:color w:val="0f0f0f"/>
          <w:sz w:val="21"/>
          <w:szCs w:val="21"/>
          <w:rtl w:val="0"/>
        </w:rPr>
        <w:t xml:space="preserve">Apache HTTP server</w:t>
      </w:r>
      <w:r w:rsidDel="00000000" w:rsidR="00000000" w:rsidRPr="00000000">
        <w:rPr>
          <w:rFonts w:ascii="Roboto" w:cs="Roboto" w:eastAsia="Roboto" w:hAnsi="Roboto"/>
          <w:color w:val="0f0f0f"/>
          <w:sz w:val="21"/>
          <w:szCs w:val="21"/>
          <w:rtl w:val="0"/>
        </w:rPr>
        <w:t xml:space="preserve">) or hosting static files.</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Deployment: Launch the instance and verify the setup using the public IP address provided by AWS.</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Connectivity: Connect to the instance via the browser-based console or an external SSH client using the previously generated key pair.</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Cleanup: Once testing is complete, the instance should be stopped or terminated to prevent ongoing charges.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Spring Boot application to an AWS EC2 instance using </w:t>
      </w:r>
      <w:r w:rsidDel="00000000" w:rsidR="00000000" w:rsidRPr="00000000">
        <w:rPr>
          <w:rFonts w:ascii="Roboto" w:cs="Roboto" w:eastAsia="Roboto" w:hAnsi="Roboto"/>
          <w:i w:val="1"/>
          <w:iCs w:val="1"/>
          <w:color w:val="0f0f0f"/>
          <w:sz w:val="21"/>
          <w:szCs w:val="21"/>
          <w:rtl w:val="0"/>
        </w:rPr>
        <w:t xml:space="preserve">Amazon Linux 2</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omrn2atiyotj" w:id="2"/>
      <w:bookmarkEnd w:id="2"/>
      <w:r w:rsidDel="00000000" w:rsidR="00000000" w:rsidRPr="00000000">
        <w:rPr>
          <w:rFonts w:ascii="Roboto" w:cs="Roboto" w:eastAsia="Roboto" w:hAnsi="Roboto"/>
          <w:color w:val="0f0f0f"/>
          <w:sz w:val="26"/>
          <w:szCs w:val="26"/>
          <w:rtl w:val="0"/>
        </w:rPr>
        <w:t xml:space="preserve">Step-by-Step Deployment Process</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Application Preparation: Create a standard Spring Boot project (using </w:t>
      </w:r>
      <w:r w:rsidDel="00000000" w:rsidR="00000000" w:rsidRPr="00000000">
        <w:rPr>
          <w:rFonts w:ascii="Roboto" w:cs="Roboto" w:eastAsia="Roboto" w:hAnsi="Roboto"/>
          <w:i w:val="1"/>
          <w:iCs w:val="1"/>
          <w:color w:val="0f0f0f"/>
          <w:sz w:val="21"/>
          <w:szCs w:val="21"/>
          <w:rtl w:val="0"/>
        </w:rPr>
        <w:t xml:space="preserve">Maven</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Java 17</w:t>
      </w:r>
      <w:r w:rsidDel="00000000" w:rsidR="00000000" w:rsidRPr="00000000">
        <w:rPr>
          <w:rFonts w:ascii="Roboto" w:cs="Roboto" w:eastAsia="Roboto" w:hAnsi="Roboto"/>
          <w:color w:val="0f0f0f"/>
          <w:sz w:val="21"/>
          <w:szCs w:val="21"/>
          <w:rtl w:val="0"/>
        </w:rPr>
        <w:t xml:space="preserve">). Generate the executable JAR file by running the package lifecycle command (e.g., </w:t>
      </w:r>
      <w:r w:rsidDel="00000000" w:rsidR="00000000" w:rsidRPr="00000000">
        <w:rPr>
          <w:rFonts w:ascii="Roboto Mono" w:cs="Roboto Mono" w:eastAsia="Roboto Mono" w:hAnsi="Roboto Mono"/>
          <w:color w:val="0f0f0f"/>
          <w:sz w:val="21"/>
          <w:szCs w:val="21"/>
          <w:rtl w:val="0"/>
        </w:rPr>
        <w:t xml:space="preserve">./mvnw clean package</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Infrastructure Setup: Provision an EC2 instance (</w:t>
      </w:r>
      <w:r w:rsidDel="00000000" w:rsidR="00000000" w:rsidRPr="00000000">
        <w:rPr>
          <w:rFonts w:ascii="Roboto" w:cs="Roboto" w:eastAsia="Roboto" w:hAnsi="Roboto"/>
          <w:i w:val="1"/>
          <w:iCs w:val="1"/>
          <w:color w:val="0f0f0f"/>
          <w:sz w:val="21"/>
          <w:szCs w:val="21"/>
          <w:rtl w:val="0"/>
        </w:rPr>
        <w:t xml:space="preserve">T2 Micro</w:t>
      </w:r>
      <w:r w:rsidDel="00000000" w:rsidR="00000000" w:rsidRPr="00000000">
        <w:rPr>
          <w:rFonts w:ascii="Roboto" w:cs="Roboto" w:eastAsia="Roboto" w:hAnsi="Roboto"/>
          <w:color w:val="0f0f0f"/>
          <w:sz w:val="21"/>
          <w:szCs w:val="21"/>
          <w:rtl w:val="0"/>
        </w:rPr>
        <w:t xml:space="preserve">) via the </w:t>
      </w:r>
      <w:r w:rsidDel="00000000" w:rsidR="00000000" w:rsidRPr="00000000">
        <w:rPr>
          <w:rFonts w:ascii="Roboto" w:cs="Roboto" w:eastAsia="Roboto" w:hAnsi="Roboto"/>
          <w:i w:val="1"/>
          <w:iCs w:val="1"/>
          <w:color w:val="0f0f0f"/>
          <w:sz w:val="21"/>
          <w:szCs w:val="21"/>
          <w:rtl w:val="0"/>
        </w:rPr>
        <w:t xml:space="preserve">AWS Management Console</w:t>
      </w:r>
      <w:r w:rsidDel="00000000" w:rsidR="00000000" w:rsidRPr="00000000">
        <w:rPr>
          <w:rFonts w:ascii="Roboto" w:cs="Roboto" w:eastAsia="Roboto" w:hAnsi="Roboto"/>
          <w:color w:val="0f0f0f"/>
          <w:sz w:val="21"/>
          <w:szCs w:val="21"/>
          <w:rtl w:val="0"/>
        </w:rPr>
        <w:t xml:space="preserve">. Ensure a Key Pair is created to enable secure SSH access.</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Network Configuration: Update the Security Group inbound rules to allow traffic on port 8080 (for the application) and ensure HTTP and SSH ports are open.</w:t>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Instance Access: Connect to the instance via your local terminal using the SSH command: </w:t>
      </w:r>
      <w:r w:rsidDel="00000000" w:rsidR="00000000" w:rsidRPr="00000000">
        <w:rPr>
          <w:rFonts w:ascii="Roboto Mono" w:cs="Roboto Mono" w:eastAsia="Roboto Mono" w:hAnsi="Roboto Mono"/>
          <w:color w:val="0f0f0f"/>
          <w:sz w:val="21"/>
          <w:szCs w:val="21"/>
          <w:rtl w:val="0"/>
        </w:rPr>
        <w:t xml:space="preserve">ssh -i .pem ec2-user@</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Deployment:</w:t>
      </w:r>
    </w:p>
    <w:p w:rsidR="00000000" w:rsidDel="00000000" w:rsidP="00000000" w:rsidRDefault="00000000" w:rsidRPr="00000000" w14:paraId="00000023">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Transfer the JAR file from your local machine to the instance using the </w:t>
      </w:r>
      <w:r w:rsidDel="00000000" w:rsidR="00000000" w:rsidRPr="00000000">
        <w:rPr>
          <w:rFonts w:ascii="Roboto Mono" w:cs="Roboto Mono" w:eastAsia="Roboto Mono" w:hAnsi="Roboto Mono"/>
          <w:color w:val="0f0f0f"/>
          <w:sz w:val="21"/>
          <w:szCs w:val="21"/>
          <w:rtl w:val="0"/>
        </w:rPr>
        <w:t xml:space="preserve">scp</w:t>
      </w:r>
      <w:r w:rsidDel="00000000" w:rsidR="00000000" w:rsidRPr="00000000">
        <w:rPr>
          <w:rFonts w:ascii="Roboto" w:cs="Roboto" w:eastAsia="Roboto" w:hAnsi="Roboto"/>
          <w:color w:val="0f0f0f"/>
          <w:sz w:val="21"/>
          <w:szCs w:val="21"/>
          <w:rtl w:val="0"/>
        </w:rPr>
        <w:t xml:space="preserve"> command.</w:t>
      </w:r>
    </w:p>
    <w:p w:rsidR="00000000" w:rsidDel="00000000" w:rsidP="00000000" w:rsidRDefault="00000000" w:rsidRPr="00000000" w14:paraId="00000024">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Update the system packages using </w:t>
      </w:r>
      <w:r w:rsidDel="00000000" w:rsidR="00000000" w:rsidRPr="00000000">
        <w:rPr>
          <w:rFonts w:ascii="Roboto Mono" w:cs="Roboto Mono" w:eastAsia="Roboto Mono" w:hAnsi="Roboto Mono"/>
          <w:color w:val="0f0f0f"/>
          <w:sz w:val="21"/>
          <w:szCs w:val="21"/>
          <w:rtl w:val="0"/>
        </w:rPr>
        <w:t xml:space="preserve">yum update</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25">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Install Java 17 on the instance using </w:t>
      </w:r>
      <w:r w:rsidDel="00000000" w:rsidR="00000000" w:rsidRPr="00000000">
        <w:rPr>
          <w:rFonts w:ascii="Roboto Mono" w:cs="Roboto Mono" w:eastAsia="Roboto Mono" w:hAnsi="Roboto Mono"/>
          <w:color w:val="0f0f0f"/>
          <w:sz w:val="21"/>
          <w:szCs w:val="21"/>
          <w:rtl w:val="0"/>
        </w:rPr>
        <w:t xml:space="preserve">sudo yum install java-17-amazon-corretto</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Execution: Use the </w:t>
      </w:r>
      <w:r w:rsidDel="00000000" w:rsidR="00000000" w:rsidRPr="00000000">
        <w:rPr>
          <w:rFonts w:ascii="Roboto Mono" w:cs="Roboto Mono" w:eastAsia="Roboto Mono" w:hAnsi="Roboto Mono"/>
          <w:color w:val="0f0f0f"/>
          <w:sz w:val="21"/>
          <w:szCs w:val="21"/>
          <w:rtl w:val="0"/>
        </w:rPr>
        <w:t xml:space="preserve">nohup</w:t>
      </w:r>
      <w:r w:rsidDel="00000000" w:rsidR="00000000" w:rsidRPr="00000000">
        <w:rPr>
          <w:rFonts w:ascii="Roboto" w:cs="Roboto" w:eastAsia="Roboto" w:hAnsi="Roboto"/>
          <w:color w:val="0f0f0f"/>
          <w:sz w:val="21"/>
          <w:szCs w:val="21"/>
          <w:rtl w:val="0"/>
        </w:rPr>
        <w:t xml:space="preserve"> command to run the application in the background, ensuring it remains active after you close your terminal session.</w:t>
      </w:r>
    </w:p>
    <w:p w:rsidR="00000000" w:rsidDel="00000000" w:rsidP="00000000" w:rsidRDefault="00000000" w:rsidRPr="00000000" w14:paraId="00000027">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Command: </w:t>
      </w:r>
      <w:r w:rsidDel="00000000" w:rsidR="00000000" w:rsidRPr="00000000">
        <w:rPr>
          <w:rFonts w:ascii="Roboto Mono" w:cs="Roboto Mono" w:eastAsia="Roboto Mono" w:hAnsi="Roboto Mono"/>
          <w:color w:val="0f0f0f"/>
          <w:sz w:val="21"/>
          <w:szCs w:val="21"/>
          <w:rtl w:val="0"/>
        </w:rPr>
        <w:t xml:space="preserve">nohup java -jar .jar &gt; output.log 2&gt;&amp;1 &amp;</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Logging: Monitor the application logs in real-time using the </w:t>
      </w:r>
      <w:r w:rsidDel="00000000" w:rsidR="00000000" w:rsidRPr="00000000">
        <w:rPr>
          <w:rFonts w:ascii="Roboto Mono" w:cs="Roboto Mono" w:eastAsia="Roboto Mono" w:hAnsi="Roboto Mono"/>
          <w:color w:val="0f0f0f"/>
          <w:sz w:val="21"/>
          <w:szCs w:val="21"/>
          <w:rtl w:val="0"/>
        </w:rPr>
        <w:t xml:space="preserve">tail -f output.log</w:t>
      </w:r>
      <w:r w:rsidDel="00000000" w:rsidR="00000000" w:rsidRPr="00000000">
        <w:rPr>
          <w:rFonts w:ascii="Roboto" w:cs="Roboto" w:eastAsia="Roboto" w:hAnsi="Roboto"/>
          <w:color w:val="0f0f0f"/>
          <w:sz w:val="21"/>
          <w:szCs w:val="21"/>
          <w:rtl w:val="0"/>
        </w:rPr>
        <w:t xml:space="preserve"> command.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Spring Boot application running on an </w:t>
      </w:r>
      <w:r w:rsidDel="00000000" w:rsidR="00000000" w:rsidRPr="00000000">
        <w:rPr>
          <w:rFonts w:ascii="Roboto" w:cs="Roboto" w:eastAsia="Roboto" w:hAnsi="Roboto"/>
          <w:i w:val="1"/>
          <w:iCs w:val="1"/>
          <w:color w:val="0f0f0f"/>
          <w:sz w:val="21"/>
          <w:szCs w:val="21"/>
          <w:rtl w:val="0"/>
        </w:rPr>
        <w:t xml:space="preserve">AWS EC2</w:t>
      </w:r>
      <w:r w:rsidDel="00000000" w:rsidR="00000000" w:rsidRPr="00000000">
        <w:rPr>
          <w:rFonts w:ascii="Roboto" w:cs="Roboto" w:eastAsia="Roboto" w:hAnsi="Roboto"/>
          <w:color w:val="0f0f0f"/>
          <w:sz w:val="21"/>
          <w:szCs w:val="21"/>
          <w:rtl w:val="0"/>
        </w:rPr>
        <w:t xml:space="preserve"> instance to </w:t>
      </w:r>
      <w:r w:rsidDel="00000000" w:rsidR="00000000" w:rsidRPr="00000000">
        <w:rPr>
          <w:rFonts w:ascii="Roboto" w:cs="Roboto" w:eastAsia="Roboto" w:hAnsi="Roboto"/>
          <w:i w:val="1"/>
          <w:iCs w:val="1"/>
          <w:color w:val="0f0f0f"/>
          <w:sz w:val="21"/>
          <w:szCs w:val="21"/>
          <w:rtl w:val="0"/>
        </w:rPr>
        <w:t xml:space="preserve">Amazon S3</w:t>
      </w:r>
      <w:r w:rsidDel="00000000" w:rsidR="00000000" w:rsidRPr="00000000">
        <w:rPr>
          <w:rFonts w:ascii="Roboto" w:cs="Roboto" w:eastAsia="Roboto" w:hAnsi="Roboto"/>
          <w:color w:val="0f0f0f"/>
          <w:sz w:val="21"/>
          <w:szCs w:val="21"/>
          <w:rtl w:val="0"/>
        </w:rPr>
        <w:t xml:space="preserve"> without hardcoding credentials like access keys. The process prioritizes security by utilizing IAM roles.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xahxkb6c9nef" w:id="3"/>
      <w:bookmarkEnd w:id="3"/>
      <w:r w:rsidDel="00000000" w:rsidR="00000000" w:rsidRPr="00000000">
        <w:rPr>
          <w:rFonts w:ascii="Roboto" w:cs="Roboto" w:eastAsia="Roboto" w:hAnsi="Roboto"/>
          <w:color w:val="0f0f0f"/>
          <w:sz w:val="26"/>
          <w:szCs w:val="26"/>
          <w:rtl w:val="0"/>
        </w:rPr>
        <w:t xml:space="preserve">Key Process and Documentation Overview</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1. Configuration and Code Updates:</w:t>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Profile-based Configuration: Instead of a single properties file, the application uses separate profiles (e.g., </w:t>
      </w:r>
      <w:r w:rsidDel="00000000" w:rsidR="00000000" w:rsidRPr="00000000">
        <w:rPr>
          <w:rFonts w:ascii="Roboto Mono" w:cs="Roboto Mono" w:eastAsia="Roboto Mono" w:hAnsi="Roboto Mono"/>
          <w:color w:val="0f0f0f"/>
          <w:sz w:val="21"/>
          <w:szCs w:val="21"/>
          <w:rtl w:val="0"/>
        </w:rPr>
        <w:t xml:space="preserve">local</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Mono" w:cs="Roboto Mono" w:eastAsia="Roboto Mono" w:hAnsi="Roboto Mono"/>
          <w:color w:val="0f0f0f"/>
          <w:sz w:val="21"/>
          <w:szCs w:val="21"/>
          <w:rtl w:val="0"/>
        </w:rPr>
        <w:t xml:space="preserve">dev</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32">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Credential Handling: Hardcoded access and secret keys are removed from the code. The application is updated to use the </w:t>
      </w:r>
      <w:r w:rsidDel="00000000" w:rsidR="00000000" w:rsidRPr="00000000">
        <w:rPr>
          <w:rFonts w:ascii="Roboto Mono" w:cs="Roboto Mono" w:eastAsia="Roboto Mono" w:hAnsi="Roboto Mono"/>
          <w:color w:val="0f0f0f"/>
          <w:sz w:val="21"/>
          <w:szCs w:val="21"/>
          <w:rtl w:val="0"/>
        </w:rPr>
        <w:t xml:space="preserve">DefaultCredentialsProvider</w:t>
      </w:r>
      <w:r w:rsidDel="00000000" w:rsidR="00000000" w:rsidRPr="00000000">
        <w:rPr>
          <w:rFonts w:ascii="Roboto" w:cs="Roboto" w:eastAsia="Roboto" w:hAnsi="Roboto"/>
          <w:color w:val="0f0f0f"/>
          <w:sz w:val="21"/>
          <w:szCs w:val="21"/>
          <w:rtl w:val="0"/>
        </w:rPr>
        <w:t xml:space="preserve"> for its </w:t>
      </w:r>
      <w:r w:rsidDel="00000000" w:rsidR="00000000" w:rsidRPr="00000000">
        <w:rPr>
          <w:rFonts w:ascii="Roboto" w:cs="Roboto" w:eastAsia="Roboto" w:hAnsi="Roboto"/>
          <w:i w:val="1"/>
          <w:iCs w:val="1"/>
          <w:color w:val="0f0f0f"/>
          <w:sz w:val="21"/>
          <w:szCs w:val="21"/>
          <w:rtl w:val="0"/>
        </w:rPr>
        <w:t xml:space="preserve">S3Client</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33">
      <w:pPr>
        <w:numPr>
          <w:ilvl w:val="0"/>
          <w:numId w:val="8"/>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Bean Configuration: The </w:t>
      </w:r>
      <w:r w:rsidDel="00000000" w:rsidR="00000000" w:rsidRPr="00000000">
        <w:rPr>
          <w:rFonts w:ascii="Roboto" w:cs="Roboto" w:eastAsia="Roboto" w:hAnsi="Roboto"/>
          <w:i w:val="1"/>
          <w:iCs w:val="1"/>
          <w:color w:val="0f0f0f"/>
          <w:sz w:val="21"/>
          <w:szCs w:val="21"/>
          <w:rtl w:val="0"/>
        </w:rPr>
        <w:t xml:space="preserve">S3Client</w:t>
      </w:r>
      <w:r w:rsidDel="00000000" w:rsidR="00000000" w:rsidRPr="00000000">
        <w:rPr>
          <w:rFonts w:ascii="Roboto" w:cs="Roboto" w:eastAsia="Roboto" w:hAnsi="Roboto"/>
          <w:color w:val="0f0f0f"/>
          <w:sz w:val="21"/>
          <w:szCs w:val="21"/>
          <w:rtl w:val="0"/>
        </w:rPr>
        <w:t xml:space="preserve"> bean is created conditionally based on the active Spring profile.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2. AWS Infrastructure Setup:</w:t>
      </w:r>
    </w:p>
    <w:p w:rsidR="00000000" w:rsidDel="00000000" w:rsidP="00000000" w:rsidRDefault="00000000" w:rsidRPr="00000000" w14:paraId="0000003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S3 Bucket: An </w:t>
      </w:r>
      <w:r w:rsidDel="00000000" w:rsidR="00000000" w:rsidRPr="00000000">
        <w:rPr>
          <w:rFonts w:ascii="Roboto" w:cs="Roboto" w:eastAsia="Roboto" w:hAnsi="Roboto"/>
          <w:i w:val="1"/>
          <w:iCs w:val="1"/>
          <w:color w:val="0f0f0f"/>
          <w:sz w:val="21"/>
          <w:szCs w:val="21"/>
          <w:rtl w:val="0"/>
        </w:rPr>
        <w:t xml:space="preserve">S3</w:t>
      </w:r>
      <w:r w:rsidDel="00000000" w:rsidR="00000000" w:rsidRPr="00000000">
        <w:rPr>
          <w:rFonts w:ascii="Roboto" w:cs="Roboto" w:eastAsia="Roboto" w:hAnsi="Roboto"/>
          <w:color w:val="0f0f0f"/>
          <w:sz w:val="21"/>
          <w:szCs w:val="21"/>
          <w:rtl w:val="0"/>
        </w:rPr>
        <w:t xml:space="preserve"> bucket is established as the storage destination.</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IAM Role Creation: An </w:t>
      </w:r>
      <w:r w:rsidDel="00000000" w:rsidR="00000000" w:rsidRPr="00000000">
        <w:rPr>
          <w:rFonts w:ascii="Roboto" w:cs="Roboto" w:eastAsia="Roboto" w:hAnsi="Roboto"/>
          <w:i w:val="1"/>
          <w:iCs w:val="1"/>
          <w:color w:val="0f0f0f"/>
          <w:sz w:val="21"/>
          <w:szCs w:val="21"/>
          <w:rtl w:val="0"/>
        </w:rPr>
        <w:t xml:space="preserve">IAM</w:t>
      </w:r>
      <w:r w:rsidDel="00000000" w:rsidR="00000000" w:rsidRPr="00000000">
        <w:rPr>
          <w:rFonts w:ascii="Roboto" w:cs="Roboto" w:eastAsia="Roboto" w:hAnsi="Roboto"/>
          <w:color w:val="0f0f0f"/>
          <w:sz w:val="21"/>
          <w:szCs w:val="21"/>
          <w:rtl w:val="0"/>
        </w:rPr>
        <w:t xml:space="preserve"> role is created with the </w:t>
      </w:r>
      <w:r w:rsidDel="00000000" w:rsidR="00000000" w:rsidRPr="00000000">
        <w:rPr>
          <w:rFonts w:ascii="Roboto" w:cs="Roboto" w:eastAsia="Roboto" w:hAnsi="Roboto"/>
          <w:i w:val="1"/>
          <w:iCs w:val="1"/>
          <w:color w:val="0f0f0f"/>
          <w:sz w:val="21"/>
          <w:szCs w:val="21"/>
          <w:rtl w:val="0"/>
        </w:rPr>
        <w:t xml:space="preserve">AmazonS3FullAccess</w:t>
      </w:r>
      <w:r w:rsidDel="00000000" w:rsidR="00000000" w:rsidRPr="00000000">
        <w:rPr>
          <w:rFonts w:ascii="Roboto" w:cs="Roboto" w:eastAsia="Roboto" w:hAnsi="Roboto"/>
          <w:color w:val="0f0f0f"/>
          <w:sz w:val="21"/>
          <w:szCs w:val="21"/>
          <w:rtl w:val="0"/>
        </w:rPr>
        <w:t xml:space="preserve"> policy. This role is configured to trust the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service, allowing the instance to perform authorized actions on its behalf.</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EC2 Instance Role Assignment: The created role is attached to the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instance via the </w:t>
      </w:r>
      <w:r w:rsidDel="00000000" w:rsidR="00000000" w:rsidRPr="00000000">
        <w:rPr>
          <w:rFonts w:ascii="Roboto" w:cs="Roboto" w:eastAsia="Roboto" w:hAnsi="Roboto"/>
          <w:i w:val="1"/>
          <w:iCs w:val="1"/>
          <w:color w:val="0f0f0f"/>
          <w:sz w:val="21"/>
          <w:szCs w:val="21"/>
          <w:rtl w:val="0"/>
        </w:rPr>
        <w:t xml:space="preserve">AWS Console</w:t>
      </w:r>
      <w:r w:rsidDel="00000000" w:rsidR="00000000" w:rsidRPr="00000000">
        <w:rPr>
          <w:rFonts w:ascii="Roboto" w:cs="Roboto" w:eastAsia="Roboto" w:hAnsi="Roboto"/>
          <w:color w:val="0f0f0f"/>
          <w:sz w:val="21"/>
          <w:szCs w:val="21"/>
          <w:rtl w:val="0"/>
        </w:rPr>
        <w:t xml:space="preserve"> (Security &gt; Modify IAM role). This is the crucial step that enables the application to authenticate with </w:t>
      </w:r>
      <w:r w:rsidDel="00000000" w:rsidR="00000000" w:rsidRPr="00000000">
        <w:rPr>
          <w:rFonts w:ascii="Roboto" w:cs="Roboto" w:eastAsia="Roboto" w:hAnsi="Roboto"/>
          <w:i w:val="1"/>
          <w:iCs w:val="1"/>
          <w:color w:val="0f0f0f"/>
          <w:sz w:val="21"/>
          <w:szCs w:val="21"/>
          <w:rtl w:val="0"/>
        </w:rPr>
        <w:t xml:space="preserve">S3</w:t>
      </w:r>
      <w:r w:rsidDel="00000000" w:rsidR="00000000" w:rsidRPr="00000000">
        <w:rPr>
          <w:rFonts w:ascii="Roboto" w:cs="Roboto" w:eastAsia="Roboto" w:hAnsi="Roboto"/>
          <w:color w:val="0f0f0f"/>
          <w:sz w:val="21"/>
          <w:szCs w:val="21"/>
          <w:rtl w:val="0"/>
        </w:rPr>
        <w:t xml:space="preserve"> seamlessly.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3. Deployment and Execution:</w:t>
      </w:r>
    </w:p>
    <w:p w:rsidR="00000000" w:rsidDel="00000000" w:rsidP="00000000" w:rsidRDefault="00000000" w:rsidRPr="00000000" w14:paraId="00000039">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Packaging: The application is packaged into a JAR file.</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File Transfer: The JAR is transferred to the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instance using secure copy commands.</w:t>
      </w:r>
    </w:p>
    <w:p w:rsidR="00000000" w:rsidDel="00000000" w:rsidP="00000000" w:rsidRDefault="00000000" w:rsidRPr="00000000" w14:paraId="0000003B">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Execution: The application is run on the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instance using the </w:t>
      </w:r>
      <w:r w:rsidDel="00000000" w:rsidR="00000000" w:rsidRPr="00000000">
        <w:rPr>
          <w:rFonts w:ascii="Roboto Mono" w:cs="Roboto Mono" w:eastAsia="Roboto Mono" w:hAnsi="Roboto Mono"/>
          <w:color w:val="0f0f0f"/>
          <w:sz w:val="21"/>
          <w:szCs w:val="21"/>
          <w:rtl w:val="0"/>
        </w:rPr>
        <w:t xml:space="preserve">dev</w:t>
      </w:r>
      <w:r w:rsidDel="00000000" w:rsidR="00000000" w:rsidRPr="00000000">
        <w:rPr>
          <w:rFonts w:ascii="Roboto" w:cs="Roboto" w:eastAsia="Roboto" w:hAnsi="Roboto"/>
          <w:color w:val="0f0f0f"/>
          <w:sz w:val="21"/>
          <w:szCs w:val="21"/>
          <w:rtl w:val="0"/>
        </w:rPr>
        <w:t xml:space="preserve"> profile via the command line to ensure it picks up the appropriate configuration without needing manual key inputs.</w:t>
      </w:r>
    </w:p>
    <w:p w:rsidR="00000000" w:rsidDel="00000000" w:rsidP="00000000" w:rsidRDefault="00000000" w:rsidRPr="00000000" w14:paraId="0000003C">
      <w:pPr>
        <w:numPr>
          <w:ilvl w:val="0"/>
          <w:numId w:val="10"/>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Verification: The setup is verified by testing file upload and download operations through the application's APIs.</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Amazon RDS to manage relational databases in the cloud.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Core Concepts:</w:t>
      </w:r>
    </w:p>
    <w:p w:rsidR="00000000" w:rsidDel="00000000" w:rsidP="00000000" w:rsidRDefault="00000000" w:rsidRPr="00000000" w14:paraId="00000041">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Relational Databases: These store data in a structured, tabular format consisting of rows and columns, allowing for clear relationships between different tables.</w:t>
      </w:r>
    </w:p>
    <w:p w:rsidR="00000000" w:rsidDel="00000000" w:rsidP="00000000" w:rsidRDefault="00000000" w:rsidRPr="00000000" w14:paraId="00000042">
      <w:pPr>
        <w:numPr>
          <w:ilvl w:val="0"/>
          <w:numId w:val="1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Amazon RDS: A managed service that simplifies the setup, operation, and scaling of relational databases (such as </w:t>
      </w:r>
      <w:r w:rsidDel="00000000" w:rsidR="00000000" w:rsidRPr="00000000">
        <w:rPr>
          <w:rFonts w:ascii="Roboto" w:cs="Roboto" w:eastAsia="Roboto" w:hAnsi="Roboto"/>
          <w:i w:val="1"/>
          <w:iCs w:val="1"/>
          <w:color w:val="0f0f0f"/>
          <w:sz w:val="21"/>
          <w:szCs w:val="21"/>
          <w:rtl w:val="0"/>
        </w:rPr>
        <w:t xml:space="preserve">MySQL</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i w:val="1"/>
          <w:iCs w:val="1"/>
          <w:color w:val="0f0f0f"/>
          <w:sz w:val="21"/>
          <w:szCs w:val="21"/>
          <w:rtl w:val="0"/>
        </w:rPr>
        <w:t xml:space="preserve">PostgreSQL</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Oracle</w:t>
      </w:r>
      <w:r w:rsidDel="00000000" w:rsidR="00000000" w:rsidRPr="00000000">
        <w:rPr>
          <w:rFonts w:ascii="Roboto" w:cs="Roboto" w:eastAsia="Roboto" w:hAnsi="Roboto"/>
          <w:color w:val="0f0f0f"/>
          <w:sz w:val="21"/>
          <w:szCs w:val="21"/>
          <w:rtl w:val="0"/>
        </w:rPr>
        <w:t xml:space="preserve">) in the cloud, removing the need for manual server management.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Step-by-Step Setup Process:</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Create an RDS Instance: Navigate to the RDS dashboard in the </w:t>
      </w:r>
      <w:r w:rsidDel="00000000" w:rsidR="00000000" w:rsidRPr="00000000">
        <w:rPr>
          <w:rFonts w:ascii="Roboto" w:cs="Roboto" w:eastAsia="Roboto" w:hAnsi="Roboto"/>
          <w:i w:val="1"/>
          <w:iCs w:val="1"/>
          <w:color w:val="0f0f0f"/>
          <w:sz w:val="21"/>
          <w:szCs w:val="21"/>
          <w:rtl w:val="0"/>
        </w:rPr>
        <w:t xml:space="preserve">AWS Console</w:t>
      </w:r>
      <w:r w:rsidDel="00000000" w:rsidR="00000000" w:rsidRPr="00000000">
        <w:rPr>
          <w:rFonts w:ascii="Roboto" w:cs="Roboto" w:eastAsia="Roboto" w:hAnsi="Roboto"/>
          <w:color w:val="0f0f0f"/>
          <w:sz w:val="21"/>
          <w:szCs w:val="21"/>
          <w:rtl w:val="0"/>
        </w:rPr>
        <w:t xml:space="preserve">. Choose the standard creation method and select your preferred engine (e.g., </w:t>
      </w:r>
      <w:r w:rsidDel="00000000" w:rsidR="00000000" w:rsidRPr="00000000">
        <w:rPr>
          <w:rFonts w:ascii="Roboto" w:cs="Roboto" w:eastAsia="Roboto" w:hAnsi="Roboto"/>
          <w:i w:val="1"/>
          <w:iCs w:val="1"/>
          <w:color w:val="0f0f0f"/>
          <w:sz w:val="21"/>
          <w:szCs w:val="21"/>
          <w:rtl w:val="0"/>
        </w:rPr>
        <w:t xml:space="preserve">MySQL</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Configuration: Select the </w:t>
      </w:r>
      <w:r w:rsidDel="00000000" w:rsidR="00000000" w:rsidRPr="00000000">
        <w:rPr>
          <w:rFonts w:ascii="Roboto" w:cs="Roboto" w:eastAsia="Roboto" w:hAnsi="Roboto"/>
          <w:i w:val="1"/>
          <w:iCs w:val="1"/>
          <w:color w:val="0f0f0f"/>
          <w:sz w:val="21"/>
          <w:szCs w:val="21"/>
          <w:rtl w:val="0"/>
        </w:rPr>
        <w:t xml:space="preserve">Free Tier</w:t>
      </w:r>
      <w:r w:rsidDel="00000000" w:rsidR="00000000" w:rsidRPr="00000000">
        <w:rPr>
          <w:rFonts w:ascii="Roboto" w:cs="Roboto" w:eastAsia="Roboto" w:hAnsi="Roboto"/>
          <w:color w:val="0f0f0f"/>
          <w:sz w:val="21"/>
          <w:szCs w:val="21"/>
          <w:rtl w:val="0"/>
        </w:rPr>
        <w:t xml:space="preserve"> template to avoid costs during learning. Configure instance settings, including setting an admin username and a secure password.</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Connectivity: Configure the database for public access if required, and create or select a </w:t>
      </w:r>
      <w:r w:rsidDel="00000000" w:rsidR="00000000" w:rsidRPr="00000000">
        <w:rPr>
          <w:rFonts w:ascii="Roboto" w:cs="Roboto" w:eastAsia="Roboto" w:hAnsi="Roboto"/>
          <w:i w:val="1"/>
          <w:iCs w:val="1"/>
          <w:color w:val="0f0f0f"/>
          <w:sz w:val="21"/>
          <w:szCs w:val="21"/>
          <w:rtl w:val="0"/>
        </w:rPr>
        <w:t xml:space="preserve">VPC</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Security Group</w:t>
      </w:r>
      <w:r w:rsidDel="00000000" w:rsidR="00000000" w:rsidRPr="00000000">
        <w:rPr>
          <w:rFonts w:ascii="Roboto" w:cs="Roboto" w:eastAsia="Roboto" w:hAnsi="Roboto"/>
          <w:color w:val="0f0f0f"/>
          <w:sz w:val="21"/>
          <w:szCs w:val="21"/>
          <w:rtl w:val="0"/>
        </w:rPr>
        <w:t xml:space="preserve"> to manage firewall and access rules.</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Database Initialization: Once the status shows as "Available," retrieve the database endpoint provided by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Terminal Connection: Using a terminal on your local machine, connect to the database using the </w:t>
      </w:r>
      <w:r w:rsidDel="00000000" w:rsidR="00000000" w:rsidRPr="00000000">
        <w:rPr>
          <w:rFonts w:ascii="Roboto" w:cs="Roboto" w:eastAsia="Roboto" w:hAnsi="Roboto"/>
          <w:i w:val="1"/>
          <w:iCs w:val="1"/>
          <w:color w:val="0f0f0f"/>
          <w:sz w:val="21"/>
          <w:szCs w:val="21"/>
          <w:rtl w:val="0"/>
        </w:rPr>
        <w:t xml:space="preserve">MySQL</w:t>
      </w:r>
      <w:r w:rsidDel="00000000" w:rsidR="00000000" w:rsidRPr="00000000">
        <w:rPr>
          <w:rFonts w:ascii="Roboto" w:cs="Roboto" w:eastAsia="Roboto" w:hAnsi="Roboto"/>
          <w:color w:val="0f0f0f"/>
          <w:sz w:val="21"/>
          <w:szCs w:val="21"/>
          <w:rtl w:val="0"/>
        </w:rPr>
        <w:t xml:space="preserve"> client with the following structure:</w:t>
      </w:r>
    </w:p>
    <w:p w:rsidR="00000000" w:rsidDel="00000000" w:rsidP="00000000" w:rsidRDefault="00000000" w:rsidRPr="00000000" w14:paraId="0000004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mysql -h -P -u -p</w:t>
      </w:r>
    </w:p>
    <w:p w:rsidR="00000000" w:rsidDel="00000000" w:rsidP="00000000" w:rsidRDefault="00000000" w:rsidRPr="00000000" w14:paraId="0000004A">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0f0f0f"/>
          <w:sz w:val="21"/>
          <w:szCs w:val="21"/>
          <w:rtl w:val="0"/>
        </w:rPr>
        <w:t xml:space="preserve">Enter the password when prompted.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Operations:</w:t>
      </w:r>
    </w:p>
    <w:p w:rsidR="00000000" w:rsidDel="00000000" w:rsidP="00000000" w:rsidRDefault="00000000" w:rsidRPr="00000000" w14:paraId="0000004C">
      <w:pPr>
        <w:numPr>
          <w:ilvl w:val="0"/>
          <w:numId w:val="11"/>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rFonts w:ascii="Roboto" w:cs="Roboto" w:eastAsia="Roboto" w:hAnsi="Roboto"/>
          <w:color w:val="0f0f0f"/>
          <w:sz w:val="21"/>
          <w:szCs w:val="21"/>
          <w:rtl w:val="0"/>
        </w:rPr>
        <w:t xml:space="preserve">Once connected, you can perform standard </w:t>
      </w:r>
      <w:r w:rsidDel="00000000" w:rsidR="00000000" w:rsidRPr="00000000">
        <w:rPr>
          <w:rFonts w:ascii="Roboto" w:cs="Roboto" w:eastAsia="Roboto" w:hAnsi="Roboto"/>
          <w:i w:val="1"/>
          <w:iCs w:val="1"/>
          <w:color w:val="0f0f0f"/>
          <w:sz w:val="21"/>
          <w:szCs w:val="21"/>
          <w:rtl w:val="0"/>
        </w:rPr>
        <w:t xml:space="preserve">SQL</w:t>
      </w:r>
      <w:r w:rsidDel="00000000" w:rsidR="00000000" w:rsidRPr="00000000">
        <w:rPr>
          <w:rFonts w:ascii="Roboto" w:cs="Roboto" w:eastAsia="Roboto" w:hAnsi="Roboto"/>
          <w:color w:val="0f0f0f"/>
          <w:sz w:val="21"/>
          <w:szCs w:val="21"/>
          <w:rtl w:val="0"/>
        </w:rPr>
        <w:t xml:space="preserve"> operations such as creating databases, building tables, inserting data, and running queries.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Deletion:</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rFonts w:ascii="Roboto" w:cs="Roboto" w:eastAsia="Roboto" w:hAnsi="Roboto"/>
          <w:color w:val="0f0f0f"/>
          <w:sz w:val="21"/>
          <w:szCs w:val="21"/>
          <w:rtl w:val="0"/>
        </w:rPr>
        <w:t xml:space="preserve">To avoid incurring charges, remember to delete the database instance when testing is complete. The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console provides an option to terminate the instance, which removes the database and its associated automated backups.</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connecting a </w:t>
      </w:r>
      <w:r w:rsidDel="00000000" w:rsidR="00000000" w:rsidRPr="00000000">
        <w:rPr>
          <w:rFonts w:ascii="Roboto" w:cs="Roboto" w:eastAsia="Roboto" w:hAnsi="Roboto"/>
          <w:i w:val="1"/>
          <w:iCs w:val="1"/>
          <w:color w:val="0f0f0f"/>
          <w:sz w:val="21"/>
          <w:szCs w:val="21"/>
          <w:rtl w:val="0"/>
        </w:rPr>
        <w:t xml:space="preserve">Spring Boot</w:t>
      </w:r>
      <w:r w:rsidDel="00000000" w:rsidR="00000000" w:rsidRPr="00000000">
        <w:rPr>
          <w:rFonts w:ascii="Roboto" w:cs="Roboto" w:eastAsia="Roboto" w:hAnsi="Roboto"/>
          <w:color w:val="0f0f0f"/>
          <w:sz w:val="21"/>
          <w:szCs w:val="21"/>
          <w:rtl w:val="0"/>
        </w:rPr>
        <w:t xml:space="preserve"> application to an </w:t>
      </w:r>
      <w:r w:rsidDel="00000000" w:rsidR="00000000" w:rsidRPr="00000000">
        <w:rPr>
          <w:rFonts w:ascii="Roboto" w:cs="Roboto" w:eastAsia="Roboto" w:hAnsi="Roboto"/>
          <w:i w:val="1"/>
          <w:iCs w:val="1"/>
          <w:color w:val="0f0f0f"/>
          <w:sz w:val="21"/>
          <w:szCs w:val="21"/>
          <w:rtl w:val="0"/>
        </w:rPr>
        <w:t xml:space="preserve">AWS RDS MySQL</w:t>
      </w:r>
      <w:r w:rsidDel="00000000" w:rsidR="00000000" w:rsidRPr="00000000">
        <w:rPr>
          <w:rFonts w:ascii="Roboto" w:cs="Roboto" w:eastAsia="Roboto" w:hAnsi="Roboto"/>
          <w:color w:val="0f0f0f"/>
          <w:sz w:val="21"/>
          <w:szCs w:val="21"/>
          <w:rtl w:val="0"/>
        </w:rPr>
        <w:t xml:space="preserve"> instance. The process is divided into two primary stages: initial local setup and the migration to cloud-based infrastructure.</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7wz3dms107na" w:id="4"/>
      <w:bookmarkEnd w:id="4"/>
      <w:r w:rsidDel="00000000" w:rsidR="00000000" w:rsidRPr="00000000">
        <w:rPr>
          <w:rFonts w:ascii="Roboto" w:cs="Roboto" w:eastAsia="Roboto" w:hAnsi="Roboto"/>
          <w:color w:val="0f0f0f"/>
          <w:sz w:val="26"/>
          <w:szCs w:val="26"/>
          <w:rtl w:val="0"/>
        </w:rPr>
        <w:t xml:space="preserve">Phase 1: Local MySQL Configuration</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Project Setup: Initialize a </w:t>
      </w:r>
      <w:r w:rsidDel="00000000" w:rsidR="00000000" w:rsidRPr="00000000">
        <w:rPr>
          <w:rFonts w:ascii="Roboto" w:cs="Roboto" w:eastAsia="Roboto" w:hAnsi="Roboto"/>
          <w:i w:val="1"/>
          <w:iCs w:val="1"/>
          <w:color w:val="0f0f0f"/>
          <w:sz w:val="21"/>
          <w:szCs w:val="21"/>
          <w:rtl w:val="0"/>
        </w:rPr>
        <w:t xml:space="preserve">Spring Boot</w:t>
      </w:r>
      <w:r w:rsidDel="00000000" w:rsidR="00000000" w:rsidRPr="00000000">
        <w:rPr>
          <w:rFonts w:ascii="Roboto" w:cs="Roboto" w:eastAsia="Roboto" w:hAnsi="Roboto"/>
          <w:color w:val="0f0f0f"/>
          <w:sz w:val="21"/>
          <w:szCs w:val="21"/>
          <w:rtl w:val="0"/>
        </w:rPr>
        <w:t xml:space="preserve"> project with </w:t>
      </w:r>
      <w:r w:rsidDel="00000000" w:rsidR="00000000" w:rsidRPr="00000000">
        <w:rPr>
          <w:rFonts w:ascii="Roboto" w:cs="Roboto" w:eastAsia="Roboto" w:hAnsi="Roboto"/>
          <w:i w:val="1"/>
          <w:iCs w:val="1"/>
          <w:color w:val="0f0f0f"/>
          <w:sz w:val="21"/>
          <w:szCs w:val="21"/>
          <w:rtl w:val="0"/>
        </w:rPr>
        <w:t xml:space="preserve">Spring Web</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i w:val="1"/>
          <w:iCs w:val="1"/>
          <w:color w:val="0f0f0f"/>
          <w:sz w:val="21"/>
          <w:szCs w:val="21"/>
          <w:rtl w:val="0"/>
        </w:rPr>
        <w:t xml:space="preserve">Spring Data JPA</w:t>
      </w:r>
      <w:r w:rsidDel="00000000" w:rsidR="00000000" w:rsidRPr="00000000">
        <w:rPr>
          <w:rFonts w:ascii="Roboto" w:cs="Roboto" w:eastAsia="Roboto" w:hAnsi="Roboto"/>
          <w:color w:val="0f0f0f"/>
          <w:sz w:val="21"/>
          <w:szCs w:val="21"/>
          <w:rtl w:val="0"/>
        </w:rPr>
        <w:t xml:space="preserve">, and the </w:t>
      </w:r>
      <w:r w:rsidDel="00000000" w:rsidR="00000000" w:rsidRPr="00000000">
        <w:rPr>
          <w:rFonts w:ascii="Roboto" w:cs="Roboto" w:eastAsia="Roboto" w:hAnsi="Roboto"/>
          <w:i w:val="1"/>
          <w:iCs w:val="1"/>
          <w:color w:val="0f0f0f"/>
          <w:sz w:val="21"/>
          <w:szCs w:val="21"/>
          <w:rtl w:val="0"/>
        </w:rPr>
        <w:t xml:space="preserve">MySQL Driver</w:t>
      </w:r>
      <w:r w:rsidDel="00000000" w:rsidR="00000000" w:rsidRPr="00000000">
        <w:rPr>
          <w:rFonts w:ascii="Roboto" w:cs="Roboto" w:eastAsia="Roboto" w:hAnsi="Roboto"/>
          <w:color w:val="0f0f0f"/>
          <w:sz w:val="21"/>
          <w:szCs w:val="21"/>
          <w:rtl w:val="0"/>
        </w:rPr>
        <w:t xml:space="preserve"> dependencies.</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Code Structure: Create a product-based entity, a repository using </w:t>
      </w:r>
      <w:r w:rsidDel="00000000" w:rsidR="00000000" w:rsidRPr="00000000">
        <w:rPr>
          <w:rFonts w:ascii="Roboto" w:cs="Roboto" w:eastAsia="Roboto" w:hAnsi="Roboto"/>
          <w:i w:val="1"/>
          <w:iCs w:val="1"/>
          <w:color w:val="0f0f0f"/>
          <w:sz w:val="21"/>
          <w:szCs w:val="21"/>
          <w:rtl w:val="0"/>
        </w:rPr>
        <w:t xml:space="preserve">JPA Repository</w:t>
      </w:r>
      <w:r w:rsidDel="00000000" w:rsidR="00000000" w:rsidRPr="00000000">
        <w:rPr>
          <w:rFonts w:ascii="Roboto" w:cs="Roboto" w:eastAsia="Roboto" w:hAnsi="Roboto"/>
          <w:color w:val="0f0f0f"/>
          <w:sz w:val="21"/>
          <w:szCs w:val="21"/>
          <w:rtl w:val="0"/>
        </w:rPr>
        <w:t xml:space="preserve">, and a controller to handle RESTful operations (saving and fetching products).</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Local Connectivity: Configure the </w:t>
      </w:r>
      <w:r w:rsidDel="00000000" w:rsidR="00000000" w:rsidRPr="00000000">
        <w:rPr>
          <w:rFonts w:ascii="Roboto Mono" w:cs="Roboto Mono" w:eastAsia="Roboto Mono" w:hAnsi="Roboto Mono"/>
          <w:color w:val="0f0f0f"/>
          <w:sz w:val="21"/>
          <w:szCs w:val="21"/>
          <w:rtl w:val="0"/>
        </w:rPr>
        <w:t xml:space="preserve">application.properties</w:t>
      </w:r>
      <w:r w:rsidDel="00000000" w:rsidR="00000000" w:rsidRPr="00000000">
        <w:rPr>
          <w:rFonts w:ascii="Roboto" w:cs="Roboto" w:eastAsia="Roboto" w:hAnsi="Roboto"/>
          <w:color w:val="0f0f0f"/>
          <w:sz w:val="21"/>
          <w:szCs w:val="21"/>
          <w:rtl w:val="0"/>
        </w:rPr>
        <w:t xml:space="preserve"> file with the local </w:t>
      </w:r>
      <w:r w:rsidDel="00000000" w:rsidR="00000000" w:rsidRPr="00000000">
        <w:rPr>
          <w:rFonts w:ascii="Roboto" w:cs="Roboto" w:eastAsia="Roboto" w:hAnsi="Roboto"/>
          <w:i w:val="1"/>
          <w:iCs w:val="1"/>
          <w:color w:val="0f0f0f"/>
          <w:sz w:val="21"/>
          <w:szCs w:val="21"/>
          <w:rtl w:val="0"/>
        </w:rPr>
        <w:t xml:space="preserve">MySQL</w:t>
      </w:r>
      <w:r w:rsidDel="00000000" w:rsidR="00000000" w:rsidRPr="00000000">
        <w:rPr>
          <w:rFonts w:ascii="Roboto" w:cs="Roboto" w:eastAsia="Roboto" w:hAnsi="Roboto"/>
          <w:color w:val="0f0f0f"/>
          <w:sz w:val="21"/>
          <w:szCs w:val="21"/>
          <w:rtl w:val="0"/>
        </w:rPr>
        <w:t xml:space="preserve"> JDBC URL, username, and password. Enable </w:t>
      </w:r>
      <w:r w:rsidDel="00000000" w:rsidR="00000000" w:rsidRPr="00000000">
        <w:rPr>
          <w:rFonts w:ascii="Roboto" w:cs="Roboto" w:eastAsia="Roboto" w:hAnsi="Roboto"/>
          <w:i w:val="1"/>
          <w:iCs w:val="1"/>
          <w:color w:val="0f0f0f"/>
          <w:sz w:val="21"/>
          <w:szCs w:val="21"/>
          <w:rtl w:val="0"/>
        </w:rPr>
        <w:t xml:space="preserve">Hibernate</w:t>
      </w:r>
      <w:r w:rsidDel="00000000" w:rsidR="00000000" w:rsidRPr="00000000">
        <w:rPr>
          <w:rFonts w:ascii="Roboto" w:cs="Roboto" w:eastAsia="Roboto" w:hAnsi="Roboto"/>
          <w:color w:val="0f0f0f"/>
          <w:sz w:val="21"/>
          <w:szCs w:val="21"/>
          <w:rtl w:val="0"/>
        </w:rPr>
        <w:t xml:space="preserve"> settings like </w:t>
      </w:r>
      <w:r w:rsidDel="00000000" w:rsidR="00000000" w:rsidRPr="00000000">
        <w:rPr>
          <w:rFonts w:ascii="Roboto Mono" w:cs="Roboto Mono" w:eastAsia="Roboto Mono" w:hAnsi="Roboto Mono"/>
          <w:color w:val="0f0f0f"/>
          <w:sz w:val="21"/>
          <w:szCs w:val="21"/>
          <w:rtl w:val="0"/>
        </w:rPr>
        <w:t xml:space="preserve">ddl-auto: update</w:t>
      </w:r>
      <w:r w:rsidDel="00000000" w:rsidR="00000000" w:rsidRPr="00000000">
        <w:rPr>
          <w:rFonts w:ascii="Roboto" w:cs="Roboto" w:eastAsia="Roboto" w:hAnsi="Roboto"/>
          <w:color w:val="0f0f0f"/>
          <w:sz w:val="21"/>
          <w:szCs w:val="21"/>
          <w:rtl w:val="0"/>
        </w:rPr>
        <w:t xml:space="preserve"> for automatic table generation and </w:t>
      </w:r>
      <w:r w:rsidDel="00000000" w:rsidR="00000000" w:rsidRPr="00000000">
        <w:rPr>
          <w:rFonts w:ascii="Roboto Mono" w:cs="Roboto Mono" w:eastAsia="Roboto Mono" w:hAnsi="Roboto Mono"/>
          <w:color w:val="0f0f0f"/>
          <w:sz w:val="21"/>
          <w:szCs w:val="21"/>
          <w:rtl w:val="0"/>
        </w:rPr>
        <w:t xml:space="preserve">show-sql: true</w:t>
      </w:r>
      <w:r w:rsidDel="00000000" w:rsidR="00000000" w:rsidRPr="00000000">
        <w:rPr>
          <w:rFonts w:ascii="Roboto" w:cs="Roboto" w:eastAsia="Roboto" w:hAnsi="Roboto"/>
          <w:color w:val="0f0f0f"/>
          <w:sz w:val="21"/>
          <w:szCs w:val="21"/>
          <w:rtl w:val="0"/>
        </w:rPr>
        <w:t xml:space="preserve"> for monitoring database operations.</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grlnrhwnhz0a" w:id="5"/>
      <w:bookmarkEnd w:id="5"/>
      <w:r w:rsidDel="00000000" w:rsidR="00000000" w:rsidRPr="00000000">
        <w:rPr>
          <w:rFonts w:ascii="Roboto" w:cs="Roboto" w:eastAsia="Roboto" w:hAnsi="Roboto"/>
          <w:color w:val="0f0f0f"/>
          <w:sz w:val="26"/>
          <w:szCs w:val="26"/>
          <w:rtl w:val="0"/>
        </w:rPr>
        <w:t xml:space="preserve">Phase 2: Transitioning to AWS RDS</w:t>
      </w:r>
    </w:p>
    <w:p w:rsidR="00000000" w:rsidDel="00000000" w:rsidP="00000000" w:rsidRDefault="00000000" w:rsidRPr="00000000" w14:paraId="0000005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Database Creation: Provision a </w:t>
      </w:r>
      <w:r w:rsidDel="00000000" w:rsidR="00000000" w:rsidRPr="00000000">
        <w:rPr>
          <w:rFonts w:ascii="Roboto" w:cs="Roboto" w:eastAsia="Roboto" w:hAnsi="Roboto"/>
          <w:i w:val="1"/>
          <w:iCs w:val="1"/>
          <w:color w:val="0f0f0f"/>
          <w:sz w:val="21"/>
          <w:szCs w:val="21"/>
          <w:rtl w:val="0"/>
        </w:rPr>
        <w:t xml:space="preserve">MySQL</w:t>
      </w:r>
      <w:r w:rsidDel="00000000" w:rsidR="00000000" w:rsidRPr="00000000">
        <w:rPr>
          <w:rFonts w:ascii="Roboto" w:cs="Roboto" w:eastAsia="Roboto" w:hAnsi="Roboto"/>
          <w:color w:val="0f0f0f"/>
          <w:sz w:val="21"/>
          <w:szCs w:val="21"/>
          <w:rtl w:val="0"/>
        </w:rPr>
        <w:t xml:space="preserve"> instance within the </w:t>
      </w:r>
      <w:r w:rsidDel="00000000" w:rsidR="00000000" w:rsidRPr="00000000">
        <w:rPr>
          <w:rFonts w:ascii="Roboto" w:cs="Roboto" w:eastAsia="Roboto" w:hAnsi="Roboto"/>
          <w:i w:val="1"/>
          <w:iCs w:val="1"/>
          <w:color w:val="0f0f0f"/>
          <w:sz w:val="21"/>
          <w:szCs w:val="21"/>
          <w:rtl w:val="0"/>
        </w:rPr>
        <w:t xml:space="preserve">AWS RDS</w:t>
      </w:r>
      <w:r w:rsidDel="00000000" w:rsidR="00000000" w:rsidRPr="00000000">
        <w:rPr>
          <w:rFonts w:ascii="Roboto" w:cs="Roboto" w:eastAsia="Roboto" w:hAnsi="Roboto"/>
          <w:color w:val="0f0f0f"/>
          <w:sz w:val="21"/>
          <w:szCs w:val="21"/>
          <w:rtl w:val="0"/>
        </w:rPr>
        <w:t xml:space="preserve"> console. Configure it for the </w:t>
      </w:r>
      <w:r w:rsidDel="00000000" w:rsidR="00000000" w:rsidRPr="00000000">
        <w:rPr>
          <w:rFonts w:ascii="Roboto" w:cs="Roboto" w:eastAsia="Roboto" w:hAnsi="Roboto"/>
          <w:i w:val="1"/>
          <w:iCs w:val="1"/>
          <w:color w:val="0f0f0f"/>
          <w:sz w:val="21"/>
          <w:szCs w:val="21"/>
          <w:rtl w:val="0"/>
        </w:rPr>
        <w:t xml:space="preserve">Free Tier</w:t>
      </w:r>
      <w:r w:rsidDel="00000000" w:rsidR="00000000" w:rsidRPr="00000000">
        <w:rPr>
          <w:rFonts w:ascii="Roboto" w:cs="Roboto" w:eastAsia="Roboto" w:hAnsi="Roboto"/>
          <w:color w:val="0f0f0f"/>
          <w:sz w:val="21"/>
          <w:szCs w:val="21"/>
          <w:rtl w:val="0"/>
        </w:rPr>
        <w:t xml:space="preserve">, set a public access policy, and establish a security group (firewall) to allow connections.</w:t>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Terminal Testing: Retrieve the database endpoint from the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console and verify connectivity by connecting via the command-line terminal using the master credentials.</w:t>
      </w:r>
    </w:p>
    <w:p w:rsidR="00000000" w:rsidDel="00000000" w:rsidP="00000000" w:rsidRDefault="00000000" w:rsidRPr="00000000" w14:paraId="00000059">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Cloud Integration: Update the </w:t>
      </w:r>
      <w:r w:rsidDel="00000000" w:rsidR="00000000" w:rsidRPr="00000000">
        <w:rPr>
          <w:rFonts w:ascii="Roboto" w:cs="Roboto" w:eastAsia="Roboto" w:hAnsi="Roboto"/>
          <w:i w:val="1"/>
          <w:iCs w:val="1"/>
          <w:color w:val="0f0f0f"/>
          <w:sz w:val="21"/>
          <w:szCs w:val="21"/>
          <w:rtl w:val="0"/>
        </w:rPr>
        <w:t xml:space="preserve">Spring Boot</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Mono" w:cs="Roboto Mono" w:eastAsia="Roboto Mono" w:hAnsi="Roboto Mono"/>
          <w:color w:val="0f0f0f"/>
          <w:sz w:val="21"/>
          <w:szCs w:val="21"/>
          <w:rtl w:val="0"/>
        </w:rPr>
        <w:t xml:space="preserve">application.properties</w:t>
      </w:r>
      <w:r w:rsidDel="00000000" w:rsidR="00000000" w:rsidRPr="00000000">
        <w:rPr>
          <w:rFonts w:ascii="Roboto" w:cs="Roboto" w:eastAsia="Roboto" w:hAnsi="Roboto"/>
          <w:color w:val="0f0f0f"/>
          <w:sz w:val="21"/>
          <w:szCs w:val="21"/>
          <w:rtl w:val="0"/>
        </w:rPr>
        <w:t xml:space="preserve"> file with the </w:t>
      </w:r>
      <w:r w:rsidDel="00000000" w:rsidR="00000000" w:rsidRPr="00000000">
        <w:rPr>
          <w:rFonts w:ascii="Roboto" w:cs="Roboto" w:eastAsia="Roboto" w:hAnsi="Roboto"/>
          <w:i w:val="1"/>
          <w:iCs w:val="1"/>
          <w:color w:val="0f0f0f"/>
          <w:sz w:val="21"/>
          <w:szCs w:val="21"/>
          <w:rtl w:val="0"/>
        </w:rPr>
        <w:t xml:space="preserve">AWS RDS</w:t>
      </w:r>
      <w:r w:rsidDel="00000000" w:rsidR="00000000" w:rsidRPr="00000000">
        <w:rPr>
          <w:rFonts w:ascii="Roboto" w:cs="Roboto" w:eastAsia="Roboto" w:hAnsi="Roboto"/>
          <w:color w:val="0f0f0f"/>
          <w:sz w:val="21"/>
          <w:szCs w:val="21"/>
          <w:rtl w:val="0"/>
        </w:rPr>
        <w:t xml:space="preserve"> endpoint. It is critical to include the specific database name in the connection string and use the correct administrative credentials to establish a secure link.</w:t>
      </w:r>
    </w:p>
    <w:p w:rsidR="00000000" w:rsidDel="00000000" w:rsidP="00000000" w:rsidRDefault="00000000" w:rsidRPr="00000000" w14:paraId="0000005A">
      <w:pPr>
        <w:numPr>
          <w:ilvl w:val="0"/>
          <w:numId w:val="6"/>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Verification: Validate the cloud connection by performing CRUD operations (Create/Read) via </w:t>
      </w:r>
      <w:r w:rsidDel="00000000" w:rsidR="00000000" w:rsidRPr="00000000">
        <w:rPr>
          <w:rFonts w:ascii="Roboto" w:cs="Roboto" w:eastAsia="Roboto" w:hAnsi="Roboto"/>
          <w:i w:val="1"/>
          <w:iCs w:val="1"/>
          <w:color w:val="0f0f0f"/>
          <w:sz w:val="21"/>
          <w:szCs w:val="21"/>
          <w:rtl w:val="0"/>
        </w:rPr>
        <w:t xml:space="preserve">Postman</w:t>
      </w:r>
      <w:r w:rsidDel="00000000" w:rsidR="00000000" w:rsidRPr="00000000">
        <w:rPr>
          <w:rFonts w:ascii="Roboto" w:cs="Roboto" w:eastAsia="Roboto" w:hAnsi="Roboto"/>
          <w:color w:val="0f0f0f"/>
          <w:sz w:val="21"/>
          <w:szCs w:val="21"/>
          <w:rtl w:val="0"/>
        </w:rPr>
        <w:t xml:space="preserve">. The </w:t>
      </w:r>
      <w:r w:rsidDel="00000000" w:rsidR="00000000" w:rsidRPr="00000000">
        <w:rPr>
          <w:rFonts w:ascii="Roboto" w:cs="Roboto" w:eastAsia="Roboto" w:hAnsi="Roboto"/>
          <w:i w:val="1"/>
          <w:iCs w:val="1"/>
          <w:color w:val="0f0f0f"/>
          <w:sz w:val="21"/>
          <w:szCs w:val="21"/>
          <w:rtl w:val="0"/>
        </w:rPr>
        <w:t xml:space="preserve">Hibernate</w:t>
      </w:r>
      <w:r w:rsidDel="00000000" w:rsidR="00000000" w:rsidRPr="00000000">
        <w:rPr>
          <w:rFonts w:ascii="Roboto" w:cs="Roboto" w:eastAsia="Roboto" w:hAnsi="Roboto"/>
          <w:color w:val="0f0f0f"/>
          <w:sz w:val="21"/>
          <w:szCs w:val="21"/>
          <w:rtl w:val="0"/>
        </w:rPr>
        <w:t xml:space="preserve"> logs will confirm that the application is successfully generating tables and querying data against the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hosted database.</w:t>
      </w:r>
    </w:p>
    <w:p w:rsidR="00000000" w:rsidDel="00000000" w:rsidP="00000000" w:rsidRDefault="00000000" w:rsidRPr="00000000" w14:paraId="0000005B">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0f0f0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0f0f0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