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F5D0B" w14:textId="77777777" w:rsidR="001965ED" w:rsidRDefault="001965ED" w:rsidP="001965ED">
      <w:pPr>
        <w:pStyle w:val="Heading1"/>
        <w:spacing w:after="136"/>
        <w:ind w:left="293" w:right="0"/>
      </w:pPr>
      <w:r>
        <w:t xml:space="preserve">CERTIFICATE </w:t>
      </w:r>
    </w:p>
    <w:p w14:paraId="28D16C21" w14:textId="77777777" w:rsidR="001965ED" w:rsidRDefault="001965ED" w:rsidP="001965ED">
      <w:r>
        <w:rPr>
          <w:rFonts w:ascii="Times New Roman" w:eastAsia="Times New Roman" w:hAnsi="Times New Roman" w:cs="Times New Roman"/>
          <w:b/>
          <w:sz w:val="49"/>
        </w:rPr>
        <w:t xml:space="preserve"> </w:t>
      </w:r>
    </w:p>
    <w:p w14:paraId="052DEEA8" w14:textId="5F550621" w:rsidR="001965ED" w:rsidRPr="00323283" w:rsidRDefault="001965ED" w:rsidP="00512858">
      <w:pPr>
        <w:spacing w:line="480" w:lineRule="auto"/>
        <w:jc w:val="both"/>
        <w:rPr>
          <w:rFonts w:asciiTheme="majorBidi" w:hAnsiTheme="majorBidi" w:cstheme="majorBidi"/>
          <w:sz w:val="24"/>
          <w:szCs w:val="24"/>
        </w:rPr>
      </w:pPr>
      <w:r w:rsidRPr="00323283">
        <w:rPr>
          <w:rFonts w:asciiTheme="majorBidi" w:hAnsiTheme="majorBidi" w:cstheme="majorBidi"/>
          <w:sz w:val="24"/>
          <w:szCs w:val="24"/>
        </w:rPr>
        <w:t xml:space="preserve">This is to certify that the project titled </w:t>
      </w:r>
      <w:r w:rsidRPr="00323283">
        <w:rPr>
          <w:rFonts w:asciiTheme="majorBidi" w:eastAsia="Times New Roman" w:hAnsiTheme="majorBidi" w:cstheme="majorBidi"/>
          <w:sz w:val="24"/>
          <w:szCs w:val="24"/>
        </w:rPr>
        <w:t>“</w:t>
      </w:r>
      <w:r w:rsidRPr="00323283">
        <w:rPr>
          <w:rFonts w:asciiTheme="majorBidi" w:hAnsiTheme="majorBidi" w:cstheme="majorBidi"/>
          <w:sz w:val="24"/>
          <w:szCs w:val="24"/>
        </w:rPr>
        <w:t xml:space="preserve"> Hostel Allotment Portal</w:t>
      </w:r>
      <w:r w:rsidRPr="00323283">
        <w:rPr>
          <w:rFonts w:asciiTheme="majorBidi" w:eastAsia="Times New Roman" w:hAnsiTheme="majorBidi" w:cstheme="majorBidi"/>
          <w:sz w:val="24"/>
          <w:szCs w:val="24"/>
        </w:rPr>
        <w:t>”</w:t>
      </w:r>
      <w:r w:rsidRPr="00323283">
        <w:rPr>
          <w:rFonts w:asciiTheme="majorBidi" w:hAnsiTheme="majorBidi" w:cstheme="majorBidi"/>
          <w:sz w:val="24"/>
          <w:szCs w:val="24"/>
        </w:rPr>
        <w:t xml:space="preserve"> is the bona fide work carried out by M</w:t>
      </w:r>
      <w:r w:rsidR="00880D3A">
        <w:rPr>
          <w:rFonts w:asciiTheme="majorBidi" w:hAnsiTheme="majorBidi" w:cstheme="majorBidi"/>
          <w:sz w:val="24"/>
          <w:szCs w:val="24"/>
        </w:rPr>
        <w:t>antu Kumar</w:t>
      </w:r>
      <w:r w:rsidRPr="00323283">
        <w:rPr>
          <w:rFonts w:asciiTheme="majorBidi" w:hAnsiTheme="majorBidi" w:cstheme="majorBidi"/>
          <w:sz w:val="24"/>
          <w:szCs w:val="24"/>
        </w:rPr>
        <w:t xml:space="preserve">  &amp; Roll no: 220029</w:t>
      </w:r>
      <w:r w:rsidR="00880D3A">
        <w:rPr>
          <w:rFonts w:asciiTheme="majorBidi" w:hAnsiTheme="majorBidi" w:cstheme="majorBidi"/>
          <w:sz w:val="24"/>
          <w:szCs w:val="24"/>
        </w:rPr>
        <w:t>3</w:t>
      </w:r>
      <w:r w:rsidRPr="00323283">
        <w:rPr>
          <w:rFonts w:asciiTheme="majorBidi" w:hAnsiTheme="majorBidi" w:cstheme="majorBidi"/>
          <w:sz w:val="24"/>
          <w:szCs w:val="24"/>
        </w:rPr>
        <w:t xml:space="preserve"> in partial fulfillment of the requirement for the award of degree of the BCA (Bachelor of Computer Applications) submitted in I.K. Gujral Punjab Technical University, Jalandhar at Baba Banda Singh Bahadur Engineering College, Fatehgarh Sahib is an authentic record his/her work carried out during a period from June, 2024 to November, 2024 under the guidance of Prof. Manpreet Kaur ma’am. The Major Project Viva-Voce Examination has been held on ……………………………</w:t>
      </w:r>
    </w:p>
    <w:p w14:paraId="4E294D24" w14:textId="77777777" w:rsidR="001965ED" w:rsidRDefault="001965ED" w:rsidP="001965ED">
      <w:r>
        <w:rPr>
          <w:sz w:val="26"/>
        </w:rPr>
        <w:t xml:space="preserve"> </w:t>
      </w:r>
    </w:p>
    <w:p w14:paraId="21813B11" w14:textId="77777777" w:rsidR="001965ED" w:rsidRDefault="001965ED" w:rsidP="001965ED">
      <w:r>
        <w:rPr>
          <w:sz w:val="26"/>
        </w:rPr>
        <w:t xml:space="preserve"> </w:t>
      </w:r>
    </w:p>
    <w:p w14:paraId="75C3BE9C" w14:textId="77777777" w:rsidR="001965ED" w:rsidRDefault="001965ED" w:rsidP="001965ED">
      <w:pPr>
        <w:spacing w:after="12"/>
      </w:pPr>
      <w:r>
        <w:rPr>
          <w:sz w:val="26"/>
        </w:rPr>
        <w:t xml:space="preserve"> </w:t>
      </w:r>
    </w:p>
    <w:p w14:paraId="717452CA" w14:textId="77777777" w:rsidR="001965ED" w:rsidRDefault="001965ED" w:rsidP="001965ED">
      <w:r>
        <w:rPr>
          <w:sz w:val="29"/>
        </w:rPr>
        <w:t xml:space="preserve"> </w:t>
      </w:r>
    </w:p>
    <w:p w14:paraId="169913C9" w14:textId="77777777" w:rsidR="001965ED" w:rsidRDefault="001965ED" w:rsidP="001965ED">
      <w:pPr>
        <w:tabs>
          <w:tab w:val="center" w:pos="1461"/>
          <w:tab w:val="center" w:pos="7902"/>
        </w:tabs>
        <w:spacing w:after="212" w:line="265" w:lineRule="auto"/>
      </w:pPr>
      <w:r>
        <w:rPr>
          <w:rFonts w:ascii="Calibri" w:eastAsia="Calibri" w:hAnsi="Calibri" w:cs="Calibri"/>
        </w:rPr>
        <w:tab/>
      </w:r>
      <w:r>
        <w:rPr>
          <w:rFonts w:ascii="Times New Roman" w:eastAsia="Times New Roman" w:hAnsi="Times New Roman" w:cs="Times New Roman"/>
          <w:b/>
        </w:rPr>
        <w:t xml:space="preserve">Signature of the Guide  </w:t>
      </w:r>
      <w:r>
        <w:rPr>
          <w:rFonts w:ascii="Times New Roman" w:eastAsia="Times New Roman" w:hAnsi="Times New Roman" w:cs="Times New Roman"/>
          <w:b/>
        </w:rPr>
        <w:tab/>
        <w:t xml:space="preserve">Signature of the HoD, </w:t>
      </w:r>
    </w:p>
    <w:p w14:paraId="0998B800" w14:textId="77777777" w:rsidR="001965ED" w:rsidRDefault="001965ED" w:rsidP="001965ED">
      <w:pPr>
        <w:spacing w:after="235"/>
        <w:ind w:right="800"/>
        <w:jc w:val="right"/>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p>
    <w:p w14:paraId="42D79165" w14:textId="77777777" w:rsidR="001965ED" w:rsidRDefault="001965ED" w:rsidP="001965ED">
      <w:pPr>
        <w:spacing w:after="175"/>
      </w:pPr>
      <w:r>
        <w:rPr>
          <w:rFonts w:ascii="Times New Roman" w:eastAsia="Times New Roman" w:hAnsi="Times New Roman" w:cs="Times New Roman"/>
          <w:b/>
          <w:sz w:val="26"/>
        </w:rPr>
        <w:t xml:space="preserve"> </w:t>
      </w:r>
    </w:p>
    <w:p w14:paraId="62F1AEC6" w14:textId="77777777" w:rsidR="001965ED" w:rsidRDefault="001965ED" w:rsidP="001965ED">
      <w:pPr>
        <w:spacing w:after="212" w:line="265" w:lineRule="auto"/>
        <w:ind w:left="295" w:hanging="10"/>
      </w:pPr>
      <w:r>
        <w:rPr>
          <w:rFonts w:ascii="Times New Roman" w:eastAsia="Times New Roman" w:hAnsi="Times New Roman" w:cs="Times New Roman"/>
          <w:b/>
        </w:rPr>
        <w:t xml:space="preserve">Signature of the Principal </w:t>
      </w:r>
    </w:p>
    <w:p w14:paraId="6CCACF06" w14:textId="77777777" w:rsidR="001965ED" w:rsidRDefault="001965ED" w:rsidP="001965ED">
      <w:pPr>
        <w:spacing w:after="166" w:line="265" w:lineRule="auto"/>
        <w:ind w:left="295" w:hanging="10"/>
      </w:pPr>
      <w:r>
        <w:rPr>
          <w:rFonts w:ascii="Times New Roman" w:eastAsia="Times New Roman" w:hAnsi="Times New Roman" w:cs="Times New Roman"/>
          <w:b/>
        </w:rPr>
        <w:t xml:space="preserve">BBSBEC, Fatehgarh Sahib </w:t>
      </w:r>
    </w:p>
    <w:p w14:paraId="3B750501" w14:textId="77777777" w:rsidR="00D5330E" w:rsidRDefault="00D5330E"/>
    <w:sectPr w:rsidR="00D5330E" w:rsidSect="004B2CBB">
      <w:headerReference w:type="default" r:id="rId6"/>
      <w:footerReference w:type="default" r:id="rId7"/>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C1563" w14:textId="77777777" w:rsidR="009A14C3" w:rsidRDefault="009A14C3" w:rsidP="004B2CBB">
      <w:pPr>
        <w:spacing w:line="240" w:lineRule="auto"/>
      </w:pPr>
      <w:r>
        <w:separator/>
      </w:r>
    </w:p>
  </w:endnote>
  <w:endnote w:type="continuationSeparator" w:id="0">
    <w:p w14:paraId="3F6BCADB" w14:textId="77777777" w:rsidR="009A14C3" w:rsidRDefault="009A14C3" w:rsidP="004B2C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E3862" w14:textId="77777777" w:rsidR="001965ED" w:rsidRDefault="001965ED" w:rsidP="001965ED">
    <w:pPr>
      <w:spacing w:after="15"/>
    </w:pPr>
    <w:r>
      <w:rPr>
        <w:rFonts w:ascii="Calibri" w:eastAsia="Calibri" w:hAnsi="Calibri" w:cs="Calibri"/>
        <w:noProof/>
      </w:rPr>
      <mc:AlternateContent>
        <mc:Choice Requires="wpg">
          <w:drawing>
            <wp:inline distT="0" distB="0" distL="0" distR="0" wp14:anchorId="2AF9A4D8" wp14:editId="4635C783">
              <wp:extent cx="5943600" cy="9601"/>
              <wp:effectExtent l="0" t="0" r="0" b="0"/>
              <wp:docPr id="1456" name="Group 1456"/>
              <wp:cNvGraphicFramePr/>
              <a:graphic xmlns:a="http://schemas.openxmlformats.org/drawingml/2006/main">
                <a:graphicData uri="http://schemas.microsoft.com/office/word/2010/wordprocessingGroup">
                  <wpg:wgp>
                    <wpg:cNvGrpSpPr/>
                    <wpg:grpSpPr>
                      <a:xfrm>
                        <a:off x="0" y="0"/>
                        <a:ext cx="5943600" cy="9601"/>
                        <a:chOff x="0" y="0"/>
                        <a:chExt cx="5943600" cy="9601"/>
                      </a:xfrm>
                    </wpg:grpSpPr>
                    <wps:wsp>
                      <wps:cNvPr id="12" name="Shape 12"/>
                      <wps:cNvSpPr/>
                      <wps:spPr>
                        <a:xfrm>
                          <a:off x="0" y="0"/>
                          <a:ext cx="5943600" cy="0"/>
                        </a:xfrm>
                        <a:custGeom>
                          <a:avLst/>
                          <a:gdLst/>
                          <a:ahLst/>
                          <a:cxnLst/>
                          <a:rect l="0" t="0" r="0" b="0"/>
                          <a:pathLst>
                            <a:path w="5943600">
                              <a:moveTo>
                                <a:pt x="0" y="0"/>
                              </a:moveTo>
                              <a:lnTo>
                                <a:pt x="5943600" y="0"/>
                              </a:lnTo>
                            </a:path>
                          </a:pathLst>
                        </a:custGeom>
                        <a:ln w="960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14B3675" id="Group 1456" o:spid="_x0000_s1026" style="width:468pt;height:.75pt;mso-position-horizontal-relative:char;mso-position-vertical-relative:line" coordsize="5943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">
              <v:shape id="Shape 1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" path="m,l5943600,e" filled="f" strokeweight=".26669mm">
                <v:stroke endcap="round"/>
                <v:path arrowok="t" textboxrect="0,0,5943600,0"/>
              </v:shape>
              <w10:anchorlock/>
            </v:group>
          </w:pict>
        </mc:Fallback>
      </mc:AlternateContent>
    </w:r>
  </w:p>
  <w:p w14:paraId="25C5CAF7" w14:textId="77777777" w:rsidR="001965ED" w:rsidRDefault="001965ED" w:rsidP="001965ED">
    <w:pPr>
      <w:spacing w:after="208"/>
    </w:pPr>
    <w:r>
      <w:rPr>
        <w:rFonts w:ascii="Times New Roman" w:eastAsia="Times New Roman" w:hAnsi="Times New Roman" w:cs="Times New Roman"/>
        <w:b/>
        <w:sz w:val="10"/>
      </w:rPr>
      <w:t xml:space="preserve"> </w:t>
    </w:r>
  </w:p>
  <w:p w14:paraId="30082486" w14:textId="77777777" w:rsidR="001965ED" w:rsidRDefault="001965ED" w:rsidP="001965ED">
    <w:pPr>
      <w:spacing w:after="212" w:line="265" w:lineRule="auto"/>
      <w:ind w:left="1078" w:hanging="10"/>
    </w:pPr>
    <w:r>
      <w:rPr>
        <w:rFonts w:ascii="Times New Roman" w:eastAsia="Times New Roman" w:hAnsi="Times New Roman" w:cs="Times New Roman"/>
        <w:b/>
      </w:rPr>
      <w:t xml:space="preserve">CHANDIGARH ROAD, FATEHGARH SAHIB – 140407 PUNJAB (INDIA) </w:t>
    </w:r>
  </w:p>
  <w:p w14:paraId="436DE466" w14:textId="77777777" w:rsidR="001965ED" w:rsidRDefault="001965ED" w:rsidP="001965ED">
    <w:pPr>
      <w:spacing w:after="212" w:line="265" w:lineRule="auto"/>
      <w:ind w:left="2206" w:hanging="10"/>
    </w:pPr>
    <w:r>
      <w:rPr>
        <w:rFonts w:ascii="Times New Roman" w:eastAsia="Times New Roman" w:hAnsi="Times New Roman" w:cs="Times New Roman"/>
        <w:b/>
      </w:rPr>
      <w:t xml:space="preserve">Ph. : 01763 503056, 503143, 503141 Fax: 01763 503139 </w:t>
    </w:r>
  </w:p>
  <w:p w14:paraId="69DFEDFA" w14:textId="77777777" w:rsidR="001965ED" w:rsidRDefault="001965ED" w:rsidP="001965ED">
    <w:pPr>
      <w:tabs>
        <w:tab w:val="center" w:pos="3073"/>
        <w:tab w:val="center" w:pos="6780"/>
      </w:tabs>
      <w:spacing w:after="212" w:line="265" w:lineRule="auto"/>
    </w:pPr>
    <w:r>
      <w:rPr>
        <w:rFonts w:ascii="Calibri" w:eastAsia="Calibri" w:hAnsi="Calibri" w:cs="Calibri"/>
      </w:rPr>
      <w:tab/>
    </w:r>
    <w:r>
      <w:rPr>
        <w:rFonts w:ascii="Times New Roman" w:eastAsia="Times New Roman" w:hAnsi="Times New Roman" w:cs="Times New Roman"/>
        <w:b/>
      </w:rPr>
      <w:t>Website:</w:t>
    </w:r>
    <w:hyperlink r:id="rId1">
      <w:r>
        <w:rPr>
          <w:rFonts w:ascii="Times New Roman" w:eastAsia="Times New Roman" w:hAnsi="Times New Roman" w:cs="Times New Roman"/>
          <w:b/>
        </w:rPr>
        <w:t xml:space="preserve"> </w:t>
      </w:r>
    </w:hyperlink>
    <w:hyperlink r:id="rId2">
      <w:r>
        <w:rPr>
          <w:rFonts w:ascii="Times New Roman" w:eastAsia="Times New Roman" w:hAnsi="Times New Roman" w:cs="Times New Roman"/>
          <w:b/>
          <w:color w:val="0000FF"/>
          <w:u w:val="single" w:color="0000FF"/>
        </w:rPr>
        <w:t>www.bbsbec.edu.in</w:t>
      </w:r>
    </w:hyperlink>
    <w:hyperlink r:id="rId3">
      <w:r>
        <w:rPr>
          <w:rFonts w:ascii="Times New Roman" w:eastAsia="Times New Roman" w:hAnsi="Times New Roman" w:cs="Times New Roman"/>
          <w:b/>
          <w:color w:val="0000FF"/>
        </w:rPr>
        <w:t xml:space="preserve"> </w:t>
      </w:r>
    </w:hyperlink>
    <w:r>
      <w:rPr>
        <w:rFonts w:ascii="Times New Roman" w:eastAsia="Times New Roman" w:hAnsi="Times New Roman" w:cs="Times New Roman"/>
        <w:b/>
        <w:color w:val="0000FF"/>
      </w:rPr>
      <w:tab/>
    </w:r>
    <w:r>
      <w:rPr>
        <w:rFonts w:ascii="Times New Roman" w:eastAsia="Times New Roman" w:hAnsi="Times New Roman" w:cs="Times New Roman"/>
        <w:b/>
      </w:rPr>
      <w:t xml:space="preserve">Email: principal@bbsbec.ac.in </w:t>
    </w:r>
  </w:p>
  <w:p w14:paraId="4EB97041" w14:textId="77777777" w:rsidR="001965ED" w:rsidRDefault="001965ED" w:rsidP="001965ED">
    <w:pPr>
      <w:pStyle w:val="Footer"/>
    </w:pPr>
  </w:p>
  <w:p w14:paraId="3B143EB0" w14:textId="77777777" w:rsidR="001965ED" w:rsidRDefault="00196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1434C" w14:textId="77777777" w:rsidR="009A14C3" w:rsidRDefault="009A14C3" w:rsidP="004B2CBB">
      <w:pPr>
        <w:spacing w:line="240" w:lineRule="auto"/>
      </w:pPr>
      <w:r>
        <w:separator/>
      </w:r>
    </w:p>
  </w:footnote>
  <w:footnote w:type="continuationSeparator" w:id="0">
    <w:p w14:paraId="78233D29" w14:textId="77777777" w:rsidR="009A14C3" w:rsidRDefault="009A14C3" w:rsidP="004B2C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FF4D7" w14:textId="77777777" w:rsidR="004B2CBB" w:rsidRPr="004B2CBB" w:rsidRDefault="004B2CBB" w:rsidP="004B2CBB">
    <w:pPr>
      <w:pStyle w:val="Header"/>
      <w:jc w:val="center"/>
      <w:rPr>
        <w:rFonts w:asciiTheme="majorBidi" w:hAnsiTheme="majorBidi" w:cstheme="majorBidi"/>
        <w:b/>
        <w:bCs/>
        <w:sz w:val="28"/>
        <w:szCs w:val="28"/>
      </w:rPr>
    </w:pPr>
    <w:r w:rsidRPr="004B2CBB">
      <w:rPr>
        <w:rFonts w:asciiTheme="majorBidi" w:hAnsiTheme="majorBidi" w:cstheme="majorBidi"/>
        <w:b/>
        <w:bCs/>
        <w:sz w:val="28"/>
        <w:szCs w:val="28"/>
      </w:rPr>
      <w:t>BABA BANDA SINGH BAHADUR ENGINEERING COLLEGE</w:t>
    </w:r>
  </w:p>
  <w:p w14:paraId="24A0973A" w14:textId="77777777" w:rsidR="004B2CBB" w:rsidRPr="004B2CBB" w:rsidRDefault="004B2CBB" w:rsidP="004B2CBB">
    <w:pPr>
      <w:pStyle w:val="Header"/>
      <w:jc w:val="center"/>
      <w:rPr>
        <w:rFonts w:asciiTheme="majorBidi" w:hAnsiTheme="majorBidi" w:cstheme="majorBidi"/>
        <w:b/>
        <w:bCs/>
        <w:sz w:val="24"/>
        <w:szCs w:val="24"/>
      </w:rPr>
    </w:pPr>
    <w:r>
      <w:rPr>
        <w:noProof/>
      </w:rPr>
      <w:drawing>
        <wp:anchor distT="0" distB="0" distL="114300" distR="114300" simplePos="0" relativeHeight="251659264" behindDoc="0" locked="0" layoutInCell="1" allowOverlap="1" wp14:anchorId="28209925" wp14:editId="059FE23B">
          <wp:simplePos x="0" y="0"/>
          <wp:positionH relativeFrom="column">
            <wp:posOffset>188976</wp:posOffset>
          </wp:positionH>
          <wp:positionV relativeFrom="paragraph">
            <wp:posOffset>8890</wp:posOffset>
          </wp:positionV>
          <wp:extent cx="770568" cy="654665"/>
          <wp:effectExtent l="0" t="0" r="0" b="0"/>
          <wp:wrapNone/>
          <wp:docPr id="18" name="Picture 247"/>
          <wp:cNvGraphicFramePr/>
          <a:graphic xmlns:a="http://schemas.openxmlformats.org/drawingml/2006/main">
            <a:graphicData uri="http://schemas.openxmlformats.org/drawingml/2006/picture">
              <pic:pic xmlns:pic="http://schemas.openxmlformats.org/drawingml/2006/picture">
                <pic:nvPicPr>
                  <pic:cNvPr id="1" name="Picture 247"/>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0568" cy="654665"/>
                  </a:xfrm>
                  <a:prstGeom prst="rect">
                    <a:avLst/>
                  </a:prstGeom>
                  <a:noFill/>
                </pic:spPr>
              </pic:pic>
            </a:graphicData>
          </a:graphic>
          <wp14:sizeRelH relativeFrom="margin">
            <wp14:pctWidth>0</wp14:pctWidth>
          </wp14:sizeRelH>
        </wp:anchor>
      </w:drawing>
    </w:r>
    <w:r w:rsidRPr="004B2CBB">
      <w:rPr>
        <w:rFonts w:asciiTheme="majorBidi" w:hAnsiTheme="majorBidi" w:cstheme="majorBidi"/>
        <w:b/>
        <w:bCs/>
        <w:sz w:val="24"/>
        <w:szCs w:val="24"/>
      </w:rPr>
      <w:t>Approved by AICTE, Govt. Of Punjab, Affiliated to IKGPTU</w:t>
    </w:r>
  </w:p>
  <w:p w14:paraId="3FD64B9C" w14:textId="77777777" w:rsidR="004B2CBB" w:rsidRPr="004B2CBB" w:rsidRDefault="004B2CBB" w:rsidP="004B2CBB">
    <w:pPr>
      <w:pStyle w:val="Header"/>
      <w:jc w:val="center"/>
      <w:rPr>
        <w:rFonts w:asciiTheme="majorBidi" w:hAnsiTheme="majorBidi" w:cstheme="majorBidi"/>
      </w:rPr>
    </w:pPr>
    <w:r>
      <w:rPr>
        <w:noProof/>
      </w:rPr>
      <w:drawing>
        <wp:anchor distT="0" distB="0" distL="114300" distR="114300" simplePos="0" relativeHeight="251661312" behindDoc="0" locked="0" layoutInCell="1" allowOverlap="1" wp14:anchorId="61B6B757" wp14:editId="39A47081">
          <wp:simplePos x="0" y="0"/>
          <wp:positionH relativeFrom="column">
            <wp:posOffset>4678680</wp:posOffset>
          </wp:positionH>
          <wp:positionV relativeFrom="paragraph">
            <wp:posOffset>60325</wp:posOffset>
          </wp:positionV>
          <wp:extent cx="889936" cy="270019"/>
          <wp:effectExtent l="0" t="0" r="0" b="0"/>
          <wp:wrapNone/>
          <wp:docPr id="19" name="Picture 245"/>
          <wp:cNvGraphicFramePr/>
          <a:graphic xmlns:a="http://schemas.openxmlformats.org/drawingml/2006/main">
            <a:graphicData uri="http://schemas.openxmlformats.org/drawingml/2006/picture">
              <pic:pic xmlns:pic="http://schemas.openxmlformats.org/drawingml/2006/picture">
                <pic:nvPicPr>
                  <pic:cNvPr id="2" name="Picture 245"/>
                  <pic:cNvPicPr/>
                </pic:nvPicPr>
                <pic:blipFill>
                  <a:blip r:embed="rId2"/>
                  <a:stretch>
                    <a:fillRect/>
                  </a:stretch>
                </pic:blipFill>
                <pic:spPr>
                  <a:xfrm>
                    <a:off x="0" y="0"/>
                    <a:ext cx="889936" cy="270019"/>
                  </a:xfrm>
                  <a:prstGeom prst="rect">
                    <a:avLst/>
                  </a:prstGeom>
                  <a:noFill/>
                </pic:spPr>
              </pic:pic>
            </a:graphicData>
          </a:graphic>
        </wp:anchor>
      </w:drawing>
    </w:r>
    <w:r w:rsidRPr="004B2CBB">
      <w:rPr>
        <w:rFonts w:asciiTheme="majorBidi" w:hAnsiTheme="majorBidi" w:cstheme="majorBidi"/>
      </w:rPr>
      <w:t xml:space="preserve"> (</w:t>
    </w:r>
    <w:r w:rsidRPr="004B2CBB">
      <w:rPr>
        <w:rFonts w:asciiTheme="majorBidi" w:hAnsiTheme="majorBidi" w:cstheme="majorBidi"/>
        <w:sz w:val="24"/>
        <w:szCs w:val="24"/>
      </w:rPr>
      <w:t>Courses Accrediated By NBA (AICTE))</w:t>
    </w:r>
    <w:r w:rsidRPr="004B2CBB">
      <w:rPr>
        <w:noProof/>
      </w:rPr>
      <w:t xml:space="preserve"> </w:t>
    </w:r>
  </w:p>
  <w:p w14:paraId="1B1F7AB6" w14:textId="77777777" w:rsidR="004B2CBB" w:rsidRPr="004B2CBB" w:rsidRDefault="004B2CBB" w:rsidP="004B2CBB">
    <w:pPr>
      <w:pStyle w:val="Header"/>
      <w:jc w:val="center"/>
      <w:rPr>
        <w:rFonts w:asciiTheme="majorBidi" w:hAnsiTheme="majorBidi" w:cstheme="majorBidi"/>
        <w:sz w:val="24"/>
        <w:szCs w:val="24"/>
      </w:rPr>
    </w:pPr>
    <w:r w:rsidRPr="004B2CBB">
      <w:rPr>
        <w:rFonts w:asciiTheme="majorBidi" w:hAnsiTheme="majorBidi" w:cstheme="majorBidi"/>
        <w:sz w:val="24"/>
        <w:szCs w:val="24"/>
      </w:rPr>
      <w:t>Maj.Gen.(Dr) G.S.Lamba, VSM (Retd.)</w:t>
    </w:r>
  </w:p>
  <w:p w14:paraId="21B36632" w14:textId="77777777" w:rsidR="004B2CBB" w:rsidRPr="004B2CBB" w:rsidRDefault="004B2CBB" w:rsidP="004B2CBB">
    <w:pPr>
      <w:pStyle w:val="Header"/>
      <w:rPr>
        <w:rFonts w:asciiTheme="majorBidi" w:hAnsiTheme="majorBidi" w:cstheme="majorBidi"/>
      </w:rPr>
    </w:pPr>
    <w:r w:rsidRPr="004B2CBB">
      <w:rPr>
        <w:rFonts w:asciiTheme="majorBidi" w:hAnsiTheme="majorBidi" w:cstheme="majorBidi"/>
      </w:rPr>
      <w:tab/>
    </w:r>
    <w:r>
      <w:rPr>
        <w:rFonts w:asciiTheme="majorBidi" w:hAnsiTheme="majorBidi" w:cstheme="majorBidi"/>
      </w:rPr>
      <w:t xml:space="preserve">                                                      </w:t>
    </w:r>
    <w:r w:rsidRPr="004B2CBB">
      <w:rPr>
        <w:rFonts w:asciiTheme="majorBidi" w:hAnsiTheme="majorBidi" w:cstheme="majorBidi"/>
      </w:rPr>
      <w:t>Principal</w:t>
    </w:r>
  </w:p>
  <w:p w14:paraId="7A6449FA" w14:textId="77777777" w:rsidR="004B2CBB" w:rsidRDefault="004B2CBB" w:rsidP="004B2CBB">
    <w:pPr>
      <w:pStyle w:val="Header"/>
    </w:pPr>
    <w:r>
      <w:rPr>
        <w:noProof/>
      </w:rPr>
      <mc:AlternateContent>
        <mc:Choice Requires="wps">
          <w:drawing>
            <wp:anchor distT="0" distB="0" distL="114300" distR="114300" simplePos="0" relativeHeight="251662336" behindDoc="0" locked="0" layoutInCell="1" allowOverlap="1" wp14:anchorId="747CCDEA" wp14:editId="72F48E07">
              <wp:simplePos x="0" y="0"/>
              <wp:positionH relativeFrom="column">
                <wp:posOffset>7620</wp:posOffset>
              </wp:positionH>
              <wp:positionV relativeFrom="paragraph">
                <wp:posOffset>76835</wp:posOffset>
              </wp:positionV>
              <wp:extent cx="5867400" cy="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5867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836A2"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6.05pt" to="462.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" strokecolor="black [3213]" strokeweight=".5pt">
              <v:stroke joinstyle="miter"/>
            </v:line>
          </w:pict>
        </mc:Fallback>
      </mc:AlternateContent>
    </w:r>
  </w:p>
  <w:p w14:paraId="7476F666" w14:textId="77777777" w:rsidR="004B2CBB" w:rsidRPr="004B2CBB" w:rsidRDefault="004B2CBB" w:rsidP="004B2CBB">
    <w:pPr>
      <w:pStyle w:val="Header"/>
      <w:rPr>
        <w:rFonts w:asciiTheme="majorBidi" w:hAnsiTheme="majorBidi" w:cstheme="majorBidi"/>
        <w:sz w:val="24"/>
        <w:szCs w:val="24"/>
      </w:rPr>
    </w:pPr>
    <w:r>
      <w:rPr>
        <w:rFonts w:asciiTheme="majorBidi" w:hAnsiTheme="majorBidi" w:cstheme="majorBidi"/>
        <w:sz w:val="24"/>
        <w:szCs w:val="24"/>
      </w:rPr>
      <w:t>Ref. No………………..</w:t>
    </w:r>
    <w:r>
      <w:rPr>
        <w:rFonts w:asciiTheme="majorBidi" w:hAnsiTheme="majorBidi" w:cstheme="majorBidi"/>
        <w:sz w:val="24"/>
        <w:szCs w:val="24"/>
      </w:rPr>
      <w:tab/>
    </w:r>
    <w:r>
      <w:rPr>
        <w:rFonts w:asciiTheme="majorBidi" w:hAnsiTheme="majorBidi" w:cstheme="majorBidi"/>
        <w:sz w:val="24"/>
        <w:szCs w:val="24"/>
      </w:rPr>
      <w:tab/>
      <w:t>Date……………………..</w:t>
    </w:r>
  </w:p>
  <w:p w14:paraId="12D7AD8E" w14:textId="77777777" w:rsidR="004B2CBB" w:rsidRDefault="004B2C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CBB"/>
    <w:rsid w:val="0018559D"/>
    <w:rsid w:val="001965ED"/>
    <w:rsid w:val="002A0A9F"/>
    <w:rsid w:val="00323283"/>
    <w:rsid w:val="004B2CBB"/>
    <w:rsid w:val="00512858"/>
    <w:rsid w:val="006A6D9B"/>
    <w:rsid w:val="006D09B9"/>
    <w:rsid w:val="00745940"/>
    <w:rsid w:val="00880D3A"/>
    <w:rsid w:val="00985A7E"/>
    <w:rsid w:val="009A14C3"/>
    <w:rsid w:val="00BA7113"/>
    <w:rsid w:val="00D5330E"/>
    <w:rsid w:val="00F06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3ED0E7"/>
  <w15:chartTrackingRefBased/>
  <w15:docId w15:val="{D130FA59-4084-445F-8647-24DBB9872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113"/>
  </w:style>
  <w:style w:type="paragraph" w:styleId="Heading1">
    <w:name w:val="heading 1"/>
    <w:next w:val="Normal"/>
    <w:link w:val="Heading1Char"/>
    <w:uiPriority w:val="9"/>
    <w:unhideWhenUsed/>
    <w:qFormat/>
    <w:rsid w:val="001965ED"/>
    <w:pPr>
      <w:keepNext/>
      <w:keepLines/>
      <w:ind w:right="209"/>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CBB"/>
    <w:pPr>
      <w:tabs>
        <w:tab w:val="center" w:pos="4680"/>
        <w:tab w:val="right" w:pos="9360"/>
      </w:tabs>
      <w:spacing w:line="240" w:lineRule="auto"/>
    </w:pPr>
  </w:style>
  <w:style w:type="character" w:customStyle="1" w:styleId="HeaderChar">
    <w:name w:val="Header Char"/>
    <w:basedOn w:val="DefaultParagraphFont"/>
    <w:link w:val="Header"/>
    <w:uiPriority w:val="99"/>
    <w:rsid w:val="004B2CBB"/>
  </w:style>
  <w:style w:type="paragraph" w:styleId="Footer">
    <w:name w:val="footer"/>
    <w:basedOn w:val="Normal"/>
    <w:link w:val="FooterChar"/>
    <w:uiPriority w:val="99"/>
    <w:unhideWhenUsed/>
    <w:rsid w:val="004B2CBB"/>
    <w:pPr>
      <w:tabs>
        <w:tab w:val="center" w:pos="4680"/>
        <w:tab w:val="right" w:pos="9360"/>
      </w:tabs>
      <w:spacing w:line="240" w:lineRule="auto"/>
    </w:pPr>
  </w:style>
  <w:style w:type="character" w:customStyle="1" w:styleId="FooterChar">
    <w:name w:val="Footer Char"/>
    <w:basedOn w:val="DefaultParagraphFont"/>
    <w:link w:val="Footer"/>
    <w:uiPriority w:val="99"/>
    <w:rsid w:val="004B2CBB"/>
  </w:style>
  <w:style w:type="character" w:customStyle="1" w:styleId="Heading1Char">
    <w:name w:val="Heading 1 Char"/>
    <w:basedOn w:val="DefaultParagraphFont"/>
    <w:link w:val="Heading1"/>
    <w:uiPriority w:val="9"/>
    <w:rsid w:val="001965ED"/>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bbsbec.edu.in/" TargetMode="External"/><Relationship Id="rId2" Type="http://schemas.openxmlformats.org/officeDocument/2006/relationships/hyperlink" Target="http://www.bbsbec.edu.in/" TargetMode="External"/><Relationship Id="rId1" Type="http://schemas.openxmlformats.org/officeDocument/2006/relationships/hyperlink" Target="http://www.bbsbec.edu.i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Mantu Singh</cp:lastModifiedBy>
  <cp:revision>9</cp:revision>
  <cp:lastPrinted>2024-10-10T05:42:00Z</cp:lastPrinted>
  <dcterms:created xsi:type="dcterms:W3CDTF">2024-10-10T05:21:00Z</dcterms:created>
  <dcterms:modified xsi:type="dcterms:W3CDTF">2024-10-11T05:51:00Z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8d89e40e-4ca7-4a86-ac45-008d30360c47</vt:lpwstr>
  </property>
</Properties>
</file>