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00C3" w14:textId="060E9D23" w:rsidR="00914E00" w:rsidRPr="00F452CC" w:rsidRDefault="00914E00" w:rsidP="00914E00">
      <w:pPr>
        <w:spacing w:line="360" w:lineRule="auto"/>
        <w:jc w:val="center"/>
        <w:rPr>
          <w:b/>
          <w:bCs/>
          <w:sz w:val="40"/>
          <w:szCs w:val="40"/>
        </w:rPr>
      </w:pPr>
      <w:r w:rsidRPr="00F452CC">
        <w:rPr>
          <w:b/>
          <w:bCs/>
          <w:sz w:val="40"/>
          <w:szCs w:val="40"/>
        </w:rPr>
        <w:t>CO4 – AT</w:t>
      </w:r>
      <w:r>
        <w:rPr>
          <w:b/>
          <w:bCs/>
          <w:sz w:val="40"/>
          <w:szCs w:val="40"/>
        </w:rPr>
        <w:t>3</w:t>
      </w:r>
      <w:r w:rsidRPr="00F452CC">
        <w:rPr>
          <w:b/>
          <w:bCs/>
          <w:sz w:val="40"/>
          <w:szCs w:val="40"/>
        </w:rPr>
        <w:t xml:space="preserve">: </w:t>
      </w:r>
      <w:r w:rsidRPr="00914E00">
        <w:rPr>
          <w:b/>
          <w:bCs/>
          <w:sz w:val="40"/>
          <w:szCs w:val="40"/>
        </w:rPr>
        <w:t>COMPARATIVE ANALYSIS</w:t>
      </w:r>
    </w:p>
    <w:p w14:paraId="0081E11F" w14:textId="77777777" w:rsidR="00914E00" w:rsidRDefault="00914E00" w:rsidP="00914E00">
      <w:pPr>
        <w:spacing w:line="360" w:lineRule="auto"/>
        <w:jc w:val="center"/>
        <w:rPr>
          <w:b/>
          <w:bCs/>
          <w:sz w:val="32"/>
          <w:szCs w:val="32"/>
        </w:rPr>
      </w:pPr>
    </w:p>
    <w:p w14:paraId="2C07D1F0" w14:textId="0DAB5253" w:rsidR="00914E00" w:rsidRDefault="00914E00" w:rsidP="00914E00">
      <w:pPr>
        <w:spacing w:line="360" w:lineRule="auto"/>
        <w:jc w:val="center"/>
        <w:rPr>
          <w:b/>
          <w:bCs/>
          <w:sz w:val="32"/>
          <w:szCs w:val="32"/>
        </w:rPr>
      </w:pPr>
      <w:r w:rsidRPr="00D3630C">
        <w:rPr>
          <w:b/>
          <w:bCs/>
          <w:sz w:val="32"/>
          <w:szCs w:val="32"/>
        </w:rPr>
        <w:t xml:space="preserve">Student </w:t>
      </w:r>
      <w:proofErr w:type="spellStart"/>
      <w:proofErr w:type="gramStart"/>
      <w:r w:rsidRPr="00D3630C">
        <w:rPr>
          <w:b/>
          <w:bCs/>
          <w:sz w:val="32"/>
          <w:szCs w:val="32"/>
        </w:rPr>
        <w:t>Name:</w:t>
      </w:r>
      <w:r>
        <w:rPr>
          <w:b/>
          <w:bCs/>
          <w:sz w:val="32"/>
          <w:szCs w:val="32"/>
        </w:rPr>
        <w:t>K</w:t>
      </w:r>
      <w:proofErr w:type="gramEnd"/>
      <w:r>
        <w:rPr>
          <w:b/>
          <w:bCs/>
          <w:sz w:val="32"/>
          <w:szCs w:val="32"/>
        </w:rPr>
        <w:t>.Manoj</w:t>
      </w:r>
      <w:proofErr w:type="spellEnd"/>
      <w:r>
        <w:rPr>
          <w:b/>
          <w:bCs/>
          <w:sz w:val="32"/>
          <w:szCs w:val="32"/>
        </w:rPr>
        <w:t xml:space="preserve"> Kumar           </w:t>
      </w:r>
      <w:r w:rsidRPr="00D3630C">
        <w:rPr>
          <w:b/>
          <w:bCs/>
          <w:sz w:val="32"/>
          <w:szCs w:val="32"/>
        </w:rPr>
        <w:t xml:space="preserve"> Reg. No.:</w:t>
      </w:r>
      <w:r>
        <w:rPr>
          <w:b/>
          <w:bCs/>
          <w:sz w:val="32"/>
          <w:szCs w:val="32"/>
        </w:rPr>
        <w:t>192472395</w:t>
      </w:r>
    </w:p>
    <w:p w14:paraId="40D97965" w14:textId="79AF0C7F" w:rsidR="00914E00" w:rsidRDefault="00914E00" w:rsidP="00914E00">
      <w:pPr>
        <w:spacing w:line="360" w:lineRule="auto"/>
        <w:jc w:val="center"/>
        <w:rPr>
          <w:b/>
          <w:bCs/>
          <w:sz w:val="32"/>
          <w:szCs w:val="32"/>
        </w:rPr>
      </w:pPr>
      <w:r w:rsidRPr="00D3630C">
        <w:rPr>
          <w:b/>
          <w:bCs/>
          <w:sz w:val="32"/>
          <w:szCs w:val="32"/>
        </w:rPr>
        <w:t xml:space="preserve"> Section / Batch:</w:t>
      </w:r>
      <w:r>
        <w:rPr>
          <w:b/>
          <w:bCs/>
          <w:sz w:val="32"/>
          <w:szCs w:val="32"/>
        </w:rPr>
        <w:t xml:space="preserve"> 2024                                      </w:t>
      </w:r>
      <w:r w:rsidRPr="00D3630C">
        <w:rPr>
          <w:b/>
          <w:bCs/>
          <w:sz w:val="32"/>
          <w:szCs w:val="32"/>
        </w:rPr>
        <w:t>Date:</w:t>
      </w:r>
      <w:r>
        <w:rPr>
          <w:b/>
          <w:bCs/>
          <w:sz w:val="32"/>
          <w:szCs w:val="32"/>
        </w:rPr>
        <w:t>20/08/2026</w:t>
      </w:r>
    </w:p>
    <w:p w14:paraId="6FC38029" w14:textId="77777777" w:rsidR="00914E00" w:rsidRPr="00914E00" w:rsidRDefault="00914E00" w:rsidP="00914E00">
      <w:pPr>
        <w:jc w:val="center"/>
        <w:rPr>
          <w:b/>
          <w:bCs/>
          <w:sz w:val="32"/>
          <w:szCs w:val="32"/>
        </w:rPr>
      </w:pPr>
    </w:p>
    <w:p w14:paraId="5B0FD5D6" w14:textId="23C46813" w:rsidR="002C3F67" w:rsidRDefault="00000000">
      <w:pPr>
        <w:spacing w:before="300" w:after="150"/>
      </w:pPr>
      <w:r>
        <w:rPr>
          <w:b/>
          <w:bCs/>
          <w:sz w:val="26"/>
          <w:szCs w:val="26"/>
        </w:rPr>
        <w:t>QUESTION 1 — OBJECT DETECTION PERFORMANCE COMPARISON</w:t>
      </w:r>
    </w:p>
    <w:p w14:paraId="098B4D2F" w14:textId="77777777" w:rsidR="002C3F67" w:rsidRDefault="00000000">
      <w:pPr>
        <w:spacing w:after="150"/>
      </w:pPr>
      <w:r>
        <w:rPr>
          <w:sz w:val="22"/>
          <w:szCs w:val="22"/>
        </w:rPr>
        <w:t>Question: Two object detection models, Viola–Jones and YOLO, produce the following results: Model A has 80 True Positives, 20 False Positives, and 30 False Negatives, while Model B has 90 True Positives, 15 False Positives, and 20 False Negatives. (a) Calculate the precision and recall for both models. (b) Compare the results and determine which model provides better overall object detection performance.</w:t>
      </w:r>
    </w:p>
    <w:p w14:paraId="401CC0C4" w14:textId="77777777" w:rsidR="002C3F67" w:rsidRDefault="00000000">
      <w:pPr>
        <w:spacing w:after="150"/>
      </w:pPr>
      <w:r>
        <w:rPr>
          <w:sz w:val="22"/>
          <w:szCs w:val="22"/>
        </w:rPr>
        <w:t>We will evaluate both object detection models using the standard precision and recall metrics, then compare the results to determine which model offers superior overall detection performance.</w:t>
      </w:r>
    </w:p>
    <w:p w14:paraId="2A1BFDFD" w14:textId="77777777" w:rsidR="002C3F67" w:rsidRDefault="00000000">
      <w:pPr>
        <w:spacing w:before="200" w:after="100"/>
      </w:pPr>
      <w:r>
        <w:rPr>
          <w:b/>
          <w:bCs/>
          <w:sz w:val="24"/>
          <w:szCs w:val="24"/>
        </w:rPr>
        <w:t>1. Problem Analysis</w:t>
      </w:r>
    </w:p>
    <w:p w14:paraId="0EEBA423" w14:textId="77777777" w:rsidR="002C3F67" w:rsidRDefault="00000000">
      <w:pPr>
        <w:spacing w:after="150"/>
      </w:pPr>
      <w:r>
        <w:rPr>
          <w:sz w:val="22"/>
          <w:szCs w:val="22"/>
        </w:rPr>
        <w:t>Object detection performance cannot be judged from raw counts of correct and incorrect detections alone. Two complementary metrics are required: precision, which measures how many of the detections made were actually correct, and recall, which measures how many of the actual objects present were successfully detected. Comparing both models on these two metrics together gives a fair picture of overall detection quality.</w:t>
      </w:r>
    </w:p>
    <w:p w14:paraId="0104824C" w14:textId="77777777" w:rsidR="002C3F67" w:rsidRDefault="00000000">
      <w:pPr>
        <w:spacing w:before="200" w:after="100"/>
      </w:pPr>
      <w:r>
        <w:rPr>
          <w:b/>
          <w:bCs/>
          <w:sz w:val="24"/>
          <w:szCs w:val="24"/>
        </w:rPr>
        <w:t>2. Concepts Applied</w:t>
      </w:r>
    </w:p>
    <w:p w14:paraId="25075E33" w14:textId="77777777" w:rsidR="002C3F67" w:rsidRDefault="002C3F67">
      <w:pPr>
        <w:spacing w:after="60"/>
      </w:pPr>
    </w:p>
    <w:p w14:paraId="26B59409" w14:textId="77777777" w:rsidR="002C3F67" w:rsidRDefault="00000000">
      <w:pPr>
        <w:pStyle w:val="ListParagraph"/>
        <w:numPr>
          <w:ilvl w:val="0"/>
          <w:numId w:val="1"/>
        </w:numPr>
        <w:spacing w:after="80"/>
      </w:pPr>
      <w:r>
        <w:rPr>
          <w:sz w:val="22"/>
          <w:szCs w:val="22"/>
        </w:rPr>
        <w:t>True Positive (TP) — a correctly detected object.</w:t>
      </w:r>
    </w:p>
    <w:p w14:paraId="1EFCE384" w14:textId="77777777" w:rsidR="002C3F67" w:rsidRDefault="00000000">
      <w:pPr>
        <w:pStyle w:val="ListParagraph"/>
        <w:numPr>
          <w:ilvl w:val="0"/>
          <w:numId w:val="1"/>
        </w:numPr>
        <w:spacing w:after="80"/>
      </w:pPr>
      <w:r>
        <w:rPr>
          <w:sz w:val="22"/>
          <w:szCs w:val="22"/>
        </w:rPr>
        <w:t>False Positive (FP) — a detection that does not correspond to a real object.</w:t>
      </w:r>
    </w:p>
    <w:p w14:paraId="66B110A9" w14:textId="77777777" w:rsidR="002C3F67" w:rsidRDefault="00000000">
      <w:pPr>
        <w:pStyle w:val="ListParagraph"/>
        <w:numPr>
          <w:ilvl w:val="0"/>
          <w:numId w:val="1"/>
        </w:numPr>
        <w:spacing w:after="80"/>
      </w:pPr>
      <w:r>
        <w:rPr>
          <w:sz w:val="22"/>
          <w:szCs w:val="22"/>
        </w:rPr>
        <w:t>False Negative (FN) — a real object that the model failed to detect.</w:t>
      </w:r>
    </w:p>
    <w:p w14:paraId="31D91373" w14:textId="77777777" w:rsidR="002C3F67" w:rsidRDefault="00000000">
      <w:pPr>
        <w:pStyle w:val="ListParagraph"/>
        <w:numPr>
          <w:ilvl w:val="0"/>
          <w:numId w:val="1"/>
        </w:numPr>
        <w:spacing w:after="80"/>
      </w:pPr>
      <w:r>
        <w:rPr>
          <w:sz w:val="22"/>
          <w:szCs w:val="22"/>
        </w:rPr>
        <w:t>Precision = TP / (TP + FP) — correctness of the positive detections.</w:t>
      </w:r>
    </w:p>
    <w:p w14:paraId="6FCC0215" w14:textId="77777777" w:rsidR="002C3F67" w:rsidRDefault="00000000">
      <w:pPr>
        <w:pStyle w:val="ListParagraph"/>
        <w:numPr>
          <w:ilvl w:val="0"/>
          <w:numId w:val="1"/>
        </w:numPr>
        <w:spacing w:after="80"/>
      </w:pPr>
      <w:r>
        <w:rPr>
          <w:sz w:val="22"/>
          <w:szCs w:val="22"/>
        </w:rPr>
        <w:t>Recall = TP / (TP + FN) — completeness of detection of actual objects.</w:t>
      </w:r>
    </w:p>
    <w:p w14:paraId="0078E1A2"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01BBBF69" w14:textId="77777777">
        <w:tblPrEx>
          <w:tblCellMar>
            <w:top w:w="0" w:type="dxa"/>
            <w:bottom w:w="0" w:type="dxa"/>
          </w:tblCellMar>
        </w:tblPrEx>
        <w:tc>
          <w:tcPr>
            <w:tcW w:w="3360" w:type="dxa"/>
            <w:shd w:val="clear" w:color="auto" w:fill="D9E2F3"/>
            <w:tcMar>
              <w:top w:w="80" w:type="dxa"/>
              <w:left w:w="100" w:type="dxa"/>
              <w:bottom w:w="80" w:type="dxa"/>
              <w:right w:w="100" w:type="dxa"/>
            </w:tcMar>
            <w:vAlign w:val="center"/>
          </w:tcPr>
          <w:p w14:paraId="3874BD06" w14:textId="77777777" w:rsidR="002C3F67" w:rsidRDefault="00000000">
            <w:pPr>
              <w:jc w:val="center"/>
            </w:pPr>
            <w:r>
              <w:rPr>
                <w:b/>
                <w:bCs/>
                <w:sz w:val="21"/>
                <w:szCs w:val="21"/>
              </w:rPr>
              <w:t>Model</w:t>
            </w:r>
          </w:p>
        </w:tc>
        <w:tc>
          <w:tcPr>
            <w:tcW w:w="2000" w:type="dxa"/>
            <w:shd w:val="clear" w:color="auto" w:fill="D9E2F3"/>
            <w:tcMar>
              <w:top w:w="80" w:type="dxa"/>
              <w:left w:w="100" w:type="dxa"/>
              <w:bottom w:w="80" w:type="dxa"/>
              <w:right w:w="100" w:type="dxa"/>
            </w:tcMar>
            <w:vAlign w:val="center"/>
          </w:tcPr>
          <w:p w14:paraId="7184595B" w14:textId="77777777" w:rsidR="002C3F67" w:rsidRDefault="00000000">
            <w:pPr>
              <w:jc w:val="center"/>
            </w:pPr>
            <w:r>
              <w:rPr>
                <w:b/>
                <w:bCs/>
                <w:sz w:val="21"/>
                <w:szCs w:val="21"/>
              </w:rPr>
              <w:t>TP</w:t>
            </w:r>
          </w:p>
        </w:tc>
        <w:tc>
          <w:tcPr>
            <w:tcW w:w="2000" w:type="dxa"/>
            <w:shd w:val="clear" w:color="auto" w:fill="D9E2F3"/>
            <w:tcMar>
              <w:top w:w="80" w:type="dxa"/>
              <w:left w:w="100" w:type="dxa"/>
              <w:bottom w:w="80" w:type="dxa"/>
              <w:right w:w="100" w:type="dxa"/>
            </w:tcMar>
            <w:vAlign w:val="center"/>
          </w:tcPr>
          <w:p w14:paraId="7D64FCFA" w14:textId="77777777" w:rsidR="002C3F67" w:rsidRDefault="00000000">
            <w:pPr>
              <w:jc w:val="center"/>
            </w:pPr>
            <w:r>
              <w:rPr>
                <w:b/>
                <w:bCs/>
                <w:sz w:val="21"/>
                <w:szCs w:val="21"/>
              </w:rPr>
              <w:t>FP</w:t>
            </w:r>
          </w:p>
        </w:tc>
        <w:tc>
          <w:tcPr>
            <w:tcW w:w="2000" w:type="dxa"/>
            <w:shd w:val="clear" w:color="auto" w:fill="D9E2F3"/>
            <w:tcMar>
              <w:top w:w="80" w:type="dxa"/>
              <w:left w:w="100" w:type="dxa"/>
              <w:bottom w:w="80" w:type="dxa"/>
              <w:right w:w="100" w:type="dxa"/>
            </w:tcMar>
            <w:vAlign w:val="center"/>
          </w:tcPr>
          <w:p w14:paraId="264A0C04" w14:textId="77777777" w:rsidR="002C3F67" w:rsidRDefault="00000000">
            <w:pPr>
              <w:jc w:val="center"/>
            </w:pPr>
            <w:r>
              <w:rPr>
                <w:b/>
                <w:bCs/>
                <w:sz w:val="21"/>
                <w:szCs w:val="21"/>
              </w:rPr>
              <w:t>FN</w:t>
            </w:r>
          </w:p>
        </w:tc>
      </w:tr>
      <w:tr w:rsidR="002C3F67" w14:paraId="1E3185B5" w14:textId="77777777">
        <w:tblPrEx>
          <w:tblCellMar>
            <w:top w:w="0" w:type="dxa"/>
            <w:bottom w:w="0" w:type="dxa"/>
          </w:tblCellMar>
        </w:tblPrEx>
        <w:tc>
          <w:tcPr>
            <w:tcW w:w="3360" w:type="dxa"/>
            <w:tcMar>
              <w:top w:w="80" w:type="dxa"/>
              <w:left w:w="100" w:type="dxa"/>
              <w:bottom w:w="80" w:type="dxa"/>
              <w:right w:w="100" w:type="dxa"/>
            </w:tcMar>
            <w:vAlign w:val="center"/>
          </w:tcPr>
          <w:p w14:paraId="1AAADD56" w14:textId="77777777" w:rsidR="002C3F67" w:rsidRDefault="00000000">
            <w:pPr>
              <w:jc w:val="center"/>
            </w:pPr>
            <w:r>
              <w:rPr>
                <w:sz w:val="21"/>
                <w:szCs w:val="21"/>
              </w:rPr>
              <w:t>Model A (Viola–Jones)</w:t>
            </w:r>
          </w:p>
        </w:tc>
        <w:tc>
          <w:tcPr>
            <w:tcW w:w="2000" w:type="dxa"/>
            <w:tcMar>
              <w:top w:w="80" w:type="dxa"/>
              <w:left w:w="100" w:type="dxa"/>
              <w:bottom w:w="80" w:type="dxa"/>
              <w:right w:w="100" w:type="dxa"/>
            </w:tcMar>
            <w:vAlign w:val="center"/>
          </w:tcPr>
          <w:p w14:paraId="27F9FCF2" w14:textId="77777777" w:rsidR="002C3F67" w:rsidRDefault="00000000">
            <w:pPr>
              <w:jc w:val="center"/>
            </w:pPr>
            <w:r>
              <w:rPr>
                <w:sz w:val="21"/>
                <w:szCs w:val="21"/>
              </w:rPr>
              <w:t>80</w:t>
            </w:r>
          </w:p>
        </w:tc>
        <w:tc>
          <w:tcPr>
            <w:tcW w:w="2000" w:type="dxa"/>
            <w:tcMar>
              <w:top w:w="80" w:type="dxa"/>
              <w:left w:w="100" w:type="dxa"/>
              <w:bottom w:w="80" w:type="dxa"/>
              <w:right w:w="100" w:type="dxa"/>
            </w:tcMar>
            <w:vAlign w:val="center"/>
          </w:tcPr>
          <w:p w14:paraId="3C698C15" w14:textId="77777777" w:rsidR="002C3F67" w:rsidRDefault="00000000">
            <w:pPr>
              <w:jc w:val="center"/>
            </w:pPr>
            <w:r>
              <w:rPr>
                <w:sz w:val="21"/>
                <w:szCs w:val="21"/>
              </w:rPr>
              <w:t>20</w:t>
            </w:r>
          </w:p>
        </w:tc>
        <w:tc>
          <w:tcPr>
            <w:tcW w:w="2000" w:type="dxa"/>
            <w:tcMar>
              <w:top w:w="80" w:type="dxa"/>
              <w:left w:w="100" w:type="dxa"/>
              <w:bottom w:w="80" w:type="dxa"/>
              <w:right w:w="100" w:type="dxa"/>
            </w:tcMar>
            <w:vAlign w:val="center"/>
          </w:tcPr>
          <w:p w14:paraId="382FD600" w14:textId="77777777" w:rsidR="002C3F67" w:rsidRDefault="00000000">
            <w:pPr>
              <w:jc w:val="center"/>
            </w:pPr>
            <w:r>
              <w:rPr>
                <w:sz w:val="21"/>
                <w:szCs w:val="21"/>
              </w:rPr>
              <w:t>30</w:t>
            </w:r>
          </w:p>
        </w:tc>
      </w:tr>
      <w:tr w:rsidR="002C3F67" w14:paraId="05849595" w14:textId="77777777">
        <w:tblPrEx>
          <w:tblCellMar>
            <w:top w:w="0" w:type="dxa"/>
            <w:bottom w:w="0" w:type="dxa"/>
          </w:tblCellMar>
        </w:tblPrEx>
        <w:tc>
          <w:tcPr>
            <w:tcW w:w="3360" w:type="dxa"/>
            <w:tcMar>
              <w:top w:w="80" w:type="dxa"/>
              <w:left w:w="100" w:type="dxa"/>
              <w:bottom w:w="80" w:type="dxa"/>
              <w:right w:w="100" w:type="dxa"/>
            </w:tcMar>
            <w:vAlign w:val="center"/>
          </w:tcPr>
          <w:p w14:paraId="6CE34412" w14:textId="77777777" w:rsidR="002C3F67" w:rsidRDefault="00000000">
            <w:pPr>
              <w:jc w:val="center"/>
            </w:pPr>
            <w:r>
              <w:rPr>
                <w:sz w:val="21"/>
                <w:szCs w:val="21"/>
              </w:rPr>
              <w:t>Model B (YOLO)</w:t>
            </w:r>
          </w:p>
        </w:tc>
        <w:tc>
          <w:tcPr>
            <w:tcW w:w="2000" w:type="dxa"/>
            <w:tcMar>
              <w:top w:w="80" w:type="dxa"/>
              <w:left w:w="100" w:type="dxa"/>
              <w:bottom w:w="80" w:type="dxa"/>
              <w:right w:w="100" w:type="dxa"/>
            </w:tcMar>
            <w:vAlign w:val="center"/>
          </w:tcPr>
          <w:p w14:paraId="65B76624" w14:textId="77777777" w:rsidR="002C3F67" w:rsidRDefault="00000000">
            <w:pPr>
              <w:jc w:val="center"/>
            </w:pPr>
            <w:r>
              <w:rPr>
                <w:sz w:val="21"/>
                <w:szCs w:val="21"/>
              </w:rPr>
              <w:t>90</w:t>
            </w:r>
          </w:p>
        </w:tc>
        <w:tc>
          <w:tcPr>
            <w:tcW w:w="2000" w:type="dxa"/>
            <w:tcMar>
              <w:top w:w="80" w:type="dxa"/>
              <w:left w:w="100" w:type="dxa"/>
              <w:bottom w:w="80" w:type="dxa"/>
              <w:right w:w="100" w:type="dxa"/>
            </w:tcMar>
            <w:vAlign w:val="center"/>
          </w:tcPr>
          <w:p w14:paraId="47D659CE" w14:textId="77777777" w:rsidR="002C3F67" w:rsidRDefault="00000000">
            <w:pPr>
              <w:jc w:val="center"/>
            </w:pPr>
            <w:r>
              <w:rPr>
                <w:sz w:val="21"/>
                <w:szCs w:val="21"/>
              </w:rPr>
              <w:t>15</w:t>
            </w:r>
          </w:p>
        </w:tc>
        <w:tc>
          <w:tcPr>
            <w:tcW w:w="2000" w:type="dxa"/>
            <w:tcMar>
              <w:top w:w="80" w:type="dxa"/>
              <w:left w:w="100" w:type="dxa"/>
              <w:bottom w:w="80" w:type="dxa"/>
              <w:right w:w="100" w:type="dxa"/>
            </w:tcMar>
            <w:vAlign w:val="center"/>
          </w:tcPr>
          <w:p w14:paraId="05400ECE" w14:textId="77777777" w:rsidR="002C3F67" w:rsidRDefault="00000000">
            <w:pPr>
              <w:jc w:val="center"/>
            </w:pPr>
            <w:r>
              <w:rPr>
                <w:sz w:val="21"/>
                <w:szCs w:val="21"/>
              </w:rPr>
              <w:t>20</w:t>
            </w:r>
          </w:p>
        </w:tc>
      </w:tr>
    </w:tbl>
    <w:p w14:paraId="4A6B3711" w14:textId="77777777" w:rsidR="002C3F67" w:rsidRDefault="002C3F67">
      <w:pPr>
        <w:spacing w:after="200"/>
      </w:pPr>
    </w:p>
    <w:p w14:paraId="0E2C5B06" w14:textId="77777777" w:rsidR="002C3F67" w:rsidRDefault="00000000">
      <w:pPr>
        <w:spacing w:before="200" w:after="100"/>
      </w:pPr>
      <w:r>
        <w:rPr>
          <w:b/>
          <w:bCs/>
          <w:sz w:val="24"/>
          <w:szCs w:val="24"/>
        </w:rPr>
        <w:t>4. Calculation</w:t>
      </w:r>
    </w:p>
    <w:p w14:paraId="56ACB278" w14:textId="77777777" w:rsidR="002C3F67" w:rsidRDefault="00000000">
      <w:pPr>
        <w:spacing w:after="150"/>
      </w:pPr>
      <w:r>
        <w:rPr>
          <w:sz w:val="22"/>
          <w:szCs w:val="22"/>
        </w:rPr>
        <w:t>Model A:</w:t>
      </w:r>
    </w:p>
    <w:p w14:paraId="3A4795C3" w14:textId="77777777" w:rsidR="002C3F67" w:rsidRDefault="00000000">
      <w:pPr>
        <w:pStyle w:val="ListParagraph"/>
        <w:numPr>
          <w:ilvl w:val="0"/>
          <w:numId w:val="1"/>
        </w:numPr>
        <w:spacing w:after="80"/>
      </w:pPr>
      <w:r>
        <w:rPr>
          <w:sz w:val="22"/>
          <w:szCs w:val="22"/>
        </w:rPr>
        <w:t>Precision = 80 / (80 + 20) = 80 / 100 = 0.80 → 80%</w:t>
      </w:r>
    </w:p>
    <w:p w14:paraId="67493074" w14:textId="77777777" w:rsidR="002C3F67" w:rsidRDefault="00000000">
      <w:pPr>
        <w:pStyle w:val="ListParagraph"/>
        <w:numPr>
          <w:ilvl w:val="0"/>
          <w:numId w:val="1"/>
        </w:numPr>
        <w:spacing w:after="80"/>
      </w:pPr>
      <w:r>
        <w:rPr>
          <w:sz w:val="22"/>
          <w:szCs w:val="22"/>
        </w:rPr>
        <w:lastRenderedPageBreak/>
        <w:t>Recall = 80 / (80 + 30) = 80 / 110 ≈ 0.727 → 72.73%</w:t>
      </w:r>
    </w:p>
    <w:p w14:paraId="7DD4D171" w14:textId="77777777" w:rsidR="002C3F67" w:rsidRDefault="00000000">
      <w:pPr>
        <w:spacing w:after="150"/>
      </w:pPr>
      <w:r>
        <w:rPr>
          <w:sz w:val="22"/>
          <w:szCs w:val="22"/>
        </w:rPr>
        <w:t>Model B:</w:t>
      </w:r>
    </w:p>
    <w:p w14:paraId="6873CD31" w14:textId="77777777" w:rsidR="002C3F67" w:rsidRDefault="00000000">
      <w:pPr>
        <w:pStyle w:val="ListParagraph"/>
        <w:numPr>
          <w:ilvl w:val="0"/>
          <w:numId w:val="1"/>
        </w:numPr>
        <w:spacing w:after="80"/>
      </w:pPr>
      <w:r>
        <w:rPr>
          <w:sz w:val="22"/>
          <w:szCs w:val="22"/>
        </w:rPr>
        <w:t>Precision = 90 / (90 + 15) = 90 / 105 ≈ 0.857 → 85.71%</w:t>
      </w:r>
    </w:p>
    <w:p w14:paraId="3D93B56E" w14:textId="77777777" w:rsidR="002C3F67" w:rsidRDefault="00000000">
      <w:pPr>
        <w:pStyle w:val="ListParagraph"/>
        <w:numPr>
          <w:ilvl w:val="0"/>
          <w:numId w:val="1"/>
        </w:numPr>
        <w:spacing w:after="80"/>
      </w:pPr>
      <w:r>
        <w:rPr>
          <w:sz w:val="22"/>
          <w:szCs w:val="22"/>
        </w:rPr>
        <w:t>Recall = 90 / (90 + 20) = 90 / 110 ≈ 0.818 → 81.82%</w:t>
      </w:r>
    </w:p>
    <w:p w14:paraId="66A414A0" w14:textId="77777777" w:rsidR="002C3F67" w:rsidRDefault="00000000">
      <w:pPr>
        <w:spacing w:before="200" w:after="100"/>
      </w:pPr>
      <w:r>
        <w:rPr>
          <w:b/>
          <w:bCs/>
          <w:sz w:val="24"/>
          <w:szCs w:val="24"/>
        </w:rPr>
        <w:t>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3CC40881" w14:textId="77777777">
        <w:tblPrEx>
          <w:tblCellMar>
            <w:top w:w="0" w:type="dxa"/>
            <w:bottom w:w="0" w:type="dxa"/>
          </w:tblCellMar>
        </w:tblPrEx>
        <w:tc>
          <w:tcPr>
            <w:tcW w:w="3360" w:type="dxa"/>
            <w:shd w:val="clear" w:color="auto" w:fill="D9E2F3"/>
            <w:tcMar>
              <w:top w:w="80" w:type="dxa"/>
              <w:left w:w="100" w:type="dxa"/>
              <w:bottom w:w="80" w:type="dxa"/>
              <w:right w:w="100" w:type="dxa"/>
            </w:tcMar>
            <w:vAlign w:val="center"/>
          </w:tcPr>
          <w:p w14:paraId="3FB82BE5" w14:textId="77777777" w:rsidR="002C3F67" w:rsidRDefault="00000000">
            <w:pPr>
              <w:jc w:val="center"/>
            </w:pPr>
            <w:r>
              <w:rPr>
                <w:b/>
                <w:bCs/>
                <w:sz w:val="21"/>
                <w:szCs w:val="21"/>
              </w:rPr>
              <w:t>Model</w:t>
            </w:r>
          </w:p>
        </w:tc>
        <w:tc>
          <w:tcPr>
            <w:tcW w:w="2000" w:type="dxa"/>
            <w:shd w:val="clear" w:color="auto" w:fill="D9E2F3"/>
            <w:tcMar>
              <w:top w:w="80" w:type="dxa"/>
              <w:left w:w="100" w:type="dxa"/>
              <w:bottom w:w="80" w:type="dxa"/>
              <w:right w:w="100" w:type="dxa"/>
            </w:tcMar>
            <w:vAlign w:val="center"/>
          </w:tcPr>
          <w:p w14:paraId="1778CE01" w14:textId="77777777" w:rsidR="002C3F67" w:rsidRDefault="00000000">
            <w:pPr>
              <w:jc w:val="center"/>
            </w:pPr>
            <w:r>
              <w:rPr>
                <w:b/>
                <w:bCs/>
                <w:sz w:val="21"/>
                <w:szCs w:val="21"/>
              </w:rPr>
              <w:t>Precision</w:t>
            </w:r>
          </w:p>
        </w:tc>
        <w:tc>
          <w:tcPr>
            <w:tcW w:w="2000" w:type="dxa"/>
            <w:shd w:val="clear" w:color="auto" w:fill="D9E2F3"/>
            <w:tcMar>
              <w:top w:w="80" w:type="dxa"/>
              <w:left w:w="100" w:type="dxa"/>
              <w:bottom w:w="80" w:type="dxa"/>
              <w:right w:w="100" w:type="dxa"/>
            </w:tcMar>
            <w:vAlign w:val="center"/>
          </w:tcPr>
          <w:p w14:paraId="1083BFBA" w14:textId="77777777" w:rsidR="002C3F67" w:rsidRDefault="00000000">
            <w:pPr>
              <w:jc w:val="center"/>
            </w:pPr>
            <w:r>
              <w:rPr>
                <w:b/>
                <w:bCs/>
                <w:sz w:val="21"/>
                <w:szCs w:val="21"/>
              </w:rPr>
              <w:t>Recall</w:t>
            </w:r>
          </w:p>
        </w:tc>
        <w:tc>
          <w:tcPr>
            <w:tcW w:w="2000" w:type="dxa"/>
            <w:shd w:val="clear" w:color="auto" w:fill="D9E2F3"/>
            <w:tcMar>
              <w:top w:w="80" w:type="dxa"/>
              <w:left w:w="100" w:type="dxa"/>
              <w:bottom w:w="80" w:type="dxa"/>
              <w:right w:w="100" w:type="dxa"/>
            </w:tcMar>
            <w:vAlign w:val="center"/>
          </w:tcPr>
          <w:p w14:paraId="295F015D" w14:textId="77777777" w:rsidR="002C3F67" w:rsidRDefault="00000000">
            <w:pPr>
              <w:jc w:val="center"/>
            </w:pPr>
            <w:r>
              <w:rPr>
                <w:b/>
                <w:bCs/>
                <w:sz w:val="21"/>
                <w:szCs w:val="21"/>
              </w:rPr>
              <w:t>F1-Score</w:t>
            </w:r>
          </w:p>
        </w:tc>
      </w:tr>
      <w:tr w:rsidR="002C3F67" w14:paraId="5B7C26D0" w14:textId="77777777">
        <w:tblPrEx>
          <w:tblCellMar>
            <w:top w:w="0" w:type="dxa"/>
            <w:bottom w:w="0" w:type="dxa"/>
          </w:tblCellMar>
        </w:tblPrEx>
        <w:tc>
          <w:tcPr>
            <w:tcW w:w="3360" w:type="dxa"/>
            <w:tcMar>
              <w:top w:w="80" w:type="dxa"/>
              <w:left w:w="100" w:type="dxa"/>
              <w:bottom w:w="80" w:type="dxa"/>
              <w:right w:w="100" w:type="dxa"/>
            </w:tcMar>
            <w:vAlign w:val="center"/>
          </w:tcPr>
          <w:p w14:paraId="47870DC9" w14:textId="77777777" w:rsidR="002C3F67" w:rsidRDefault="00000000">
            <w:pPr>
              <w:jc w:val="center"/>
            </w:pPr>
            <w:r>
              <w:rPr>
                <w:sz w:val="21"/>
                <w:szCs w:val="21"/>
              </w:rPr>
              <w:t>Model A (Viola–Jones)</w:t>
            </w:r>
          </w:p>
        </w:tc>
        <w:tc>
          <w:tcPr>
            <w:tcW w:w="2000" w:type="dxa"/>
            <w:tcMar>
              <w:top w:w="80" w:type="dxa"/>
              <w:left w:w="100" w:type="dxa"/>
              <w:bottom w:w="80" w:type="dxa"/>
              <w:right w:w="100" w:type="dxa"/>
            </w:tcMar>
            <w:vAlign w:val="center"/>
          </w:tcPr>
          <w:p w14:paraId="2328B874" w14:textId="77777777" w:rsidR="002C3F67" w:rsidRDefault="00000000">
            <w:pPr>
              <w:jc w:val="center"/>
            </w:pPr>
            <w:r>
              <w:rPr>
                <w:sz w:val="21"/>
                <w:szCs w:val="21"/>
              </w:rPr>
              <w:t>80.00%</w:t>
            </w:r>
          </w:p>
        </w:tc>
        <w:tc>
          <w:tcPr>
            <w:tcW w:w="2000" w:type="dxa"/>
            <w:tcMar>
              <w:top w:w="80" w:type="dxa"/>
              <w:left w:w="100" w:type="dxa"/>
              <w:bottom w:w="80" w:type="dxa"/>
              <w:right w:w="100" w:type="dxa"/>
            </w:tcMar>
            <w:vAlign w:val="center"/>
          </w:tcPr>
          <w:p w14:paraId="6C390B36" w14:textId="77777777" w:rsidR="002C3F67" w:rsidRDefault="00000000">
            <w:pPr>
              <w:jc w:val="center"/>
            </w:pPr>
            <w:r>
              <w:rPr>
                <w:sz w:val="21"/>
                <w:szCs w:val="21"/>
              </w:rPr>
              <w:t>72.73%</w:t>
            </w:r>
          </w:p>
        </w:tc>
        <w:tc>
          <w:tcPr>
            <w:tcW w:w="2000" w:type="dxa"/>
            <w:tcMar>
              <w:top w:w="80" w:type="dxa"/>
              <w:left w:w="100" w:type="dxa"/>
              <w:bottom w:w="80" w:type="dxa"/>
              <w:right w:w="100" w:type="dxa"/>
            </w:tcMar>
            <w:vAlign w:val="center"/>
          </w:tcPr>
          <w:p w14:paraId="637004FC" w14:textId="77777777" w:rsidR="002C3F67" w:rsidRDefault="00000000">
            <w:pPr>
              <w:jc w:val="center"/>
            </w:pPr>
            <w:r>
              <w:rPr>
                <w:sz w:val="21"/>
                <w:szCs w:val="21"/>
              </w:rPr>
              <w:t>76.19%</w:t>
            </w:r>
          </w:p>
        </w:tc>
      </w:tr>
      <w:tr w:rsidR="002C3F67" w14:paraId="028580E7" w14:textId="77777777">
        <w:tblPrEx>
          <w:tblCellMar>
            <w:top w:w="0" w:type="dxa"/>
            <w:bottom w:w="0" w:type="dxa"/>
          </w:tblCellMar>
        </w:tblPrEx>
        <w:tc>
          <w:tcPr>
            <w:tcW w:w="3360" w:type="dxa"/>
            <w:tcMar>
              <w:top w:w="80" w:type="dxa"/>
              <w:left w:w="100" w:type="dxa"/>
              <w:bottom w:w="80" w:type="dxa"/>
              <w:right w:w="100" w:type="dxa"/>
            </w:tcMar>
            <w:vAlign w:val="center"/>
          </w:tcPr>
          <w:p w14:paraId="44E9EFA6" w14:textId="77777777" w:rsidR="002C3F67" w:rsidRDefault="00000000">
            <w:pPr>
              <w:jc w:val="center"/>
            </w:pPr>
            <w:r>
              <w:rPr>
                <w:sz w:val="21"/>
                <w:szCs w:val="21"/>
              </w:rPr>
              <w:t>Model B (YOLO)</w:t>
            </w:r>
          </w:p>
        </w:tc>
        <w:tc>
          <w:tcPr>
            <w:tcW w:w="2000" w:type="dxa"/>
            <w:tcMar>
              <w:top w:w="80" w:type="dxa"/>
              <w:left w:w="100" w:type="dxa"/>
              <w:bottom w:w="80" w:type="dxa"/>
              <w:right w:w="100" w:type="dxa"/>
            </w:tcMar>
            <w:vAlign w:val="center"/>
          </w:tcPr>
          <w:p w14:paraId="5D9B9755" w14:textId="77777777" w:rsidR="002C3F67" w:rsidRDefault="00000000">
            <w:pPr>
              <w:jc w:val="center"/>
            </w:pPr>
            <w:r>
              <w:rPr>
                <w:sz w:val="21"/>
                <w:szCs w:val="21"/>
              </w:rPr>
              <w:t>85.71%</w:t>
            </w:r>
          </w:p>
        </w:tc>
        <w:tc>
          <w:tcPr>
            <w:tcW w:w="2000" w:type="dxa"/>
            <w:tcMar>
              <w:top w:w="80" w:type="dxa"/>
              <w:left w:w="100" w:type="dxa"/>
              <w:bottom w:w="80" w:type="dxa"/>
              <w:right w:w="100" w:type="dxa"/>
            </w:tcMar>
            <w:vAlign w:val="center"/>
          </w:tcPr>
          <w:p w14:paraId="35098487" w14:textId="77777777" w:rsidR="002C3F67" w:rsidRDefault="00000000">
            <w:pPr>
              <w:jc w:val="center"/>
            </w:pPr>
            <w:r>
              <w:rPr>
                <w:sz w:val="21"/>
                <w:szCs w:val="21"/>
              </w:rPr>
              <w:t>81.82%</w:t>
            </w:r>
          </w:p>
        </w:tc>
        <w:tc>
          <w:tcPr>
            <w:tcW w:w="2000" w:type="dxa"/>
            <w:tcMar>
              <w:top w:w="80" w:type="dxa"/>
              <w:left w:w="100" w:type="dxa"/>
              <w:bottom w:w="80" w:type="dxa"/>
              <w:right w:w="100" w:type="dxa"/>
            </w:tcMar>
            <w:vAlign w:val="center"/>
          </w:tcPr>
          <w:p w14:paraId="492DF10E" w14:textId="77777777" w:rsidR="002C3F67" w:rsidRDefault="00000000">
            <w:pPr>
              <w:jc w:val="center"/>
            </w:pPr>
            <w:r>
              <w:rPr>
                <w:sz w:val="21"/>
                <w:szCs w:val="21"/>
              </w:rPr>
              <w:t>83.72%</w:t>
            </w:r>
          </w:p>
        </w:tc>
      </w:tr>
    </w:tbl>
    <w:p w14:paraId="56AED716" w14:textId="77777777" w:rsidR="002C3F67" w:rsidRDefault="002C3F67">
      <w:pPr>
        <w:spacing w:after="200"/>
      </w:pPr>
    </w:p>
    <w:p w14:paraId="059E2F4E" w14:textId="39084D6B" w:rsidR="00914E00" w:rsidRDefault="00914E00">
      <w:pPr>
        <w:spacing w:after="200"/>
      </w:pPr>
      <w:r>
        <w:rPr>
          <w:noProof/>
        </w:rPr>
        <w:drawing>
          <wp:inline distT="0" distB="0" distL="0" distR="0" wp14:anchorId="48FBB0C3" wp14:editId="72439AF1">
            <wp:extent cx="3840480" cy="2415122"/>
            <wp:effectExtent l="0" t="0" r="7620" b="4445"/>
            <wp:docPr id="635687870" name="Picture 1" descr="Precision Re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cision Recal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75087" cy="2436885"/>
                    </a:xfrm>
                    <a:prstGeom prst="rect">
                      <a:avLst/>
                    </a:prstGeom>
                    <a:noFill/>
                    <a:ln>
                      <a:noFill/>
                    </a:ln>
                  </pic:spPr>
                </pic:pic>
              </a:graphicData>
            </a:graphic>
          </wp:inline>
        </w:drawing>
      </w:r>
    </w:p>
    <w:p w14:paraId="0C7E578A" w14:textId="77777777" w:rsidR="002C3F67" w:rsidRDefault="00000000">
      <w:pPr>
        <w:spacing w:before="200" w:after="100"/>
      </w:pPr>
      <w:r>
        <w:rPr>
          <w:b/>
          <w:bCs/>
          <w:sz w:val="24"/>
          <w:szCs w:val="24"/>
        </w:rPr>
        <w:t>6. Comparison and Justification</w:t>
      </w:r>
    </w:p>
    <w:p w14:paraId="65F10CDE" w14:textId="77777777" w:rsidR="002C3F67" w:rsidRDefault="00000000">
      <w:pPr>
        <w:pStyle w:val="ListParagraph"/>
        <w:numPr>
          <w:ilvl w:val="0"/>
          <w:numId w:val="1"/>
        </w:numPr>
        <w:spacing w:after="80"/>
      </w:pPr>
      <w:r>
        <w:rPr>
          <w:sz w:val="22"/>
          <w:szCs w:val="22"/>
        </w:rPr>
        <w:t>Model B achieves higher precision (85.71% vs 80.00%), meaning a smaller proportion of its detections are false alarms.</w:t>
      </w:r>
    </w:p>
    <w:p w14:paraId="6B878247" w14:textId="77777777" w:rsidR="002C3F67" w:rsidRDefault="00000000">
      <w:pPr>
        <w:pStyle w:val="ListParagraph"/>
        <w:numPr>
          <w:ilvl w:val="0"/>
          <w:numId w:val="1"/>
        </w:numPr>
        <w:spacing w:after="80"/>
      </w:pPr>
      <w:r>
        <w:rPr>
          <w:sz w:val="22"/>
          <w:szCs w:val="22"/>
        </w:rPr>
        <w:t>Model B achieves higher recall (81.82% vs 72.73%), meaning it misses fewer actual objects.</w:t>
      </w:r>
    </w:p>
    <w:p w14:paraId="489DD1A2" w14:textId="77777777" w:rsidR="002C3F67" w:rsidRDefault="00000000">
      <w:pPr>
        <w:pStyle w:val="ListParagraph"/>
        <w:numPr>
          <w:ilvl w:val="0"/>
          <w:numId w:val="1"/>
        </w:numPr>
        <w:spacing w:after="80"/>
      </w:pPr>
      <w:r>
        <w:rPr>
          <w:sz w:val="22"/>
          <w:szCs w:val="22"/>
        </w:rPr>
        <w:t>Since Model B outperforms Model A on both metrics simultaneously, its F1-score (the harmonic mean of precision and recall) is also higher — 83.72% versus 76.19%.</w:t>
      </w:r>
    </w:p>
    <w:p w14:paraId="698006CC" w14:textId="77777777" w:rsidR="002C3F67" w:rsidRDefault="00000000">
      <w:pPr>
        <w:spacing w:before="200" w:after="100"/>
      </w:pPr>
      <w:r>
        <w:rPr>
          <w:b/>
          <w:bCs/>
          <w:sz w:val="24"/>
          <w:szCs w:val="24"/>
        </w:rPr>
        <w:t>Conclusion</w:t>
      </w:r>
    </w:p>
    <w:p w14:paraId="6F919CDE" w14:textId="77777777" w:rsidR="002C3F67" w:rsidRDefault="00000000">
      <w:pPr>
        <w:spacing w:after="150"/>
      </w:pPr>
      <w:r>
        <w:rPr>
          <w:sz w:val="22"/>
          <w:szCs w:val="22"/>
        </w:rPr>
        <w:t>Model B (YOLO) provides better overall object detection performance than Model A (Viola–Jones), since it delivers both higher precision and higher recall, and consequently a higher F1-score. This indicates that Model B detects more of the true objects while generating fewer false alarms, making it the more reliable detector overall.</w:t>
      </w:r>
    </w:p>
    <w:p w14:paraId="403BEBE8" w14:textId="77777777" w:rsidR="002C3F67" w:rsidRDefault="002C3F67">
      <w:pPr>
        <w:pBdr>
          <w:bottom w:val="single" w:sz="6" w:space="1" w:color="999999"/>
        </w:pBdr>
        <w:spacing w:before="100" w:after="300"/>
      </w:pPr>
    </w:p>
    <w:p w14:paraId="55D5F57A" w14:textId="77777777" w:rsidR="002C3F67" w:rsidRDefault="00000000">
      <w:pPr>
        <w:spacing w:before="300" w:after="150"/>
      </w:pPr>
      <w:r>
        <w:rPr>
          <w:b/>
          <w:bCs/>
          <w:sz w:val="26"/>
          <w:szCs w:val="26"/>
        </w:rPr>
        <w:t>QUESTION 2 — MOTION ESTIMATION ERROR ANALYSIS</w:t>
      </w:r>
    </w:p>
    <w:p w14:paraId="0C372D21" w14:textId="77777777" w:rsidR="002C3F67" w:rsidRDefault="00000000">
      <w:pPr>
        <w:spacing w:after="150"/>
      </w:pPr>
      <w:r>
        <w:rPr>
          <w:sz w:val="22"/>
          <w:szCs w:val="22"/>
        </w:rPr>
        <w:t xml:space="preserve">Question: Two motion estimation techniques produce the following displacement errors in pixels: Method A: 2, 3, 2 and Method B: 3, 5, 4 for three consecutive frames. (a) Calculate the average displacement error </w:t>
      </w:r>
      <w:r>
        <w:rPr>
          <w:sz w:val="22"/>
          <w:szCs w:val="22"/>
        </w:rPr>
        <w:lastRenderedPageBreak/>
        <w:t>for both methods. (b) Compare the two methods and determine which method provides more accurate motion estimation. (c) Justify your answer based on the error values.</w:t>
      </w:r>
    </w:p>
    <w:p w14:paraId="3BCAFC5E" w14:textId="77777777" w:rsidR="002C3F67" w:rsidRDefault="00000000">
      <w:pPr>
        <w:spacing w:after="150"/>
      </w:pPr>
      <w:r>
        <w:rPr>
          <w:sz w:val="22"/>
          <w:szCs w:val="22"/>
        </w:rPr>
        <w:t>We will evaluate the accuracy of two motion estimation techniques by computing their average displacement error across three consecutive frames and comparing the results.</w:t>
      </w:r>
    </w:p>
    <w:p w14:paraId="75407085" w14:textId="77777777" w:rsidR="002C3F67" w:rsidRDefault="00000000">
      <w:pPr>
        <w:spacing w:before="200" w:after="100"/>
      </w:pPr>
      <w:r>
        <w:rPr>
          <w:b/>
          <w:bCs/>
          <w:sz w:val="24"/>
          <w:szCs w:val="24"/>
        </w:rPr>
        <w:t>1. Problem Analysis</w:t>
      </w:r>
    </w:p>
    <w:p w14:paraId="44299E5E" w14:textId="77777777" w:rsidR="002C3F67" w:rsidRDefault="00000000">
      <w:pPr>
        <w:spacing w:after="150"/>
      </w:pPr>
      <w:r>
        <w:rPr>
          <w:sz w:val="22"/>
          <w:szCs w:val="22"/>
        </w:rPr>
        <w:t>Motion estimation accuracy is judged by how close the estimated displacement is to the true displacement of objects between frames. The displacement error (in pixels) for each frame represents this deviation. A lower average error across frames indicates a more accurate and reliable motion estimation technique.</w:t>
      </w:r>
    </w:p>
    <w:p w14:paraId="0BAD6653" w14:textId="77777777" w:rsidR="002C3F67" w:rsidRDefault="00000000">
      <w:pPr>
        <w:spacing w:before="200" w:after="100"/>
      </w:pPr>
      <w:r>
        <w:rPr>
          <w:b/>
          <w:bCs/>
          <w:sz w:val="24"/>
          <w:szCs w:val="24"/>
        </w:rPr>
        <w:t>2. Concepts Applied</w:t>
      </w:r>
    </w:p>
    <w:p w14:paraId="163B4064" w14:textId="77777777" w:rsidR="002C3F67" w:rsidRDefault="00000000">
      <w:pPr>
        <w:pStyle w:val="ListParagraph"/>
        <w:numPr>
          <w:ilvl w:val="0"/>
          <w:numId w:val="1"/>
        </w:numPr>
        <w:spacing w:after="80"/>
      </w:pPr>
      <w:r>
        <w:rPr>
          <w:sz w:val="22"/>
          <w:szCs w:val="22"/>
        </w:rPr>
        <w:t>Displacement Error — the pixel-wise deviation between the estimated and actual motion vector for a frame.</w:t>
      </w:r>
    </w:p>
    <w:p w14:paraId="7A2205AE" w14:textId="77777777" w:rsidR="002C3F67" w:rsidRDefault="00000000">
      <w:pPr>
        <w:pStyle w:val="ListParagraph"/>
        <w:numPr>
          <w:ilvl w:val="0"/>
          <w:numId w:val="1"/>
        </w:numPr>
        <w:spacing w:after="80"/>
      </w:pPr>
      <w:r>
        <w:rPr>
          <w:sz w:val="22"/>
          <w:szCs w:val="22"/>
        </w:rPr>
        <w:t>Average Displacement Error — the mean of the per-frame errors, used as an overall accuracy indicator.</w:t>
      </w:r>
    </w:p>
    <w:p w14:paraId="0640DDC0" w14:textId="77777777" w:rsidR="002C3F67" w:rsidRDefault="00000000">
      <w:pPr>
        <w:pStyle w:val="ListParagraph"/>
        <w:numPr>
          <w:ilvl w:val="0"/>
          <w:numId w:val="1"/>
        </w:numPr>
        <w:spacing w:after="80"/>
      </w:pPr>
      <w:r>
        <w:rPr>
          <w:sz w:val="22"/>
          <w:szCs w:val="22"/>
        </w:rPr>
        <w:t>Lower average error corresponds to higher motion estimation accuracy.</w:t>
      </w:r>
    </w:p>
    <w:p w14:paraId="0187B3D8"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C3F67" w14:paraId="537C77EF" w14:textId="77777777">
        <w:tblPrEx>
          <w:tblCellMar>
            <w:top w:w="0" w:type="dxa"/>
            <w:bottom w:w="0" w:type="dxa"/>
          </w:tblCellMar>
        </w:tblPrEx>
        <w:tc>
          <w:tcPr>
            <w:tcW w:w="3360" w:type="dxa"/>
            <w:shd w:val="clear" w:color="auto" w:fill="D9E2F3"/>
            <w:tcMar>
              <w:top w:w="80" w:type="dxa"/>
              <w:left w:w="100" w:type="dxa"/>
              <w:bottom w:w="80" w:type="dxa"/>
              <w:right w:w="100" w:type="dxa"/>
            </w:tcMar>
            <w:vAlign w:val="center"/>
          </w:tcPr>
          <w:p w14:paraId="4E0B1592" w14:textId="77777777" w:rsidR="002C3F67" w:rsidRDefault="00000000">
            <w:pPr>
              <w:jc w:val="center"/>
            </w:pPr>
            <w:r>
              <w:rPr>
                <w:b/>
                <w:bCs/>
                <w:sz w:val="21"/>
                <w:szCs w:val="21"/>
              </w:rPr>
              <w:t>Method</w:t>
            </w:r>
          </w:p>
        </w:tc>
        <w:tc>
          <w:tcPr>
            <w:tcW w:w="2000" w:type="dxa"/>
            <w:shd w:val="clear" w:color="auto" w:fill="D9E2F3"/>
            <w:tcMar>
              <w:top w:w="80" w:type="dxa"/>
              <w:left w:w="100" w:type="dxa"/>
              <w:bottom w:w="80" w:type="dxa"/>
              <w:right w:w="100" w:type="dxa"/>
            </w:tcMar>
            <w:vAlign w:val="center"/>
          </w:tcPr>
          <w:p w14:paraId="1A477369" w14:textId="77777777" w:rsidR="002C3F67" w:rsidRDefault="00000000">
            <w:pPr>
              <w:jc w:val="center"/>
            </w:pPr>
            <w:r>
              <w:rPr>
                <w:b/>
                <w:bCs/>
                <w:sz w:val="21"/>
                <w:szCs w:val="21"/>
              </w:rPr>
              <w:t>Frame 1</w:t>
            </w:r>
          </w:p>
        </w:tc>
        <w:tc>
          <w:tcPr>
            <w:tcW w:w="2000" w:type="dxa"/>
            <w:shd w:val="clear" w:color="auto" w:fill="D9E2F3"/>
            <w:tcMar>
              <w:top w:w="80" w:type="dxa"/>
              <w:left w:w="100" w:type="dxa"/>
              <w:bottom w:w="80" w:type="dxa"/>
              <w:right w:w="100" w:type="dxa"/>
            </w:tcMar>
            <w:vAlign w:val="center"/>
          </w:tcPr>
          <w:p w14:paraId="42233B44" w14:textId="77777777" w:rsidR="002C3F67" w:rsidRDefault="00000000">
            <w:pPr>
              <w:jc w:val="center"/>
            </w:pPr>
            <w:r>
              <w:rPr>
                <w:b/>
                <w:bCs/>
                <w:sz w:val="21"/>
                <w:szCs w:val="21"/>
              </w:rPr>
              <w:t>Frame 2</w:t>
            </w:r>
          </w:p>
        </w:tc>
        <w:tc>
          <w:tcPr>
            <w:tcW w:w="2000" w:type="dxa"/>
            <w:shd w:val="clear" w:color="auto" w:fill="D9E2F3"/>
            <w:tcMar>
              <w:top w:w="80" w:type="dxa"/>
              <w:left w:w="100" w:type="dxa"/>
              <w:bottom w:w="80" w:type="dxa"/>
              <w:right w:w="100" w:type="dxa"/>
            </w:tcMar>
            <w:vAlign w:val="center"/>
          </w:tcPr>
          <w:p w14:paraId="5CA57B6A" w14:textId="77777777" w:rsidR="002C3F67" w:rsidRDefault="00000000">
            <w:pPr>
              <w:jc w:val="center"/>
            </w:pPr>
            <w:r>
              <w:rPr>
                <w:b/>
                <w:bCs/>
                <w:sz w:val="21"/>
                <w:szCs w:val="21"/>
              </w:rPr>
              <w:t>Frame 3</w:t>
            </w:r>
          </w:p>
        </w:tc>
      </w:tr>
      <w:tr w:rsidR="002C3F67" w14:paraId="18FA9AC2" w14:textId="77777777">
        <w:tblPrEx>
          <w:tblCellMar>
            <w:top w:w="0" w:type="dxa"/>
            <w:bottom w:w="0" w:type="dxa"/>
          </w:tblCellMar>
        </w:tblPrEx>
        <w:tc>
          <w:tcPr>
            <w:tcW w:w="3360" w:type="dxa"/>
            <w:tcMar>
              <w:top w:w="80" w:type="dxa"/>
              <w:left w:w="100" w:type="dxa"/>
              <w:bottom w:w="80" w:type="dxa"/>
              <w:right w:w="100" w:type="dxa"/>
            </w:tcMar>
            <w:vAlign w:val="center"/>
          </w:tcPr>
          <w:p w14:paraId="6911F146" w14:textId="77777777" w:rsidR="002C3F67" w:rsidRDefault="00000000">
            <w:pPr>
              <w:jc w:val="center"/>
            </w:pPr>
            <w:r>
              <w:rPr>
                <w:sz w:val="21"/>
                <w:szCs w:val="21"/>
              </w:rPr>
              <w:t>Method A</w:t>
            </w:r>
          </w:p>
        </w:tc>
        <w:tc>
          <w:tcPr>
            <w:tcW w:w="2000" w:type="dxa"/>
            <w:tcMar>
              <w:top w:w="80" w:type="dxa"/>
              <w:left w:w="100" w:type="dxa"/>
              <w:bottom w:w="80" w:type="dxa"/>
              <w:right w:w="100" w:type="dxa"/>
            </w:tcMar>
            <w:vAlign w:val="center"/>
          </w:tcPr>
          <w:p w14:paraId="70620862" w14:textId="77777777" w:rsidR="002C3F67" w:rsidRDefault="00000000">
            <w:pPr>
              <w:jc w:val="center"/>
            </w:pPr>
            <w:r>
              <w:rPr>
                <w:sz w:val="21"/>
                <w:szCs w:val="21"/>
              </w:rPr>
              <w:t>2</w:t>
            </w:r>
          </w:p>
        </w:tc>
        <w:tc>
          <w:tcPr>
            <w:tcW w:w="2000" w:type="dxa"/>
            <w:tcMar>
              <w:top w:w="80" w:type="dxa"/>
              <w:left w:w="100" w:type="dxa"/>
              <w:bottom w:w="80" w:type="dxa"/>
              <w:right w:w="100" w:type="dxa"/>
            </w:tcMar>
            <w:vAlign w:val="center"/>
          </w:tcPr>
          <w:p w14:paraId="7BE87E66" w14:textId="77777777" w:rsidR="002C3F67" w:rsidRDefault="00000000">
            <w:pPr>
              <w:jc w:val="center"/>
            </w:pPr>
            <w:r>
              <w:rPr>
                <w:sz w:val="21"/>
                <w:szCs w:val="21"/>
              </w:rPr>
              <w:t>3</w:t>
            </w:r>
          </w:p>
        </w:tc>
        <w:tc>
          <w:tcPr>
            <w:tcW w:w="2000" w:type="dxa"/>
            <w:tcMar>
              <w:top w:w="80" w:type="dxa"/>
              <w:left w:w="100" w:type="dxa"/>
              <w:bottom w:w="80" w:type="dxa"/>
              <w:right w:w="100" w:type="dxa"/>
            </w:tcMar>
            <w:vAlign w:val="center"/>
          </w:tcPr>
          <w:p w14:paraId="2146175A" w14:textId="77777777" w:rsidR="002C3F67" w:rsidRDefault="00000000">
            <w:pPr>
              <w:jc w:val="center"/>
            </w:pPr>
            <w:r>
              <w:rPr>
                <w:sz w:val="21"/>
                <w:szCs w:val="21"/>
              </w:rPr>
              <w:t>2</w:t>
            </w:r>
          </w:p>
        </w:tc>
      </w:tr>
      <w:tr w:rsidR="002C3F67" w14:paraId="12817949" w14:textId="77777777">
        <w:tblPrEx>
          <w:tblCellMar>
            <w:top w:w="0" w:type="dxa"/>
            <w:bottom w:w="0" w:type="dxa"/>
          </w:tblCellMar>
        </w:tblPrEx>
        <w:tc>
          <w:tcPr>
            <w:tcW w:w="3360" w:type="dxa"/>
            <w:tcMar>
              <w:top w:w="80" w:type="dxa"/>
              <w:left w:w="100" w:type="dxa"/>
              <w:bottom w:w="80" w:type="dxa"/>
              <w:right w:w="100" w:type="dxa"/>
            </w:tcMar>
            <w:vAlign w:val="center"/>
          </w:tcPr>
          <w:p w14:paraId="610FCDC1" w14:textId="77777777" w:rsidR="002C3F67" w:rsidRDefault="00000000">
            <w:pPr>
              <w:jc w:val="center"/>
            </w:pPr>
            <w:r>
              <w:rPr>
                <w:sz w:val="21"/>
                <w:szCs w:val="21"/>
              </w:rPr>
              <w:t>Method B</w:t>
            </w:r>
          </w:p>
        </w:tc>
        <w:tc>
          <w:tcPr>
            <w:tcW w:w="2000" w:type="dxa"/>
            <w:tcMar>
              <w:top w:w="80" w:type="dxa"/>
              <w:left w:w="100" w:type="dxa"/>
              <w:bottom w:w="80" w:type="dxa"/>
              <w:right w:w="100" w:type="dxa"/>
            </w:tcMar>
            <w:vAlign w:val="center"/>
          </w:tcPr>
          <w:p w14:paraId="365557AE" w14:textId="77777777" w:rsidR="002C3F67" w:rsidRDefault="00000000">
            <w:pPr>
              <w:jc w:val="center"/>
            </w:pPr>
            <w:r>
              <w:rPr>
                <w:sz w:val="21"/>
                <w:szCs w:val="21"/>
              </w:rPr>
              <w:t>3</w:t>
            </w:r>
          </w:p>
        </w:tc>
        <w:tc>
          <w:tcPr>
            <w:tcW w:w="2000" w:type="dxa"/>
            <w:tcMar>
              <w:top w:w="80" w:type="dxa"/>
              <w:left w:w="100" w:type="dxa"/>
              <w:bottom w:w="80" w:type="dxa"/>
              <w:right w:w="100" w:type="dxa"/>
            </w:tcMar>
            <w:vAlign w:val="center"/>
          </w:tcPr>
          <w:p w14:paraId="03117DA4" w14:textId="77777777" w:rsidR="002C3F67" w:rsidRDefault="00000000">
            <w:pPr>
              <w:jc w:val="center"/>
            </w:pPr>
            <w:r>
              <w:rPr>
                <w:sz w:val="21"/>
                <w:szCs w:val="21"/>
              </w:rPr>
              <w:t>5</w:t>
            </w:r>
          </w:p>
        </w:tc>
        <w:tc>
          <w:tcPr>
            <w:tcW w:w="2000" w:type="dxa"/>
            <w:tcMar>
              <w:top w:w="80" w:type="dxa"/>
              <w:left w:w="100" w:type="dxa"/>
              <w:bottom w:w="80" w:type="dxa"/>
              <w:right w:w="100" w:type="dxa"/>
            </w:tcMar>
            <w:vAlign w:val="center"/>
          </w:tcPr>
          <w:p w14:paraId="510D9E5F" w14:textId="77777777" w:rsidR="002C3F67" w:rsidRDefault="00000000">
            <w:pPr>
              <w:jc w:val="center"/>
            </w:pPr>
            <w:r>
              <w:rPr>
                <w:sz w:val="21"/>
                <w:szCs w:val="21"/>
              </w:rPr>
              <w:t>4</w:t>
            </w:r>
          </w:p>
        </w:tc>
      </w:tr>
    </w:tbl>
    <w:p w14:paraId="0C1696AD" w14:textId="77777777" w:rsidR="002C3F67" w:rsidRDefault="002C3F67">
      <w:pPr>
        <w:spacing w:after="200"/>
      </w:pPr>
    </w:p>
    <w:p w14:paraId="599F2451" w14:textId="77777777" w:rsidR="002C3F67" w:rsidRDefault="00000000">
      <w:pPr>
        <w:spacing w:before="200" w:after="100"/>
      </w:pPr>
      <w:r>
        <w:rPr>
          <w:b/>
          <w:bCs/>
          <w:sz w:val="24"/>
          <w:szCs w:val="24"/>
        </w:rPr>
        <w:t>4. Calculation</w:t>
      </w:r>
    </w:p>
    <w:p w14:paraId="49411D7A" w14:textId="77777777" w:rsidR="002C3F67" w:rsidRDefault="00000000">
      <w:pPr>
        <w:spacing w:after="150"/>
      </w:pPr>
      <w:r>
        <w:rPr>
          <w:sz w:val="22"/>
          <w:szCs w:val="22"/>
        </w:rPr>
        <w:t>Average Displacement Error = (Error₁ + Error₂ + Error₃) / 3</w:t>
      </w:r>
    </w:p>
    <w:p w14:paraId="6214BA4B" w14:textId="77777777" w:rsidR="002C3F67" w:rsidRDefault="00000000">
      <w:pPr>
        <w:pStyle w:val="ListParagraph"/>
        <w:numPr>
          <w:ilvl w:val="0"/>
          <w:numId w:val="1"/>
        </w:numPr>
        <w:spacing w:after="80"/>
      </w:pPr>
      <w:r>
        <w:rPr>
          <w:sz w:val="22"/>
          <w:szCs w:val="22"/>
        </w:rPr>
        <w:t>Method A: (2 + 3 + 2) / 3 = 7 / 3 ≈ 2.33 pixels</w:t>
      </w:r>
    </w:p>
    <w:p w14:paraId="503BBB71" w14:textId="77777777" w:rsidR="002C3F67" w:rsidRDefault="00000000">
      <w:pPr>
        <w:pStyle w:val="ListParagraph"/>
        <w:numPr>
          <w:ilvl w:val="0"/>
          <w:numId w:val="1"/>
        </w:numPr>
        <w:spacing w:after="80"/>
      </w:pPr>
      <w:r>
        <w:rPr>
          <w:sz w:val="22"/>
          <w:szCs w:val="22"/>
        </w:rPr>
        <w:t>Method B: (3 + 5 + 4) / 3 = 12 / 3 = 4.00 pixels</w:t>
      </w:r>
    </w:p>
    <w:p w14:paraId="1E92C2FB" w14:textId="77777777" w:rsidR="002C3F67" w:rsidRDefault="00000000">
      <w:pPr>
        <w:spacing w:before="200" w:after="100"/>
      </w:pPr>
      <w:r>
        <w:rPr>
          <w:b/>
          <w:bCs/>
          <w:sz w:val="24"/>
          <w:szCs w:val="24"/>
        </w:rPr>
        <w:t>5.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C3F67" w14:paraId="37BF5123" w14:textId="77777777">
        <w:tblPrEx>
          <w:tblCellMar>
            <w:top w:w="0" w:type="dxa"/>
            <w:bottom w:w="0" w:type="dxa"/>
          </w:tblCellMar>
        </w:tblPrEx>
        <w:tc>
          <w:tcPr>
            <w:tcW w:w="4680" w:type="dxa"/>
            <w:shd w:val="clear" w:color="auto" w:fill="D9E2F3"/>
            <w:tcMar>
              <w:top w:w="80" w:type="dxa"/>
              <w:left w:w="100" w:type="dxa"/>
              <w:bottom w:w="80" w:type="dxa"/>
              <w:right w:w="100" w:type="dxa"/>
            </w:tcMar>
            <w:vAlign w:val="center"/>
          </w:tcPr>
          <w:p w14:paraId="7F4EE45B" w14:textId="77777777" w:rsidR="002C3F67" w:rsidRDefault="00000000">
            <w:pPr>
              <w:jc w:val="center"/>
            </w:pPr>
            <w:r>
              <w:rPr>
                <w:b/>
                <w:bCs/>
                <w:sz w:val="21"/>
                <w:szCs w:val="21"/>
              </w:rPr>
              <w:t>Method</w:t>
            </w:r>
          </w:p>
        </w:tc>
        <w:tc>
          <w:tcPr>
            <w:tcW w:w="4680" w:type="dxa"/>
            <w:shd w:val="clear" w:color="auto" w:fill="D9E2F3"/>
            <w:tcMar>
              <w:top w:w="80" w:type="dxa"/>
              <w:left w:w="100" w:type="dxa"/>
              <w:bottom w:w="80" w:type="dxa"/>
              <w:right w:w="100" w:type="dxa"/>
            </w:tcMar>
            <w:vAlign w:val="center"/>
          </w:tcPr>
          <w:p w14:paraId="109B7AB6" w14:textId="77777777" w:rsidR="002C3F67" w:rsidRDefault="00000000">
            <w:pPr>
              <w:jc w:val="center"/>
            </w:pPr>
            <w:r>
              <w:rPr>
                <w:b/>
                <w:bCs/>
                <w:sz w:val="21"/>
                <w:szCs w:val="21"/>
              </w:rPr>
              <w:t>Average Displacement Error (</w:t>
            </w:r>
            <w:proofErr w:type="spellStart"/>
            <w:r>
              <w:rPr>
                <w:b/>
                <w:bCs/>
                <w:sz w:val="21"/>
                <w:szCs w:val="21"/>
              </w:rPr>
              <w:t>px</w:t>
            </w:r>
            <w:proofErr w:type="spellEnd"/>
            <w:r>
              <w:rPr>
                <w:b/>
                <w:bCs/>
                <w:sz w:val="21"/>
                <w:szCs w:val="21"/>
              </w:rPr>
              <w:t>)</w:t>
            </w:r>
          </w:p>
        </w:tc>
      </w:tr>
      <w:tr w:rsidR="002C3F67" w14:paraId="424FA493" w14:textId="77777777">
        <w:tblPrEx>
          <w:tblCellMar>
            <w:top w:w="0" w:type="dxa"/>
            <w:bottom w:w="0" w:type="dxa"/>
          </w:tblCellMar>
        </w:tblPrEx>
        <w:tc>
          <w:tcPr>
            <w:tcW w:w="4680" w:type="dxa"/>
            <w:tcMar>
              <w:top w:w="80" w:type="dxa"/>
              <w:left w:w="100" w:type="dxa"/>
              <w:bottom w:w="80" w:type="dxa"/>
              <w:right w:w="100" w:type="dxa"/>
            </w:tcMar>
            <w:vAlign w:val="center"/>
          </w:tcPr>
          <w:p w14:paraId="41988E52" w14:textId="77777777" w:rsidR="002C3F67" w:rsidRDefault="00000000">
            <w:pPr>
              <w:jc w:val="center"/>
            </w:pPr>
            <w:r>
              <w:rPr>
                <w:sz w:val="21"/>
                <w:szCs w:val="21"/>
              </w:rPr>
              <w:t>Method A</w:t>
            </w:r>
          </w:p>
        </w:tc>
        <w:tc>
          <w:tcPr>
            <w:tcW w:w="4680" w:type="dxa"/>
            <w:tcMar>
              <w:top w:w="80" w:type="dxa"/>
              <w:left w:w="100" w:type="dxa"/>
              <w:bottom w:w="80" w:type="dxa"/>
              <w:right w:w="100" w:type="dxa"/>
            </w:tcMar>
            <w:vAlign w:val="center"/>
          </w:tcPr>
          <w:p w14:paraId="1498BB21" w14:textId="77777777" w:rsidR="002C3F67" w:rsidRDefault="00000000">
            <w:pPr>
              <w:jc w:val="center"/>
            </w:pPr>
            <w:r>
              <w:rPr>
                <w:sz w:val="21"/>
                <w:szCs w:val="21"/>
              </w:rPr>
              <w:t>2.33</w:t>
            </w:r>
          </w:p>
        </w:tc>
      </w:tr>
      <w:tr w:rsidR="002C3F67" w14:paraId="04E47586" w14:textId="77777777">
        <w:tblPrEx>
          <w:tblCellMar>
            <w:top w:w="0" w:type="dxa"/>
            <w:bottom w:w="0" w:type="dxa"/>
          </w:tblCellMar>
        </w:tblPrEx>
        <w:tc>
          <w:tcPr>
            <w:tcW w:w="4680" w:type="dxa"/>
            <w:tcMar>
              <w:top w:w="80" w:type="dxa"/>
              <w:left w:w="100" w:type="dxa"/>
              <w:bottom w:w="80" w:type="dxa"/>
              <w:right w:w="100" w:type="dxa"/>
            </w:tcMar>
            <w:vAlign w:val="center"/>
          </w:tcPr>
          <w:p w14:paraId="04696F1A" w14:textId="77777777" w:rsidR="002C3F67" w:rsidRDefault="00000000">
            <w:pPr>
              <w:jc w:val="center"/>
            </w:pPr>
            <w:r>
              <w:rPr>
                <w:sz w:val="21"/>
                <w:szCs w:val="21"/>
              </w:rPr>
              <w:t>Method B</w:t>
            </w:r>
          </w:p>
        </w:tc>
        <w:tc>
          <w:tcPr>
            <w:tcW w:w="4680" w:type="dxa"/>
            <w:tcMar>
              <w:top w:w="80" w:type="dxa"/>
              <w:left w:w="100" w:type="dxa"/>
              <w:bottom w:w="80" w:type="dxa"/>
              <w:right w:w="100" w:type="dxa"/>
            </w:tcMar>
            <w:vAlign w:val="center"/>
          </w:tcPr>
          <w:p w14:paraId="5BD7E7CC" w14:textId="77777777" w:rsidR="002C3F67" w:rsidRDefault="00000000">
            <w:pPr>
              <w:jc w:val="center"/>
            </w:pPr>
            <w:r>
              <w:rPr>
                <w:sz w:val="21"/>
                <w:szCs w:val="21"/>
              </w:rPr>
              <w:t>4.00</w:t>
            </w:r>
          </w:p>
        </w:tc>
      </w:tr>
    </w:tbl>
    <w:p w14:paraId="4B7D452F" w14:textId="77777777" w:rsidR="002C3F67" w:rsidRDefault="002C3F67">
      <w:pPr>
        <w:spacing w:after="200"/>
      </w:pPr>
    </w:p>
    <w:p w14:paraId="4323D6E3" w14:textId="4FD44986" w:rsidR="00914E00" w:rsidRDefault="00914E00">
      <w:pPr>
        <w:spacing w:before="200" w:after="100"/>
        <w:rPr>
          <w:b/>
          <w:bCs/>
          <w:sz w:val="24"/>
          <w:szCs w:val="24"/>
        </w:rPr>
      </w:pPr>
      <w:r>
        <w:rPr>
          <w:noProof/>
        </w:rPr>
        <w:lastRenderedPageBreak/>
        <w:drawing>
          <wp:inline distT="0" distB="0" distL="0" distR="0" wp14:anchorId="2DCD21C3" wp14:editId="5DEA4000">
            <wp:extent cx="5943600" cy="3423285"/>
            <wp:effectExtent l="0" t="0" r="0" b="5715"/>
            <wp:docPr id="1552626177" name="Picture 2" descr="Machine Learning and Bathtubs - How Small Visual Chan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Learning and Bathtubs - How Small Visual Change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23285"/>
                    </a:xfrm>
                    <a:prstGeom prst="rect">
                      <a:avLst/>
                    </a:prstGeom>
                    <a:noFill/>
                    <a:ln>
                      <a:noFill/>
                    </a:ln>
                  </pic:spPr>
                </pic:pic>
              </a:graphicData>
            </a:graphic>
          </wp:inline>
        </w:drawing>
      </w:r>
    </w:p>
    <w:p w14:paraId="1FD3FC0F" w14:textId="1DD65912" w:rsidR="002C3F67" w:rsidRDefault="00000000">
      <w:pPr>
        <w:spacing w:before="200" w:after="100"/>
      </w:pPr>
      <w:r>
        <w:rPr>
          <w:b/>
          <w:bCs/>
          <w:sz w:val="24"/>
          <w:szCs w:val="24"/>
        </w:rPr>
        <w:t>6. Comparison and Justification</w:t>
      </w:r>
    </w:p>
    <w:p w14:paraId="22799914" w14:textId="77777777" w:rsidR="002C3F67" w:rsidRDefault="00000000">
      <w:pPr>
        <w:pStyle w:val="ListParagraph"/>
        <w:numPr>
          <w:ilvl w:val="0"/>
          <w:numId w:val="1"/>
        </w:numPr>
        <w:spacing w:after="80"/>
      </w:pPr>
      <w:r>
        <w:rPr>
          <w:sz w:val="22"/>
          <w:szCs w:val="22"/>
        </w:rPr>
        <w:t xml:space="preserve">Method A has a lower average displacement error (2.33 </w:t>
      </w:r>
      <w:proofErr w:type="spellStart"/>
      <w:r>
        <w:rPr>
          <w:sz w:val="22"/>
          <w:szCs w:val="22"/>
        </w:rPr>
        <w:t>px</w:t>
      </w:r>
      <w:proofErr w:type="spellEnd"/>
      <w:r>
        <w:rPr>
          <w:sz w:val="22"/>
          <w:szCs w:val="22"/>
        </w:rPr>
        <w:t xml:space="preserve">) than Method B (4.00 </w:t>
      </w:r>
      <w:proofErr w:type="spellStart"/>
      <w:r>
        <w:rPr>
          <w:sz w:val="22"/>
          <w:szCs w:val="22"/>
        </w:rPr>
        <w:t>px</w:t>
      </w:r>
      <w:proofErr w:type="spellEnd"/>
      <w:r>
        <w:rPr>
          <w:sz w:val="22"/>
          <w:szCs w:val="22"/>
        </w:rPr>
        <w:t>).</w:t>
      </w:r>
    </w:p>
    <w:p w14:paraId="2DF24EA3" w14:textId="77777777" w:rsidR="002C3F67" w:rsidRDefault="00000000">
      <w:pPr>
        <w:pStyle w:val="ListParagraph"/>
        <w:numPr>
          <w:ilvl w:val="0"/>
          <w:numId w:val="1"/>
        </w:numPr>
        <w:spacing w:after="80"/>
      </w:pPr>
      <w:r>
        <w:rPr>
          <w:sz w:val="22"/>
          <w:szCs w:val="22"/>
        </w:rPr>
        <w:t>A smaller displacement error means the estimated motion is consistently closer to the true motion across all three frames.</w:t>
      </w:r>
    </w:p>
    <w:p w14:paraId="43BF89CC" w14:textId="77777777" w:rsidR="002C3F67" w:rsidRDefault="00000000">
      <w:pPr>
        <w:pStyle w:val="ListParagraph"/>
        <w:numPr>
          <w:ilvl w:val="0"/>
          <w:numId w:val="1"/>
        </w:numPr>
        <w:spacing w:after="80"/>
      </w:pPr>
      <w:r>
        <w:rPr>
          <w:sz w:val="22"/>
          <w:szCs w:val="22"/>
        </w:rPr>
        <w:t>Method A also shows more consistent per-frame errors (2, 3, 2), whereas Method B's errors are both larger and more variable (3, 5, 4).</w:t>
      </w:r>
    </w:p>
    <w:p w14:paraId="261634FF" w14:textId="77777777" w:rsidR="002C3F67" w:rsidRDefault="00000000">
      <w:pPr>
        <w:spacing w:before="200" w:after="100"/>
      </w:pPr>
      <w:r>
        <w:rPr>
          <w:b/>
          <w:bCs/>
          <w:sz w:val="24"/>
          <w:szCs w:val="24"/>
        </w:rPr>
        <w:t>Conclusion</w:t>
      </w:r>
    </w:p>
    <w:p w14:paraId="3CFBE4F7" w14:textId="77777777" w:rsidR="002C3F67" w:rsidRDefault="00000000">
      <w:pPr>
        <w:spacing w:after="150"/>
      </w:pPr>
      <w:r>
        <w:rPr>
          <w:sz w:val="22"/>
          <w:szCs w:val="22"/>
        </w:rPr>
        <w:t>Method A provides more accurate motion estimation than Method B, since its average displacement error (2.33 pixels) is significantly lower than that of Method B (4.00 pixels). The lower and more consistent error values indicate that Method A tracks true motion more precisely across consecutive frames.</w:t>
      </w:r>
    </w:p>
    <w:p w14:paraId="268BB8C4" w14:textId="77777777" w:rsidR="002C3F67" w:rsidRDefault="002C3F67">
      <w:pPr>
        <w:pBdr>
          <w:bottom w:val="single" w:sz="6" w:space="1" w:color="999999"/>
        </w:pBdr>
        <w:spacing w:before="100" w:after="300"/>
      </w:pPr>
    </w:p>
    <w:p w14:paraId="593BF34B" w14:textId="77777777" w:rsidR="002C3F67" w:rsidRDefault="00000000">
      <w:pPr>
        <w:spacing w:before="300" w:after="150"/>
      </w:pPr>
      <w:r>
        <w:rPr>
          <w:b/>
          <w:bCs/>
          <w:sz w:val="26"/>
          <w:szCs w:val="26"/>
        </w:rPr>
        <w:t>QUESTION 3 — DEPTH ESTIMATION COMPARISON</w:t>
      </w:r>
    </w:p>
    <w:p w14:paraId="6BF17802" w14:textId="77777777" w:rsidR="002C3F67" w:rsidRDefault="00000000">
      <w:pPr>
        <w:spacing w:after="150"/>
      </w:pPr>
      <w:r>
        <w:rPr>
          <w:sz w:val="22"/>
          <w:szCs w:val="22"/>
        </w:rPr>
        <w:t>Question: A stereo vision system and a Structure-from-Motion (</w:t>
      </w:r>
      <w:proofErr w:type="spellStart"/>
      <w:r>
        <w:rPr>
          <w:sz w:val="22"/>
          <w:szCs w:val="22"/>
        </w:rPr>
        <w:t>SfM</w:t>
      </w:r>
      <w:proofErr w:type="spellEnd"/>
      <w:r>
        <w:rPr>
          <w:sz w:val="22"/>
          <w:szCs w:val="22"/>
        </w:rPr>
        <w:t xml:space="preserve">) system estimate the depth of three objects. The estimated depths are: Stereo Vision: 2.0 m, 3.0 m, 4.0 m and </w:t>
      </w:r>
      <w:proofErr w:type="spellStart"/>
      <w:r>
        <w:rPr>
          <w:sz w:val="22"/>
          <w:szCs w:val="22"/>
        </w:rPr>
        <w:t>SfM</w:t>
      </w:r>
      <w:proofErr w:type="spellEnd"/>
      <w:r>
        <w:rPr>
          <w:sz w:val="22"/>
          <w:szCs w:val="22"/>
        </w:rPr>
        <w:t>: 2.5 m, 3.8 m, 5.0 m, while the actual depths are 2 m, 3 m, and 4 m, respectively. (a) Calculate the absolute error for each object for both methods. (b) Calculate the average absolute error for both methods. (c) Compare the methods and identify which provides more accurate depth estimation.</w:t>
      </w:r>
    </w:p>
    <w:p w14:paraId="2995D6EB" w14:textId="77777777" w:rsidR="002C3F67" w:rsidRDefault="00000000">
      <w:pPr>
        <w:spacing w:after="150"/>
      </w:pPr>
      <w:r>
        <w:rPr>
          <w:sz w:val="22"/>
          <w:szCs w:val="22"/>
        </w:rPr>
        <w:t>We will assess the accuracy of a stereo vision system and a Structure-from-Motion (</w:t>
      </w:r>
      <w:proofErr w:type="spellStart"/>
      <w:r>
        <w:rPr>
          <w:sz w:val="22"/>
          <w:szCs w:val="22"/>
        </w:rPr>
        <w:t>SfM</w:t>
      </w:r>
      <w:proofErr w:type="spellEnd"/>
      <w:r>
        <w:rPr>
          <w:sz w:val="22"/>
          <w:szCs w:val="22"/>
        </w:rPr>
        <w:t>) system by computing the absolute error of each depth estimate against the ground-truth depth, and then comparing their average errors.</w:t>
      </w:r>
    </w:p>
    <w:p w14:paraId="7462C850" w14:textId="77777777" w:rsidR="002C3F67" w:rsidRDefault="00000000">
      <w:pPr>
        <w:spacing w:before="200" w:after="100"/>
      </w:pPr>
      <w:r>
        <w:rPr>
          <w:b/>
          <w:bCs/>
          <w:sz w:val="24"/>
          <w:szCs w:val="24"/>
        </w:rPr>
        <w:t>1. Problem Analysis</w:t>
      </w:r>
    </w:p>
    <w:p w14:paraId="0CABA831" w14:textId="77777777" w:rsidR="002C3F67" w:rsidRDefault="00000000">
      <w:pPr>
        <w:spacing w:after="150"/>
      </w:pPr>
      <w:r>
        <w:rPr>
          <w:sz w:val="22"/>
          <w:szCs w:val="22"/>
        </w:rPr>
        <w:lastRenderedPageBreak/>
        <w:t>Depth estimation accuracy is evaluated by comparing each system's estimated depth to the true (actual) depth of the corresponding object. The absolute error captures the magnitude of deviation for each object, regardless of direction, and the average absolute error summarizes overall accuracy across all objects.</w:t>
      </w:r>
    </w:p>
    <w:p w14:paraId="30600E7B" w14:textId="77777777" w:rsidR="002C3F67" w:rsidRDefault="00000000">
      <w:pPr>
        <w:spacing w:before="200" w:after="100"/>
      </w:pPr>
      <w:r>
        <w:rPr>
          <w:b/>
          <w:bCs/>
          <w:sz w:val="24"/>
          <w:szCs w:val="24"/>
        </w:rPr>
        <w:t>2. Concepts Applied</w:t>
      </w:r>
    </w:p>
    <w:p w14:paraId="701864BD" w14:textId="77777777" w:rsidR="002C3F67" w:rsidRDefault="00000000">
      <w:pPr>
        <w:pStyle w:val="ListParagraph"/>
        <w:numPr>
          <w:ilvl w:val="0"/>
          <w:numId w:val="1"/>
        </w:numPr>
        <w:spacing w:after="80"/>
      </w:pPr>
      <w:r>
        <w:rPr>
          <w:sz w:val="22"/>
          <w:szCs w:val="22"/>
        </w:rPr>
        <w:t>Absolute Error = |Estimated Depth − Actual Depth|.</w:t>
      </w:r>
    </w:p>
    <w:p w14:paraId="72DDA19D" w14:textId="77777777" w:rsidR="002C3F67" w:rsidRDefault="00000000">
      <w:pPr>
        <w:pStyle w:val="ListParagraph"/>
        <w:numPr>
          <w:ilvl w:val="0"/>
          <w:numId w:val="1"/>
        </w:numPr>
        <w:spacing w:after="80"/>
      </w:pPr>
      <w:r>
        <w:rPr>
          <w:sz w:val="22"/>
          <w:szCs w:val="22"/>
        </w:rPr>
        <w:t>Average Absolute Error (AAE) = mean of the absolute errors across all objects.</w:t>
      </w:r>
    </w:p>
    <w:p w14:paraId="3B8E0716" w14:textId="77777777" w:rsidR="002C3F67" w:rsidRDefault="00000000">
      <w:pPr>
        <w:pStyle w:val="ListParagraph"/>
        <w:numPr>
          <w:ilvl w:val="0"/>
          <w:numId w:val="1"/>
        </w:numPr>
        <w:spacing w:after="80"/>
      </w:pPr>
      <w:r>
        <w:rPr>
          <w:sz w:val="22"/>
          <w:szCs w:val="22"/>
        </w:rPr>
        <w:t>Lower average absolute error indicates higher depth estimation accuracy.</w:t>
      </w:r>
    </w:p>
    <w:p w14:paraId="52B2A4FE" w14:textId="77777777" w:rsidR="002C3F67" w:rsidRDefault="00000000">
      <w:pPr>
        <w:spacing w:before="200" w:after="100"/>
      </w:pPr>
      <w:r>
        <w:rPr>
          <w:b/>
          <w:bCs/>
          <w:sz w:val="24"/>
          <w:szCs w:val="24"/>
        </w:rPr>
        <w:t>3. Given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200"/>
        <w:gridCol w:w="2200"/>
        <w:gridCol w:w="2200"/>
      </w:tblGrid>
      <w:tr w:rsidR="002C3F67" w14:paraId="3D4ECAFB" w14:textId="77777777">
        <w:tblPrEx>
          <w:tblCellMar>
            <w:top w:w="0" w:type="dxa"/>
            <w:bottom w:w="0" w:type="dxa"/>
          </w:tblCellMar>
        </w:tblPrEx>
        <w:tc>
          <w:tcPr>
            <w:tcW w:w="2760" w:type="dxa"/>
            <w:shd w:val="clear" w:color="auto" w:fill="D9E2F3"/>
            <w:tcMar>
              <w:top w:w="80" w:type="dxa"/>
              <w:left w:w="100" w:type="dxa"/>
              <w:bottom w:w="80" w:type="dxa"/>
              <w:right w:w="100" w:type="dxa"/>
            </w:tcMar>
            <w:vAlign w:val="center"/>
          </w:tcPr>
          <w:p w14:paraId="2A70817C" w14:textId="77777777" w:rsidR="002C3F67" w:rsidRDefault="00000000">
            <w:pPr>
              <w:jc w:val="center"/>
            </w:pPr>
            <w:r>
              <w:rPr>
                <w:b/>
                <w:bCs/>
                <w:sz w:val="21"/>
                <w:szCs w:val="21"/>
              </w:rPr>
              <w:t>Object</w:t>
            </w:r>
          </w:p>
        </w:tc>
        <w:tc>
          <w:tcPr>
            <w:tcW w:w="2200" w:type="dxa"/>
            <w:shd w:val="clear" w:color="auto" w:fill="D9E2F3"/>
            <w:tcMar>
              <w:top w:w="80" w:type="dxa"/>
              <w:left w:w="100" w:type="dxa"/>
              <w:bottom w:w="80" w:type="dxa"/>
              <w:right w:w="100" w:type="dxa"/>
            </w:tcMar>
            <w:vAlign w:val="center"/>
          </w:tcPr>
          <w:p w14:paraId="39244A63" w14:textId="77777777" w:rsidR="002C3F67" w:rsidRDefault="00000000">
            <w:pPr>
              <w:jc w:val="center"/>
            </w:pPr>
            <w:r>
              <w:rPr>
                <w:b/>
                <w:bCs/>
                <w:sz w:val="21"/>
                <w:szCs w:val="21"/>
              </w:rPr>
              <w:t>Actual Depth (m)</w:t>
            </w:r>
          </w:p>
        </w:tc>
        <w:tc>
          <w:tcPr>
            <w:tcW w:w="2200" w:type="dxa"/>
            <w:shd w:val="clear" w:color="auto" w:fill="D9E2F3"/>
            <w:tcMar>
              <w:top w:w="80" w:type="dxa"/>
              <w:left w:w="100" w:type="dxa"/>
              <w:bottom w:w="80" w:type="dxa"/>
              <w:right w:w="100" w:type="dxa"/>
            </w:tcMar>
            <w:vAlign w:val="center"/>
          </w:tcPr>
          <w:p w14:paraId="404697B9" w14:textId="77777777" w:rsidR="002C3F67" w:rsidRDefault="00000000">
            <w:pPr>
              <w:jc w:val="center"/>
            </w:pPr>
            <w:r>
              <w:rPr>
                <w:b/>
                <w:bCs/>
                <w:sz w:val="21"/>
                <w:szCs w:val="21"/>
              </w:rPr>
              <w:t>Stereo Vision (m)</w:t>
            </w:r>
          </w:p>
        </w:tc>
        <w:tc>
          <w:tcPr>
            <w:tcW w:w="2200" w:type="dxa"/>
            <w:shd w:val="clear" w:color="auto" w:fill="D9E2F3"/>
            <w:tcMar>
              <w:top w:w="80" w:type="dxa"/>
              <w:left w:w="100" w:type="dxa"/>
              <w:bottom w:w="80" w:type="dxa"/>
              <w:right w:w="100" w:type="dxa"/>
            </w:tcMar>
            <w:vAlign w:val="center"/>
          </w:tcPr>
          <w:p w14:paraId="6F37734A" w14:textId="77777777" w:rsidR="002C3F67" w:rsidRDefault="00000000">
            <w:pPr>
              <w:jc w:val="center"/>
            </w:pPr>
            <w:proofErr w:type="spellStart"/>
            <w:r>
              <w:rPr>
                <w:b/>
                <w:bCs/>
                <w:sz w:val="21"/>
                <w:szCs w:val="21"/>
              </w:rPr>
              <w:t>SfM</w:t>
            </w:r>
            <w:proofErr w:type="spellEnd"/>
            <w:r>
              <w:rPr>
                <w:b/>
                <w:bCs/>
                <w:sz w:val="21"/>
                <w:szCs w:val="21"/>
              </w:rPr>
              <w:t xml:space="preserve"> (m)</w:t>
            </w:r>
          </w:p>
        </w:tc>
      </w:tr>
      <w:tr w:rsidR="002C3F67" w14:paraId="7591F22C" w14:textId="77777777">
        <w:tblPrEx>
          <w:tblCellMar>
            <w:top w:w="0" w:type="dxa"/>
            <w:bottom w:w="0" w:type="dxa"/>
          </w:tblCellMar>
        </w:tblPrEx>
        <w:tc>
          <w:tcPr>
            <w:tcW w:w="2760" w:type="dxa"/>
            <w:tcMar>
              <w:top w:w="80" w:type="dxa"/>
              <w:left w:w="100" w:type="dxa"/>
              <w:bottom w:w="80" w:type="dxa"/>
              <w:right w:w="100" w:type="dxa"/>
            </w:tcMar>
            <w:vAlign w:val="center"/>
          </w:tcPr>
          <w:p w14:paraId="12CDC4A5" w14:textId="77777777" w:rsidR="002C3F67" w:rsidRDefault="00000000">
            <w:pPr>
              <w:jc w:val="center"/>
            </w:pPr>
            <w:r>
              <w:rPr>
                <w:sz w:val="21"/>
                <w:szCs w:val="21"/>
              </w:rPr>
              <w:t>Object 1</w:t>
            </w:r>
          </w:p>
        </w:tc>
        <w:tc>
          <w:tcPr>
            <w:tcW w:w="2200" w:type="dxa"/>
            <w:tcMar>
              <w:top w:w="80" w:type="dxa"/>
              <w:left w:w="100" w:type="dxa"/>
              <w:bottom w:w="80" w:type="dxa"/>
              <w:right w:w="100" w:type="dxa"/>
            </w:tcMar>
            <w:vAlign w:val="center"/>
          </w:tcPr>
          <w:p w14:paraId="7AFDB006" w14:textId="77777777" w:rsidR="002C3F67" w:rsidRDefault="00000000">
            <w:pPr>
              <w:jc w:val="center"/>
            </w:pPr>
            <w:r>
              <w:rPr>
                <w:sz w:val="21"/>
                <w:szCs w:val="21"/>
              </w:rPr>
              <w:t>2.0</w:t>
            </w:r>
          </w:p>
        </w:tc>
        <w:tc>
          <w:tcPr>
            <w:tcW w:w="2200" w:type="dxa"/>
            <w:tcMar>
              <w:top w:w="80" w:type="dxa"/>
              <w:left w:w="100" w:type="dxa"/>
              <w:bottom w:w="80" w:type="dxa"/>
              <w:right w:w="100" w:type="dxa"/>
            </w:tcMar>
            <w:vAlign w:val="center"/>
          </w:tcPr>
          <w:p w14:paraId="7156DE52" w14:textId="77777777" w:rsidR="002C3F67" w:rsidRDefault="00000000">
            <w:pPr>
              <w:jc w:val="center"/>
            </w:pPr>
            <w:r>
              <w:rPr>
                <w:sz w:val="21"/>
                <w:szCs w:val="21"/>
              </w:rPr>
              <w:t>2.0</w:t>
            </w:r>
          </w:p>
        </w:tc>
        <w:tc>
          <w:tcPr>
            <w:tcW w:w="2200" w:type="dxa"/>
            <w:tcMar>
              <w:top w:w="80" w:type="dxa"/>
              <w:left w:w="100" w:type="dxa"/>
              <w:bottom w:w="80" w:type="dxa"/>
              <w:right w:w="100" w:type="dxa"/>
            </w:tcMar>
            <w:vAlign w:val="center"/>
          </w:tcPr>
          <w:p w14:paraId="2C9BF1A4" w14:textId="77777777" w:rsidR="002C3F67" w:rsidRDefault="00000000">
            <w:pPr>
              <w:jc w:val="center"/>
            </w:pPr>
            <w:r>
              <w:rPr>
                <w:sz w:val="21"/>
                <w:szCs w:val="21"/>
              </w:rPr>
              <w:t>2.5</w:t>
            </w:r>
          </w:p>
        </w:tc>
      </w:tr>
      <w:tr w:rsidR="002C3F67" w14:paraId="1B79E81E" w14:textId="77777777">
        <w:tblPrEx>
          <w:tblCellMar>
            <w:top w:w="0" w:type="dxa"/>
            <w:bottom w:w="0" w:type="dxa"/>
          </w:tblCellMar>
        </w:tblPrEx>
        <w:tc>
          <w:tcPr>
            <w:tcW w:w="2760" w:type="dxa"/>
            <w:tcMar>
              <w:top w:w="80" w:type="dxa"/>
              <w:left w:w="100" w:type="dxa"/>
              <w:bottom w:w="80" w:type="dxa"/>
              <w:right w:w="100" w:type="dxa"/>
            </w:tcMar>
            <w:vAlign w:val="center"/>
          </w:tcPr>
          <w:p w14:paraId="7B047AC4" w14:textId="77777777" w:rsidR="002C3F67" w:rsidRDefault="00000000">
            <w:pPr>
              <w:jc w:val="center"/>
            </w:pPr>
            <w:r>
              <w:rPr>
                <w:sz w:val="21"/>
                <w:szCs w:val="21"/>
              </w:rPr>
              <w:t>Object 2</w:t>
            </w:r>
          </w:p>
        </w:tc>
        <w:tc>
          <w:tcPr>
            <w:tcW w:w="2200" w:type="dxa"/>
            <w:tcMar>
              <w:top w:w="80" w:type="dxa"/>
              <w:left w:w="100" w:type="dxa"/>
              <w:bottom w:w="80" w:type="dxa"/>
              <w:right w:w="100" w:type="dxa"/>
            </w:tcMar>
            <w:vAlign w:val="center"/>
          </w:tcPr>
          <w:p w14:paraId="75E6A9E9" w14:textId="77777777" w:rsidR="002C3F67" w:rsidRDefault="00000000">
            <w:pPr>
              <w:jc w:val="center"/>
            </w:pPr>
            <w:r>
              <w:rPr>
                <w:sz w:val="21"/>
                <w:szCs w:val="21"/>
              </w:rPr>
              <w:t>3.0</w:t>
            </w:r>
          </w:p>
        </w:tc>
        <w:tc>
          <w:tcPr>
            <w:tcW w:w="2200" w:type="dxa"/>
            <w:tcMar>
              <w:top w:w="80" w:type="dxa"/>
              <w:left w:w="100" w:type="dxa"/>
              <w:bottom w:w="80" w:type="dxa"/>
              <w:right w:w="100" w:type="dxa"/>
            </w:tcMar>
            <w:vAlign w:val="center"/>
          </w:tcPr>
          <w:p w14:paraId="2D114176" w14:textId="77777777" w:rsidR="002C3F67" w:rsidRDefault="00000000">
            <w:pPr>
              <w:jc w:val="center"/>
            </w:pPr>
            <w:r>
              <w:rPr>
                <w:sz w:val="21"/>
                <w:szCs w:val="21"/>
              </w:rPr>
              <w:t>3.0</w:t>
            </w:r>
          </w:p>
        </w:tc>
        <w:tc>
          <w:tcPr>
            <w:tcW w:w="2200" w:type="dxa"/>
            <w:tcMar>
              <w:top w:w="80" w:type="dxa"/>
              <w:left w:w="100" w:type="dxa"/>
              <w:bottom w:w="80" w:type="dxa"/>
              <w:right w:w="100" w:type="dxa"/>
            </w:tcMar>
            <w:vAlign w:val="center"/>
          </w:tcPr>
          <w:p w14:paraId="0A09226A" w14:textId="77777777" w:rsidR="002C3F67" w:rsidRDefault="00000000">
            <w:pPr>
              <w:jc w:val="center"/>
            </w:pPr>
            <w:r>
              <w:rPr>
                <w:sz w:val="21"/>
                <w:szCs w:val="21"/>
              </w:rPr>
              <w:t>3.8</w:t>
            </w:r>
          </w:p>
        </w:tc>
      </w:tr>
      <w:tr w:rsidR="002C3F67" w14:paraId="40D2C020" w14:textId="77777777">
        <w:tblPrEx>
          <w:tblCellMar>
            <w:top w:w="0" w:type="dxa"/>
            <w:bottom w:w="0" w:type="dxa"/>
          </w:tblCellMar>
        </w:tblPrEx>
        <w:tc>
          <w:tcPr>
            <w:tcW w:w="2760" w:type="dxa"/>
            <w:tcMar>
              <w:top w:w="80" w:type="dxa"/>
              <w:left w:w="100" w:type="dxa"/>
              <w:bottom w:w="80" w:type="dxa"/>
              <w:right w:w="100" w:type="dxa"/>
            </w:tcMar>
            <w:vAlign w:val="center"/>
          </w:tcPr>
          <w:p w14:paraId="2ECA95CD" w14:textId="77777777" w:rsidR="002C3F67" w:rsidRDefault="00000000">
            <w:pPr>
              <w:jc w:val="center"/>
            </w:pPr>
            <w:r>
              <w:rPr>
                <w:sz w:val="21"/>
                <w:szCs w:val="21"/>
              </w:rPr>
              <w:t>Object 3</w:t>
            </w:r>
          </w:p>
        </w:tc>
        <w:tc>
          <w:tcPr>
            <w:tcW w:w="2200" w:type="dxa"/>
            <w:tcMar>
              <w:top w:w="80" w:type="dxa"/>
              <w:left w:w="100" w:type="dxa"/>
              <w:bottom w:w="80" w:type="dxa"/>
              <w:right w:w="100" w:type="dxa"/>
            </w:tcMar>
            <w:vAlign w:val="center"/>
          </w:tcPr>
          <w:p w14:paraId="2CE19737" w14:textId="77777777" w:rsidR="002C3F67" w:rsidRDefault="00000000">
            <w:pPr>
              <w:jc w:val="center"/>
            </w:pPr>
            <w:r>
              <w:rPr>
                <w:sz w:val="21"/>
                <w:szCs w:val="21"/>
              </w:rPr>
              <w:t>4.0</w:t>
            </w:r>
          </w:p>
        </w:tc>
        <w:tc>
          <w:tcPr>
            <w:tcW w:w="2200" w:type="dxa"/>
            <w:tcMar>
              <w:top w:w="80" w:type="dxa"/>
              <w:left w:w="100" w:type="dxa"/>
              <w:bottom w:w="80" w:type="dxa"/>
              <w:right w:w="100" w:type="dxa"/>
            </w:tcMar>
            <w:vAlign w:val="center"/>
          </w:tcPr>
          <w:p w14:paraId="6572E63B" w14:textId="77777777" w:rsidR="002C3F67" w:rsidRDefault="00000000">
            <w:pPr>
              <w:jc w:val="center"/>
            </w:pPr>
            <w:r>
              <w:rPr>
                <w:sz w:val="21"/>
                <w:szCs w:val="21"/>
              </w:rPr>
              <w:t>4.0</w:t>
            </w:r>
          </w:p>
        </w:tc>
        <w:tc>
          <w:tcPr>
            <w:tcW w:w="2200" w:type="dxa"/>
            <w:tcMar>
              <w:top w:w="80" w:type="dxa"/>
              <w:left w:w="100" w:type="dxa"/>
              <w:bottom w:w="80" w:type="dxa"/>
              <w:right w:w="100" w:type="dxa"/>
            </w:tcMar>
            <w:vAlign w:val="center"/>
          </w:tcPr>
          <w:p w14:paraId="03F749B1" w14:textId="77777777" w:rsidR="002C3F67" w:rsidRDefault="00000000">
            <w:pPr>
              <w:jc w:val="center"/>
            </w:pPr>
            <w:r>
              <w:rPr>
                <w:sz w:val="21"/>
                <w:szCs w:val="21"/>
              </w:rPr>
              <w:t>5.0</w:t>
            </w:r>
          </w:p>
        </w:tc>
      </w:tr>
    </w:tbl>
    <w:p w14:paraId="702167A2" w14:textId="77777777" w:rsidR="002C3F67" w:rsidRDefault="002C3F67">
      <w:pPr>
        <w:spacing w:after="200"/>
      </w:pPr>
    </w:p>
    <w:p w14:paraId="45511DBE" w14:textId="77777777" w:rsidR="00914E00" w:rsidRDefault="00914E00">
      <w:pPr>
        <w:spacing w:after="200"/>
      </w:pPr>
    </w:p>
    <w:p w14:paraId="0E38F62B" w14:textId="77777777" w:rsidR="00914E00" w:rsidRDefault="00914E00">
      <w:pPr>
        <w:spacing w:after="200"/>
      </w:pPr>
    </w:p>
    <w:p w14:paraId="4C91B427" w14:textId="77777777" w:rsidR="002C3F67" w:rsidRDefault="00000000">
      <w:pPr>
        <w:spacing w:before="200" w:after="100"/>
      </w:pPr>
      <w:r>
        <w:rPr>
          <w:b/>
          <w:bCs/>
          <w:sz w:val="24"/>
          <w:szCs w:val="24"/>
        </w:rPr>
        <w:t>4. Calculation — Absolute Error per Object</w:t>
      </w:r>
    </w:p>
    <w:p w14:paraId="0CB91137" w14:textId="77777777" w:rsidR="002C3F67" w:rsidRDefault="00000000">
      <w:pPr>
        <w:spacing w:after="150"/>
      </w:pPr>
      <w:r>
        <w:rPr>
          <w:sz w:val="22"/>
          <w:szCs w:val="22"/>
        </w:rPr>
        <w:t>Stereo Vision:</w:t>
      </w:r>
    </w:p>
    <w:p w14:paraId="32D624AD" w14:textId="77777777" w:rsidR="002C3F67" w:rsidRDefault="00000000">
      <w:pPr>
        <w:pStyle w:val="ListParagraph"/>
        <w:numPr>
          <w:ilvl w:val="0"/>
          <w:numId w:val="1"/>
        </w:numPr>
        <w:spacing w:after="80"/>
      </w:pPr>
      <w:r>
        <w:rPr>
          <w:sz w:val="22"/>
          <w:szCs w:val="22"/>
        </w:rPr>
        <w:t>Object 1: |2.0 − 2.0| = 0.0 m</w:t>
      </w:r>
    </w:p>
    <w:p w14:paraId="5C49D571" w14:textId="77777777" w:rsidR="002C3F67" w:rsidRDefault="00000000">
      <w:pPr>
        <w:pStyle w:val="ListParagraph"/>
        <w:numPr>
          <w:ilvl w:val="0"/>
          <w:numId w:val="1"/>
        </w:numPr>
        <w:spacing w:after="80"/>
      </w:pPr>
      <w:r>
        <w:rPr>
          <w:sz w:val="22"/>
          <w:szCs w:val="22"/>
        </w:rPr>
        <w:t>Object 2: |3.0 − 3.0| = 0.0 m</w:t>
      </w:r>
    </w:p>
    <w:p w14:paraId="178E2CAA" w14:textId="77777777" w:rsidR="002C3F67" w:rsidRDefault="00000000">
      <w:pPr>
        <w:pStyle w:val="ListParagraph"/>
        <w:numPr>
          <w:ilvl w:val="0"/>
          <w:numId w:val="1"/>
        </w:numPr>
        <w:spacing w:after="80"/>
      </w:pPr>
      <w:r>
        <w:rPr>
          <w:sz w:val="22"/>
          <w:szCs w:val="22"/>
        </w:rPr>
        <w:t>Object 3: |4.0 − 4.0| = 0.0 m</w:t>
      </w:r>
    </w:p>
    <w:p w14:paraId="44543CB7" w14:textId="77777777" w:rsidR="002C3F67" w:rsidRDefault="00000000">
      <w:pPr>
        <w:spacing w:after="150"/>
      </w:pPr>
      <w:proofErr w:type="spellStart"/>
      <w:r>
        <w:rPr>
          <w:sz w:val="22"/>
          <w:szCs w:val="22"/>
        </w:rPr>
        <w:t>SfM</w:t>
      </w:r>
      <w:proofErr w:type="spellEnd"/>
      <w:r>
        <w:rPr>
          <w:sz w:val="22"/>
          <w:szCs w:val="22"/>
        </w:rPr>
        <w:t>:</w:t>
      </w:r>
    </w:p>
    <w:p w14:paraId="6EAA12D7" w14:textId="77777777" w:rsidR="002C3F67" w:rsidRDefault="00000000">
      <w:pPr>
        <w:pStyle w:val="ListParagraph"/>
        <w:numPr>
          <w:ilvl w:val="0"/>
          <w:numId w:val="1"/>
        </w:numPr>
        <w:spacing w:after="80"/>
      </w:pPr>
      <w:r>
        <w:rPr>
          <w:sz w:val="22"/>
          <w:szCs w:val="22"/>
        </w:rPr>
        <w:t>Object 1: |2.5 − 2.0| = 0.5 m</w:t>
      </w:r>
    </w:p>
    <w:p w14:paraId="0DA1C48F" w14:textId="77777777" w:rsidR="002C3F67" w:rsidRDefault="00000000">
      <w:pPr>
        <w:pStyle w:val="ListParagraph"/>
        <w:numPr>
          <w:ilvl w:val="0"/>
          <w:numId w:val="1"/>
        </w:numPr>
        <w:spacing w:after="80"/>
      </w:pPr>
      <w:r>
        <w:rPr>
          <w:sz w:val="22"/>
          <w:szCs w:val="22"/>
        </w:rPr>
        <w:t>Object 2: |3.8 − 3.0| = 0.8 m</w:t>
      </w:r>
    </w:p>
    <w:p w14:paraId="11FE5E92" w14:textId="77777777" w:rsidR="002C3F67" w:rsidRDefault="00000000">
      <w:pPr>
        <w:pStyle w:val="ListParagraph"/>
        <w:numPr>
          <w:ilvl w:val="0"/>
          <w:numId w:val="1"/>
        </w:numPr>
        <w:spacing w:after="80"/>
      </w:pPr>
      <w:r>
        <w:rPr>
          <w:sz w:val="22"/>
          <w:szCs w:val="22"/>
        </w:rPr>
        <w:t>Object 3: |5.0 − 4.0| = 1.0 m</w:t>
      </w:r>
    </w:p>
    <w:p w14:paraId="667EB87D" w14:textId="77777777" w:rsidR="002C3F67" w:rsidRDefault="00000000">
      <w:pPr>
        <w:spacing w:before="200" w:after="100"/>
      </w:pPr>
      <w:r>
        <w:rPr>
          <w:b/>
          <w:bCs/>
          <w:sz w:val="24"/>
          <w:szCs w:val="24"/>
        </w:rPr>
        <w:t>5. Average Absolute Error</w:t>
      </w:r>
    </w:p>
    <w:p w14:paraId="26788F1E" w14:textId="77777777" w:rsidR="002C3F67" w:rsidRDefault="00000000">
      <w:pPr>
        <w:pStyle w:val="ListParagraph"/>
        <w:numPr>
          <w:ilvl w:val="0"/>
          <w:numId w:val="1"/>
        </w:numPr>
        <w:spacing w:after="80"/>
      </w:pPr>
      <w:r>
        <w:rPr>
          <w:sz w:val="22"/>
          <w:szCs w:val="22"/>
        </w:rPr>
        <w:t>Stereo Vision: (0.0 + 0.0 + 0.0) / 3 = 0.0 m</w:t>
      </w:r>
    </w:p>
    <w:p w14:paraId="7A174777" w14:textId="77777777" w:rsidR="002C3F67" w:rsidRDefault="00000000">
      <w:pPr>
        <w:pStyle w:val="ListParagraph"/>
        <w:numPr>
          <w:ilvl w:val="0"/>
          <w:numId w:val="1"/>
        </w:numPr>
        <w:spacing w:after="80"/>
      </w:pPr>
      <w:proofErr w:type="spellStart"/>
      <w:r>
        <w:rPr>
          <w:sz w:val="22"/>
          <w:szCs w:val="22"/>
        </w:rPr>
        <w:t>SfM</w:t>
      </w:r>
      <w:proofErr w:type="spellEnd"/>
      <w:r>
        <w:rPr>
          <w:sz w:val="22"/>
          <w:szCs w:val="22"/>
        </w:rPr>
        <w:t>: (0.5 + 0.8 + 1.0) / 3 = 2.3 / 3 ≈ 0.77 m</w:t>
      </w:r>
    </w:p>
    <w:p w14:paraId="6A1D8AB4" w14:textId="77777777" w:rsidR="002C3F67" w:rsidRDefault="00000000">
      <w:pPr>
        <w:spacing w:before="200" w:after="100"/>
      </w:pPr>
      <w:r>
        <w:rPr>
          <w:b/>
          <w:bCs/>
          <w:sz w:val="24"/>
          <w:szCs w:val="24"/>
        </w:rPr>
        <w:t>6.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2C3F67" w14:paraId="31E7E317" w14:textId="77777777">
        <w:tblPrEx>
          <w:tblCellMar>
            <w:top w:w="0" w:type="dxa"/>
            <w:bottom w:w="0" w:type="dxa"/>
          </w:tblCellMar>
        </w:tblPrEx>
        <w:tc>
          <w:tcPr>
            <w:tcW w:w="2560" w:type="dxa"/>
            <w:shd w:val="clear" w:color="auto" w:fill="D9E2F3"/>
            <w:tcMar>
              <w:top w:w="80" w:type="dxa"/>
              <w:left w:w="100" w:type="dxa"/>
              <w:bottom w:w="80" w:type="dxa"/>
              <w:right w:w="100" w:type="dxa"/>
            </w:tcMar>
            <w:vAlign w:val="center"/>
          </w:tcPr>
          <w:p w14:paraId="0A5EF994" w14:textId="77777777" w:rsidR="002C3F67" w:rsidRDefault="00000000">
            <w:pPr>
              <w:jc w:val="center"/>
            </w:pPr>
            <w:r>
              <w:rPr>
                <w:b/>
                <w:bCs/>
                <w:sz w:val="21"/>
                <w:szCs w:val="21"/>
              </w:rPr>
              <w:t>System</w:t>
            </w:r>
          </w:p>
        </w:tc>
        <w:tc>
          <w:tcPr>
            <w:tcW w:w="1700" w:type="dxa"/>
            <w:shd w:val="clear" w:color="auto" w:fill="D9E2F3"/>
            <w:tcMar>
              <w:top w:w="80" w:type="dxa"/>
              <w:left w:w="100" w:type="dxa"/>
              <w:bottom w:w="80" w:type="dxa"/>
              <w:right w:w="100" w:type="dxa"/>
            </w:tcMar>
            <w:vAlign w:val="center"/>
          </w:tcPr>
          <w:p w14:paraId="7899629A" w14:textId="77777777" w:rsidR="002C3F67" w:rsidRDefault="00000000">
            <w:pPr>
              <w:jc w:val="center"/>
            </w:pPr>
            <w:r>
              <w:rPr>
                <w:b/>
                <w:bCs/>
                <w:sz w:val="21"/>
                <w:szCs w:val="21"/>
              </w:rPr>
              <w:t>Err. 1 (m)</w:t>
            </w:r>
          </w:p>
        </w:tc>
        <w:tc>
          <w:tcPr>
            <w:tcW w:w="1700" w:type="dxa"/>
            <w:shd w:val="clear" w:color="auto" w:fill="D9E2F3"/>
            <w:tcMar>
              <w:top w:w="80" w:type="dxa"/>
              <w:left w:w="100" w:type="dxa"/>
              <w:bottom w:w="80" w:type="dxa"/>
              <w:right w:w="100" w:type="dxa"/>
            </w:tcMar>
            <w:vAlign w:val="center"/>
          </w:tcPr>
          <w:p w14:paraId="2F68A4DC" w14:textId="77777777" w:rsidR="002C3F67" w:rsidRDefault="00000000">
            <w:pPr>
              <w:jc w:val="center"/>
            </w:pPr>
            <w:r>
              <w:rPr>
                <w:b/>
                <w:bCs/>
                <w:sz w:val="21"/>
                <w:szCs w:val="21"/>
              </w:rPr>
              <w:t>Err. 2 (m)</w:t>
            </w:r>
          </w:p>
        </w:tc>
        <w:tc>
          <w:tcPr>
            <w:tcW w:w="1700" w:type="dxa"/>
            <w:shd w:val="clear" w:color="auto" w:fill="D9E2F3"/>
            <w:tcMar>
              <w:top w:w="80" w:type="dxa"/>
              <w:left w:w="100" w:type="dxa"/>
              <w:bottom w:w="80" w:type="dxa"/>
              <w:right w:w="100" w:type="dxa"/>
            </w:tcMar>
            <w:vAlign w:val="center"/>
          </w:tcPr>
          <w:p w14:paraId="5C894996" w14:textId="77777777" w:rsidR="002C3F67" w:rsidRDefault="00000000">
            <w:pPr>
              <w:jc w:val="center"/>
            </w:pPr>
            <w:r>
              <w:rPr>
                <w:b/>
                <w:bCs/>
                <w:sz w:val="21"/>
                <w:szCs w:val="21"/>
              </w:rPr>
              <w:t>Err. 3 (m)</w:t>
            </w:r>
          </w:p>
        </w:tc>
        <w:tc>
          <w:tcPr>
            <w:tcW w:w="1700" w:type="dxa"/>
            <w:shd w:val="clear" w:color="auto" w:fill="D9E2F3"/>
            <w:tcMar>
              <w:top w:w="80" w:type="dxa"/>
              <w:left w:w="100" w:type="dxa"/>
              <w:bottom w:w="80" w:type="dxa"/>
              <w:right w:w="100" w:type="dxa"/>
            </w:tcMar>
            <w:vAlign w:val="center"/>
          </w:tcPr>
          <w:p w14:paraId="19D8EC24" w14:textId="77777777" w:rsidR="002C3F67" w:rsidRDefault="00000000">
            <w:pPr>
              <w:jc w:val="center"/>
            </w:pPr>
            <w:r>
              <w:rPr>
                <w:b/>
                <w:bCs/>
                <w:sz w:val="21"/>
                <w:szCs w:val="21"/>
              </w:rPr>
              <w:t>Avg. Abs. Error (m)</w:t>
            </w:r>
          </w:p>
        </w:tc>
      </w:tr>
      <w:tr w:rsidR="002C3F67" w14:paraId="43A9C814" w14:textId="77777777">
        <w:tblPrEx>
          <w:tblCellMar>
            <w:top w:w="0" w:type="dxa"/>
            <w:bottom w:w="0" w:type="dxa"/>
          </w:tblCellMar>
        </w:tblPrEx>
        <w:tc>
          <w:tcPr>
            <w:tcW w:w="2560" w:type="dxa"/>
            <w:tcMar>
              <w:top w:w="80" w:type="dxa"/>
              <w:left w:w="100" w:type="dxa"/>
              <w:bottom w:w="80" w:type="dxa"/>
              <w:right w:w="100" w:type="dxa"/>
            </w:tcMar>
            <w:vAlign w:val="center"/>
          </w:tcPr>
          <w:p w14:paraId="27FFC42C" w14:textId="77777777" w:rsidR="002C3F67" w:rsidRDefault="00000000">
            <w:pPr>
              <w:jc w:val="center"/>
            </w:pPr>
            <w:r>
              <w:rPr>
                <w:sz w:val="21"/>
                <w:szCs w:val="21"/>
              </w:rPr>
              <w:t>Stereo Vision</w:t>
            </w:r>
          </w:p>
        </w:tc>
        <w:tc>
          <w:tcPr>
            <w:tcW w:w="1700" w:type="dxa"/>
            <w:tcMar>
              <w:top w:w="80" w:type="dxa"/>
              <w:left w:w="100" w:type="dxa"/>
              <w:bottom w:w="80" w:type="dxa"/>
              <w:right w:w="100" w:type="dxa"/>
            </w:tcMar>
            <w:vAlign w:val="center"/>
          </w:tcPr>
          <w:p w14:paraId="1A158528"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46A219B6"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53C12E36" w14:textId="77777777" w:rsidR="002C3F67" w:rsidRDefault="00000000">
            <w:pPr>
              <w:jc w:val="center"/>
            </w:pPr>
            <w:r>
              <w:rPr>
                <w:sz w:val="21"/>
                <w:szCs w:val="21"/>
              </w:rPr>
              <w:t>0.0</w:t>
            </w:r>
          </w:p>
        </w:tc>
        <w:tc>
          <w:tcPr>
            <w:tcW w:w="1700" w:type="dxa"/>
            <w:tcMar>
              <w:top w:w="80" w:type="dxa"/>
              <w:left w:w="100" w:type="dxa"/>
              <w:bottom w:w="80" w:type="dxa"/>
              <w:right w:w="100" w:type="dxa"/>
            </w:tcMar>
            <w:vAlign w:val="center"/>
          </w:tcPr>
          <w:p w14:paraId="3516B851" w14:textId="77777777" w:rsidR="002C3F67" w:rsidRDefault="00000000">
            <w:pPr>
              <w:jc w:val="center"/>
            </w:pPr>
            <w:r>
              <w:rPr>
                <w:sz w:val="21"/>
                <w:szCs w:val="21"/>
              </w:rPr>
              <w:t>0.00</w:t>
            </w:r>
          </w:p>
        </w:tc>
      </w:tr>
      <w:tr w:rsidR="002C3F67" w14:paraId="22C000B4" w14:textId="77777777">
        <w:tblPrEx>
          <w:tblCellMar>
            <w:top w:w="0" w:type="dxa"/>
            <w:bottom w:w="0" w:type="dxa"/>
          </w:tblCellMar>
        </w:tblPrEx>
        <w:tc>
          <w:tcPr>
            <w:tcW w:w="2560" w:type="dxa"/>
            <w:tcMar>
              <w:top w:w="80" w:type="dxa"/>
              <w:left w:w="100" w:type="dxa"/>
              <w:bottom w:w="80" w:type="dxa"/>
              <w:right w:w="100" w:type="dxa"/>
            </w:tcMar>
            <w:vAlign w:val="center"/>
          </w:tcPr>
          <w:p w14:paraId="636D7A22" w14:textId="77777777" w:rsidR="002C3F67" w:rsidRDefault="00000000">
            <w:pPr>
              <w:jc w:val="center"/>
            </w:pPr>
            <w:proofErr w:type="spellStart"/>
            <w:r>
              <w:rPr>
                <w:sz w:val="21"/>
                <w:szCs w:val="21"/>
              </w:rPr>
              <w:t>SfM</w:t>
            </w:r>
            <w:proofErr w:type="spellEnd"/>
          </w:p>
        </w:tc>
        <w:tc>
          <w:tcPr>
            <w:tcW w:w="1700" w:type="dxa"/>
            <w:tcMar>
              <w:top w:w="80" w:type="dxa"/>
              <w:left w:w="100" w:type="dxa"/>
              <w:bottom w:w="80" w:type="dxa"/>
              <w:right w:w="100" w:type="dxa"/>
            </w:tcMar>
            <w:vAlign w:val="center"/>
          </w:tcPr>
          <w:p w14:paraId="79F36681" w14:textId="77777777" w:rsidR="002C3F67" w:rsidRDefault="00000000">
            <w:pPr>
              <w:jc w:val="center"/>
            </w:pPr>
            <w:r>
              <w:rPr>
                <w:sz w:val="21"/>
                <w:szCs w:val="21"/>
              </w:rPr>
              <w:t>0.5</w:t>
            </w:r>
          </w:p>
        </w:tc>
        <w:tc>
          <w:tcPr>
            <w:tcW w:w="1700" w:type="dxa"/>
            <w:tcMar>
              <w:top w:w="80" w:type="dxa"/>
              <w:left w:w="100" w:type="dxa"/>
              <w:bottom w:w="80" w:type="dxa"/>
              <w:right w:w="100" w:type="dxa"/>
            </w:tcMar>
            <w:vAlign w:val="center"/>
          </w:tcPr>
          <w:p w14:paraId="09B0623F" w14:textId="77777777" w:rsidR="002C3F67" w:rsidRDefault="00000000">
            <w:pPr>
              <w:jc w:val="center"/>
            </w:pPr>
            <w:r>
              <w:rPr>
                <w:sz w:val="21"/>
                <w:szCs w:val="21"/>
              </w:rPr>
              <w:t>0.8</w:t>
            </w:r>
          </w:p>
        </w:tc>
        <w:tc>
          <w:tcPr>
            <w:tcW w:w="1700" w:type="dxa"/>
            <w:tcMar>
              <w:top w:w="80" w:type="dxa"/>
              <w:left w:w="100" w:type="dxa"/>
              <w:bottom w:w="80" w:type="dxa"/>
              <w:right w:w="100" w:type="dxa"/>
            </w:tcMar>
            <w:vAlign w:val="center"/>
          </w:tcPr>
          <w:p w14:paraId="4EB5B645" w14:textId="77777777" w:rsidR="002C3F67" w:rsidRDefault="00000000">
            <w:pPr>
              <w:jc w:val="center"/>
            </w:pPr>
            <w:r>
              <w:rPr>
                <w:sz w:val="21"/>
                <w:szCs w:val="21"/>
              </w:rPr>
              <w:t>1.0</w:t>
            </w:r>
          </w:p>
        </w:tc>
        <w:tc>
          <w:tcPr>
            <w:tcW w:w="1700" w:type="dxa"/>
            <w:tcMar>
              <w:top w:w="80" w:type="dxa"/>
              <w:left w:w="100" w:type="dxa"/>
              <w:bottom w:w="80" w:type="dxa"/>
              <w:right w:w="100" w:type="dxa"/>
            </w:tcMar>
            <w:vAlign w:val="center"/>
          </w:tcPr>
          <w:p w14:paraId="2C1E556D" w14:textId="77777777" w:rsidR="002C3F67" w:rsidRDefault="00000000">
            <w:pPr>
              <w:jc w:val="center"/>
            </w:pPr>
            <w:r>
              <w:rPr>
                <w:sz w:val="21"/>
                <w:szCs w:val="21"/>
              </w:rPr>
              <w:t>0.77</w:t>
            </w:r>
          </w:p>
        </w:tc>
      </w:tr>
    </w:tbl>
    <w:p w14:paraId="3AE7C585" w14:textId="77777777" w:rsidR="002C3F67" w:rsidRDefault="002C3F67">
      <w:pPr>
        <w:spacing w:after="200"/>
      </w:pPr>
    </w:p>
    <w:p w14:paraId="09087CB5" w14:textId="1D62C7AE" w:rsidR="00914E00" w:rsidRDefault="00914E00">
      <w:pPr>
        <w:spacing w:before="200" w:after="100"/>
        <w:rPr>
          <w:b/>
          <w:bCs/>
          <w:sz w:val="24"/>
          <w:szCs w:val="24"/>
        </w:rPr>
      </w:pPr>
      <w:r>
        <w:rPr>
          <w:noProof/>
        </w:rPr>
        <w:lastRenderedPageBreak/>
        <w:drawing>
          <wp:inline distT="0" distB="0" distL="0" distR="0" wp14:anchorId="25497BB7" wp14:editId="1579872E">
            <wp:extent cx="5943600" cy="2348230"/>
            <wp:effectExtent l="0" t="0" r="0" b="0"/>
            <wp:docPr id="2018135610" name="Picture 3" descr="Discovery, Quantitative Recurrence, and Inhibition of Motion-Blu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covery, Quantitative Recurrence, and Inhibition of Motion-Blur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348230"/>
                    </a:xfrm>
                    <a:prstGeom prst="rect">
                      <a:avLst/>
                    </a:prstGeom>
                    <a:noFill/>
                    <a:ln>
                      <a:noFill/>
                    </a:ln>
                  </pic:spPr>
                </pic:pic>
              </a:graphicData>
            </a:graphic>
          </wp:inline>
        </w:drawing>
      </w:r>
    </w:p>
    <w:p w14:paraId="689147C5" w14:textId="3A4876F6" w:rsidR="002C3F67" w:rsidRDefault="00000000">
      <w:pPr>
        <w:spacing w:before="200" w:after="100"/>
      </w:pPr>
      <w:r>
        <w:rPr>
          <w:b/>
          <w:bCs/>
          <w:sz w:val="24"/>
          <w:szCs w:val="24"/>
        </w:rPr>
        <w:t>7. Comparison and Justification</w:t>
      </w:r>
    </w:p>
    <w:p w14:paraId="287B4335" w14:textId="77777777" w:rsidR="002C3F67" w:rsidRDefault="00000000">
      <w:pPr>
        <w:pStyle w:val="ListParagraph"/>
        <w:numPr>
          <w:ilvl w:val="0"/>
          <w:numId w:val="1"/>
        </w:numPr>
        <w:spacing w:after="80"/>
      </w:pPr>
      <w:r>
        <w:rPr>
          <w:sz w:val="22"/>
          <w:szCs w:val="22"/>
        </w:rPr>
        <w:t>The stereo vision system's estimates exactly match the actual depths for all three objects, giving a zero average absolute error.</w:t>
      </w:r>
    </w:p>
    <w:p w14:paraId="1BCE1EA6" w14:textId="77777777" w:rsidR="002C3F67" w:rsidRDefault="00000000">
      <w:pPr>
        <w:pStyle w:val="ListParagraph"/>
        <w:numPr>
          <w:ilvl w:val="0"/>
          <w:numId w:val="1"/>
        </w:numPr>
        <w:spacing w:after="80"/>
      </w:pPr>
      <w:r>
        <w:rPr>
          <w:sz w:val="22"/>
          <w:szCs w:val="22"/>
        </w:rPr>
        <w:t xml:space="preserve">The </w:t>
      </w:r>
      <w:proofErr w:type="spellStart"/>
      <w:r>
        <w:rPr>
          <w:sz w:val="22"/>
          <w:szCs w:val="22"/>
        </w:rPr>
        <w:t>SfM</w:t>
      </w:r>
      <w:proofErr w:type="spellEnd"/>
      <w:r>
        <w:rPr>
          <w:sz w:val="22"/>
          <w:szCs w:val="22"/>
        </w:rPr>
        <w:t xml:space="preserve"> system consistently overestimates depth, with the error increasing as actual depth increases (0.5 m, 0.8 m, 1.0 m), giving an average absolute error of about 0.77 m.</w:t>
      </w:r>
    </w:p>
    <w:p w14:paraId="4D7A8A57" w14:textId="77777777" w:rsidR="002C3F67" w:rsidRDefault="00000000">
      <w:pPr>
        <w:pStyle w:val="ListParagraph"/>
        <w:numPr>
          <w:ilvl w:val="0"/>
          <w:numId w:val="1"/>
        </w:numPr>
        <w:spacing w:after="80"/>
      </w:pPr>
      <w:r>
        <w:rPr>
          <w:sz w:val="22"/>
          <w:szCs w:val="22"/>
        </w:rPr>
        <w:t xml:space="preserve">Since a lower average absolute error indicates higher accuracy, stereo vision clearly outperforms </w:t>
      </w:r>
      <w:proofErr w:type="spellStart"/>
      <w:r>
        <w:rPr>
          <w:sz w:val="22"/>
          <w:szCs w:val="22"/>
        </w:rPr>
        <w:t>SfM</w:t>
      </w:r>
      <w:proofErr w:type="spellEnd"/>
      <w:r>
        <w:rPr>
          <w:sz w:val="22"/>
          <w:szCs w:val="22"/>
        </w:rPr>
        <w:t xml:space="preserve"> for this dataset.</w:t>
      </w:r>
    </w:p>
    <w:p w14:paraId="711A02BF" w14:textId="77777777" w:rsidR="002C3F67" w:rsidRDefault="00000000">
      <w:pPr>
        <w:spacing w:before="200" w:after="100"/>
      </w:pPr>
      <w:r>
        <w:rPr>
          <w:b/>
          <w:bCs/>
          <w:sz w:val="24"/>
          <w:szCs w:val="24"/>
        </w:rPr>
        <w:t>Conclusion</w:t>
      </w:r>
    </w:p>
    <w:p w14:paraId="0DE83CBF" w14:textId="77777777" w:rsidR="002C3F67" w:rsidRDefault="00000000">
      <w:pPr>
        <w:spacing w:after="150"/>
      </w:pPr>
      <w:r>
        <w:rPr>
          <w:sz w:val="22"/>
          <w:szCs w:val="22"/>
        </w:rPr>
        <w:t>The stereo vision system provides more accurate depth estimation than the Structure-from-Motion (</w:t>
      </w:r>
      <w:proofErr w:type="spellStart"/>
      <w:r>
        <w:rPr>
          <w:sz w:val="22"/>
          <w:szCs w:val="22"/>
        </w:rPr>
        <w:t>SfM</w:t>
      </w:r>
      <w:proofErr w:type="spellEnd"/>
      <w:r>
        <w:rPr>
          <w:sz w:val="22"/>
          <w:szCs w:val="22"/>
        </w:rPr>
        <w:t xml:space="preserve">) system, since its average absolute error (0.00 m) is far lower than that of </w:t>
      </w:r>
      <w:proofErr w:type="spellStart"/>
      <w:r>
        <w:rPr>
          <w:sz w:val="22"/>
          <w:szCs w:val="22"/>
        </w:rPr>
        <w:t>SfM</w:t>
      </w:r>
      <w:proofErr w:type="spellEnd"/>
      <w:r>
        <w:rPr>
          <w:sz w:val="22"/>
          <w:szCs w:val="22"/>
        </w:rPr>
        <w:t xml:space="preserve"> (0.77 m). </w:t>
      </w:r>
      <w:proofErr w:type="spellStart"/>
      <w:r>
        <w:rPr>
          <w:sz w:val="22"/>
          <w:szCs w:val="22"/>
        </w:rPr>
        <w:t>SfM's</w:t>
      </w:r>
      <w:proofErr w:type="spellEnd"/>
      <w:r>
        <w:rPr>
          <w:sz w:val="22"/>
          <w:szCs w:val="22"/>
        </w:rPr>
        <w:t xml:space="preserve"> growing error at larger depths is a known limitation of monocular/multi-view triangulation without a fixed baseline, whereas stereo vision's fixed, calibrated baseline yields consistently accurate depth results here.</w:t>
      </w:r>
    </w:p>
    <w:sectPr w:rsidR="002C3F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90E2B"/>
    <w:multiLevelType w:val="hybridMultilevel"/>
    <w:tmpl w:val="11203F50"/>
    <w:lvl w:ilvl="0" w:tplc="5686B8E0">
      <w:start w:val="1"/>
      <w:numFmt w:val="bullet"/>
      <w:lvlText w:val="●"/>
      <w:lvlJc w:val="left"/>
      <w:pPr>
        <w:ind w:left="720" w:hanging="360"/>
      </w:pPr>
    </w:lvl>
    <w:lvl w:ilvl="1" w:tplc="F8301088">
      <w:start w:val="1"/>
      <w:numFmt w:val="bullet"/>
      <w:lvlText w:val="○"/>
      <w:lvlJc w:val="left"/>
      <w:pPr>
        <w:ind w:left="1440" w:hanging="360"/>
      </w:pPr>
    </w:lvl>
    <w:lvl w:ilvl="2" w:tplc="A4D4C79E">
      <w:start w:val="1"/>
      <w:numFmt w:val="bullet"/>
      <w:lvlText w:val="■"/>
      <w:lvlJc w:val="left"/>
      <w:pPr>
        <w:ind w:left="2160" w:hanging="360"/>
      </w:pPr>
    </w:lvl>
    <w:lvl w:ilvl="3" w:tplc="B51807A4">
      <w:start w:val="1"/>
      <w:numFmt w:val="bullet"/>
      <w:lvlText w:val="●"/>
      <w:lvlJc w:val="left"/>
      <w:pPr>
        <w:ind w:left="2880" w:hanging="360"/>
      </w:pPr>
    </w:lvl>
    <w:lvl w:ilvl="4" w:tplc="9F1802E0">
      <w:start w:val="1"/>
      <w:numFmt w:val="bullet"/>
      <w:lvlText w:val="○"/>
      <w:lvlJc w:val="left"/>
      <w:pPr>
        <w:ind w:left="3600" w:hanging="360"/>
      </w:pPr>
    </w:lvl>
    <w:lvl w:ilvl="5" w:tplc="91E80682">
      <w:start w:val="1"/>
      <w:numFmt w:val="bullet"/>
      <w:lvlText w:val="■"/>
      <w:lvlJc w:val="left"/>
      <w:pPr>
        <w:ind w:left="4320" w:hanging="360"/>
      </w:pPr>
    </w:lvl>
    <w:lvl w:ilvl="6" w:tplc="15663ACC">
      <w:start w:val="1"/>
      <w:numFmt w:val="bullet"/>
      <w:lvlText w:val="●"/>
      <w:lvlJc w:val="left"/>
      <w:pPr>
        <w:ind w:left="5040" w:hanging="360"/>
      </w:pPr>
    </w:lvl>
    <w:lvl w:ilvl="7" w:tplc="28D61F9E">
      <w:start w:val="1"/>
      <w:numFmt w:val="bullet"/>
      <w:lvlText w:val="●"/>
      <w:lvlJc w:val="left"/>
      <w:pPr>
        <w:ind w:left="5760" w:hanging="360"/>
      </w:pPr>
    </w:lvl>
    <w:lvl w:ilvl="8" w:tplc="76703BD4">
      <w:start w:val="1"/>
      <w:numFmt w:val="bullet"/>
      <w:lvlText w:val="●"/>
      <w:lvlJc w:val="left"/>
      <w:pPr>
        <w:ind w:left="6480" w:hanging="360"/>
      </w:pPr>
    </w:lvl>
  </w:abstractNum>
  <w:num w:numId="1" w16cid:durableId="14527424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F67"/>
    <w:rsid w:val="002C3F67"/>
    <w:rsid w:val="00532969"/>
    <w:rsid w:val="00914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5EF52"/>
  <w15:docId w15:val="{6C67A905-ED81-452B-95C1-B435160CD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1179</Words>
  <Characters>6722</Characters>
  <Application>Microsoft Office Word</Application>
  <DocSecurity>0</DocSecurity>
  <Lines>56</Lines>
  <Paragraphs>15</Paragraphs>
  <ScaleCrop>false</ScaleCrop>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kandi manojkumar</cp:lastModifiedBy>
  <cp:revision>2</cp:revision>
  <dcterms:created xsi:type="dcterms:W3CDTF">2026-08-23T05:37:00Z</dcterms:created>
  <dcterms:modified xsi:type="dcterms:W3CDTF">2026-08-23T05:37:00Z</dcterms:modified>
</cp:coreProperties>
</file>