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2"/>
        <w:pBdr/>
        <w:spacing/>
        <w:ind/>
        <w:jc w:val="center"/>
        <w:rPr>
          <w:sz w:val="48"/>
          <w:szCs w:val="48"/>
        </w:rPr>
      </w:pPr>
      <w:r>
        <w:rPr>
          <w:sz w:val="48"/>
          <w:szCs w:val="48"/>
          <w:lang w:val="es-ES" w:bidi="es-ES"/>
        </w:rPr>
      </w:r>
      <w:r>
        <w:rPr>
          <w:sz w:val="48"/>
          <w:szCs w:val="48"/>
        </w:rPr>
        <w:t xml:space="preserve">Trabajo Práctico – Módulo III</w:t>
      </w:r>
      <w:r>
        <w:rPr>
          <w:sz w:val="48"/>
          <w:szCs w:val="48"/>
        </w:rPr>
      </w:r>
    </w:p>
    <w:p>
      <w:pPr>
        <w:pBdr/>
        <w:spacing/>
        <w:ind/>
        <w:rPr/>
      </w:pPr>
      <w:r>
        <w:rPr>
          <w:b/>
        </w:rPr>
        <w:t xml:space="preserve">Tema:</w:t>
      </w:r>
      <w:r>
        <w:t xml:space="preserve"> Uso de JavaScript en MongoDB (Mongo Shell – modo script)</w:t>
      </w:r>
      <w:r/>
    </w:p>
    <w:p>
      <w:pPr>
        <w:pBdr/>
        <w:spacing/>
        <w:ind/>
        <w:rPr/>
      </w:pPr>
      <w:r>
        <w:rPr>
          <w:b/>
        </w:rPr>
        <w:t xml:space="preserve">Objetivo:</w:t>
      </w:r>
      <w:r>
        <w:t xml:space="preserve"> Automatizar tareas básicas de base de datos mediante scripts en JavaScript, aplicando lógica condicional, estructuras de control y </w:t>
      </w:r>
      <w:r>
        <w:t xml:space="preserve">operaciones repetitivas dentro de Mongo Shell.</w:t>
      </w:r>
      <w:r/>
    </w:p>
    <w:p>
      <w:pPr>
        <w:pStyle w:val="783"/>
        <w:pBdr/>
        <w:spacing/>
        <w:ind/>
        <w:rPr/>
      </w:pPr>
      <w:r>
        <w:t xml:space="preserve">Actividad 1 – Automatización de carga y actualización</w:t>
      </w:r>
      <w:r/>
    </w:p>
    <w:p>
      <w:pPr>
        <w:pBdr/>
        <w:spacing/>
        <w:ind/>
        <w:rPr/>
      </w:pPr>
      <w:r>
        <w:t xml:space="preserve">1. Crear un script productos.js que:</w:t>
      </w:r>
      <w:r>
        <w:br/>
        <w:t xml:space="preserve">- Inserte 15 productos, distribuidos en al menos 5 categorías distintas.</w:t>
      </w:r>
      <w:r>
        <w:br/>
        <w:t xml:space="preserve">- Aumente el precio un 15% a los productos de</w:t>
      </w:r>
      <w:r>
        <w:t xml:space="preserve"> la categoría 'Tecnología'.</w:t>
      </w:r>
      <w:r>
        <w:br/>
        <w:t xml:space="preserve">- Disminuya un 5% a los productos de la categoría 'Muebles'.</w:t>
      </w:r>
      <w:r>
        <w:br/>
        <w:t xml:space="preserve">- Imprima en consola cuántos documentos fueron modificados en cada categoría.</w:t>
      </w:r>
      <w:r>
        <w:br/>
      </w:r>
      <w:r>
        <w:br/>
        <w:t xml:space="preserve">Resultado esperado: Script ejecutado con inserciones y actualizaciones condicionales.</w:t>
      </w:r>
      <w:r/>
    </w:p>
    <w:p>
      <w:pPr>
        <w:pStyle w:val="783"/>
        <w:pBdr/>
        <w:spacing/>
        <w:ind/>
        <w:rPr/>
      </w:pPr>
      <w:r>
        <w:t xml:space="preserve">Ac</w:t>
      </w:r>
      <w:r>
        <w:t xml:space="preserve">tividad 2 – Consultas automatizadas</w:t>
      </w:r>
      <w:r/>
    </w:p>
    <w:p>
      <w:pPr>
        <w:pBdr/>
        <w:spacing/>
        <w:ind/>
        <w:rPr/>
      </w:pPr>
      <w:r>
        <w:t xml:space="preserve">1. Script consultas.js que:</w:t>
      </w:r>
      <w:r>
        <w:br/>
        <w:t xml:space="preserve">- Liste productos con precio mayor al promedio general de la colección.</w:t>
      </w:r>
      <w:r>
        <w:br/>
        <w:t xml:space="preserve">- Agrupe productos por categoría mostrando: nombre de categoría y total de productos.</w:t>
      </w:r>
      <w:r>
        <w:br/>
        <w:t xml:space="preserve">- Ordene productos por precio desc</w:t>
      </w:r>
      <w:r>
        <w:t xml:space="preserve">endente y muestre los 3 más caros.</w:t>
      </w:r>
      <w:r>
        <w:br/>
      </w:r>
      <w:r>
        <w:br/>
        <w:t xml:space="preserve">Resultado esperado: Capturas de salida en consola.</w:t>
      </w:r>
      <w:r/>
    </w:p>
    <w:p>
      <w:pPr>
        <w:pStyle w:val="783"/>
        <w:pBdr/>
        <w:spacing/>
        <w:ind/>
        <w:rPr/>
      </w:pPr>
      <w:r>
        <w:t xml:space="preserve">Actividad 3 – Validaciones con estructuras de control</w:t>
      </w:r>
      <w:r/>
    </w:p>
    <w:p>
      <w:pPr>
        <w:pBdr/>
        <w:spacing/>
        <w:ind/>
        <w:rPr/>
      </w:pPr>
      <w:r>
        <w:t xml:space="preserve">1. Crear un script validaciones.js que:</w:t>
      </w:r>
      <w:r>
        <w:br/>
        <w:t xml:space="preserve">- Recorra todos los productos con un forEach.</w:t>
      </w:r>
      <w:r>
        <w:br/>
        <w:t xml:space="preserve">- Verifique si algún producto</w:t>
      </w:r>
      <w:r>
        <w:t xml:space="preserve"> tiene precio menor o igual a 0.</w:t>
      </w:r>
      <w:r>
        <w:br/>
        <w:t xml:space="preserve">- Si encuentra errores, los muestre en consola con un mensaje:</w:t>
      </w:r>
      <w:r>
        <w:br/>
        <w:t xml:space="preserve">  'Error: producto [nombre] tiene precio inválido'.</w:t>
      </w:r>
      <w:r>
        <w:br/>
        <w:t xml:space="preserve">- Si no encuentra errores, muestre 'Todos los productos son válidos'.</w:t>
      </w:r>
      <w:r>
        <w:br/>
      </w:r>
      <w:r>
        <w:br/>
        <w:t xml:space="preserve">Resultado esperado: Output mostrando </w:t>
      </w:r>
      <w:r>
        <w:t xml:space="preserve">validaciones correctas o incorrectas.</w:t>
      </w:r>
      <w:r/>
    </w:p>
    <w:p>
      <w:pPr>
        <w:pStyle w:val="783"/>
        <w:pBdr/>
        <w:spacing/>
        <w:ind/>
        <w:rPr/>
      </w:pPr>
      <w:r>
        <w:t xml:space="preserve">Actividad 4 – Automatización de carga masiva desde JSON</w:t>
      </w:r>
      <w:r/>
    </w:p>
    <w:p>
      <w:pPr>
        <w:pBdr/>
        <w:spacing/>
        <w:ind/>
        <w:rPr/>
      </w:pPr>
      <w:r>
        <w:t xml:space="preserve">1. Crear un archivo datos.json con al menos 8 productos adicionales.</w:t>
      </w:r>
      <w:r>
        <w:br/>
        <w:t xml:space="preserve">2. Escribir un script importar.js que lea el archivo y lo inserte en la colección con:</w:t>
      </w:r>
      <w:r>
        <w:br/>
      </w:r>
      <w:r>
        <w:br/>
        <w:t xml:space="preserve">var d</w:t>
      </w:r>
      <w:r>
        <w:t xml:space="preserve">atos = cat('/ruta/datos.json');</w:t>
      </w:r>
      <w:r>
        <w:br/>
        <w:t xml:space="preserve">var productos = JSON.parse(datos);</w:t>
      </w:r>
      <w:r>
        <w:br/>
        <w:t xml:space="preserve">db.productos.insertMany(productos);</w:t>
      </w:r>
      <w:r>
        <w:br/>
        <w:t xml:space="preserve">print('Datos importados correctamente');</w:t>
      </w:r>
      <w:r>
        <w:br/>
      </w:r>
      <w:r>
        <w:br/>
        <w:t xml:space="preserve">Resultado esperado: Productos cargados desde archivo externo.</w:t>
      </w:r>
      <w:r/>
    </w:p>
    <w:p>
      <w:pPr>
        <w:pStyle w:val="783"/>
        <w:pBdr/>
        <w:spacing/>
        <w:ind/>
        <w:rPr/>
      </w:pPr>
      <w:r>
        <w:t xml:space="preserve">Actividad 5 – Reporte con lógica condicional</w:t>
      </w:r>
      <w:r/>
    </w:p>
    <w:p>
      <w:pPr>
        <w:pBdr/>
        <w:spacing/>
        <w:ind/>
        <w:rPr/>
      </w:pPr>
      <w:r>
        <w:t xml:space="preserve">1. E</w:t>
      </w:r>
      <w:r>
        <w:t xml:space="preserve">scribir un script reporte.js que:</w:t>
      </w:r>
      <w:r>
        <w:br/>
        <w:t xml:space="preserve">- Calcule el precio promedio de todos los productos.</w:t>
      </w:r>
      <w:r>
        <w:br/>
        <w:t xml:space="preserve">- Liste los productos que estén por encima de ese promedio.</w:t>
      </w:r>
      <w:r>
        <w:br/>
        <w:t xml:space="preserve">- Muestre un conteo final: 'Total productos por encima del promedio: X'.</w:t>
      </w:r>
      <w:r>
        <w:br/>
      </w:r>
      <w:r>
        <w:br/>
        <w:t xml:space="preserve">Resultado esperado: Reporte en cons</w:t>
      </w:r>
      <w:r>
        <w:t xml:space="preserve">ola con listado + conteo.</w:t>
      </w:r>
      <w:r/>
    </w:p>
    <w:p>
      <w:pPr>
        <w:pStyle w:val="783"/>
        <w:pBdr/>
        <w:spacing/>
        <w:ind/>
        <w:rPr/>
      </w:pPr>
      <w:r>
        <w:t xml:space="preserve">Entregable Final </w:t>
      </w:r>
      <w:r/>
    </w:p>
    <w:p>
      <w:pPr>
        <w:pBdr/>
        <w:spacing/>
        <w:ind/>
        <w:rPr/>
      </w:pPr>
      <w:r>
        <w:t xml:space="preserve">1. Archivos .js (productos.js, consultas.js, validaciones.js, importar.js, reporte.js).</w:t>
      </w:r>
      <w:r>
        <w:br/>
        <w:t xml:space="preserve">2. Archivo datos.json con productos de prueba.</w:t>
      </w:r>
      <w:r>
        <w:br/>
        <w:t xml:space="preserve">3. Capturas de la ejecución y resultados en consola.</w:t>
      </w:r>
      <w:r>
        <w:br/>
        <w:t xml:space="preserve">4. Documento b</w:t>
      </w:r>
      <w:r>
        <w:t xml:space="preserve">reve (1-2 páginas) explicando:</w:t>
      </w:r>
      <w:r>
        <w:br/>
        <w:t xml:space="preserve">   - Cómo resolvieron la inserción y actualización condicional.</w:t>
      </w:r>
      <w:r>
        <w:br/>
        <w:t xml:space="preserve">   - El uso de estructuras if, forEach, for y operaciones con MongoDB.</w:t>
      </w:r>
      <w:r>
        <w:br/>
        <w:t xml:space="preserve">   - La lógica utilizada en las consultas y reportes.</w:t>
      </w:r>
      <w:r/>
    </w:p>
    <w:sectPr>
      <w:headerReference w:type="default" r:id="rId9"/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Tahoma">
    <w:panose1 w:val="020B0502040504020204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07"/>
      <w:pBdr/>
      <w:spacing/>
      <w:ind/>
      <w:jc w:val="center"/>
      <w:rPr>
        <w:rFonts w:ascii="Times New Roman" w:hAnsi="Times New Roman"/>
        <w:sz w:val="18"/>
      </w:rPr>
    </w:pPr>
    <w:r>
      <w:rPr>
        <w:color w:val="000080"/>
        <w:sz w:val="18"/>
        <w:lang w:val="es-ES" w:eastAsia="es-ES"/>
      </w:rPr>
      <mc:AlternateContent>
        <mc:Choice Requires="wpg">
          <w:drawing>
            <wp:inline xmlns:wp="http://schemas.openxmlformats.org/drawingml/2006/wordprocessingDrawing" distT="0" distB="0" distL="0" distR="0">
              <wp:extent cx="1510030" cy="712470"/>
              <wp:effectExtent l="0" t="0" r="0" b="0"/>
              <wp:docPr id="1" name="Imagen 2" descr="araña ut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raña utn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10030" cy="712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18.90pt;height:56.10pt;mso-wrap-distance-left:0.00pt;mso-wrap-distance-top:0.00pt;mso-wrap-distance-right:0.00pt;mso-wrap-distance-bottom:0.00pt;z-index:1;" stroked="f">
              <v:imagedata r:id="rId1" o:title=""/>
              <o:lock v:ext="edit" rotation="t"/>
            </v:shape>
          </w:pict>
        </mc:Fallback>
      </mc:AlternateContent>
    </w:r>
    <w:r>
      <w:rPr>
        <w:rFonts w:ascii="Times New Roman" w:hAnsi="Times New Roman"/>
        <w:sz w:val="18"/>
      </w:rPr>
    </w:r>
  </w:p>
  <w:p>
    <w:pPr>
      <w:pBdr/>
      <w:spacing/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</w:r>
    <w:r>
      <w:rPr>
        <w:rFonts w:ascii="Arial" w:hAnsi="Arial" w:cs="Arial"/>
        <w:b/>
        <w:sz w:val="16"/>
        <w:szCs w:val="16"/>
      </w:rPr>
    </w:r>
  </w:p>
  <w:p>
    <w:pPr>
      <w:pBdr/>
      <w:spacing w:after="0"/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Ingeniería en Sistemas de Información.</w:t>
    </w:r>
    <w:fldSimple w:instr="PAGE \* MERGEFORMAT">
      <w:r>
        <w:rPr>
          <w:rFonts w:ascii="Arial" w:hAnsi="Arial" w:cs="Arial"/>
          <w:vanish/>
          <w:sz w:val="16"/>
          <w:szCs w:val="16"/>
        </w:rPr>
        <w:t xml:space="preserve">1</w:t>
      </w:r>
    </w:fldSimple>
    <w:r>
      <w:rPr>
        <w:rFonts w:ascii="Arial" w:hAnsi="Arial" w:cs="Arial"/>
        <w:vanish/>
        <w:sz w:val="16"/>
        <w:szCs w:val="16"/>
      </w:rPr>
    </w:r>
    <w:r>
      <w:rPr>
        <w:rFonts w:ascii="Arial" w:hAnsi="Arial" w:cs="Arial"/>
        <w:b/>
        <w:sz w:val="16"/>
        <w:szCs w:val="16"/>
      </w:rPr>
    </w:r>
  </w:p>
  <w:p>
    <w:pPr>
      <w:pBdr/>
      <w:spacing w:after="0"/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Tecnicatura Superior en Programación.</w:t>
    </w:r>
    <w:r>
      <w:rPr>
        <w:rFonts w:ascii="Arial" w:hAnsi="Arial" w:cs="Arial"/>
        <w:sz w:val="16"/>
        <w:szCs w:val="16"/>
      </w:rPr>
    </w:r>
  </w:p>
  <w:p>
    <w:pPr>
      <w:pBdr/>
      <w:spacing w:after="0"/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Cátedra</w:t>
    </w:r>
    <w:fldSimple w:instr="PAGE \* MERGEFORMAT">
      <w:r>
        <w:rPr>
          <w:rFonts w:ascii="Arial" w:hAnsi="Arial" w:cs="Arial"/>
          <w:vanish/>
          <w:sz w:val="16"/>
          <w:szCs w:val="16"/>
        </w:rPr>
        <w:t xml:space="preserve">1</w:t>
      </w:r>
    </w:fldSimple>
    <w:r>
      <w:rPr>
        <w:rFonts w:ascii="Arial" w:hAnsi="Arial" w:cs="Arial"/>
        <w:vanish/>
        <w:sz w:val="16"/>
        <w:szCs w:val="16"/>
      </w:rPr>
    </w:r>
    <w:r>
      <w:rPr>
        <w:rFonts w:ascii="Arial" w:hAnsi="Arial" w:cs="Arial"/>
        <w:b/>
        <w:sz w:val="16"/>
        <w:szCs w:val="16"/>
      </w:rPr>
      <w:t xml:space="preserve"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6"/>
        <w:szCs w:val="16"/>
      </w:rPr>
      <w:t xml:space="preserve"> Bases de Datos</w:t>
    </w:r>
    <w:r>
      <w:rPr>
        <w:rFonts w:ascii="Arial" w:hAnsi="Arial" w:cs="Arial"/>
        <w:b/>
        <w:sz w:val="16"/>
        <w:szCs w:val="16"/>
      </w:rPr>
      <w:t xml:space="preserve"> II</w:t>
    </w:r>
    <w:r>
      <w:rPr>
        <w:rFonts w:ascii="Arial" w:hAnsi="Arial" w:cs="Arial"/>
        <w:b/>
        <w:sz w:val="16"/>
        <w:szCs w:val="16"/>
      </w:rPr>
    </w:r>
  </w:p>
  <w:p>
    <w:pPr>
      <w:pStyle w:val="794"/>
      <w:pBdr/>
      <w:spacing/>
      <w:ind/>
      <w:rPr/>
    </w:pPr>
    <w:r/>
    <w:r/>
  </w:p>
  <w:p>
    <w:pPr>
      <w:pStyle w:val="79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21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20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18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17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19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1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9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9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9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91"/>
    <w:link w:val="7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91"/>
    <w:link w:val="7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91"/>
    <w:link w:val="7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91"/>
    <w:link w:val="78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91"/>
    <w:link w:val="7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91"/>
    <w:link w:val="78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91"/>
    <w:link w:val="78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91"/>
    <w:link w:val="7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91"/>
    <w:link w:val="79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91"/>
    <w:link w:val="8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91"/>
    <w:link w:val="8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91"/>
    <w:link w:val="82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91"/>
    <w:link w:val="8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7">
    <w:name w:val="Header Char"/>
    <w:basedOn w:val="791"/>
    <w:link w:val="794"/>
    <w:uiPriority w:val="99"/>
    <w:pPr>
      <w:pBdr/>
      <w:spacing/>
      <w:ind/>
    </w:pPr>
  </w:style>
  <w:style w:type="character" w:styleId="179">
    <w:name w:val="Footer Char"/>
    <w:basedOn w:val="791"/>
    <w:link w:val="796"/>
    <w:uiPriority w:val="99"/>
    <w:pPr>
      <w:pBdr/>
      <w:spacing/>
      <w:ind/>
    </w:pPr>
  </w:style>
  <w:style w:type="paragraph" w:styleId="181">
    <w:name w:val="footnote text"/>
    <w:basedOn w:val="781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91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9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8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91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9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81"/>
    <w:next w:val="781"/>
    <w:uiPriority w:val="39"/>
    <w:unhideWhenUsed/>
    <w:pPr>
      <w:pBdr/>
      <w:spacing w:after="100"/>
      <w:ind/>
    </w:pPr>
  </w:style>
  <w:style w:type="paragraph" w:styleId="190">
    <w:name w:val="toc 2"/>
    <w:basedOn w:val="781"/>
    <w:next w:val="781"/>
    <w:uiPriority w:val="39"/>
    <w:unhideWhenUsed/>
    <w:pPr>
      <w:pBdr/>
      <w:spacing w:after="100"/>
      <w:ind w:left="220"/>
    </w:pPr>
  </w:style>
  <w:style w:type="paragraph" w:styleId="191">
    <w:name w:val="toc 3"/>
    <w:basedOn w:val="781"/>
    <w:next w:val="781"/>
    <w:uiPriority w:val="39"/>
    <w:unhideWhenUsed/>
    <w:pPr>
      <w:pBdr/>
      <w:spacing w:after="100"/>
      <w:ind w:left="440"/>
    </w:pPr>
  </w:style>
  <w:style w:type="paragraph" w:styleId="192">
    <w:name w:val="toc 4"/>
    <w:basedOn w:val="781"/>
    <w:next w:val="781"/>
    <w:uiPriority w:val="39"/>
    <w:unhideWhenUsed/>
    <w:pPr>
      <w:pBdr/>
      <w:spacing w:after="100"/>
      <w:ind w:left="660"/>
    </w:pPr>
  </w:style>
  <w:style w:type="paragraph" w:styleId="193">
    <w:name w:val="toc 5"/>
    <w:basedOn w:val="781"/>
    <w:next w:val="781"/>
    <w:uiPriority w:val="39"/>
    <w:unhideWhenUsed/>
    <w:pPr>
      <w:pBdr/>
      <w:spacing w:after="100"/>
      <w:ind w:left="880"/>
    </w:pPr>
  </w:style>
  <w:style w:type="paragraph" w:styleId="194">
    <w:name w:val="toc 6"/>
    <w:basedOn w:val="781"/>
    <w:next w:val="781"/>
    <w:uiPriority w:val="39"/>
    <w:unhideWhenUsed/>
    <w:pPr>
      <w:pBdr/>
      <w:spacing w:after="100"/>
      <w:ind w:left="1100"/>
    </w:pPr>
  </w:style>
  <w:style w:type="paragraph" w:styleId="195">
    <w:name w:val="toc 7"/>
    <w:basedOn w:val="781"/>
    <w:next w:val="781"/>
    <w:uiPriority w:val="39"/>
    <w:unhideWhenUsed/>
    <w:pPr>
      <w:pBdr/>
      <w:spacing w:after="100"/>
      <w:ind w:left="1320"/>
    </w:pPr>
  </w:style>
  <w:style w:type="paragraph" w:styleId="196">
    <w:name w:val="toc 8"/>
    <w:basedOn w:val="781"/>
    <w:next w:val="781"/>
    <w:uiPriority w:val="39"/>
    <w:unhideWhenUsed/>
    <w:pPr>
      <w:pBdr/>
      <w:spacing w:after="100"/>
      <w:ind w:left="1540"/>
    </w:pPr>
  </w:style>
  <w:style w:type="paragraph" w:styleId="197">
    <w:name w:val="toc 9"/>
    <w:basedOn w:val="781"/>
    <w:next w:val="78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91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781"/>
    <w:next w:val="781"/>
    <w:uiPriority w:val="99"/>
    <w:unhideWhenUsed/>
    <w:pPr>
      <w:pBdr/>
      <w:spacing w:after="0" w:afterAutospacing="0"/>
      <w:ind/>
    </w:pPr>
  </w:style>
  <w:style w:type="paragraph" w:styleId="781" w:default="1">
    <w:name w:val="Normal"/>
    <w:qFormat/>
    <w:pPr>
      <w:pBdr/>
      <w:spacing/>
      <w:ind/>
    </w:pPr>
  </w:style>
  <w:style w:type="paragraph" w:styleId="782">
    <w:name w:val="Heading 1"/>
    <w:basedOn w:val="781"/>
    <w:next w:val="781"/>
    <w:link w:val="79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83">
    <w:name w:val="Heading 2"/>
    <w:basedOn w:val="781"/>
    <w:next w:val="781"/>
    <w:link w:val="80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84">
    <w:name w:val="Heading 3"/>
    <w:basedOn w:val="781"/>
    <w:next w:val="781"/>
    <w:link w:val="80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85">
    <w:name w:val="Heading 4"/>
    <w:basedOn w:val="781"/>
    <w:next w:val="781"/>
    <w:link w:val="829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86">
    <w:name w:val="Heading 5"/>
    <w:basedOn w:val="781"/>
    <w:next w:val="781"/>
    <w:link w:val="830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87">
    <w:name w:val="Heading 6"/>
    <w:basedOn w:val="781"/>
    <w:next w:val="781"/>
    <w:link w:val="831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88">
    <w:name w:val="Heading 7"/>
    <w:basedOn w:val="781"/>
    <w:next w:val="781"/>
    <w:link w:val="8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89">
    <w:name w:val="Heading 8"/>
    <w:basedOn w:val="781"/>
    <w:next w:val="781"/>
    <w:link w:val="8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90">
    <w:name w:val="Heading 9"/>
    <w:basedOn w:val="781"/>
    <w:next w:val="781"/>
    <w:link w:val="8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91" w:default="1">
    <w:name w:val="Default Paragraph Font"/>
    <w:uiPriority w:val="1"/>
    <w:semiHidden/>
    <w:unhideWhenUsed/>
    <w:pPr>
      <w:pBdr/>
      <w:spacing/>
      <w:ind/>
    </w:pPr>
  </w:style>
  <w:style w:type="table" w:styleId="792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3" w:default="1">
    <w:name w:val="No List"/>
    <w:uiPriority w:val="99"/>
    <w:semiHidden/>
    <w:unhideWhenUsed/>
    <w:pPr>
      <w:pBdr/>
      <w:spacing/>
      <w:ind/>
    </w:pPr>
  </w:style>
  <w:style w:type="paragraph" w:styleId="794">
    <w:name w:val="Header"/>
    <w:basedOn w:val="781"/>
    <w:link w:val="79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95" w:customStyle="1">
    <w:name w:val="Encabezado Car"/>
    <w:basedOn w:val="791"/>
    <w:link w:val="794"/>
    <w:uiPriority w:val="99"/>
    <w:pPr>
      <w:pBdr/>
      <w:spacing/>
      <w:ind/>
    </w:pPr>
  </w:style>
  <w:style w:type="paragraph" w:styleId="796">
    <w:name w:val="Footer"/>
    <w:basedOn w:val="781"/>
    <w:link w:val="79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97" w:customStyle="1">
    <w:name w:val="Pie de página Car"/>
    <w:basedOn w:val="791"/>
    <w:link w:val="796"/>
    <w:uiPriority w:val="99"/>
    <w:pPr>
      <w:pBdr/>
      <w:spacing/>
      <w:ind/>
    </w:pPr>
  </w:style>
  <w:style w:type="paragraph" w:styleId="798">
    <w:name w:val="No Spacing"/>
    <w:uiPriority w:val="1"/>
    <w:qFormat/>
    <w:pPr>
      <w:pBdr/>
      <w:spacing w:after="0" w:line="240" w:lineRule="auto"/>
      <w:ind/>
    </w:pPr>
  </w:style>
  <w:style w:type="character" w:styleId="799" w:customStyle="1">
    <w:name w:val="Título 1 Car"/>
    <w:basedOn w:val="791"/>
    <w:link w:val="782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00" w:customStyle="1">
    <w:name w:val="Título 2 Car"/>
    <w:basedOn w:val="791"/>
    <w:link w:val="78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01" w:customStyle="1">
    <w:name w:val="Título 3 Car"/>
    <w:basedOn w:val="791"/>
    <w:link w:val="78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02">
    <w:name w:val="Title"/>
    <w:basedOn w:val="781"/>
    <w:next w:val="781"/>
    <w:link w:val="803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03" w:customStyle="1">
    <w:name w:val="Título Car"/>
    <w:basedOn w:val="791"/>
    <w:link w:val="80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04">
    <w:name w:val="Subtitle"/>
    <w:basedOn w:val="781"/>
    <w:next w:val="781"/>
    <w:link w:val="80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05" w:customStyle="1">
    <w:name w:val="Subtítulo Car"/>
    <w:basedOn w:val="791"/>
    <w:link w:val="80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06">
    <w:name w:val="List Paragraph"/>
    <w:basedOn w:val="781"/>
    <w:uiPriority w:val="34"/>
    <w:qFormat/>
    <w:pPr>
      <w:pBdr/>
      <w:spacing/>
      <w:ind w:left="720"/>
      <w:contextualSpacing w:val="true"/>
    </w:pPr>
  </w:style>
  <w:style w:type="paragraph" w:styleId="807">
    <w:name w:val="Body Text"/>
    <w:basedOn w:val="781"/>
    <w:link w:val="808"/>
    <w:uiPriority w:val="99"/>
    <w:unhideWhenUsed/>
    <w:pPr>
      <w:pBdr/>
      <w:spacing w:after="120"/>
      <w:ind/>
    </w:pPr>
  </w:style>
  <w:style w:type="character" w:styleId="808" w:customStyle="1">
    <w:name w:val="Texto independiente Car"/>
    <w:basedOn w:val="791"/>
    <w:link w:val="807"/>
    <w:uiPriority w:val="99"/>
    <w:pPr>
      <w:pBdr/>
      <w:spacing/>
      <w:ind/>
    </w:pPr>
  </w:style>
  <w:style w:type="paragraph" w:styleId="809">
    <w:name w:val="Body Text 2"/>
    <w:basedOn w:val="781"/>
    <w:link w:val="810"/>
    <w:uiPriority w:val="99"/>
    <w:unhideWhenUsed/>
    <w:pPr>
      <w:pBdr/>
      <w:spacing w:after="120" w:line="480" w:lineRule="auto"/>
      <w:ind/>
    </w:pPr>
  </w:style>
  <w:style w:type="character" w:styleId="810" w:customStyle="1">
    <w:name w:val="Texto independiente 2 Car"/>
    <w:basedOn w:val="791"/>
    <w:link w:val="809"/>
    <w:uiPriority w:val="99"/>
    <w:pPr>
      <w:pBdr/>
      <w:spacing/>
      <w:ind/>
    </w:pPr>
  </w:style>
  <w:style w:type="paragraph" w:styleId="811">
    <w:name w:val="Body Text 3"/>
    <w:basedOn w:val="781"/>
    <w:link w:val="812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12" w:customStyle="1">
    <w:name w:val="Texto independiente 3 Car"/>
    <w:basedOn w:val="791"/>
    <w:link w:val="811"/>
    <w:uiPriority w:val="99"/>
    <w:pPr>
      <w:pBdr/>
      <w:spacing/>
      <w:ind/>
    </w:pPr>
    <w:rPr>
      <w:sz w:val="16"/>
      <w:szCs w:val="16"/>
    </w:rPr>
  </w:style>
  <w:style w:type="paragraph" w:styleId="813">
    <w:name w:val="List"/>
    <w:basedOn w:val="781"/>
    <w:uiPriority w:val="99"/>
    <w:unhideWhenUsed/>
    <w:pPr>
      <w:pBdr/>
      <w:spacing/>
      <w:ind w:hanging="360" w:left="360"/>
      <w:contextualSpacing w:val="true"/>
    </w:pPr>
  </w:style>
  <w:style w:type="paragraph" w:styleId="814">
    <w:name w:val="List 2"/>
    <w:basedOn w:val="781"/>
    <w:uiPriority w:val="99"/>
    <w:unhideWhenUsed/>
    <w:pPr>
      <w:pBdr/>
      <w:spacing/>
      <w:ind w:hanging="360" w:left="720"/>
      <w:contextualSpacing w:val="true"/>
    </w:pPr>
  </w:style>
  <w:style w:type="paragraph" w:styleId="815">
    <w:name w:val="List 3"/>
    <w:basedOn w:val="781"/>
    <w:uiPriority w:val="99"/>
    <w:unhideWhenUsed/>
    <w:pPr>
      <w:pBdr/>
      <w:spacing/>
      <w:ind w:hanging="360" w:left="1080"/>
      <w:contextualSpacing w:val="true"/>
    </w:pPr>
  </w:style>
  <w:style w:type="paragraph" w:styleId="816">
    <w:name w:val="List Bullet"/>
    <w:basedOn w:val="781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817">
    <w:name w:val="List Bullet 2"/>
    <w:basedOn w:val="781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818">
    <w:name w:val="List Bullet 3"/>
    <w:basedOn w:val="781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819">
    <w:name w:val="List Number"/>
    <w:basedOn w:val="781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820">
    <w:name w:val="List Number 2"/>
    <w:basedOn w:val="781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821">
    <w:name w:val="List Number 3"/>
    <w:basedOn w:val="781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822">
    <w:name w:val="List Continue"/>
    <w:basedOn w:val="781"/>
    <w:uiPriority w:val="99"/>
    <w:unhideWhenUsed/>
    <w:pPr>
      <w:pBdr/>
      <w:spacing w:after="120"/>
      <w:ind w:left="360"/>
      <w:contextualSpacing w:val="true"/>
    </w:pPr>
  </w:style>
  <w:style w:type="paragraph" w:styleId="823">
    <w:name w:val="List Continue 2"/>
    <w:basedOn w:val="781"/>
    <w:uiPriority w:val="99"/>
    <w:unhideWhenUsed/>
    <w:pPr>
      <w:pBdr/>
      <w:spacing w:after="120"/>
      <w:ind w:left="720"/>
      <w:contextualSpacing w:val="true"/>
    </w:pPr>
  </w:style>
  <w:style w:type="paragraph" w:styleId="824">
    <w:name w:val="List Continue 3"/>
    <w:basedOn w:val="781"/>
    <w:uiPriority w:val="99"/>
    <w:unhideWhenUsed/>
    <w:pPr>
      <w:pBdr/>
      <w:spacing w:after="120"/>
      <w:ind w:left="1080"/>
      <w:contextualSpacing w:val="true"/>
    </w:pPr>
  </w:style>
  <w:style w:type="paragraph" w:styleId="825">
    <w:name w:val="macro"/>
    <w:link w:val="826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26" w:customStyle="1">
    <w:name w:val="Texto macro Car"/>
    <w:basedOn w:val="791"/>
    <w:link w:val="825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27">
    <w:name w:val="Quote"/>
    <w:basedOn w:val="781"/>
    <w:next w:val="781"/>
    <w:link w:val="828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28" w:customStyle="1">
    <w:name w:val="Cita Car"/>
    <w:basedOn w:val="791"/>
    <w:link w:val="827"/>
    <w:uiPriority w:val="29"/>
    <w:pPr>
      <w:pBdr/>
      <w:spacing/>
      <w:ind/>
    </w:pPr>
    <w:rPr>
      <w:i/>
      <w:iCs/>
      <w:color w:val="000000" w:themeColor="text1"/>
    </w:rPr>
  </w:style>
  <w:style w:type="character" w:styleId="829" w:customStyle="1">
    <w:name w:val="Título 4 Car"/>
    <w:basedOn w:val="791"/>
    <w:link w:val="785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30" w:customStyle="1">
    <w:name w:val="Título 5 Car"/>
    <w:basedOn w:val="791"/>
    <w:link w:val="78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31" w:customStyle="1">
    <w:name w:val="Título 6 Car"/>
    <w:basedOn w:val="791"/>
    <w:link w:val="78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32" w:customStyle="1">
    <w:name w:val="Título 7 Car"/>
    <w:basedOn w:val="791"/>
    <w:link w:val="78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33" w:customStyle="1">
    <w:name w:val="Título 8 Car"/>
    <w:basedOn w:val="791"/>
    <w:link w:val="78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34" w:customStyle="1">
    <w:name w:val="Título 9 Car"/>
    <w:basedOn w:val="791"/>
    <w:link w:val="79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35">
    <w:name w:val="Caption"/>
    <w:basedOn w:val="781"/>
    <w:next w:val="781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36">
    <w:name w:val="Strong"/>
    <w:basedOn w:val="791"/>
    <w:uiPriority w:val="22"/>
    <w:qFormat/>
    <w:pPr>
      <w:pBdr/>
      <w:spacing/>
      <w:ind/>
    </w:pPr>
    <w:rPr>
      <w:b/>
      <w:bCs/>
    </w:rPr>
  </w:style>
  <w:style w:type="character" w:styleId="837">
    <w:name w:val="Emphasis"/>
    <w:basedOn w:val="791"/>
    <w:uiPriority w:val="20"/>
    <w:qFormat/>
    <w:pPr>
      <w:pBdr/>
      <w:spacing/>
      <w:ind/>
    </w:pPr>
    <w:rPr>
      <w:i/>
      <w:iCs/>
    </w:rPr>
  </w:style>
  <w:style w:type="paragraph" w:styleId="838">
    <w:name w:val="Intense Quote"/>
    <w:basedOn w:val="781"/>
    <w:next w:val="781"/>
    <w:link w:val="83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39" w:customStyle="1">
    <w:name w:val="Cita destacada Car"/>
    <w:basedOn w:val="791"/>
    <w:link w:val="838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40">
    <w:name w:val="Subtle Emphasis"/>
    <w:basedOn w:val="791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41">
    <w:name w:val="Intense Emphasis"/>
    <w:basedOn w:val="791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42">
    <w:name w:val="Subtle Reference"/>
    <w:basedOn w:val="791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43">
    <w:name w:val="Intense Reference"/>
    <w:basedOn w:val="791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44">
    <w:name w:val="Book Title"/>
    <w:basedOn w:val="791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45">
    <w:name w:val="TOC Heading"/>
    <w:basedOn w:val="782"/>
    <w:next w:val="781"/>
    <w:uiPriority w:val="39"/>
    <w:semiHidden/>
    <w:unhideWhenUsed/>
    <w:qFormat/>
    <w:pPr>
      <w:pBdr/>
      <w:spacing/>
      <w:ind/>
      <w:outlineLvl w:val="9"/>
    </w:pPr>
  </w:style>
  <w:style w:type="table" w:styleId="846">
    <w:name w:val="Table Grid"/>
    <w:basedOn w:val="79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ght Shading"/>
    <w:basedOn w:val="792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ght Shading Accent 1"/>
    <w:basedOn w:val="792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ght Shading Accent 2"/>
    <w:basedOn w:val="792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ght Shading Accent 3"/>
    <w:basedOn w:val="792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ght Shading Accent 4"/>
    <w:basedOn w:val="792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ght Shading Accent 5"/>
    <w:basedOn w:val="792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ght Shading Accent 6"/>
    <w:basedOn w:val="792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ght List"/>
    <w:basedOn w:val="792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ght List Accent 1"/>
    <w:basedOn w:val="792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ght List Accent 2"/>
    <w:basedOn w:val="792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ght List Accent 3"/>
    <w:basedOn w:val="792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ght List Accent 4"/>
    <w:basedOn w:val="792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ght List Accent 5"/>
    <w:basedOn w:val="792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ght List Accent 6"/>
    <w:basedOn w:val="792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ght Grid"/>
    <w:basedOn w:val="792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ght Grid Accent 1"/>
    <w:basedOn w:val="792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ght Grid Accent 2"/>
    <w:basedOn w:val="792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ght Grid Accent 3"/>
    <w:basedOn w:val="792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ght Grid Accent 4"/>
    <w:basedOn w:val="792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ght Grid Accent 5"/>
    <w:basedOn w:val="792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ght Grid Accent 6"/>
    <w:basedOn w:val="792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Medium Shading 1"/>
    <w:basedOn w:val="792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Medium Shading 1 Accent 1"/>
    <w:basedOn w:val="792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Medium Shading 1 Accent 2"/>
    <w:basedOn w:val="792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Medium Shading 1 Accent 3"/>
    <w:basedOn w:val="792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Medium Shading 1 Accent 4"/>
    <w:basedOn w:val="792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Medium Shading 1 Accent 5"/>
    <w:basedOn w:val="792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Medium Shading 1 Accent 6"/>
    <w:basedOn w:val="792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Medium Shading 2"/>
    <w:basedOn w:val="792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Medium Shading 2 Accent 1"/>
    <w:basedOn w:val="792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Medium Shading 2 Accent 2"/>
    <w:basedOn w:val="792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Medium Shading 2 Accent 3"/>
    <w:basedOn w:val="792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Medium Shading 2 Accent 4"/>
    <w:basedOn w:val="792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Medium Shading 2 Accent 5"/>
    <w:basedOn w:val="792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Medium Shading 2 Accent 6"/>
    <w:basedOn w:val="792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Medium List 1"/>
    <w:basedOn w:val="7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Medium List 1 Accent 1"/>
    <w:basedOn w:val="7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Medium List 1 Accent 2"/>
    <w:basedOn w:val="7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Medium List 1 Accent 3"/>
    <w:basedOn w:val="7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Medium List 1 Accent 4"/>
    <w:basedOn w:val="7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Medium List 1 Accent 5"/>
    <w:basedOn w:val="7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Medium List 1 Accent 6"/>
    <w:basedOn w:val="792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Medium List 2"/>
    <w:basedOn w:val="7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Medium List 2 Accent 1"/>
    <w:basedOn w:val="7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Medium List 2 Accent 2"/>
    <w:basedOn w:val="7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Medium List 2 Accent 3"/>
    <w:basedOn w:val="7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Medium List 2 Accent 4"/>
    <w:basedOn w:val="7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Medium List 2 Accent 5"/>
    <w:basedOn w:val="7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Medium List 2 Accent 6"/>
    <w:basedOn w:val="792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Medium Grid 1"/>
    <w:basedOn w:val="792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Medium Grid 1 Accent 1"/>
    <w:basedOn w:val="792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Medium Grid 1 Accent 2"/>
    <w:basedOn w:val="792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Medium Grid 1 Accent 3"/>
    <w:basedOn w:val="792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Medium Grid 1 Accent 4"/>
    <w:basedOn w:val="792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Medium Grid 1 Accent 5"/>
    <w:basedOn w:val="792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Medium Grid 1 Accent 6"/>
    <w:basedOn w:val="792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Medium Grid 2"/>
    <w:basedOn w:val="7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Medium Grid 2 Accent 1"/>
    <w:basedOn w:val="7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Medium Grid 2 Accent 2"/>
    <w:basedOn w:val="7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Medium Grid 2 Accent 3"/>
    <w:basedOn w:val="7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Medium Grid 2 Accent 4"/>
    <w:basedOn w:val="7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Medium Grid 2 Accent 5"/>
    <w:basedOn w:val="7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Medium Grid 2 Accent 6"/>
    <w:basedOn w:val="792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Medium Grid 3"/>
    <w:basedOn w:val="792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Grid 3 Accent 1"/>
    <w:basedOn w:val="792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Grid 3 Accent 2"/>
    <w:basedOn w:val="792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Grid 3 Accent 3"/>
    <w:basedOn w:val="792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Grid 3 Accent 4"/>
    <w:basedOn w:val="792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Grid 3 Accent 5"/>
    <w:basedOn w:val="792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Grid 3 Accent 6"/>
    <w:basedOn w:val="792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Dark List"/>
    <w:basedOn w:val="7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Dark List Accent 1"/>
    <w:basedOn w:val="7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Dark List Accent 2"/>
    <w:basedOn w:val="7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Dark List Accent 3"/>
    <w:basedOn w:val="7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Dark List Accent 4"/>
    <w:basedOn w:val="7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Dark List Accent 5"/>
    <w:basedOn w:val="7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Dark List Accent 6"/>
    <w:basedOn w:val="792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Colorful Shading"/>
    <w:basedOn w:val="7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Colorful Shading Accent 1"/>
    <w:basedOn w:val="7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Colorful Shading Accent 2"/>
    <w:basedOn w:val="7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Colorful Shading Accent 3"/>
    <w:basedOn w:val="7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Colorful Shading Accent 4"/>
    <w:basedOn w:val="7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Colorful Shading Accent 5"/>
    <w:basedOn w:val="7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Colorful Shading Accent 6"/>
    <w:basedOn w:val="792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Colorful List"/>
    <w:basedOn w:val="7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Colorful List Accent 1"/>
    <w:basedOn w:val="7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Colorful List Accent 2"/>
    <w:basedOn w:val="7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Colorful List Accent 3"/>
    <w:basedOn w:val="7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Colorful List Accent 4"/>
    <w:basedOn w:val="7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Colorful List Accent 5"/>
    <w:basedOn w:val="7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Colorful List Accent 6"/>
    <w:basedOn w:val="792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Colorful Grid"/>
    <w:basedOn w:val="7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Colorful Grid Accent 1"/>
    <w:basedOn w:val="7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Colorful Grid Accent 2"/>
    <w:basedOn w:val="7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Colorful Grid Accent 3"/>
    <w:basedOn w:val="7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Colorful Grid Accent 4"/>
    <w:basedOn w:val="7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Colorful Grid Accent 5"/>
    <w:basedOn w:val="7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Colorful Grid Accent 6"/>
    <w:basedOn w:val="792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5">
    <w:name w:val="Balloon Text"/>
    <w:basedOn w:val="781"/>
    <w:link w:val="946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946" w:customStyle="1">
    <w:name w:val="Texto de globo Car"/>
    <w:basedOn w:val="791"/>
    <w:link w:val="945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2025-09-19T11:33:36Z</dcterms:modified>
  <cp:category/>
</cp:coreProperties>
</file>