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27/01</w:t>
      </w:r>
    </w:p>
    <w:p w:rsidR="00000000" w:rsidDel="00000000" w:rsidP="00000000" w:rsidRDefault="00000000" w:rsidRPr="00000000" w14:paraId="00000002">
      <w:pPr>
        <w:rPr>
          <w:color w:val="121212"/>
          <w:sz w:val="27"/>
          <w:szCs w:val="27"/>
          <w:highlight w:val="white"/>
        </w:rPr>
      </w:pPr>
      <w:r w:rsidDel="00000000" w:rsidR="00000000" w:rsidRPr="00000000">
        <w:rPr>
          <w:color w:val="121212"/>
          <w:sz w:val="27"/>
          <w:szCs w:val="27"/>
          <w:highlight w:val="white"/>
          <w:rtl w:val="0"/>
        </w:rPr>
        <w:t xml:space="preserve">BIBLIOGRAFÍA BÁSICA</w:t>
      </w:r>
    </w:p>
    <w:p w:rsidR="00000000" w:rsidDel="00000000" w:rsidP="00000000" w:rsidRDefault="00000000" w:rsidRPr="00000000" w14:paraId="00000003">
      <w:pPr>
        <w:rPr>
          <w:color w:val="a03200"/>
          <w:sz w:val="27"/>
          <w:szCs w:val="27"/>
          <w:highlight w:val="white"/>
          <w:u w:val="single"/>
        </w:rPr>
      </w:pPr>
      <w:r w:rsidDel="00000000" w:rsidR="00000000" w:rsidRPr="00000000">
        <w:rPr>
          <w:color w:val="121212"/>
          <w:sz w:val="27"/>
          <w:szCs w:val="27"/>
          <w:highlight w:val="white"/>
          <w:rtl w:val="0"/>
        </w:rPr>
        <w:t xml:space="preserve">Borrajo, M. I. y otros (2020): Estatística Descritiva. Colección Esenciais USC. </w:t>
      </w:r>
      <w:hyperlink r:id="rId6">
        <w:r w:rsidDel="00000000" w:rsidR="00000000" w:rsidRPr="00000000">
          <w:rPr>
            <w:color w:val="a03200"/>
            <w:sz w:val="27"/>
            <w:szCs w:val="27"/>
            <w:highlight w:val="white"/>
            <w:u w:val="single"/>
            <w:rtl w:val="0"/>
          </w:rPr>
          <w:t xml:space="preserve">https://www.usc.gal/libros/gl/categorias/948-estatistica-descritiva-334…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a03200"/>
          <w:sz w:val="27"/>
          <w:szCs w:val="27"/>
          <w:highlight w:val="white"/>
          <w:u w:val="single"/>
        </w:rPr>
      </w:pPr>
      <w:r w:rsidDel="00000000" w:rsidR="00000000" w:rsidRPr="00000000">
        <w:rPr>
          <w:color w:val="121212"/>
          <w:sz w:val="27"/>
          <w:szCs w:val="27"/>
          <w:highlight w:val="white"/>
          <w:rtl w:val="0"/>
        </w:rPr>
        <w:t xml:space="preserve">Borrajo, M. I. y otros (2021): Fundamentos da Teoría da Probabilidade. Colección Esenciais USC. </w:t>
      </w:r>
      <w:hyperlink r:id="rId7">
        <w:r w:rsidDel="00000000" w:rsidR="00000000" w:rsidRPr="00000000">
          <w:rPr>
            <w:color w:val="a03200"/>
            <w:sz w:val="27"/>
            <w:szCs w:val="27"/>
            <w:highlight w:val="white"/>
            <w:u w:val="single"/>
            <w:rtl w:val="0"/>
          </w:rPr>
          <w:t xml:space="preserve">https://www.usc.gal/libros/gl/categorias/1025-fundamentos-da-teoria-da-…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a03200"/>
          <w:sz w:val="27"/>
          <w:szCs w:val="27"/>
          <w:highlight w:val="white"/>
          <w:u w:val="single"/>
        </w:rPr>
      </w:pPr>
      <w:r w:rsidDel="00000000" w:rsidR="00000000" w:rsidRPr="00000000">
        <w:rPr>
          <w:color w:val="121212"/>
          <w:sz w:val="27"/>
          <w:szCs w:val="27"/>
          <w:highlight w:val="white"/>
          <w:rtl w:val="0"/>
        </w:rPr>
        <w:t xml:space="preserve">Borrajo, M. I. y otros (2021): O programa estatístico R. Colección Esenciais USC. </w:t>
      </w:r>
      <w:hyperlink r:id="rId8">
        <w:r w:rsidDel="00000000" w:rsidR="00000000" w:rsidRPr="00000000">
          <w:rPr>
            <w:color w:val="a03200"/>
            <w:sz w:val="27"/>
            <w:szCs w:val="27"/>
            <w:highlight w:val="white"/>
            <w:u w:val="single"/>
            <w:rtl w:val="0"/>
          </w:rPr>
          <w:t xml:space="preserve">https://www.usc.gal/libros/gl/categorias/1024-o-programa-estatistico-r-…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a03200"/>
          <w:sz w:val="27"/>
          <w:szCs w:val="27"/>
          <w:highlight w:val="white"/>
          <w:u w:val="single"/>
        </w:rPr>
      </w:pPr>
      <w:r w:rsidDel="00000000" w:rsidR="00000000" w:rsidRPr="00000000">
        <w:rPr>
          <w:color w:val="121212"/>
          <w:sz w:val="27"/>
          <w:szCs w:val="27"/>
          <w:highlight w:val="white"/>
          <w:rtl w:val="0"/>
        </w:rPr>
        <w:t xml:space="preserve">Borrajo, M. I. y otros (2023): Inferencia Estatística Paramétrica I. Colección Esenciais USC. </w:t>
      </w:r>
      <w:hyperlink r:id="rId9">
        <w:r w:rsidDel="00000000" w:rsidR="00000000" w:rsidRPr="00000000">
          <w:rPr>
            <w:color w:val="a03200"/>
            <w:sz w:val="27"/>
            <w:szCs w:val="27"/>
            <w:highlight w:val="white"/>
            <w:u w:val="single"/>
            <w:rtl w:val="0"/>
          </w:rPr>
          <w:t xml:space="preserve">https://www.usc.gal/libros/gl/categorias/1183-inferencia-estatistica-pa…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a03200"/>
          <w:sz w:val="27"/>
          <w:szCs w:val="27"/>
          <w:highlight w:val="white"/>
          <w:u w:val="single"/>
        </w:rPr>
      </w:pPr>
      <w:r w:rsidDel="00000000" w:rsidR="00000000" w:rsidRPr="00000000">
        <w:rPr>
          <w:color w:val="121212"/>
          <w:sz w:val="27"/>
          <w:szCs w:val="27"/>
          <w:highlight w:val="white"/>
          <w:rtl w:val="0"/>
        </w:rPr>
        <w:t xml:space="preserve">Borrajo, M. I. y otros (2023): Inferencia Estatística Paramétrica II. Colección Esenciais USC. </w:t>
      </w:r>
      <w:hyperlink r:id="rId10">
        <w:r w:rsidDel="00000000" w:rsidR="00000000" w:rsidRPr="00000000">
          <w:rPr>
            <w:color w:val="a03200"/>
            <w:sz w:val="27"/>
            <w:szCs w:val="27"/>
            <w:highlight w:val="white"/>
            <w:u w:val="single"/>
            <w:rtl w:val="0"/>
          </w:rPr>
          <w:t xml:space="preserve">https://www.usc.gal/libros/gl/categorias/1182-inferencia-estatistica-pa…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21212"/>
          <w:sz w:val="27"/>
          <w:szCs w:val="27"/>
          <w:highlight w:val="white"/>
        </w:rPr>
      </w:pPr>
      <w:r w:rsidDel="00000000" w:rsidR="00000000" w:rsidRPr="00000000">
        <w:rPr>
          <w:color w:val="121212"/>
          <w:sz w:val="27"/>
          <w:szCs w:val="27"/>
          <w:highlight w:val="white"/>
          <w:rtl w:val="0"/>
        </w:rPr>
        <w:t xml:space="preserve">Febrero Bande, M., Galeano San Miguel, P., González Díaz, J. y Pateiro López, B. (2008). Estadística: ingeniería técnica en informática de sistemas. Universidade de Santiago de Compostela, Santiago de Compostela.</w:t>
      </w:r>
    </w:p>
    <w:p w:rsidR="00000000" w:rsidDel="00000000" w:rsidP="00000000" w:rsidRDefault="00000000" w:rsidRPr="00000000" w14:paraId="00000009">
      <w:pPr>
        <w:rPr>
          <w:color w:val="121212"/>
          <w:sz w:val="27"/>
          <w:szCs w:val="27"/>
          <w:highlight w:val="white"/>
        </w:rPr>
      </w:pPr>
      <w:r w:rsidDel="00000000" w:rsidR="00000000" w:rsidRPr="00000000">
        <w:rPr>
          <w:color w:val="121212"/>
          <w:sz w:val="27"/>
          <w:szCs w:val="27"/>
          <w:highlight w:val="white"/>
          <w:rtl w:val="0"/>
        </w:rPr>
        <w:t xml:space="preserve">Fernández-Viagas, Escudero, V., Framiñán Torres, J. M., Pérez González, P. y Villa Caro, G. (2016) Problemas resueltos de probabilidad y estadística en la ingeniería. Universidad de Sevilla, Sevilla.</w:t>
      </w:r>
    </w:p>
    <w:p w:rsidR="00000000" w:rsidDel="00000000" w:rsidP="00000000" w:rsidRDefault="00000000" w:rsidRPr="00000000" w14:paraId="0000000A">
      <w:pPr>
        <w:rPr>
          <w:color w:val="121212"/>
          <w:sz w:val="27"/>
          <w:szCs w:val="27"/>
          <w:highlight w:val="white"/>
        </w:rPr>
      </w:pPr>
      <w:r w:rsidDel="00000000" w:rsidR="00000000" w:rsidRPr="00000000">
        <w:rPr>
          <w:color w:val="121212"/>
          <w:sz w:val="27"/>
          <w:szCs w:val="27"/>
          <w:highlight w:val="white"/>
          <w:rtl w:val="0"/>
        </w:rPr>
        <w:t xml:space="preserve">Montgomery, D. C., Runger, G. C. y Medal, E. G. U. (2007). Probabilidad y estadística aplicadas a la ingeniería. Limusa-Wiley, México.</w:t>
      </w:r>
    </w:p>
    <w:p w:rsidR="00000000" w:rsidDel="00000000" w:rsidP="00000000" w:rsidRDefault="00000000" w:rsidRPr="00000000" w14:paraId="0000000B">
      <w:pPr>
        <w:rPr>
          <w:color w:val="121212"/>
          <w:sz w:val="27"/>
          <w:szCs w:val="27"/>
          <w:highlight w:val="white"/>
        </w:rPr>
      </w:pPr>
      <w:r w:rsidDel="00000000" w:rsidR="00000000" w:rsidRPr="00000000">
        <w:rPr>
          <w:color w:val="121212"/>
          <w:sz w:val="27"/>
          <w:szCs w:val="27"/>
          <w:highlight w:val="white"/>
          <w:rtl w:val="0"/>
        </w:rPr>
        <w:t xml:space="preserve">Peña, D. (1993). Estadística: Modelos y Métodos. Alianza Editorial, Madrid.</w:t>
      </w:r>
    </w:p>
    <w:p w:rsidR="00000000" w:rsidDel="00000000" w:rsidP="00000000" w:rsidRDefault="00000000" w:rsidRPr="00000000" w14:paraId="0000000C">
      <w:pPr>
        <w:rPr>
          <w:color w:val="121212"/>
          <w:sz w:val="27"/>
          <w:szCs w:val="27"/>
          <w:highlight w:val="white"/>
        </w:rPr>
      </w:pPr>
      <w:r w:rsidDel="00000000" w:rsidR="00000000" w:rsidRPr="00000000">
        <w:rPr>
          <w:color w:val="121212"/>
          <w:sz w:val="27"/>
          <w:szCs w:val="27"/>
          <w:highlight w:val="white"/>
          <w:rtl w:val="0"/>
        </w:rPr>
        <w:t xml:space="preserve">Verzani, J. (2005). Using R for Introductory Statistics. Chapman and Hall.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Evaluación: 30/70. minimo ir a 75% das clases e non hai nota minima no examen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usc.gal/libros/gl/categorias/1182-inferencia-estatistica-parametrica-ii-335633-.html#/27-transaccion-venda/29-formato-pdf" TargetMode="External"/><Relationship Id="rId9" Type="http://schemas.openxmlformats.org/officeDocument/2006/relationships/hyperlink" Target="https://www.usc.gal/libros/gl/categorias/1183-inferencia-estatistica-parametrica-i-335635-inferencia-estatistica-parametrica-i.html#/27-transaccion-venda/29-formato-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sc.gal/libros/gl/categorias/948-estatistica-descritiva-334544-estatistica-descritiva.html#/29-formato-pdf/34-transaccion-gratis" TargetMode="External"/><Relationship Id="rId7" Type="http://schemas.openxmlformats.org/officeDocument/2006/relationships/hyperlink" Target="https://www.usc.gal/libros/gl/categorias/1025-fundamentos-da-teoria-da-probabilidade-334620-fundamentos-da-teoria-da-probabilidade.html#/29-formato-pdf/34-transaccion-gratis" TargetMode="External"/><Relationship Id="rId8" Type="http://schemas.openxmlformats.org/officeDocument/2006/relationships/hyperlink" Target="https://www.usc.gal/libros/gl/categorias/1024-o-programa-estatistico-r-334619-o-programa-estatistico-r.html#/29-formato-pdf/34-transaccion-grati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