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Fuentes de alimentación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Lógica CMOS complementaria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Extensión del inversor CMOS.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