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6"/>
          <w:szCs w:val="36"/>
          <w:rtl w:val="0"/>
        </w:rPr>
        <w:t xml:space="preserve">Representación de la información</w:t>
        <w:br w:type="textWrapping"/>
      </w:r>
    </w:p>
    <w:p w:rsidR="00000000" w:rsidDel="00000000" w:rsidP="00000000" w:rsidRDefault="00000000" w:rsidRPr="00000000" w14:paraId="00000002">
      <w:pPr>
        <w:ind w:firstLine="0"/>
        <w:jc w:val="left"/>
        <w:rPr>
          <w:rFonts w:ascii="Arial" w:cs="Arial" w:eastAsia="Arial" w:hAnsi="Arial"/>
          <w:b w:val="1"/>
          <w:color w:val="07376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Clasificación de la información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Números: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Enteros, racionales, reales…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 representación se define por su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rango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su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precisión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Representación por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punto fijo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para enteros,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punto flotante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racionales y reales.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Caracteres: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Utilizan códigos especiales (ASCII, UTF-8)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Problemas con diferentes alfabetos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Instrucciones: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tienen signo ni valor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Formadas por varios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campos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independientes y codificados por separado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Algunos campos serán números (registro) y otros secuencias de bits con significados particulares (código de operación)</w:t>
      </w:r>
    </w:p>
    <w:p w:rsidR="00000000" w:rsidDel="00000000" w:rsidP="00000000" w:rsidRDefault="00000000" w:rsidRPr="00000000" w14:paraId="0000000E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Números en punto fijo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utiliza un sistema de representación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posicional: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El número es una cadena de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dígitos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cada uno multiplicado por su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peso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según su posición en la cadena.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factor de peso es una potencia de la base del sistema de representación (en binario es 2)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pueden representar decimales utilizando las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potencias negativas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la base, con precisión limitada.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prefijo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0x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indica un número hexadecimal. 0b indica número en binario.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Limitaciones: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Rango limitado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y se debe decidir previamente cuantos bits se dedican a la parte entera y cuantos a la parte decimal.</w:t>
      </w:r>
    </w:p>
    <w:p w:rsidR="00000000" w:rsidDel="00000000" w:rsidP="00000000" w:rsidRDefault="00000000" w:rsidRPr="00000000" w14:paraId="00000015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Codificación de números binarios con signo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Signo-magnitud: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El bit más a la izquierda (MSB) es el bit del signo, 1 negativo y 0 positivo.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bits de magnitud son el número sin signo.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 n bits se pueden representar números en el intervalo {-(2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-1), (2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-1)}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Ej.: -16 = 110000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Complemento a 1: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El bit más a la izquierda es el bit del signo. Además, los números negativos son el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complemento a 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del correspondiente número positivo: intercambia los 0 y los 1.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Mismo intervalo que signo-magnitud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Dos representaciones posibles para el 0: 0000(+0) o 1111(-0)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Ej.: -16 = 101111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Complemento a 2: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El bit a la izquierda es el signo, los números negativos son el complemento a 2 del positivo: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calcular el complemento a 2 de un binario N de n bits, se calcula la diferencia 2^n-N y se toman los n bits más a la derecha.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realiza el complemento a 1 y suma 1 bit. Si el número está en un extremo, se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suprime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un bit a la izquierda.    Ej.: -16 =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1"/>
          <w:color w:val="999999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10000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Intervalo: {-(2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), (2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-1)}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 número negativo más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signomagnitud)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 sólo tiene una representación, 0.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Non existe o -0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C1 y C2, los positivos son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iguales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en signo magnitud.</w:t>
      </w:r>
    </w:p>
    <w:p w:rsidR="00000000" w:rsidDel="00000000" w:rsidP="00000000" w:rsidRDefault="00000000" w:rsidRPr="00000000" w14:paraId="00000024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Tipos básicos de enteros en C</w:t>
      </w:r>
      <w:r w:rsidDel="00000000" w:rsidR="00000000" w:rsidRPr="00000000">
        <w:rPr>
          <w:rtl w:val="0"/>
        </w:rPr>
      </w:r>
    </w:p>
    <w:tbl>
      <w:tblPr>
        <w:tblStyle w:val="Table1"/>
        <w:tblW w:w="82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1410"/>
        <w:gridCol w:w="2055"/>
        <w:gridCol w:w="2055"/>
        <w:tblGridChange w:id="0">
          <w:tblGrid>
            <w:gridCol w:w="2700"/>
            <w:gridCol w:w="1410"/>
            <w:gridCol w:w="2055"/>
            <w:gridCol w:w="2055"/>
          </w:tblGrid>
        </w:tblGridChange>
      </w:tblGrid>
      <w:tr>
        <w:trPr>
          <w:cantSplit w:val="0"/>
          <w:trHeight w:val="153.984375" w:hRule="atLeast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Bits mínimos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Rango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Especificador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[0,1]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%hhu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Depende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%c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signed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[-127,127]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%c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unsigned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[0,255]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%c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[-32767,32767]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%hi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unsigned 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[0,65535]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%hu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[-32767,32767]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%i o %d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unsigned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[0,65535]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%u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[−(2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31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− 1), 2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31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− 1]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%li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unsigned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[0, 2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32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− 1]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%lu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long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[−(2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63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− 1), 2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63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− 1]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%lli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unsigned long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[0, 2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64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− 1]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%llu</w:t>
            </w:r>
          </w:p>
        </w:tc>
      </w:tr>
    </w:tbl>
    <w:p w:rsidR="00000000" w:rsidDel="00000000" w:rsidP="00000000" w:rsidRDefault="00000000" w:rsidRPr="00000000" w14:paraId="00000059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Punto flotante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Representación basada en: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Signo (s), exponente (e) y mantisa (M)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Valor : (-1)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x M x 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[siendo b la base]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utilizará el estándar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IEEE 754.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Formatos (solo se estudiarán los 2 primeros): 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Simple precisión: 32 bits,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C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bit de signo, 8 de exponente, 23 de mantisa normalizada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Doble precisión: 64 bits,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C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bit de signo, 11 de exponente, 52 de mantisa normalizada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Precisión extendida: 80 bits,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long 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C. No siempre implementado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Cuádruple precisión: 128 bits, tipo __float128 en gcc v&gt;=4.6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 leer un número (ej: 11,011x2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0011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cambiamos el exponente para que en la parte entera quede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solo un 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ejemplo pasa a ser 1,1011x2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0100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esta forma, sabemos que siempre habrá un 1 en la parte entera, y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no es necesario almacenar este bit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codifica en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exceso: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el exponente que se guarda es expreal + exceso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exceso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127 en simple precisión y 1023 si doble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siendo n los bits de exponente)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esta forma, el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exponente representado será siempre positivo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y estará en [1,254] o [1,2048] según precisión. [1,2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Tras estos cambios, el valor del número será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(-1)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x 1.M x 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e-exceso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Ejemplo: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Valor decimal de 0x55F20000 en precisión simple.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pasa a binario: </w:t>
      </w: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 xml:space="preserve">101 0101 1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rtl w:val="0"/>
        </w:rPr>
        <w:t xml:space="preserve">101 0010 0000 0000 0000 0000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color w:val="99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Signo: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0 → positivo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color w:val="3c78d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 xml:space="preserve">Exponente: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10101011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171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6F">
      <w:pPr>
        <w:numPr>
          <w:ilvl w:val="3"/>
          <w:numId w:val="2"/>
        </w:numPr>
        <w:ind w:left="288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Exponente real: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171-127 = 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color w:val="b45f0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rtl w:val="0"/>
        </w:rPr>
        <w:t xml:space="preserve">Mantisa: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1,101001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1,640625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Valor: (-1)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x 1.640625 x 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= 2.88621602 x 10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exponentes 0 y 255/2047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</w:rPr>
        <w:footnoteReference w:customMarkFollows="0" w:id="2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 reservan para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números especiales: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 0 y mantisa 0 representa el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la mantisa es 0 y el exponente no, el número será </w:t>
      </w:r>
      <m:oMath>
        <m:r>
          <m:t>±</m:t>
        </m:r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-126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no 0, pues se debe añadir el 1 asumido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Exp 0 y mantisa ≠ 0 representa un valor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denormal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 255 y mantisa 0 representa </w:t>
      </w:r>
      <m:oMath>
        <m:r>
          <m:t>±</m:t>
        </m:r>
        <m:r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Exp 255 y mantisa ≠ 0 representa Not a Number (+-NaN)</w:t>
      </w:r>
    </w:p>
    <w:p w:rsidR="00000000" w:rsidDel="00000000" w:rsidP="00000000" w:rsidRDefault="00000000" w:rsidRPr="00000000" w14:paraId="00000079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Números denormales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Números no normalizados próximos a 0. 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 valor es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(-1)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x </w:t>
      </w:r>
      <w:r w:rsidDel="00000000" w:rsidR="00000000" w:rsidRPr="00000000">
        <w:rPr>
          <w:rFonts w:ascii="Arial" w:cs="Arial" w:eastAsia="Arial" w:hAnsi="Arial"/>
          <w:b w:val="1"/>
          <w:color w:val="cc0000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.M x 2</w:t>
      </w:r>
      <w:r w:rsidDel="00000000" w:rsidR="00000000" w:rsidRPr="00000000">
        <w:rPr>
          <w:rFonts w:ascii="Arial" w:cs="Arial" w:eastAsia="Arial" w:hAnsi="Arial"/>
          <w:b w:val="1"/>
          <w:color w:val="990000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-exceso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exponente será siempre -126 o -1022 según representación.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Ejemplo: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0 00000000 00010100000000000000000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Valor = (-1)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x 0.000101 x 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-126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1.01 x 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-130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9.18 x 10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-40</w:t>
      </w:r>
    </w:p>
    <w:p w:rsidR="00000000" w:rsidDel="00000000" w:rsidP="00000000" w:rsidRDefault="00000000" w:rsidRPr="00000000" w14:paraId="00000080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Representación de caracteres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ASCII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7 bits → 128 caracteres. Sólo incluye alfabeto inglés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ISO/IEC 646: Similar a ASCII, pero incluye variantes para algunos países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Extended ASCII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8 bits → 256 caracteres. ASCII + otros 128 caracteres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ISO/IEC 8859: 15 estándares para diferentes idiomas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Windows-1252, Mac OS Roman: lol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Unicode: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Cada carácter está representado por un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code-point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hexadecimal, desde U+0000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hasta U+10FFFF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16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→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1.114.112 códigos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code-points se organizan en 17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planos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code-points cada uno. Los planos se organizan en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charts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UTF-8: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Símbolos de longitud variable, utiliza ASCII de 7 bits.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byte 1, además de tener datos, indica el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nº de bits de longitud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C">
      <w:pPr>
        <w:ind w:left="216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62488" cy="9908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990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Ejemplo: El símbolo € es U+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(3 bytes). Su UTF-8 será: </w:t>
        <w:tab/>
        <w:t xml:space="preserve">1110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0010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0000</w:t>
      </w: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10</w:t>
      </w: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rtl w:val="0"/>
        </w:rPr>
        <w:t xml:space="preserve">1100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→ 0xE282AC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UTF-16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Símbolos de longitud variable: 1 o 2 palabras de 16 bits (2 o 4 bytes), siendo la mayoría de caracteres de 16 bits.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UTF-32: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Exactamente 32 bits por carácter.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Más sencillo pero menos eficiente en almacenamiento</w:t>
      </w:r>
    </w:p>
    <w:p w:rsidR="00000000" w:rsidDel="00000000" w:rsidP="00000000" w:rsidRDefault="00000000" w:rsidRPr="00000000" w14:paraId="00000091">
      <w:pPr>
        <w:ind w:left="216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1">
    <w:p w:rsidR="00000000" w:rsidDel="00000000" w:rsidP="00000000" w:rsidRDefault="00000000" w:rsidRPr="00000000" w14:paraId="0000009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Por eso los bits en los casos previos suman a 63 y no 64</w:t>
      </w:r>
    </w:p>
  </w:footnote>
  <w:footnote w:id="0">
    <w:p w:rsidR="00000000" w:rsidDel="00000000" w:rsidP="00000000" w:rsidRDefault="00000000" w:rsidRPr="00000000" w14:paraId="00000093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2"/>
          <w:szCs w:val="22"/>
          <w:rtl w:val="0"/>
        </w:rPr>
        <w:t xml:space="preserve"> [0, 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n-1</w:t>
      </w:r>
      <w:r w:rsidDel="00000000" w:rsidR="00000000" w:rsidRPr="00000000">
        <w:rPr>
          <w:sz w:val="22"/>
          <w:szCs w:val="22"/>
          <w:rtl w:val="0"/>
        </w:rPr>
        <w:t xml:space="preserve">] sin signo. Si se usa C2, [-2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n-1</w:t>
      </w:r>
      <w:r w:rsidDel="00000000" w:rsidR="00000000" w:rsidRPr="00000000">
        <w:rPr>
          <w:sz w:val="22"/>
          <w:szCs w:val="22"/>
          <w:rtl w:val="0"/>
        </w:rPr>
        <w:t xml:space="preserve">, +(2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n-1</w:t>
      </w:r>
      <w:r w:rsidDel="00000000" w:rsidR="00000000" w:rsidRPr="00000000">
        <w:rPr>
          <w:sz w:val="22"/>
          <w:szCs w:val="22"/>
          <w:rtl w:val="0"/>
        </w:rPr>
        <w:t xml:space="preserve">-1]</w:t>
      </w:r>
    </w:p>
  </w:footnote>
  <w:footnote w:id="2">
    <w:p w:rsidR="00000000" w:rsidDel="00000000" w:rsidP="00000000" w:rsidRDefault="00000000" w:rsidRPr="00000000" w14:paraId="0000009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255 si precisión simple, 2047 si precisión doble (basicamente todo 1s no exponente)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