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punto flotante (ruben)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Signo: 1 cifra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Exponente: 10 cifras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Mantisa: 21 cifras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Exceso: 2</w:t>
      </w:r>
      <w:r w:rsidDel="00000000" w:rsidR="00000000" w:rsidRPr="00000000">
        <w:rPr>
          <w:vertAlign w:val="superscript"/>
          <w:rtl w:val="0"/>
        </w:rPr>
        <w:t xml:space="preserve">10-1</w:t>
      </w:r>
      <w:r w:rsidDel="00000000" w:rsidR="00000000" w:rsidRPr="00000000">
        <w:rPr>
          <w:rtl w:val="0"/>
        </w:rPr>
        <w:t xml:space="preserve">-1 = 511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exponentes representables: [1,2</w:t>
      </w:r>
      <w:r w:rsidDel="00000000" w:rsidR="00000000" w:rsidRPr="00000000">
        <w:rPr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-2] = [1,1022]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Exponentes reservados: 0  y 1023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0: 0 0000000000 000000000000000000000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infinito: 0 1111111111  000000000000000000000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NAN:    0 1111111111  000000000000000000001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normalizado, valor binario en 1.xxx: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0 0000000000  100000000000000000000 =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0.1 * 2</w:t>
      </w:r>
      <w:r w:rsidDel="00000000" w:rsidR="00000000" w:rsidRPr="00000000">
        <w:rPr>
          <w:vertAlign w:val="superscript"/>
          <w:rtl w:val="0"/>
        </w:rPr>
        <w:t xml:space="preserve">1-511</w:t>
      </w:r>
      <w:r w:rsidDel="00000000" w:rsidR="00000000" w:rsidRPr="00000000">
        <w:rPr>
          <w:rtl w:val="0"/>
        </w:rPr>
        <w:t xml:space="preserve"> = 0.1 * 2</w:t>
      </w:r>
      <w:r w:rsidDel="00000000" w:rsidR="00000000" w:rsidRPr="00000000">
        <w:rPr>
          <w:vertAlign w:val="superscript"/>
          <w:rtl w:val="0"/>
        </w:rPr>
        <w:t xml:space="preserve">-510</w:t>
      </w:r>
      <w:r w:rsidDel="00000000" w:rsidR="00000000" w:rsidRPr="00000000">
        <w:rPr>
          <w:rtl w:val="0"/>
        </w:rPr>
        <w:t xml:space="preserve"> = 1.0 * 2</w:t>
      </w:r>
      <w:r w:rsidDel="00000000" w:rsidR="00000000" w:rsidRPr="00000000">
        <w:rPr>
          <w:vertAlign w:val="superscript"/>
          <w:rtl w:val="0"/>
        </w:rPr>
        <w:t xml:space="preserve">-511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positivo mayor: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0 1111111110  111111111111111111111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(2</w:t>
      </w:r>
      <w:r w:rsidDel="00000000" w:rsidR="00000000" w:rsidRPr="00000000">
        <w:rPr>
          <w:vertAlign w:val="super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-1) * 2</w:t>
      </w:r>
      <w:r w:rsidDel="00000000" w:rsidR="00000000" w:rsidRPr="00000000">
        <w:rPr>
          <w:vertAlign w:val="superscript"/>
          <w:rtl w:val="0"/>
        </w:rPr>
        <w:t xml:space="preserve">1022-511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1043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vertAlign w:val="superscript"/>
          <w:rtl w:val="0"/>
        </w:rPr>
        <w:t xml:space="preserve">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positivo no normalizado menor: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0 0000000000  000000000000000000001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(1) * 2</w:t>
      </w:r>
      <w:r w:rsidDel="00000000" w:rsidR="00000000" w:rsidRPr="00000000">
        <w:rPr>
          <w:vertAlign w:val="superscript"/>
          <w:rtl w:val="0"/>
        </w:rPr>
        <w:t xml:space="preserve">-510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-510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positivo no normalizado mayor: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0 0000000000  111111111111111111111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(2</w:t>
      </w:r>
      <w:r w:rsidDel="00000000" w:rsidR="00000000" w:rsidRPr="00000000">
        <w:rPr>
          <w:vertAlign w:val="super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-1) * 2</w:t>
      </w:r>
      <w:r w:rsidDel="00000000" w:rsidR="00000000" w:rsidRPr="00000000">
        <w:rPr>
          <w:vertAlign w:val="superscript"/>
          <w:rtl w:val="0"/>
        </w:rPr>
        <w:t xml:space="preserve">-510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-489</w:t>
      </w:r>
      <w:r w:rsidDel="00000000" w:rsidR="00000000" w:rsidRPr="00000000">
        <w:rPr>
          <w:rtl w:val="0"/>
        </w:rPr>
        <w:t xml:space="preserve">-2</w:t>
      </w:r>
      <w:r w:rsidDel="00000000" w:rsidR="00000000" w:rsidRPr="00000000">
        <w:rPr>
          <w:vertAlign w:val="superscript"/>
          <w:rtl w:val="0"/>
        </w:rPr>
        <w:t xml:space="preserve">-510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75.1125</w:t>
      </w:r>
      <w:r w:rsidDel="00000000" w:rsidR="00000000" w:rsidRPr="00000000">
        <w:rPr>
          <w:vertAlign w:val="subscript"/>
          <w:rtl w:val="0"/>
        </w:rPr>
        <w:t xml:space="preserve">10: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1001011.00011100110011001101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0 1000000101 001011000111001100110 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exp:6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exprepresentado: 6+511 = 517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