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79202" w14:textId="63DF080D" w:rsidR="004163A4" w:rsidRDefault="00267A76" w:rsidP="00267A76">
      <w:pPr>
        <w:jc w:val="center"/>
      </w:pPr>
      <w:r>
        <w:rPr>
          <w:noProof/>
        </w:rPr>
        <w:drawing>
          <wp:inline distT="0" distB="0" distL="0" distR="0" wp14:anchorId="0160BB0F" wp14:editId="07F53FD6">
            <wp:extent cx="5610225" cy="3004185"/>
            <wp:effectExtent l="0" t="0" r="9525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Imagen 1: Observación de Arreglo y </w:t>
      </w:r>
      <w:proofErr w:type="spellStart"/>
      <w:proofErr w:type="gramStart"/>
      <w:r>
        <w:t>cluster</w:t>
      </w:r>
      <w:proofErr w:type="spellEnd"/>
      <w:proofErr w:type="gramEnd"/>
      <w:r>
        <w:t xml:space="preserve"> respectivamente</w:t>
      </w:r>
    </w:p>
    <w:p w14:paraId="7E44CC3C" w14:textId="330B20B7" w:rsidR="00267A76" w:rsidRDefault="00267A76" w:rsidP="00267A76">
      <w:pPr>
        <w:jc w:val="center"/>
      </w:pPr>
      <w:r>
        <w:rPr>
          <w:noProof/>
        </w:rPr>
        <w:drawing>
          <wp:inline distT="0" distB="0" distL="0" distR="0" wp14:anchorId="402854A5" wp14:editId="17D4934F">
            <wp:extent cx="5603240" cy="30181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Imagen 2: Configuración de </w:t>
      </w:r>
      <w:proofErr w:type="spellStart"/>
      <w:proofErr w:type="gramStart"/>
      <w:r>
        <w:t>cluster</w:t>
      </w:r>
      <w:proofErr w:type="spellEnd"/>
      <w:proofErr w:type="gramEnd"/>
      <w:r>
        <w:t xml:space="preserve"> respecto al tipo de valor</w:t>
      </w:r>
    </w:p>
    <w:p w14:paraId="4CF2E126" w14:textId="3167FF09" w:rsidR="00267A76" w:rsidRDefault="00267A76" w:rsidP="00267A76">
      <w:pPr>
        <w:jc w:val="center"/>
      </w:pPr>
      <w:r>
        <w:rPr>
          <w:noProof/>
        </w:rPr>
        <w:lastRenderedPageBreak/>
        <w:drawing>
          <wp:inline distT="0" distB="0" distL="0" distR="0" wp14:anchorId="07334930" wp14:editId="4ABC9B0C">
            <wp:extent cx="5610225" cy="2997835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Imagen 3: Observación de Error </w:t>
      </w:r>
      <w:proofErr w:type="spellStart"/>
      <w:proofErr w:type="gramStart"/>
      <w:r>
        <w:t>Cluster</w:t>
      </w:r>
      <w:proofErr w:type="spellEnd"/>
      <w:proofErr w:type="gramEnd"/>
    </w:p>
    <w:p w14:paraId="7DAFCED6" w14:textId="0619335B" w:rsidR="00267A76" w:rsidRDefault="00267A76" w:rsidP="00267A76">
      <w:pPr>
        <w:jc w:val="center"/>
      </w:pPr>
      <w:r>
        <w:rPr>
          <w:noProof/>
        </w:rPr>
        <w:drawing>
          <wp:inline distT="0" distB="0" distL="0" distR="0" wp14:anchorId="58DC2EA7" wp14:editId="3486DC86">
            <wp:extent cx="5610225" cy="2997835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Imagen 4: Modos de arreglo con tipo Boole</w:t>
      </w:r>
    </w:p>
    <w:p w14:paraId="5F3269D9" w14:textId="04519FD7" w:rsidR="00267A76" w:rsidRDefault="00267A76" w:rsidP="00267A76">
      <w:pPr>
        <w:jc w:val="center"/>
      </w:pPr>
      <w:r>
        <w:rPr>
          <w:noProof/>
        </w:rPr>
        <w:lastRenderedPageBreak/>
        <w:drawing>
          <wp:inline distT="0" distB="0" distL="0" distR="0" wp14:anchorId="78E95C1F" wp14:editId="7B8C04B2">
            <wp:extent cx="5610225" cy="2997835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Imagen 5: Diferente dimensión en arreglos</w:t>
      </w:r>
    </w:p>
    <w:p w14:paraId="4A6DBA0C" w14:textId="191598F9" w:rsidR="00267A76" w:rsidRDefault="00267A76" w:rsidP="00267A76">
      <w:pPr>
        <w:jc w:val="center"/>
      </w:pPr>
      <w:r>
        <w:rPr>
          <w:noProof/>
        </w:rPr>
        <w:drawing>
          <wp:inline distT="0" distB="0" distL="0" distR="0" wp14:anchorId="1064408B" wp14:editId="2F9EE0BD">
            <wp:extent cx="5610225" cy="3004185"/>
            <wp:effectExtent l="0" t="0" r="9525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Imagen 6: Comportamiento de ciclo </w:t>
      </w:r>
      <w:proofErr w:type="spellStart"/>
      <w:r>
        <w:t>for</w:t>
      </w:r>
      <w:proofErr w:type="spellEnd"/>
      <w:r>
        <w:t xml:space="preserve"> con arreglo</w:t>
      </w:r>
    </w:p>
    <w:p w14:paraId="6C9A5482" w14:textId="475B38A0" w:rsidR="00267A76" w:rsidRDefault="00267A76" w:rsidP="00267A76">
      <w:pPr>
        <w:jc w:val="center"/>
      </w:pPr>
      <w:r>
        <w:rPr>
          <w:noProof/>
        </w:rPr>
        <w:lastRenderedPageBreak/>
        <w:drawing>
          <wp:inline distT="0" distB="0" distL="0" distR="0" wp14:anchorId="10600A81" wp14:editId="618BA949">
            <wp:extent cx="5603240" cy="29978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Imagen 7: Efectuando un arreglo para indexar un ciclo </w:t>
      </w:r>
      <w:proofErr w:type="spellStart"/>
      <w:r>
        <w:t>for</w:t>
      </w:r>
      <w:proofErr w:type="spellEnd"/>
    </w:p>
    <w:p w14:paraId="6C1A4879" w14:textId="42477A9A" w:rsidR="00267A76" w:rsidRDefault="00267A76" w:rsidP="00267A76">
      <w:pPr>
        <w:jc w:val="center"/>
      </w:pPr>
      <w:r>
        <w:rPr>
          <w:noProof/>
        </w:rPr>
        <w:drawing>
          <wp:inline distT="0" distB="0" distL="0" distR="0" wp14:anchorId="4299CD07" wp14:editId="61A057F9">
            <wp:extent cx="5610225" cy="2983865"/>
            <wp:effectExtent l="0" t="0" r="9525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Imagen 8: Obtención de elementos provenientes de un arreglo por medio de un ciclo </w:t>
      </w:r>
      <w:proofErr w:type="spellStart"/>
      <w:r>
        <w:t>for</w:t>
      </w:r>
      <w:proofErr w:type="spellEnd"/>
    </w:p>
    <w:p w14:paraId="3F6C1F4A" w14:textId="03CC7538" w:rsidR="00267A76" w:rsidRDefault="00267A76" w:rsidP="00267A76">
      <w:pPr>
        <w:jc w:val="center"/>
      </w:pPr>
      <w:r>
        <w:rPr>
          <w:noProof/>
        </w:rPr>
        <w:lastRenderedPageBreak/>
        <w:drawing>
          <wp:inline distT="0" distB="0" distL="0" distR="0" wp14:anchorId="2BB1BE6F" wp14:editId="1C86A546">
            <wp:extent cx="5610225" cy="2983865"/>
            <wp:effectExtent l="0" t="0" r="9525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7A76">
        <w:br/>
        <w:t xml:space="preserve">Imagen 9: </w:t>
      </w:r>
      <w:proofErr w:type="spellStart"/>
      <w:r w:rsidRPr="00267A76">
        <w:t>Unbundle</w:t>
      </w:r>
      <w:proofErr w:type="spellEnd"/>
      <w:r w:rsidRPr="00267A76">
        <w:t xml:space="preserve"> y </w:t>
      </w:r>
      <w:proofErr w:type="spellStart"/>
      <w:r w:rsidRPr="00267A76">
        <w:t>Unbundle</w:t>
      </w:r>
      <w:proofErr w:type="spellEnd"/>
      <w:r w:rsidRPr="00267A76">
        <w:t xml:space="preserve"> </w:t>
      </w:r>
      <w:proofErr w:type="spellStart"/>
      <w:r w:rsidRPr="00267A76">
        <w:t>by</w:t>
      </w:r>
      <w:proofErr w:type="spellEnd"/>
      <w:r w:rsidRPr="00267A76">
        <w:t xml:space="preserve"> </w:t>
      </w:r>
      <w:proofErr w:type="spellStart"/>
      <w:r w:rsidRPr="00267A76">
        <w:t>name</w:t>
      </w:r>
      <w:proofErr w:type="spellEnd"/>
      <w:r w:rsidRPr="00267A76">
        <w:t xml:space="preserve"> diferencias y</w:t>
      </w:r>
      <w:r>
        <w:t xml:space="preserve"> utilidades</w:t>
      </w:r>
    </w:p>
    <w:p w14:paraId="55B989FC" w14:textId="320703E5" w:rsidR="00267A76" w:rsidRDefault="00267A76" w:rsidP="00267A76">
      <w:pPr>
        <w:jc w:val="center"/>
      </w:pPr>
      <w:r>
        <w:rPr>
          <w:noProof/>
        </w:rPr>
        <w:drawing>
          <wp:inline distT="0" distB="0" distL="0" distR="0" wp14:anchorId="5C2FFD3B" wp14:editId="30F4F810">
            <wp:extent cx="5610225" cy="2983865"/>
            <wp:effectExtent l="0" t="0" r="9525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Imagen 10: Caracterizando el </w:t>
      </w:r>
      <w:proofErr w:type="spellStart"/>
      <w:proofErr w:type="gramStart"/>
      <w:r>
        <w:t>cluster</w:t>
      </w:r>
      <w:proofErr w:type="spellEnd"/>
      <w:proofErr w:type="gramEnd"/>
    </w:p>
    <w:p w14:paraId="522D4447" w14:textId="50F119BA" w:rsidR="00267A76" w:rsidRDefault="00267A76" w:rsidP="00267A76">
      <w:pPr>
        <w:jc w:val="center"/>
      </w:pPr>
      <w:r>
        <w:rPr>
          <w:noProof/>
        </w:rPr>
        <w:lastRenderedPageBreak/>
        <w:drawing>
          <wp:inline distT="0" distB="0" distL="0" distR="0" wp14:anchorId="38B1AC4D" wp14:editId="540BA935">
            <wp:extent cx="5603240" cy="29978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Imagen 11: Anidar tipos de datos a un </w:t>
      </w:r>
      <w:proofErr w:type="spellStart"/>
      <w:proofErr w:type="gramStart"/>
      <w:r>
        <w:t>cluster</w:t>
      </w:r>
      <w:proofErr w:type="spellEnd"/>
      <w:proofErr w:type="gramEnd"/>
      <w:r>
        <w:t xml:space="preserve"> por medio de función </w:t>
      </w:r>
      <w:proofErr w:type="spellStart"/>
      <w:r>
        <w:t>bundle</w:t>
      </w:r>
      <w:proofErr w:type="spellEnd"/>
    </w:p>
    <w:p w14:paraId="4C74DFCB" w14:textId="18275F11" w:rsidR="00267A76" w:rsidRDefault="00267A76" w:rsidP="00267A76">
      <w:pPr>
        <w:jc w:val="center"/>
      </w:pPr>
      <w:r>
        <w:rPr>
          <w:noProof/>
        </w:rPr>
        <w:drawing>
          <wp:inline distT="0" distB="0" distL="0" distR="0" wp14:anchorId="66203F07" wp14:editId="2DED026C">
            <wp:extent cx="5610225" cy="3004185"/>
            <wp:effectExtent l="0" t="0" r="9525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Imagen 12: Observando y analizando propiedades para diferente </w:t>
      </w:r>
      <w:proofErr w:type="spellStart"/>
      <w:proofErr w:type="gramStart"/>
      <w:r>
        <w:t>cluster</w:t>
      </w:r>
      <w:proofErr w:type="spellEnd"/>
      <w:proofErr w:type="gramEnd"/>
    </w:p>
    <w:p w14:paraId="3976CBF1" w14:textId="3AB46FD2" w:rsidR="00267A76" w:rsidRDefault="00267A76" w:rsidP="00267A76">
      <w:pPr>
        <w:jc w:val="center"/>
      </w:pPr>
      <w:r>
        <w:rPr>
          <w:noProof/>
        </w:rPr>
        <w:lastRenderedPageBreak/>
        <w:drawing>
          <wp:inline distT="0" distB="0" distL="0" distR="0" wp14:anchorId="58E2BBCB" wp14:editId="1A24C33F">
            <wp:extent cx="5603240" cy="30111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Imagen 13: Obtención de elementos de un arreglo e indexar elementos deseados</w:t>
      </w:r>
    </w:p>
    <w:p w14:paraId="37329445" w14:textId="2D62DB0B" w:rsidR="00267A76" w:rsidRDefault="00120D1E" w:rsidP="00267A76">
      <w:pPr>
        <w:jc w:val="center"/>
      </w:pPr>
      <w:r>
        <w:rPr>
          <w:noProof/>
        </w:rPr>
        <w:drawing>
          <wp:inline distT="0" distB="0" distL="0" distR="0" wp14:anchorId="64AC5509" wp14:editId="68EBBCE8">
            <wp:extent cx="5610225" cy="2997835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Imagen 14: Función, </w:t>
      </w:r>
      <w:proofErr w:type="spellStart"/>
      <w:r>
        <w:t>transpose</w:t>
      </w:r>
      <w:proofErr w:type="spellEnd"/>
      <w:r>
        <w:t xml:space="preserve"> array, </w:t>
      </w:r>
      <w:proofErr w:type="spellStart"/>
      <w:r>
        <w:t>index</w:t>
      </w:r>
      <w:proofErr w:type="spellEnd"/>
      <w:r>
        <w:t xml:space="preserve"> array y </w:t>
      </w:r>
      <w:proofErr w:type="spellStart"/>
      <w:r>
        <w:t>size</w:t>
      </w:r>
      <w:proofErr w:type="spellEnd"/>
      <w:r>
        <w:t xml:space="preserve"> array</w:t>
      </w:r>
    </w:p>
    <w:p w14:paraId="447A0133" w14:textId="6A3772F9" w:rsidR="00120D1E" w:rsidRDefault="00120D1E" w:rsidP="00267A76">
      <w:pPr>
        <w:jc w:val="center"/>
      </w:pPr>
      <w:r>
        <w:rPr>
          <w:noProof/>
        </w:rPr>
        <w:lastRenderedPageBreak/>
        <w:drawing>
          <wp:inline distT="0" distB="0" distL="0" distR="0" wp14:anchorId="43596840" wp14:editId="01BD7E67">
            <wp:extent cx="5607050" cy="2985135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Imagen 15: Obtención de elementos individuales para crear un array e derivado de un array anexar elementos al mismo y obtener un nuevo array</w:t>
      </w:r>
    </w:p>
    <w:p w14:paraId="6C429A4A" w14:textId="173858F3" w:rsidR="00120D1E" w:rsidRDefault="00120D1E" w:rsidP="00267A76">
      <w:pPr>
        <w:jc w:val="center"/>
      </w:pPr>
      <w:r>
        <w:rPr>
          <w:noProof/>
        </w:rPr>
        <w:drawing>
          <wp:inline distT="0" distB="0" distL="0" distR="0" wp14:anchorId="0AAA160D" wp14:editId="2528B1E1">
            <wp:extent cx="5607050" cy="299275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Imagen 16: Unión de diferentes </w:t>
      </w:r>
      <w:proofErr w:type="spellStart"/>
      <w:r>
        <w:t>arrays</w:t>
      </w:r>
      <w:proofErr w:type="spellEnd"/>
      <w:r>
        <w:t xml:space="preserve"> y obtención de uno nuevo con los elementos de los </w:t>
      </w:r>
      <w:proofErr w:type="spellStart"/>
      <w:r>
        <w:t>arrays</w:t>
      </w:r>
      <w:proofErr w:type="spellEnd"/>
      <w:r>
        <w:t xml:space="preserve"> unidos</w:t>
      </w:r>
    </w:p>
    <w:p w14:paraId="67B91141" w14:textId="7687C77A" w:rsidR="00120D1E" w:rsidRDefault="00120D1E" w:rsidP="00267A76">
      <w:pPr>
        <w:jc w:val="center"/>
      </w:pPr>
      <w:r>
        <w:rPr>
          <w:noProof/>
        </w:rPr>
        <w:lastRenderedPageBreak/>
        <w:drawing>
          <wp:inline distT="0" distB="0" distL="0" distR="0" wp14:anchorId="691D3E1F" wp14:editId="48C28DA1">
            <wp:extent cx="5607050" cy="3007995"/>
            <wp:effectExtent l="0" t="0" r="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Imagen 17: Función que nos permite obtener un array indicando filas columnas e incluso dimensión, tomando cierto elemento</w:t>
      </w:r>
    </w:p>
    <w:p w14:paraId="51FC82F6" w14:textId="69819B87" w:rsidR="00120D1E" w:rsidRDefault="00120D1E" w:rsidP="00267A76">
      <w:pPr>
        <w:jc w:val="center"/>
      </w:pPr>
      <w:r>
        <w:rPr>
          <w:noProof/>
        </w:rPr>
        <w:drawing>
          <wp:inline distT="0" distB="0" distL="0" distR="0" wp14:anchorId="40625CF4" wp14:editId="0F37C165">
            <wp:extent cx="5607050" cy="299275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Imagen 18: Configuración de RGB, posicionamiento de un objeto por medio de </w:t>
      </w:r>
      <w:proofErr w:type="spellStart"/>
      <w:r>
        <w:t>arrays</w:t>
      </w:r>
      <w:proofErr w:type="spellEnd"/>
      <w:r>
        <w:t xml:space="preserve"> y manipulación de colores por medio de </w:t>
      </w:r>
      <w:proofErr w:type="spellStart"/>
      <w:r>
        <w:t>arrays</w:t>
      </w:r>
      <w:proofErr w:type="spellEnd"/>
      <w:r>
        <w:t>.</w:t>
      </w:r>
    </w:p>
    <w:p w14:paraId="2C386F6C" w14:textId="3D7137D2" w:rsidR="00120D1E" w:rsidRDefault="00120D1E" w:rsidP="00267A76">
      <w:pPr>
        <w:jc w:val="center"/>
      </w:pPr>
      <w:r>
        <w:rPr>
          <w:noProof/>
        </w:rPr>
        <w:lastRenderedPageBreak/>
        <w:drawing>
          <wp:inline distT="0" distB="0" distL="0" distR="0" wp14:anchorId="048F572F" wp14:editId="6DD0D3C9">
            <wp:extent cx="5607050" cy="3007995"/>
            <wp:effectExtent l="0" t="0" r="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Imagen 19: Ejercicio propuesto, Secuencia de Fibonacci y valores de “Divina Proporción”</w:t>
      </w:r>
    </w:p>
    <w:p w14:paraId="3B773D78" w14:textId="687DF7B0" w:rsidR="00120D1E" w:rsidRDefault="00120D1E" w:rsidP="00120D1E"/>
    <w:p w14:paraId="439405A3" w14:textId="73AEB8CF" w:rsidR="00120D1E" w:rsidRDefault="00120D1E" w:rsidP="00120D1E">
      <w:pPr>
        <w:rPr>
          <w:b/>
          <w:bCs/>
          <w:sz w:val="32"/>
          <w:szCs w:val="32"/>
        </w:rPr>
      </w:pPr>
      <w:r w:rsidRPr="00120D1E">
        <w:rPr>
          <w:b/>
          <w:bCs/>
          <w:sz w:val="32"/>
          <w:szCs w:val="32"/>
        </w:rPr>
        <w:t>Análisis</w:t>
      </w:r>
    </w:p>
    <w:p w14:paraId="10F4CFD8" w14:textId="622334DA" w:rsidR="00120D1E" w:rsidRDefault="00120D1E" w:rsidP="00120D1E">
      <w:pPr>
        <w:jc w:val="both"/>
        <w:rPr>
          <w:sz w:val="24"/>
          <w:szCs w:val="24"/>
        </w:rPr>
      </w:pPr>
      <w:r>
        <w:rPr>
          <w:sz w:val="24"/>
          <w:szCs w:val="24"/>
        </w:rPr>
        <w:t>Con lo realizado y observado en esta clase, es de vital importancia retomar los aprendizajes previamente obtenidos por parte de programación y programación avanzada, de los cuales conceptos como arreglos son no solo vistos, sino que, al igual que en esta ocasión, reflejan vital importancia para la obtención de métodos o soluciones que sean necesarias para la obtención de cierto objetivo.</w:t>
      </w:r>
    </w:p>
    <w:p w14:paraId="7BAF814F" w14:textId="619B264E" w:rsidR="00120D1E" w:rsidRDefault="00120D1E" w:rsidP="00120D1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Los arreglos, son vistos para cualquier empresa, industria, desarrollos de proyecto, </w:t>
      </w:r>
      <w:proofErr w:type="spellStart"/>
      <w:r>
        <w:rPr>
          <w:sz w:val="24"/>
          <w:szCs w:val="24"/>
        </w:rPr>
        <w:t>entr</w:t>
      </w:r>
      <w:proofErr w:type="spellEnd"/>
      <w:r>
        <w:rPr>
          <w:sz w:val="24"/>
          <w:szCs w:val="24"/>
        </w:rPr>
        <w:t xml:space="preserve"> otros </w:t>
      </w:r>
      <w:r w:rsidR="006276D2">
        <w:rPr>
          <w:sz w:val="24"/>
          <w:szCs w:val="24"/>
        </w:rPr>
        <w:t xml:space="preserve">sitios de trabajo, ya que, son estas herramientas las que nos permiten llevar de forma más ordenada y controlada la información que se obtenga de cualquier medio, es por ello, que paginas de internet como Facebook, Google, </w:t>
      </w:r>
      <w:proofErr w:type="spellStart"/>
      <w:r w:rsidR="006276D2">
        <w:rPr>
          <w:sz w:val="24"/>
          <w:szCs w:val="24"/>
        </w:rPr>
        <w:t>Yahoo</w:t>
      </w:r>
      <w:proofErr w:type="spellEnd"/>
      <w:r w:rsidR="006276D2">
        <w:rPr>
          <w:sz w:val="24"/>
          <w:szCs w:val="24"/>
        </w:rPr>
        <w:t>, entre otras, funcionan, de forma eficaz, rápida y precisa, ya que, dentro de su comportamiento, radican millones y millones de arreglos que contienen información en cada uno de sus elementos, proporcionando a los clientes acceso a toda esta información por medio de simples caracteres, de tal forma que, dentro del programa se revisa toda información almacenada y registrada, implementando los índices para la obtención de la información solicitada.</w:t>
      </w:r>
    </w:p>
    <w:p w14:paraId="2AB86F90" w14:textId="77777777" w:rsidR="006276D2" w:rsidRDefault="006276D2" w:rsidP="00120D1E">
      <w:pPr>
        <w:jc w:val="both"/>
        <w:rPr>
          <w:sz w:val="24"/>
          <w:szCs w:val="24"/>
        </w:rPr>
      </w:pPr>
      <w:r>
        <w:rPr>
          <w:sz w:val="24"/>
          <w:szCs w:val="24"/>
        </w:rPr>
        <w:t>Otro ambiente en el que también es explotado el concepto y forma del tema arreglos es la administración, ya que, es a través de tablas de datos, que tienen la seguridad de acceder al mismo en cualquier momento bajo cualquier situación o circunstancia, proporcionando orden y detección de casos.</w:t>
      </w:r>
    </w:p>
    <w:p w14:paraId="1819643E" w14:textId="02780200" w:rsidR="006276D2" w:rsidRPr="00120D1E" w:rsidRDefault="006276D2" w:rsidP="00120D1E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En el caso de los </w:t>
      </w:r>
      <w:proofErr w:type="spellStart"/>
      <w:r>
        <w:rPr>
          <w:sz w:val="24"/>
          <w:szCs w:val="24"/>
        </w:rPr>
        <w:t>Clusters</w:t>
      </w:r>
      <w:proofErr w:type="spellEnd"/>
      <w:r>
        <w:rPr>
          <w:sz w:val="24"/>
          <w:szCs w:val="24"/>
        </w:rPr>
        <w:t xml:space="preserve">, en lo particular es un tema nuevo, sin embargo, y es el hecho de que se observaron los dos casos al mismo tiempo, el </w:t>
      </w:r>
      <w:proofErr w:type="spellStart"/>
      <w:r>
        <w:rPr>
          <w:sz w:val="24"/>
          <w:szCs w:val="24"/>
        </w:rPr>
        <w:t>cluster</w:t>
      </w:r>
      <w:proofErr w:type="spellEnd"/>
      <w:r>
        <w:rPr>
          <w:sz w:val="24"/>
          <w:szCs w:val="24"/>
        </w:rPr>
        <w:t xml:space="preserve"> actúa como un arreglo, sin embargo, este mantiene otras propiedades que forman parte de una interfaz a la cual ya esta programada, de tal forma que, para poder observar un </w:t>
      </w:r>
      <w:proofErr w:type="spellStart"/>
      <w:r>
        <w:rPr>
          <w:sz w:val="24"/>
          <w:szCs w:val="24"/>
        </w:rPr>
        <w:t>cluster</w:t>
      </w:r>
      <w:proofErr w:type="spellEnd"/>
      <w:r>
        <w:rPr>
          <w:sz w:val="24"/>
          <w:szCs w:val="24"/>
        </w:rPr>
        <w:t xml:space="preserve"> en acción, diría que es más visto en programas o sitios Web dónde se requiera colocar ciertas entradas para poder tenerlas en un tipo de guardado, para posteriormente acceder a la información, tal cual se observo a lo largo de esta clase, y desplegar la misma bajo cualquier criterio.</w:t>
      </w:r>
    </w:p>
    <w:sectPr w:rsidR="006276D2" w:rsidRPr="00120D1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A76"/>
    <w:rsid w:val="00120D1E"/>
    <w:rsid w:val="00267A76"/>
    <w:rsid w:val="004163A4"/>
    <w:rsid w:val="006276D2"/>
    <w:rsid w:val="009A09CE"/>
    <w:rsid w:val="00C66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CAF9E"/>
  <w15:chartTrackingRefBased/>
  <w15:docId w15:val="{613A9264-0F35-45E7-837D-C5AB7E28E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11</Pages>
  <Words>543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Mendoza Meza</dc:creator>
  <cp:keywords/>
  <dc:description/>
  <cp:lastModifiedBy>Manuel Mendoza Meza</cp:lastModifiedBy>
  <cp:revision>1</cp:revision>
  <dcterms:created xsi:type="dcterms:W3CDTF">2022-02-26T03:21:00Z</dcterms:created>
  <dcterms:modified xsi:type="dcterms:W3CDTF">2022-02-26T03:51:00Z</dcterms:modified>
</cp:coreProperties>
</file>