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tienes la información estructurada para rellenar tu diapositiva, extraída directamente del extenso documento del proyecto </w:t>
      </w:r>
      <w:r w:rsidDel="00000000" w:rsidR="00000000" w:rsidRPr="00000000">
        <w:rPr>
          <w:b w:val="1"/>
          <w:bCs w:val="1"/>
          <w:rtl w:val="0"/>
        </w:rPr>
        <w:t xml:space="preserve">MedicalSys</w:t>
      </w:r>
      <w:r w:rsidDel="00000000" w:rsidR="00000000" w:rsidRPr="00000000">
        <w:rPr>
          <w:rtl w:val="0"/>
        </w:rPr>
        <w:t xml:space="preserve">, junto con la explicación analítica de por qué y cómo se utilizó cada herramienta en esta primera fase (Diagnóstico Inicial) bajo el marco CMMI V3.0.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59ye2r6kt6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Datos para la Plantilla de la Diapositiva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QUÉ SE HACE (Actividades de la Fase 1)</w:t>
      </w:r>
    </w:p>
    <w:p w:rsidR="00000000" w:rsidDel="00000000" w:rsidP="00000000" w:rsidRDefault="00000000" w:rsidRPr="00000000" w14:paraId="0000000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Definir contexto y objetivos estratégicos:</w:t>
      </w:r>
      <w:r w:rsidDel="00000000" w:rsidR="00000000" w:rsidRPr="00000000">
        <w:rPr>
          <w:rtl w:val="0"/>
        </w:rPr>
        <w:t xml:space="preserve"> Diagnóstico de los procesos clínicos y administrativos de la Clínica Oftalmológica.</w:t>
      </w:r>
    </w:p>
    <w:p w:rsidR="00000000" w:rsidDel="00000000" w:rsidP="00000000" w:rsidRDefault="00000000" w:rsidRPr="00000000" w14:paraId="0000000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Aplicar FODA, Riesgos e Interesados:</w:t>
      </w:r>
      <w:r w:rsidDel="00000000" w:rsidR="00000000" w:rsidRPr="00000000">
        <w:rPr>
          <w:rtl w:val="0"/>
        </w:rPr>
        <w:t xml:space="preserve"> Evaluación del entorno, matriz de riesgos (resistencia al cambio) y matriz de stakeholders (CDC, médicos, dirección).</w:t>
      </w:r>
    </w:p>
    <w:p w:rsidR="00000000" w:rsidDel="00000000" w:rsidP="00000000" w:rsidRDefault="00000000" w:rsidRPr="00000000" w14:paraId="0000000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Identificar brechas vs. CMMI V3.0:</w:t>
      </w:r>
      <w:r w:rsidDel="00000000" w:rsidR="00000000" w:rsidRPr="00000000">
        <w:rPr>
          <w:rtl w:val="0"/>
        </w:rPr>
        <w:t xml:space="preserve"> Análisis de la separación entre la gestión manual actual y la madurez digital deseada (Expediente Clínico Digital).</w:t>
      </w:r>
    </w:p>
    <w:p w:rsidR="00000000" w:rsidDel="00000000" w:rsidP="00000000" w:rsidRDefault="00000000" w:rsidRPr="00000000" w14:paraId="0000000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Establecer línea base y KPIs:</w:t>
      </w:r>
      <w:r w:rsidDel="00000000" w:rsidR="00000000" w:rsidRPr="00000000">
        <w:rPr>
          <w:rtl w:val="0"/>
        </w:rPr>
        <w:t xml:space="preserve"> Definición de métricas iniciales (productividad médica, tiempos de atención, disponibilidad tecnológica).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ENTREGABLE:</w:t>
      </w:r>
      <w:r w:rsidDel="00000000" w:rsidR="00000000" w:rsidRPr="00000000">
        <w:rPr>
          <w:rtl w:val="0"/>
        </w:rPr>
        <w:t xml:space="preserve"> Informe de Diagnóstico CMMI-F1, Matriz de Estrategias y Plan de Acción / Mitigación de Riesgos.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HERRAMIENTAS &amp; TÉCNICAS (Aplicadas al proyecto)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Gap Analysis:</w:t>
      </w:r>
      <w:r w:rsidDel="00000000" w:rsidR="00000000" w:rsidRPr="00000000">
        <w:rPr>
          <w:rtl w:val="0"/>
        </w:rPr>
        <w:t xml:space="preserve"> Brechas categorizadas en Tecnología, Operación, Información, Seguridad y Trazabilidad clínica.</w:t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FODA / Matriz de Riesgos:</w:t>
      </w:r>
      <w:r w:rsidDel="00000000" w:rsidR="00000000" w:rsidRPr="00000000">
        <w:rPr>
          <w:rtl w:val="0"/>
        </w:rPr>
        <w:t xml:space="preserve"> Cruce de estrategias (FO, DO, FA, DA) y plan de contingencia (ej. para pérdida de datos o rechazo tecnológico).</w:t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Línea Base &amp; KPIs:</w:t>
      </w:r>
      <w:r w:rsidDel="00000000" w:rsidR="00000000" w:rsidRPr="00000000">
        <w:rPr>
          <w:rtl w:val="0"/>
        </w:rPr>
        <w:t xml:space="preserve"> KPIs operativos (consultas por médico, exactitud de registros &gt;95%) y tecnológicos (disponibilidad &gt;99.5%, respuesta &lt;2s).</w:t>
      </w:r>
    </w:p>
    <w:p w:rsidR="00000000" w:rsidDel="00000000" w:rsidP="00000000" w:rsidRDefault="00000000" w:rsidRPr="00000000" w14:paraId="0000000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Matriz de Stakeholders:</w:t>
      </w:r>
      <w:r w:rsidDel="00000000" w:rsidR="00000000" w:rsidRPr="00000000">
        <w:rPr>
          <w:rtl w:val="0"/>
        </w:rPr>
        <w:t xml:space="preserve"> Clasificación de actores por nivel de interés e influencia para la gestión del cambio.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HALLAZGO (Conclusión del Diagnóstico)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La clínica posee una base de competencia clínica y médica muy sólida; sin embargo, las brechas principales radican en la altísima dependencia de procesos manuales, falta de integración de la información y ausencia de formalización/métricas de gestión.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elzwdbz66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Explicación: Por qué se seleccionó esta información y cómo se usó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que puedas defender tu diapositiva, aquí tienes la justificación estratégica de cada herramienta utilizada en la Fase 1, basándonos en los principios de CMMI V3.0 y el contexto de MedicalSys: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2dbeekp3ja0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Análisis FODA y Estrategias Derivadas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 qué se trajo:</w:t>
      </w:r>
      <w:r w:rsidDel="00000000" w:rsidR="00000000" w:rsidRPr="00000000">
        <w:rPr>
          <w:rtl w:val="0"/>
        </w:rPr>
        <w:t xml:space="preserve"> CMMI V3.0 exige que cualquier iniciativa de mejora esté alineada con los objetivos de negocio. No se puede meter software a ciegas sin conocer el terreno.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 qué sirve:</w:t>
      </w:r>
      <w:r w:rsidDel="00000000" w:rsidR="00000000" w:rsidRPr="00000000">
        <w:rPr>
          <w:rtl w:val="0"/>
        </w:rPr>
        <w:t xml:space="preserve"> Sirve para mapear lo que la clínica hace muy bien internamente (fortalezas), lo que hace mal (debilidades) y los factores externos que pueden ayudar o perjudicar (oportunidades y amenazas).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Cómo se usó:</w:t>
      </w:r>
      <w:r w:rsidDel="00000000" w:rsidR="00000000" w:rsidRPr="00000000">
        <w:rPr>
          <w:rtl w:val="0"/>
        </w:rPr>
        <w:t xml:space="preserve"> No se quedó solo en un listado. Se usó para generar una </w:t>
      </w:r>
      <w:r w:rsidDel="00000000" w:rsidR="00000000" w:rsidRPr="00000000">
        <w:rPr>
          <w:b w:val="1"/>
          <w:bCs w:val="1"/>
          <w:rtl w:val="0"/>
        </w:rPr>
        <w:t xml:space="preserve">Matriz Estratégica Integrada</w:t>
      </w:r>
      <w:r w:rsidDel="00000000" w:rsidR="00000000" w:rsidRPr="00000000">
        <w:rPr>
          <w:rtl w:val="0"/>
        </w:rPr>
        <w:t xml:space="preserve">. Por ejemplo, se tomó la "Experiencia del personal médico" (Fortaleza) y se cruzó con la "Implementación de MedicalSys" (Oportunidad) para crear una estrategia FO: </w:t>
      </w:r>
      <w:r w:rsidDel="00000000" w:rsidR="00000000" w:rsidRPr="00000000">
        <w:rPr>
          <w:i w:val="1"/>
          <w:iCs w:val="1"/>
          <w:rtl w:val="0"/>
        </w:rPr>
        <w:t xml:space="preserve">Involucrar a los médicos expertos en el diseño funcional del sistema para garantizar que sirva a la realidad clínica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bxxst59fm87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Gap Analysis (Análisis de Brechas)</w:t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 qué se trajo:</w:t>
      </w:r>
      <w:r w:rsidDel="00000000" w:rsidR="00000000" w:rsidRPr="00000000">
        <w:rPr>
          <w:rtl w:val="0"/>
        </w:rPr>
        <w:t xml:space="preserve"> El principio básico de la mejora continua es saber dónde estás (Estado Actual) y a dónde quieres llegar (Estado Deseado).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 qué sirve:</w:t>
      </w:r>
      <w:r w:rsidDel="00000000" w:rsidR="00000000" w:rsidRPr="00000000">
        <w:rPr>
          <w:rtl w:val="0"/>
        </w:rPr>
        <w:t xml:space="preserve"> Justifica económicamente y operativamente la existencia de MedicalSys. Muestra exactamente qué está fallando.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Cómo se usó:</w:t>
      </w:r>
      <w:r w:rsidDel="00000000" w:rsidR="00000000" w:rsidRPr="00000000">
        <w:rPr>
          <w:rtl w:val="0"/>
        </w:rPr>
        <w:t xml:space="preserve"> Se dividió a la clínica en 6 brechas clave (Tecnológica, Operativa, Información, Seguridad, Trazabilidad, Gestión). Por ejemplo, en Trazabilidad, se evidenció que actualmente el "historial clínico está disperso" y la brecha se cierra llegando al "expediente clínico digital centralizado" que aportará el software.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sc1fr3l98g6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Línea Base y KPIs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 qué se trajo:</w:t>
      </w:r>
      <w:r w:rsidDel="00000000" w:rsidR="00000000" w:rsidRPr="00000000">
        <w:rPr>
          <w:rtl w:val="0"/>
        </w:rPr>
        <w:t xml:space="preserve"> El mantra de CMMI es: </w:t>
      </w:r>
      <w:r w:rsidDel="00000000" w:rsidR="00000000" w:rsidRPr="00000000">
        <w:rPr>
          <w:i w:val="1"/>
          <w:iCs w:val="1"/>
          <w:rtl w:val="0"/>
        </w:rPr>
        <w:t xml:space="preserve">"Lo que no se mide, no se puede mejorar"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 qué sirve:</w:t>
      </w:r>
      <w:r w:rsidDel="00000000" w:rsidR="00000000" w:rsidRPr="00000000">
        <w:rPr>
          <w:rtl w:val="0"/>
        </w:rPr>
        <w:t xml:space="preserve"> Si implementas MedicalSys y la atención al paciente es más rápida, necesitas números exactos para demostrar ese éxito a la Alta Dirección (Retorno de Inversión / ROI).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Cómo se usó: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 establecieron métricas antes de programar el código. Ejemplos: Tiempos de respuesta de 2 segundos, 99.5% de disponibilidad, y satisfacción del paciente ≥ 90%. Esto será el termómetro con el que se juzgará el éxito de la Fase 2 en adelante.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cknj3z8knx9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Matriz de Stakeholders (Interesados) y Gestión de Riesgos</w:t>
      </w:r>
    </w:p>
    <w:p w:rsidR="00000000" w:rsidDel="00000000" w:rsidP="00000000" w:rsidRDefault="00000000" w:rsidRPr="00000000" w14:paraId="0000001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 qué se trajo:</w:t>
      </w:r>
      <w:r w:rsidDel="00000000" w:rsidR="00000000" w:rsidRPr="00000000">
        <w:rPr>
          <w:rtl w:val="0"/>
        </w:rPr>
        <w:t xml:space="preserve"> Los proyectos tecnológicos en salud suelen fracasar por la resistencia al cambio de los usuarios, no por fallas del software.</w:t>
      </w:r>
    </w:p>
    <w:p w:rsidR="00000000" w:rsidDel="00000000" w:rsidP="00000000" w:rsidRDefault="00000000" w:rsidRPr="00000000" w14:paraId="0000002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 qué sirve:</w:t>
      </w:r>
      <w:r w:rsidDel="00000000" w:rsidR="00000000" w:rsidRPr="00000000">
        <w:rPr>
          <w:rtl w:val="0"/>
        </w:rPr>
        <w:t xml:space="preserve"> Identifica quién tiene el poder (Dirección), quién tiene el interés (Médicos/Pacientes) y quién podría frenar el proyecto.</w:t>
      </w:r>
    </w:p>
    <w:p w:rsidR="00000000" w:rsidDel="00000000" w:rsidP="00000000" w:rsidRDefault="00000000" w:rsidRPr="00000000" w14:paraId="0000002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Cómo se usó:</w:t>
      </w:r>
      <w:r w:rsidDel="00000000" w:rsidR="00000000" w:rsidRPr="00000000">
        <w:rPr>
          <w:rtl w:val="0"/>
        </w:rPr>
        <w:t xml:space="preserve"> Sirvió para justificar la creación del </w:t>
      </w:r>
      <w:r w:rsidDel="00000000" w:rsidR="00000000" w:rsidRPr="00000000">
        <w:rPr>
          <w:b w:val="1"/>
          <w:bCs w:val="1"/>
          <w:rtl w:val="0"/>
        </w:rPr>
        <w:t xml:space="preserve">Comité de Dirección de Calidad (CDC)</w:t>
      </w:r>
      <w:r w:rsidDel="00000000" w:rsidR="00000000" w:rsidRPr="00000000">
        <w:rPr>
          <w:rtl w:val="0"/>
        </w:rPr>
        <w:t xml:space="preserve"> en la Fase 2, asegurando que los líderes (Alta influencia e interés) apadrinen el proyecto. También permitió identificar el riesgo más crítico (R1: Resistencia al cambio) para crear un plan de capacitación a medida.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Aquí tienes la información estructurada para rellenar la plantilla de tu diapositiva, extraída directamente del texto que me enviaste sobre la </w:t>
      </w:r>
      <w:r w:rsidDel="00000000" w:rsidR="00000000" w:rsidRPr="00000000">
        <w:rPr>
          <w:b w:val="1"/>
          <w:bCs w:val="1"/>
          <w:rtl w:val="0"/>
        </w:rPr>
        <w:t xml:space="preserve">Fase 2 (Compromiso y Liderazgo)</w:t>
      </w:r>
      <w:r w:rsidDel="00000000" w:rsidR="00000000" w:rsidRPr="00000000">
        <w:rPr>
          <w:rtl w:val="0"/>
        </w:rPr>
        <w:t xml:space="preserve"> del proyecto </w:t>
      </w:r>
      <w:r w:rsidDel="00000000" w:rsidR="00000000" w:rsidRPr="00000000">
        <w:rPr>
          <w:b w:val="1"/>
          <w:bCs w:val="1"/>
          <w:rtl w:val="0"/>
        </w:rPr>
        <w:t xml:space="preserve">MedicalSys</w:t>
      </w:r>
      <w:r w:rsidDel="00000000" w:rsidR="00000000" w:rsidRPr="00000000">
        <w:rPr>
          <w:rtl w:val="0"/>
        </w:rPr>
        <w:t xml:space="preserve">. Además, incluyo la explicación detallada de por qué y cómo se utilizó cada herramienta. 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ff"/>
          <w:sz w:val="26"/>
          <w:szCs w:val="26"/>
        </w:rPr>
      </w:pPr>
      <w:bookmarkStart w:colFirst="0" w:colLast="0" w:name="_7np9r111bff6" w:id="6"/>
      <w:bookmarkEnd w:id="6"/>
      <w:r w:rsidDel="00000000" w:rsidR="00000000" w:rsidRPr="00000000">
        <w:rPr>
          <w:b w:val="1"/>
          <w:bCs w:val="1"/>
          <w:color w:val="0000ff"/>
          <w:sz w:val="26"/>
          <w:szCs w:val="26"/>
          <w:rtl w:val="0"/>
        </w:rPr>
        <w:t xml:space="preserve">Datos para la Plantilla de la Diapositiva (Fase 2)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SE HACE (Actividades de la Fase 2)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Formalizar el Patrocinio Ejecutivo:</w:t>
      </w:r>
      <w:r w:rsidDel="00000000" w:rsidR="00000000" w:rsidRPr="00000000">
        <w:rPr>
          <w:rtl w:val="0"/>
        </w:rPr>
        <w:t xml:space="preserve"> Asegurar el respaldo de la Alta Dirección.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Conformar el Comité de Dirección de Calidad (CDC):</w:t>
      </w:r>
      <w:r w:rsidDel="00000000" w:rsidR="00000000" w:rsidRPr="00000000">
        <w:rPr>
          <w:rtl w:val="0"/>
        </w:rPr>
        <w:t xml:space="preserve"> Crear la estructura de gobernanza del proyecto.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Asignar Recursos y Presupuesto:</w:t>
      </w:r>
      <w:r w:rsidDel="00000000" w:rsidR="00000000" w:rsidRPr="00000000">
        <w:rPr>
          <w:rtl w:val="0"/>
        </w:rPr>
        <w:t xml:space="preserve"> Definir factibilidad (económica, operativa, legal) y calcular el Retorno de Inversión (ROI).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Desarrollar Plan de Comunicación y Gestión del Cambio:</w:t>
      </w:r>
      <w:r w:rsidDel="00000000" w:rsidR="00000000" w:rsidRPr="00000000">
        <w:rPr>
          <w:rtl w:val="0"/>
        </w:rPr>
        <w:t xml:space="preserve"> Mitigar la resistencia y alinear a los grupos de interés.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Establecer Indicadores de Liderazgo:</w:t>
      </w:r>
      <w:r w:rsidDel="00000000" w:rsidR="00000000" w:rsidRPr="00000000">
        <w:rPr>
          <w:rtl w:val="0"/>
        </w:rPr>
        <w:t xml:space="preserve"> Crear un Balanced Scorecard para medir el compromiso real.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ENTREGABLE:</w:t>
      </w:r>
      <w:r w:rsidDel="00000000" w:rsidR="00000000" w:rsidRPr="00000000">
        <w:rPr>
          <w:rtl w:val="0"/>
        </w:rPr>
        <w:t xml:space="preserve"> Estructura CDC, Presupuesto/ROI, Plan de Comunicación y Tablero de Control de Liderazgo.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HERRAMIENTAS &amp; TÉCNICAS (Aplicadas al proyecto)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Comité (CDC) y Matriz de Responsabilidades:</w:t>
      </w:r>
      <w:r w:rsidDel="00000000" w:rsidR="00000000" w:rsidRPr="00000000">
        <w:rPr>
          <w:rtl w:val="0"/>
        </w:rPr>
        <w:t xml:space="preserve"> Definición clara de roles (Director, Admin, Médico, TI).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Análisis ROI (Business Case):</w:t>
      </w:r>
      <w:r w:rsidDel="00000000" w:rsidR="00000000" w:rsidRPr="00000000">
        <w:rPr>
          <w:rtl w:val="0"/>
        </w:rPr>
        <w:t xml:space="preserve"> Factibilidad y cálculo de recuperación de inversión (24 a 36 meses).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Mapeo de Stakeholders / Plan de Comunicación:</w:t>
      </w:r>
      <w:r w:rsidDel="00000000" w:rsidR="00000000" w:rsidRPr="00000000">
        <w:rPr>
          <w:rtl w:val="0"/>
        </w:rPr>
        <w:t xml:space="preserve"> Clasificación de públicos (Dirección, médicos, pacientes) y canales.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Modelo de Adopción (Gestión del Cambio):</w:t>
      </w:r>
      <w:r w:rsidDel="00000000" w:rsidR="00000000" w:rsidRPr="00000000">
        <w:rPr>
          <w:rtl w:val="0"/>
        </w:rPr>
        <w:t xml:space="preserve"> Ciclo progresivo (Conocimiento &gt; Comprensión &gt; Aceptación &gt; Participación).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Balanced Scorecard / Tablero de Control:</w:t>
      </w:r>
      <w:r w:rsidDel="00000000" w:rsidR="00000000" w:rsidRPr="00000000">
        <w:rPr>
          <w:rtl w:val="0"/>
        </w:rPr>
        <w:t xml:space="preserve"> Indicadores estratégicos (IND-01 a IND-07) para evaluar la participación.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 / HALLAZGO (Conclusión de la Fase)</w:t>
      </w:r>
    </w:p>
    <w:p w:rsidR="00000000" w:rsidDel="00000000" w:rsidP="00000000" w:rsidRDefault="00000000" w:rsidRPr="00000000" w14:paraId="00000033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Transformar los hallazgos del diagnóstico en un compromiso institucional sólido, pasando del "análisis" a la "acción estratégica" mediante la asignación real de recursos, gobernanza y liderazgo.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ahfjl0kc1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Explicación: Por qué se seleccionó esta información y cómo se usó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que puedas defender tu presentación, aquí tienes la justificación de cada herramienta y concepto clave utilizado en esta Fase 2, basándonos en CMMI V3.0 y tu documento: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s5faruumztl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Comité de Dirección de Calidad (CDC) y Matriz de Responsabilidades</w:t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 qué se trajo:</w:t>
      </w:r>
      <w:r w:rsidDel="00000000" w:rsidR="00000000" w:rsidRPr="00000000">
        <w:rPr>
          <w:rtl w:val="0"/>
        </w:rPr>
        <w:t xml:space="preserve"> CMMI advierte que los proyectos fracasan si dependen de una sola persona o si el liderazgo solo aprueba el proyecto y luego se desentiende. Se necesita gobernanza continua.</w:t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 qué sirve:</w:t>
      </w:r>
      <w:r w:rsidDel="00000000" w:rsidR="00000000" w:rsidRPr="00000000">
        <w:rPr>
          <w:rtl w:val="0"/>
        </w:rPr>
        <w:t xml:space="preserve"> Para descentralizar el proyecto y tener un grupo multidisciplinario que supervise, coordine áreas y resuelva conflictos.</w:t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Cómo se usó:</w:t>
      </w:r>
      <w:r w:rsidDel="00000000" w:rsidR="00000000" w:rsidRPr="00000000">
        <w:rPr>
          <w:rtl w:val="0"/>
        </w:rPr>
        <w:t xml:space="preserve"> Se creó una estructura con roles exactos (Director como Presidente, Administrador como Coordinador, etc.) y una matriz de responsabilidades que define quién aprueba decisiones, quién gestiona tecnología y quién evalúa resultados.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mlkzitdlsyi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Análisis de Presupuesto, Factibilidad y ROI (Business Case)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 qué se trajo:</w:t>
      </w:r>
      <w:r w:rsidDel="00000000" w:rsidR="00000000" w:rsidRPr="00000000">
        <w:rPr>
          <w:rtl w:val="0"/>
        </w:rPr>
        <w:t xml:space="preserve"> Ninguna Alta Dirección mantendrá su "patrocinio ejecutivo" sin entender cuánto va a costar y qué van a ganar.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 qué sirve:</w:t>
      </w:r>
      <w:r w:rsidDel="00000000" w:rsidR="00000000" w:rsidRPr="00000000">
        <w:rPr>
          <w:rtl w:val="0"/>
        </w:rPr>
        <w:t xml:space="preserve"> Para justificar estratégicamente la inversión de recursos (humanos, de software y de infraestructura) y garantizar que la clínica cumple con el marco jurídico (Ley 787 de Protección de Datos en Nicaragua).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Cómo se usó:</w:t>
      </w:r>
      <w:r w:rsidDel="00000000" w:rsidR="00000000" w:rsidRPr="00000000">
        <w:rPr>
          <w:rtl w:val="0"/>
        </w:rPr>
        <w:t xml:space="preserve"> Se calcularon los costos exactos (ej. $44,252.40 el primer año) frente a los beneficios (ahorro del 40% de tiempo y aumento del 15-25% de ingresos). Esto permitió proyectar un </w:t>
      </w:r>
      <w:r w:rsidDel="00000000" w:rsidR="00000000" w:rsidRPr="00000000">
        <w:rPr>
          <w:b w:val="1"/>
          <w:bCs w:val="1"/>
          <w:rtl w:val="0"/>
        </w:rPr>
        <w:t xml:space="preserve">Retorno de Inversión (ROI) en un escenario moderado de 24 a 36 meses</w:t>
      </w:r>
      <w:r w:rsidDel="00000000" w:rsidR="00000000" w:rsidRPr="00000000">
        <w:rPr>
          <w:rtl w:val="0"/>
        </w:rPr>
        <w:t xml:space="preserve">, demostrando que MedicalSys no es un gasto, sino una inversión estratégica.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ycm49greey3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Plan de Comunicación y Estrategia de Gestión del Cambio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 qué se trajo:</w:t>
      </w:r>
      <w:r w:rsidDel="00000000" w:rsidR="00000000" w:rsidRPr="00000000">
        <w:rPr>
          <w:rtl w:val="0"/>
        </w:rPr>
        <w:t xml:space="preserve"> El texto identifica que el riesgo más crítico es la "Resistencia al Cambio" (el personal está acostumbrado a trabajar en papel y puede temerle al nuevo software).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 qué sirve:</w:t>
      </w:r>
      <w:r w:rsidDel="00000000" w:rsidR="00000000" w:rsidRPr="00000000">
        <w:rPr>
          <w:rtl w:val="0"/>
        </w:rPr>
        <w:t xml:space="preserve"> Para evitar rumores, reducir la incertidumbre y educar progresivamente a los usuarios para que adopten el sistema sin boicotearlo.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Cómo se usó:</w:t>
      </w:r>
      <w:r w:rsidDel="00000000" w:rsidR="00000000" w:rsidRPr="00000000">
        <w:rPr>
          <w:rtl w:val="0"/>
        </w:rPr>
        <w:t xml:space="preserve"> Se dividió a los interesados según su necesidad (la Dirección recibe informes de avance, los médicos reciben capacitación funcional). Además, se aplicó un "Modelo de Adopción" por fases (Conocimiento &gt; Comprensión &gt; Aceptación &gt; Participación &gt; Uso Habitual) soportado por capacitaciones y boletines.</w:t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y7tasry4gvm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Balanced Scorecard y Tablero de Control de Liderazgo</w:t>
      </w:r>
    </w:p>
    <w:p w:rsidR="00000000" w:rsidDel="00000000" w:rsidP="00000000" w:rsidRDefault="00000000" w:rsidRPr="00000000" w14:paraId="0000004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 qué se trajo:</w:t>
      </w:r>
      <w:r w:rsidDel="00000000" w:rsidR="00000000" w:rsidRPr="00000000">
        <w:rPr>
          <w:rtl w:val="0"/>
        </w:rPr>
        <w:t xml:space="preserve"> CMMI V3.0 exige que todo se base en evidencia ("lo que no se mide no se gestiona"). El compromiso de la gerencia no puede ser solo de palabra; debe ser medible.</w:t>
      </w:r>
    </w:p>
    <w:p w:rsidR="00000000" w:rsidDel="00000000" w:rsidP="00000000" w:rsidRDefault="00000000" w:rsidRPr="00000000" w14:paraId="0000004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 qué sirve:</w:t>
      </w:r>
      <w:r w:rsidDel="00000000" w:rsidR="00000000" w:rsidRPr="00000000">
        <w:rPr>
          <w:rtl w:val="0"/>
        </w:rPr>
        <w:t xml:space="preserve"> Para evaluar si el CDC, la gerencia y el personal realmente están participando en el proyecto.</w:t>
      </w:r>
    </w:p>
    <w:p w:rsidR="00000000" w:rsidDel="00000000" w:rsidP="00000000" w:rsidRDefault="00000000" w:rsidRPr="00000000" w14:paraId="0000004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Cómo se usó:</w:t>
      </w:r>
      <w:r w:rsidDel="00000000" w:rsidR="00000000" w:rsidRPr="00000000">
        <w:rPr>
          <w:rtl w:val="0"/>
        </w:rPr>
        <w:t xml:space="preserve"> Se crearon 7 indicadores clave (ej. IND-01: Participación Directiva, IND-02: Cumplimiento de Reuniones CDC). Estos datos alimentan un </w:t>
      </w:r>
      <w:r w:rsidDel="00000000" w:rsidR="00000000" w:rsidRPr="00000000">
        <w:rPr>
          <w:i w:val="1"/>
          <w:iCs w:val="1"/>
          <w:rtl w:val="0"/>
        </w:rPr>
        <w:t xml:space="preserve">Balanced Scorecard</w:t>
      </w:r>
      <w:r w:rsidDel="00000000" w:rsidR="00000000" w:rsidRPr="00000000">
        <w:rPr>
          <w:rtl w:val="0"/>
        </w:rPr>
        <w:t xml:space="preserve"> (Cuadro de Mando Integral) que permite a la Dirección ver en un tablero rápido si el proyecto avanza según lo planeado desde 4 perspectivas: financiera, clientes (pacientes), procesos y aprendizaje.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tienes la información estructurada para rellenar la plantilla de tu diapositiva de la </w:t>
      </w:r>
      <w:r w:rsidDel="00000000" w:rsidR="00000000" w:rsidRPr="00000000">
        <w:rPr>
          <w:b w:val="1"/>
          <w:bCs w:val="1"/>
          <w:rtl w:val="0"/>
        </w:rPr>
        <w:t xml:space="preserve">Fase 3</w:t>
      </w:r>
      <w:r w:rsidDel="00000000" w:rsidR="00000000" w:rsidRPr="00000000">
        <w:rPr>
          <w:rtl w:val="0"/>
        </w:rPr>
        <w:t xml:space="preserve">, extraída fielmente del texto proporcionado, junto con la justificación analítica de las herramientas y técnicas seleccionadas.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ff"/>
          <w:sz w:val="26"/>
          <w:szCs w:val="26"/>
        </w:rPr>
      </w:pPr>
      <w:bookmarkStart w:colFirst="0" w:colLast="0" w:name="_86shps42lfrt" w:id="12"/>
      <w:bookmarkEnd w:id="12"/>
      <w:r w:rsidDel="00000000" w:rsidR="00000000" w:rsidRPr="00000000">
        <w:rPr>
          <w:b w:val="1"/>
          <w:bCs w:val="1"/>
          <w:color w:val="0000ff"/>
          <w:sz w:val="26"/>
          <w:szCs w:val="26"/>
          <w:rtl w:val="0"/>
        </w:rPr>
        <w:t xml:space="preserve">Datos para la Plantilla de la Diapositiva (Fase 3)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SE HACE (Actividades de la Fase 3)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Definir el Alcance y Exclusiones:</w:t>
      </w:r>
      <w:r w:rsidDel="00000000" w:rsidR="00000000" w:rsidRPr="00000000">
        <w:rPr>
          <w:rtl w:val="0"/>
        </w:rPr>
        <w:t xml:space="preserve"> Delimitación funcional, operativa y tecnológica de MedicalSys (ej. se excluye telemedicina y app móvil para evitar </w:t>
      </w:r>
      <w:r w:rsidDel="00000000" w:rsidR="00000000" w:rsidRPr="00000000">
        <w:rPr>
          <w:i w:val="1"/>
          <w:iCs w:val="1"/>
          <w:rtl w:val="0"/>
        </w:rPr>
        <w:t xml:space="preserve">scope creep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Seleccionar Áreas de Práctica (PAs) de CMMI:</w:t>
      </w:r>
      <w:r w:rsidDel="00000000" w:rsidR="00000000" w:rsidRPr="00000000">
        <w:rPr>
          <w:rtl w:val="0"/>
        </w:rPr>
        <w:t xml:space="preserve"> Integración de 8 áreas clave (PLAN, MA, RSK, GOV, QPM, CAR, PCM, ETM).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Diseñar Arquitectura y Procesos:</w:t>
      </w:r>
      <w:r w:rsidDel="00000000" w:rsidR="00000000" w:rsidRPr="00000000">
        <w:rPr>
          <w:rtl w:val="0"/>
        </w:rPr>
        <w:t xml:space="preserve"> Creación del mapa de procesos institucionales y su caracterización en la cadena de valor.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Establecer Líneas Base y KPIs:</w:t>
      </w:r>
      <w:r w:rsidDel="00000000" w:rsidR="00000000" w:rsidRPr="00000000">
        <w:rPr>
          <w:rtl w:val="0"/>
        </w:rPr>
        <w:t xml:space="preserve"> Definición de métricas operativas y estratégicas (ej. reducir tiempo de citas en 40%) integradas en un Cuadro de Mando Integral.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Planificar la Evolución Tecnológica:</w:t>
      </w:r>
      <w:r w:rsidDel="00000000" w:rsidR="00000000" w:rsidRPr="00000000">
        <w:rPr>
          <w:rtl w:val="0"/>
        </w:rPr>
        <w:t xml:space="preserve"> Creación de un </w:t>
      </w:r>
      <w:r w:rsidDel="00000000" w:rsidR="00000000" w:rsidRPr="00000000">
        <w:rPr>
          <w:i w:val="1"/>
          <w:iCs w:val="1"/>
          <w:rtl w:val="0"/>
        </w:rPr>
        <w:t xml:space="preserve">Technology Roadmap</w:t>
      </w:r>
      <w:r w:rsidDel="00000000" w:rsidR="00000000" w:rsidRPr="00000000">
        <w:rPr>
          <w:rtl w:val="0"/>
        </w:rPr>
        <w:t xml:space="preserve"> a 3 años para la sostenibilidad del sistema.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HERRAMIENTAS &amp; TÉCNICAS (Aplicadas al proyecto)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Matriz de Riesgos y KRIs (RSK):</w:t>
      </w:r>
      <w:r w:rsidDel="00000000" w:rsidR="00000000" w:rsidRPr="00000000">
        <w:rPr>
          <w:rtl w:val="0"/>
        </w:rPr>
        <w:t xml:space="preserve"> Clasificación de riesgos por Probabilidad x Impacto y definición de estrategias de mitigación.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Matriz RACI (GOV):</w:t>
      </w:r>
      <w:r w:rsidDel="00000000" w:rsidR="00000000" w:rsidRPr="00000000">
        <w:rPr>
          <w:rtl w:val="0"/>
        </w:rPr>
        <w:t xml:space="preserve"> Asignación de roles (Responsable, Aprobador, Consultado, Informado) para la gobernanza.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Balanced Scorecard y Dashboards (MA):</w:t>
      </w:r>
      <w:r w:rsidDel="00000000" w:rsidR="00000000" w:rsidRPr="00000000">
        <w:rPr>
          <w:rtl w:val="0"/>
        </w:rPr>
        <w:t xml:space="preserve"> Alineación de métricas operativas con objetivos estratégicos en 4 perspectivas.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Gráficos de Control y Modelos Predictivos (QPM):</w:t>
      </w:r>
      <w:r w:rsidDel="00000000" w:rsidR="00000000" w:rsidRPr="00000000">
        <w:rPr>
          <w:rtl w:val="0"/>
        </w:rPr>
        <w:t xml:space="preserve"> Control estadístico para detectar desviaciones tempranas en los procesos.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 Porqués e Ishikawa (CAR):</w:t>
      </w:r>
      <w:r w:rsidDel="00000000" w:rsidR="00000000" w:rsidRPr="00000000">
        <w:rPr>
          <w:rtl w:val="0"/>
        </w:rPr>
        <w:t xml:space="preserve"> Identificación de causas raíz de defectos para aplicar acciones correctivas y preventivas.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ENTREGABLE</w:t>
      </w:r>
    </w:p>
    <w:p w:rsidR="00000000" w:rsidDel="00000000" w:rsidP="00000000" w:rsidRDefault="00000000" w:rsidRPr="00000000" w14:paraId="00000056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Plan de Implementación Detallado, Manual Institucional de Procesos, Registro Maestro de Riesgos y Hoja de Ruta Tecnológica.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ENFOQUE / OBJETIVO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Transformar la visión del diagnóstico en acciones concretas, controladas y medibles; garantizando que la tecnología sea un habilitador estratégico y no un fin en sí mismo.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mmrxhn82tn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Explicación: Por qué se seleccionó esta información y cómo se usó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que domines el contenido de esta fase y puedas explicar la lógica detrás de cada técnica, aquí tienes el desglose del </w:t>
      </w:r>
      <w:r w:rsidDel="00000000" w:rsidR="00000000" w:rsidRPr="00000000">
        <w:rPr>
          <w:b w:val="1"/>
          <w:bCs w:val="1"/>
          <w:rtl w:val="0"/>
        </w:rPr>
        <w:t xml:space="preserve">por qué, para qué y cómo</w:t>
      </w:r>
      <w:r w:rsidDel="00000000" w:rsidR="00000000" w:rsidRPr="00000000">
        <w:rPr>
          <w:rtl w:val="0"/>
        </w:rPr>
        <w:t xml:space="preserve"> se usaron estas herramientas basándonos en CMMI V3.0:</w:t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y9hdln01z2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Selección de Áreas de Práctica CMMI (PAs)</w:t>
      </w:r>
    </w:p>
    <w:p w:rsidR="00000000" w:rsidDel="00000000" w:rsidP="00000000" w:rsidRDefault="00000000" w:rsidRPr="00000000" w14:paraId="0000005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 qué se trajo:</w:t>
      </w:r>
      <w:r w:rsidDel="00000000" w:rsidR="00000000" w:rsidRPr="00000000">
        <w:rPr>
          <w:rtl w:val="0"/>
        </w:rPr>
        <w:t xml:space="preserve"> CMMI no es un modelo rígido donde "todo o nada" aplica. Exige adaptar las prácticas a la realidad del negocio.</w:t>
      </w:r>
    </w:p>
    <w:p w:rsidR="00000000" w:rsidDel="00000000" w:rsidP="00000000" w:rsidRDefault="00000000" w:rsidRPr="00000000" w14:paraId="0000005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 qué sirve:</w:t>
      </w:r>
      <w:r w:rsidDel="00000000" w:rsidR="00000000" w:rsidRPr="00000000">
        <w:rPr>
          <w:rtl w:val="0"/>
        </w:rPr>
        <w:t xml:space="preserve"> Sirve para dar un marco metodológico exacto a los problemas de la clínica. Si el diagnóstico arrojó que "las decisiones se toman por intuición", se trae el área </w:t>
      </w:r>
      <w:r w:rsidDel="00000000" w:rsidR="00000000" w:rsidRPr="00000000">
        <w:rPr>
          <w:b w:val="1"/>
          <w:bCs w:val="1"/>
          <w:rtl w:val="0"/>
        </w:rPr>
        <w:t xml:space="preserve">MA (Measurement and Analysis)</w:t>
      </w:r>
      <w:r w:rsidDel="00000000" w:rsidR="00000000" w:rsidRPr="00000000">
        <w:rPr>
          <w:rtl w:val="0"/>
        </w:rPr>
        <w:t xml:space="preserve">. Si hay "procesos variables", se trae </w:t>
      </w:r>
      <w:r w:rsidDel="00000000" w:rsidR="00000000" w:rsidRPr="00000000">
        <w:rPr>
          <w:b w:val="1"/>
          <w:bCs w:val="1"/>
          <w:rtl w:val="0"/>
        </w:rPr>
        <w:t xml:space="preserve">PCM (Process Management)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Cómo se usó:</w:t>
      </w:r>
      <w:r w:rsidDel="00000000" w:rsidR="00000000" w:rsidRPr="00000000">
        <w:rPr>
          <w:rtl w:val="0"/>
        </w:rPr>
        <w:t xml:space="preserve"> Se seleccionaron 8 áreas específicas (PLAN, MA, RSK, GOV, QPM, CAR, PCM, ETM) y se cruzaron directamente con los problemas de la Fase 1. Cada área aporta una solución estructural (ej. ETM asegura que MedicalSys no muera al año de implementado, garantizando su "sostenibilidad tecnológica").</w:t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b1i2krti9gy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Definición de Exclusiones (Alcance)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 qué se trajo:</w:t>
      </w:r>
      <w:r w:rsidDel="00000000" w:rsidR="00000000" w:rsidRPr="00000000">
        <w:rPr>
          <w:rtl w:val="0"/>
        </w:rPr>
        <w:t xml:space="preserve"> En tecnología, el "Scope Creep" (crecimiento descontrolado del alcance) es la principal causa de fracaso.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 qué sirve:</w:t>
      </w:r>
      <w:r w:rsidDel="00000000" w:rsidR="00000000" w:rsidRPr="00000000">
        <w:rPr>
          <w:rtl w:val="0"/>
        </w:rPr>
        <w:t xml:space="preserve"> Para blindar el proyecto. Deja claro a la Alta Dirección qué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 se va a hacer en esta etapa para proteger el presupuesto y el cronograma.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Cómo se usó:</w:t>
      </w:r>
      <w:r w:rsidDel="00000000" w:rsidR="00000000" w:rsidRPr="00000000">
        <w:rPr>
          <w:rtl w:val="0"/>
        </w:rPr>
        <w:t xml:space="preserve"> Se listaron explícitamente elementos como "Telemedicina", "App móvil" e "Integración con laboratorios" como </w:t>
      </w:r>
      <w:r w:rsidDel="00000000" w:rsidR="00000000" w:rsidRPr="00000000">
        <w:rPr>
          <w:b w:val="1"/>
          <w:bCs w:val="1"/>
          <w:rtl w:val="0"/>
        </w:rPr>
        <w:t xml:space="preserve">excluidos</w:t>
      </w:r>
      <w:r w:rsidDel="00000000" w:rsidR="00000000" w:rsidRPr="00000000">
        <w:rPr>
          <w:rtl w:val="0"/>
        </w:rPr>
        <w:t xml:space="preserve">. Esto asegura que el equipo se enfoque 100% en lo crítico (citas, expedientes y reportes).</w:t>
      </w:r>
    </w:p>
    <w:p w:rsidR="00000000" w:rsidDel="00000000" w:rsidP="00000000" w:rsidRDefault="00000000" w:rsidRPr="00000000" w14:paraId="0000006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ohe4tmruezu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Matriz RACI (Gobernanza - GOV) * Por qué se trajo: Porque los proyectos fracasan cuando todos asumen que "alguien más" lo va a hacer, o cuando hay demasiados "jefes" y nadie ejecuta.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 qué sirve:</w:t>
      </w:r>
      <w:r w:rsidDel="00000000" w:rsidR="00000000" w:rsidRPr="00000000">
        <w:rPr>
          <w:rtl w:val="0"/>
        </w:rPr>
        <w:t xml:space="preserve"> Define la autoridad y la responsabilidad de cada tarea de forma visual.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Cómo se usó:</w:t>
      </w:r>
      <w:r w:rsidDel="00000000" w:rsidR="00000000" w:rsidRPr="00000000">
        <w:rPr>
          <w:rtl w:val="0"/>
        </w:rPr>
        <w:t xml:space="preserve"> Se mapearon actores (Dirección, CDC, Coordinador, Equipo) contra actividades (Aprobar proyecto, Desarrollar, Capacitar). Por ejemplo, para "Aprobar proyecto", la Dirección es la A (Accountable/Aprueba) y el Equipo es I (Informado).</w:t>
      </w:r>
    </w:p>
    <w:p w:rsidR="00000000" w:rsidDel="00000000" w:rsidP="00000000" w:rsidRDefault="00000000" w:rsidRPr="00000000" w14:paraId="0000006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xxvolfwvtnh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Ishikawa y 5 Porqués (Análisis Causal - CAR) * Por qué se trajo: Para pasar de una clínica "reactiva" a una "preventiva".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 qué sirve:</w:t>
      </w:r>
      <w:r w:rsidDel="00000000" w:rsidR="00000000" w:rsidRPr="00000000">
        <w:rPr>
          <w:rtl w:val="0"/>
        </w:rPr>
        <w:t xml:space="preserve"> Para evitar poner "curitas" a los problemas. Obliga a llegar al origen (causa raíz) de una falla para que no vuelva a ocurrir.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Cómo se usó:</w:t>
      </w:r>
      <w:r w:rsidDel="00000000" w:rsidR="00000000" w:rsidRPr="00000000">
        <w:rPr>
          <w:rtl w:val="0"/>
        </w:rPr>
        <w:t xml:space="preserve"> Si los usuarios no usan MedicalSys (el problema), se aplican los </w:t>
      </w:r>
      <w:r w:rsidDel="00000000" w:rsidR="00000000" w:rsidRPr="00000000">
        <w:rPr>
          <w:b w:val="1"/>
          <w:bCs w:val="1"/>
          <w:rtl w:val="0"/>
        </w:rPr>
        <w:t xml:space="preserve">5 Porqués</w:t>
      </w:r>
      <w:r w:rsidDel="00000000" w:rsidR="00000000" w:rsidRPr="00000000">
        <w:rPr>
          <w:rtl w:val="0"/>
        </w:rPr>
        <w:t xml:space="preserve"> hasta descubrir que la causa raíz no es que el software sea malo, sino que "no existe un programa formal de capacitación continua". Esto derivó en la creación de un </w:t>
      </w:r>
      <w:r w:rsidDel="00000000" w:rsidR="00000000" w:rsidRPr="00000000">
        <w:rPr>
          <w:i w:val="1"/>
          <w:iCs w:val="1"/>
          <w:rtl w:val="0"/>
        </w:rPr>
        <w:t xml:space="preserve">Banco de Conocimiento Organizacional</w:t>
      </w:r>
      <w:r w:rsidDel="00000000" w:rsidR="00000000" w:rsidRPr="00000000">
        <w:rPr>
          <w:rtl w:val="0"/>
        </w:rPr>
        <w:t xml:space="preserve"> y lecciones aprendidas.</w:t>
      </w:r>
    </w:p>
    <w:p w:rsidR="00000000" w:rsidDel="00000000" w:rsidP="00000000" w:rsidRDefault="00000000" w:rsidRPr="00000000" w14:paraId="0000006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jled83zku0v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Líneas Base y Gráficos de Control (QPM y MA)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 qué se trajo:</w:t>
      </w:r>
      <w:r w:rsidDel="00000000" w:rsidR="00000000" w:rsidRPr="00000000">
        <w:rPr>
          <w:rtl w:val="0"/>
        </w:rPr>
        <w:t xml:space="preserve"> Para poder demostrar con números (Retorno de Inversión) que MedicalSys funciona.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 qué sirve:</w:t>
      </w:r>
      <w:r w:rsidDel="00000000" w:rsidR="00000000" w:rsidRPr="00000000">
        <w:rPr>
          <w:rtl w:val="0"/>
        </w:rPr>
        <w:t xml:space="preserve"> Las </w:t>
      </w:r>
      <w:r w:rsidDel="00000000" w:rsidR="00000000" w:rsidRPr="00000000">
        <w:rPr>
          <w:b w:val="1"/>
          <w:bCs w:val="1"/>
          <w:rtl w:val="0"/>
        </w:rPr>
        <w:t xml:space="preserve">líneas base</w:t>
      </w:r>
      <w:r w:rsidDel="00000000" w:rsidR="00000000" w:rsidRPr="00000000">
        <w:rPr>
          <w:rtl w:val="0"/>
        </w:rPr>
        <w:t xml:space="preserve"> son la "fotografía del antes" (ej. hoy tardamos 20 min en dar una cita). Los </w:t>
      </w:r>
      <w:r w:rsidDel="00000000" w:rsidR="00000000" w:rsidRPr="00000000">
        <w:rPr>
          <w:b w:val="1"/>
          <w:bCs w:val="1"/>
          <w:rtl w:val="0"/>
        </w:rPr>
        <w:t xml:space="preserve">Gráficos de Control</w:t>
      </w:r>
      <w:r w:rsidDel="00000000" w:rsidR="00000000" w:rsidRPr="00000000">
        <w:rPr>
          <w:rtl w:val="0"/>
        </w:rPr>
        <w:t xml:space="preserve"> permiten ver la variación día a día.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Cómo se usó:</w:t>
      </w:r>
      <w:r w:rsidDel="00000000" w:rsidR="00000000" w:rsidRPr="00000000">
        <w:rPr>
          <w:rtl w:val="0"/>
        </w:rPr>
        <w:t xml:space="preserve"> Se definieron KPIs con metas estrictas (ej. reducir el tiempo de acceso al historial clínico en un 70%). Estos datos alimentan un </w:t>
      </w:r>
      <w:r w:rsidDel="00000000" w:rsidR="00000000" w:rsidRPr="00000000">
        <w:rPr>
          <w:b w:val="1"/>
          <w:bCs w:val="1"/>
          <w:rtl w:val="0"/>
        </w:rPr>
        <w:t xml:space="preserve">Balanced Scorecard</w:t>
      </w:r>
      <w:r w:rsidDel="00000000" w:rsidR="00000000" w:rsidRPr="00000000">
        <w:rPr>
          <w:rtl w:val="0"/>
        </w:rPr>
        <w:t xml:space="preserve"> (Cuadro de Mando Integral) y un </w:t>
      </w:r>
      <w:r w:rsidDel="00000000" w:rsidR="00000000" w:rsidRPr="00000000">
        <w:rPr>
          <w:b w:val="1"/>
          <w:bCs w:val="1"/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, permitiendo a la dirección ver en tiempo real si la transformación digital va por buen camino.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