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EA6EF" w14:textId="77777777" w:rsidR="004371FA" w:rsidRDefault="00000000">
      <w:pPr>
        <w:pStyle w:val="Titre"/>
        <w:jc w:val="center"/>
      </w:pPr>
      <w:r>
        <w:t>French Tax Lease Assistant</w:t>
      </w:r>
    </w:p>
    <w:p w14:paraId="4B750720" w14:textId="77777777" w:rsidR="004371FA" w:rsidRDefault="004371FA"/>
    <w:p w14:paraId="639F2287" w14:textId="77777777" w:rsidR="004371FA" w:rsidRDefault="00000000" w:rsidP="00ED10C1">
      <w:pPr>
        <w:pStyle w:val="Titre1"/>
        <w:jc w:val="both"/>
      </w:pPr>
      <w:r>
        <w:t>1. Titre du projet</w:t>
      </w:r>
    </w:p>
    <w:p w14:paraId="6AFC6EF4" w14:textId="77777777" w:rsidR="004371FA" w:rsidRDefault="00000000" w:rsidP="00ED10C1">
      <w:pPr>
        <w:jc w:val="both"/>
      </w:pPr>
      <w:r>
        <w:t>French Tax Lease Assistant – Système d’analyse financière et juridique basé sur le Retrieval-Augmented Generation (RAG).</w:t>
      </w:r>
    </w:p>
    <w:p w14:paraId="713985A4" w14:textId="77777777" w:rsidR="004371FA" w:rsidRDefault="00000000" w:rsidP="00ED10C1">
      <w:pPr>
        <w:pStyle w:val="Titre1"/>
        <w:jc w:val="both"/>
      </w:pPr>
      <w:r>
        <w:t>2. Contexte et objectif du projet</w:t>
      </w:r>
    </w:p>
    <w:p w14:paraId="46C8E049" w14:textId="77777777" w:rsidR="004371FA" w:rsidRDefault="00000000" w:rsidP="00ED10C1">
      <w:pPr>
        <w:jc w:val="both"/>
      </w:pPr>
      <w:r>
        <w:t>Ce projet s’inscrit dans un contexte d’analyse d’opérations de leasing fiscal, où les données financières et contractuelles sont complexes, volumineuses et sensibles. L’objectif est de fournir un outil permettant d’extraire, structurer et interroger ces informations de manière fiable, traçable et explicable.</w:t>
      </w:r>
    </w:p>
    <w:p w14:paraId="2351262A" w14:textId="77777777" w:rsidR="004371FA" w:rsidRDefault="00000000" w:rsidP="00ED10C1">
      <w:pPr>
        <w:pStyle w:val="Titre1"/>
        <w:jc w:val="both"/>
      </w:pPr>
      <w:r>
        <w:t>3. Fonctionnalités principales</w:t>
      </w:r>
    </w:p>
    <w:p w14:paraId="7B31E455" w14:textId="77777777" w:rsidR="004371FA" w:rsidRDefault="00000000" w:rsidP="00ED10C1">
      <w:pPr>
        <w:jc w:val="both"/>
      </w:pPr>
      <w:r>
        <w:t>• Chargement et validation d’un modèle financier Excel</w:t>
      </w:r>
    </w:p>
    <w:p w14:paraId="4411913B" w14:textId="77777777" w:rsidR="004371FA" w:rsidRDefault="00000000" w:rsidP="00ED10C1">
      <w:pPr>
        <w:jc w:val="both"/>
      </w:pPr>
      <w:r>
        <w:t>• Analyse automatique de contrats juridiques au format Word</w:t>
      </w:r>
    </w:p>
    <w:p w14:paraId="70FD641D" w14:textId="77777777" w:rsidR="004371FA" w:rsidRDefault="00000000" w:rsidP="00ED10C1">
      <w:pPr>
        <w:jc w:val="both"/>
      </w:pPr>
      <w:r>
        <w:t>• Génération de graphiques financiers</w:t>
      </w:r>
    </w:p>
    <w:p w14:paraId="43F6AB04" w14:textId="77777777" w:rsidR="004371FA" w:rsidRDefault="00000000" w:rsidP="00ED10C1">
      <w:pPr>
        <w:jc w:val="both"/>
      </w:pPr>
      <w:r>
        <w:t>• Création d’un rapport PDF de synthèse du deal</w:t>
      </w:r>
    </w:p>
    <w:p w14:paraId="690B834E" w14:textId="77777777" w:rsidR="004371FA" w:rsidRDefault="00000000" w:rsidP="00ED10C1">
      <w:pPr>
        <w:jc w:val="both"/>
      </w:pPr>
      <w:r>
        <w:t>• Assistant conversationnel juridique basé sur un moteur RAG</w:t>
      </w:r>
    </w:p>
    <w:p w14:paraId="79B932C8" w14:textId="77777777" w:rsidR="004371FA" w:rsidRDefault="00000000" w:rsidP="00ED10C1">
      <w:pPr>
        <w:pStyle w:val="Titre1"/>
        <w:jc w:val="both"/>
      </w:pPr>
      <w:r>
        <w:t>4. Prérequis techniques</w:t>
      </w:r>
    </w:p>
    <w:p w14:paraId="50DE0EA1" w14:textId="77777777" w:rsidR="004371FA" w:rsidRDefault="00000000" w:rsidP="00ED10C1">
      <w:pPr>
        <w:jc w:val="both"/>
      </w:pPr>
      <w:r>
        <w:t>• Version Python requise : Python 3.11 (obligatoire)</w:t>
      </w:r>
    </w:p>
    <w:p w14:paraId="71E40695" w14:textId="77777777" w:rsidR="004371FA" w:rsidRDefault="00000000" w:rsidP="00ED10C1">
      <w:pPr>
        <w:jc w:val="both"/>
      </w:pPr>
      <w:r>
        <w:t>Le projet n’est pas compatible avec les autres versions de Python. Cette contrainte garantit la stabilité des bibliothèques utilisées.</w:t>
      </w:r>
    </w:p>
    <w:p w14:paraId="53DD8900" w14:textId="77777777" w:rsidR="004371FA" w:rsidRDefault="00000000" w:rsidP="00ED10C1">
      <w:pPr>
        <w:pStyle w:val="Titre1"/>
        <w:jc w:val="both"/>
      </w:pPr>
      <w:r>
        <w:t>5. Structure du projet</w:t>
      </w:r>
    </w:p>
    <w:p w14:paraId="74DD9D0A" w14:textId="77777777" w:rsidR="004371FA" w:rsidRDefault="00000000" w:rsidP="00ED10C1">
      <w:pPr>
        <w:jc w:val="both"/>
      </w:pPr>
      <w:r>
        <w:t>Le projet repose sur une structure de fichiers stricte, nécessaire à son bon fonctionnement.</w:t>
      </w:r>
    </w:p>
    <w:p w14:paraId="74DE72E1" w14:textId="77777777" w:rsidR="004371FA" w:rsidRDefault="00000000" w:rsidP="00ED10C1">
      <w:r>
        <w:t>• Projet_final_Vdef.py</w:t>
      </w:r>
      <w:r>
        <w:br/>
        <w:t>• requirements.txt</w:t>
      </w:r>
      <w:r>
        <w:br/>
        <w:t>• Contrats/</w:t>
      </w:r>
      <w:r>
        <w:br/>
        <w:t xml:space="preserve">   – Model.xlsx</w:t>
      </w:r>
      <w:r>
        <w:br/>
      </w:r>
      <w:r>
        <w:lastRenderedPageBreak/>
        <w:t xml:space="preserve">   – Contrats juridiques (.docx)</w:t>
      </w:r>
      <w:r>
        <w:br/>
        <w:t>• Content/ (généré automatiquement)</w:t>
      </w:r>
    </w:p>
    <w:p w14:paraId="14EA1176" w14:textId="77777777" w:rsidR="004371FA" w:rsidRDefault="00000000" w:rsidP="00ED10C1">
      <w:pPr>
        <w:pStyle w:val="Titre1"/>
        <w:jc w:val="both"/>
      </w:pPr>
      <w:r>
        <w:t>6. Données d’entrée attendues</w:t>
      </w:r>
    </w:p>
    <w:p w14:paraId="72AC88BF" w14:textId="77777777" w:rsidR="004371FA" w:rsidRDefault="00000000" w:rsidP="00ED10C1">
      <w:pPr>
        <w:jc w:val="both"/>
      </w:pPr>
      <w:r>
        <w:t>Les données d’entrée sont obligatoirement placées dans le dossier « Contrats » :</w:t>
      </w:r>
    </w:p>
    <w:p w14:paraId="60070005" w14:textId="77777777" w:rsidR="004371FA" w:rsidRDefault="00000000" w:rsidP="00ED10C1">
      <w:pPr>
        <w:jc w:val="both"/>
      </w:pPr>
      <w:r>
        <w:t>• Un fichier Excel modèle nommé Model.xlsx</w:t>
      </w:r>
    </w:p>
    <w:p w14:paraId="0798AABE" w14:textId="77777777" w:rsidR="004371FA" w:rsidRDefault="00000000" w:rsidP="00ED10C1">
      <w:pPr>
        <w:jc w:val="both"/>
      </w:pPr>
      <w:r>
        <w:t>• Un ou plusieurs contrats juridiques au format Word (.docx)</w:t>
      </w:r>
    </w:p>
    <w:p w14:paraId="06DAF638" w14:textId="77777777" w:rsidR="004371FA" w:rsidRDefault="00000000" w:rsidP="00ED10C1">
      <w:pPr>
        <w:jc w:val="both"/>
      </w:pPr>
      <w:r>
        <w:t>Le script vérifie automatiquement la présence de ces fichiers avant toute exécution.</w:t>
      </w:r>
    </w:p>
    <w:p w14:paraId="192488DB" w14:textId="77777777" w:rsidR="004371FA" w:rsidRDefault="00000000" w:rsidP="00ED10C1">
      <w:pPr>
        <w:pStyle w:val="Titre1"/>
        <w:jc w:val="both"/>
      </w:pPr>
      <w:r>
        <w:t>7. Installation</w:t>
      </w:r>
    </w:p>
    <w:p w14:paraId="29A2EA1D" w14:textId="77777777" w:rsidR="004371FA" w:rsidRDefault="00000000" w:rsidP="00ED10C1">
      <w:pPr>
        <w:jc w:val="both"/>
      </w:pPr>
      <w:r>
        <w:t>Les dépendances Python sont listées dans le fichier requirements.txt. Il est recommandé d’utiliser un environnement virtuel Python 3.11.</w:t>
      </w:r>
    </w:p>
    <w:p w14:paraId="69FC28FC" w14:textId="77777777" w:rsidR="004371FA" w:rsidRDefault="00000000" w:rsidP="00ED10C1">
      <w:pPr>
        <w:pStyle w:val="Titre1"/>
        <w:jc w:val="both"/>
      </w:pPr>
      <w:r>
        <w:t>8. Exécution du programme</w:t>
      </w:r>
    </w:p>
    <w:p w14:paraId="09BD2C35" w14:textId="77777777" w:rsidR="004371FA" w:rsidRDefault="00000000" w:rsidP="00ED10C1">
      <w:pPr>
        <w:jc w:val="both"/>
      </w:pPr>
      <w:r>
        <w:t>L’exécution du script principal déclenche l’ensemble du pipeline : analyse financière, génération du rapport PDF et initialisation du moteur RAG.</w:t>
      </w:r>
    </w:p>
    <w:p w14:paraId="3955ACDE" w14:textId="77777777" w:rsidR="004371FA" w:rsidRDefault="00000000" w:rsidP="00ED10C1">
      <w:pPr>
        <w:pStyle w:val="Titre1"/>
        <w:jc w:val="both"/>
      </w:pPr>
      <w:r>
        <w:t>9. Architecture et logique interne</w:t>
      </w:r>
    </w:p>
    <w:p w14:paraId="26D5A2A8" w14:textId="77777777" w:rsidR="004371FA" w:rsidRDefault="00000000" w:rsidP="00ED10C1">
      <w:pPr>
        <w:jc w:val="both"/>
      </w:pPr>
      <w:r>
        <w:t>L’architecture du projet est organisée autour de plusieurs modules : traitement des données financières, génération de livrables, moteur RAG et interface utilisateur.</w:t>
      </w:r>
    </w:p>
    <w:p w14:paraId="6CCDD0FC" w14:textId="77777777" w:rsidR="004371FA" w:rsidRDefault="00000000" w:rsidP="00ED10C1">
      <w:pPr>
        <w:pStyle w:val="Titre1"/>
        <w:jc w:val="both"/>
      </w:pPr>
      <w:r>
        <w:t>10. Le moteur RAG (Retrieval-Augmented Generation)</w:t>
      </w:r>
    </w:p>
    <w:p w14:paraId="2ED7381A" w14:textId="77777777" w:rsidR="004371FA" w:rsidRDefault="00000000" w:rsidP="00ED10C1">
      <w:pPr>
        <w:jc w:val="both"/>
      </w:pPr>
      <w:r>
        <w:t>Le moteur RAG constitue le cœur du projet. Il repose sur un pipeline combinant prétraitement juridique, segmentation en chunks, embeddings sémantiques, recherche par similarité, reranking par cross-encoder et gestion de seuils de confiance. Cette approche garantit des réponses basées exclusivement sur les documents contractuels fournis.</w:t>
      </w:r>
    </w:p>
    <w:p w14:paraId="11900E4C" w14:textId="77777777" w:rsidR="004371FA" w:rsidRDefault="00000000" w:rsidP="00ED10C1">
      <w:pPr>
        <w:pStyle w:val="Titre1"/>
        <w:jc w:val="both"/>
      </w:pPr>
      <w:r>
        <w:t>11. Résultats et sorties générées</w:t>
      </w:r>
    </w:p>
    <w:p w14:paraId="5E812CB5" w14:textId="77777777" w:rsidR="004371FA" w:rsidRDefault="00000000" w:rsidP="00ED10C1">
      <w:pPr>
        <w:jc w:val="both"/>
      </w:pPr>
      <w:r>
        <w:t>Le projet génère automatiquement plusieurs livrables :</w:t>
      </w:r>
    </w:p>
    <w:p w14:paraId="1C9D1750" w14:textId="77777777" w:rsidR="004371FA" w:rsidRDefault="00000000" w:rsidP="00ED10C1">
      <w:pPr>
        <w:jc w:val="both"/>
      </w:pPr>
      <w:r>
        <w:t>• Graphiques financiers au format image</w:t>
      </w:r>
    </w:p>
    <w:p w14:paraId="51941FB1" w14:textId="77777777" w:rsidR="004371FA" w:rsidRDefault="00000000" w:rsidP="00ED10C1">
      <w:pPr>
        <w:jc w:val="both"/>
      </w:pPr>
      <w:r>
        <w:t>• Rapport PDF de synthèse du deal</w:t>
      </w:r>
    </w:p>
    <w:p w14:paraId="3A90BC04" w14:textId="77777777" w:rsidR="004371FA" w:rsidRDefault="00000000" w:rsidP="00ED10C1">
      <w:pPr>
        <w:jc w:val="both"/>
      </w:pPr>
      <w:r>
        <w:t xml:space="preserve">• Interface interactive </w:t>
      </w:r>
      <w:proofErr w:type="spellStart"/>
      <w:r>
        <w:t>permettant</w:t>
      </w:r>
      <w:proofErr w:type="spellEnd"/>
      <w:r>
        <w:t xml:space="preserve"> </w:t>
      </w:r>
      <w:proofErr w:type="spellStart"/>
      <w:r>
        <w:t>l’interrogation</w:t>
      </w:r>
      <w:proofErr w:type="spellEnd"/>
      <w:r>
        <w:t xml:space="preserve"> des </w:t>
      </w:r>
      <w:proofErr w:type="spellStart"/>
      <w:r>
        <w:t>contrats</w:t>
      </w:r>
      <w:proofErr w:type="spellEnd"/>
    </w:p>
    <w:p w14:paraId="42F62C59" w14:textId="77777777" w:rsidR="00E732F3" w:rsidRDefault="00E732F3" w:rsidP="00ED10C1">
      <w:pPr>
        <w:jc w:val="both"/>
      </w:pPr>
    </w:p>
    <w:p w14:paraId="3A2D7BCD" w14:textId="77777777" w:rsidR="00E732F3" w:rsidRDefault="00E732F3" w:rsidP="00E732F3">
      <w:pPr>
        <w:pStyle w:val="Titre1"/>
      </w:pPr>
      <w:r>
        <w:lastRenderedPageBreak/>
        <w:t xml:space="preserve">12. Bibliothèques </w:t>
      </w:r>
      <w:proofErr w:type="spellStart"/>
      <w:r>
        <w:t>utilisées</w:t>
      </w:r>
      <w:proofErr w:type="spellEnd"/>
      <w:r>
        <w:t xml:space="preserve"> et </w:t>
      </w:r>
      <w:proofErr w:type="spellStart"/>
      <w:r>
        <w:t>rôle</w:t>
      </w:r>
      <w:proofErr w:type="spellEnd"/>
      <w:r>
        <w:t xml:space="preserve"> </w:t>
      </w:r>
      <w:proofErr w:type="spellStart"/>
      <w:r>
        <w:t>fonctionnel</w:t>
      </w:r>
      <w:proofErr w:type="spellEnd"/>
    </w:p>
    <w:p w14:paraId="26D222D5" w14:textId="77777777" w:rsidR="00E732F3" w:rsidRPr="00E732F3" w:rsidRDefault="00E732F3" w:rsidP="00E732F3">
      <w:pPr>
        <w:jc w:val="both"/>
      </w:pPr>
    </w:p>
    <w:p w14:paraId="7DF33DB6" w14:textId="77777777" w:rsidR="00E732F3" w:rsidRDefault="00E732F3" w:rsidP="00E732F3">
      <w:pPr>
        <w:jc w:val="both"/>
      </w:pPr>
      <w:r>
        <w:t xml:space="preserve">Le </w:t>
      </w:r>
      <w:proofErr w:type="spellStart"/>
      <w:r>
        <w:t>projet</w:t>
      </w:r>
      <w:proofErr w:type="spellEnd"/>
      <w:r>
        <w:t xml:space="preserve"> repose sur un ensemble </w:t>
      </w:r>
      <w:proofErr w:type="spellStart"/>
      <w:r>
        <w:t>cohérent</w:t>
      </w:r>
      <w:proofErr w:type="spellEnd"/>
      <w:r>
        <w:t xml:space="preserve"> de bibliothèques Python, </w:t>
      </w:r>
      <w:proofErr w:type="spellStart"/>
      <w:r>
        <w:t>chacune</w:t>
      </w:r>
      <w:proofErr w:type="spellEnd"/>
      <w:r>
        <w:t xml:space="preserve"> </w:t>
      </w:r>
      <w:proofErr w:type="spellStart"/>
      <w:r>
        <w:t>remplissant</w:t>
      </w:r>
      <w:proofErr w:type="spellEnd"/>
      <w:r>
        <w:t xml:space="preserve"> un </w:t>
      </w:r>
      <w:proofErr w:type="spellStart"/>
      <w:r>
        <w:t>rôle</w:t>
      </w:r>
      <w:proofErr w:type="spellEnd"/>
      <w:r>
        <w:t xml:space="preserve"> précis dans le pipeline de </w:t>
      </w:r>
      <w:proofErr w:type="spellStart"/>
      <w:r>
        <w:t>traitement</w:t>
      </w:r>
      <w:proofErr w:type="spellEnd"/>
      <w:r>
        <w:t>.</w:t>
      </w:r>
    </w:p>
    <w:p w14:paraId="779371F0" w14:textId="77777777" w:rsidR="00E732F3" w:rsidRDefault="00E732F3" w:rsidP="00E732F3">
      <w:pPr>
        <w:jc w:val="both"/>
      </w:pPr>
      <w:proofErr w:type="gramStart"/>
      <w:r>
        <w:rPr>
          <w:b/>
        </w:rPr>
        <w:t>pandas :</w:t>
      </w:r>
      <w:proofErr w:type="gramEnd"/>
      <w:r>
        <w:rPr>
          <w:b/>
        </w:rPr>
        <w:t xml:space="preserve"> </w:t>
      </w:r>
      <w:r>
        <w:t xml:space="preserve">Manipulation et </w:t>
      </w:r>
      <w:proofErr w:type="spellStart"/>
      <w:r>
        <w:t>analyse</w:t>
      </w:r>
      <w:proofErr w:type="spellEnd"/>
      <w:r>
        <w:t xml:space="preserve"> des données </w:t>
      </w:r>
      <w:proofErr w:type="spellStart"/>
      <w:r>
        <w:t>financières</w:t>
      </w:r>
      <w:proofErr w:type="spellEnd"/>
      <w:r>
        <w:t xml:space="preserve"> issues du </w:t>
      </w:r>
      <w:proofErr w:type="spellStart"/>
      <w:r>
        <w:t>fichier</w:t>
      </w:r>
      <w:proofErr w:type="spellEnd"/>
      <w:r>
        <w:t xml:space="preserve"> Excel. </w:t>
      </w:r>
      <w:proofErr w:type="spellStart"/>
      <w:r>
        <w:t>Utilisé</w:t>
      </w:r>
      <w:proofErr w:type="spellEnd"/>
      <w:r>
        <w:t xml:space="preserve"> pour la lecture, la structuration et le </w:t>
      </w:r>
      <w:proofErr w:type="spellStart"/>
      <w:r>
        <w:t>calcul</w:t>
      </w:r>
      <w:proofErr w:type="spellEnd"/>
      <w:r>
        <w:t xml:space="preserve"> des </w:t>
      </w:r>
      <w:proofErr w:type="spellStart"/>
      <w:r>
        <w:t>indicateurs</w:t>
      </w:r>
      <w:proofErr w:type="spellEnd"/>
      <w:r>
        <w:t>.</w:t>
      </w:r>
    </w:p>
    <w:p w14:paraId="6E870A15" w14:textId="77777777" w:rsidR="00E732F3" w:rsidRDefault="00E732F3" w:rsidP="00E732F3">
      <w:pPr>
        <w:jc w:val="both"/>
      </w:pPr>
      <w:proofErr w:type="spellStart"/>
      <w:proofErr w:type="gramStart"/>
      <w:r>
        <w:rPr>
          <w:b/>
        </w:rPr>
        <w:t>numpy</w:t>
      </w:r>
      <w:proofErr w:type="spellEnd"/>
      <w:r>
        <w:rPr>
          <w:b/>
        </w:rPr>
        <w:t xml:space="preserve"> :</w:t>
      </w:r>
      <w:proofErr w:type="gramEnd"/>
      <w:r>
        <w:rPr>
          <w:b/>
        </w:rPr>
        <w:t xml:space="preserve"> </w:t>
      </w:r>
      <w:proofErr w:type="spellStart"/>
      <w:r>
        <w:t>Calculs</w:t>
      </w:r>
      <w:proofErr w:type="spellEnd"/>
      <w:r>
        <w:t xml:space="preserve"> </w:t>
      </w:r>
      <w:proofErr w:type="spellStart"/>
      <w:r>
        <w:t>numériques</w:t>
      </w:r>
      <w:proofErr w:type="spellEnd"/>
      <w:r>
        <w:t xml:space="preserve"> sous-</w:t>
      </w:r>
      <w:proofErr w:type="spellStart"/>
      <w:r>
        <w:t>jacents</w:t>
      </w:r>
      <w:proofErr w:type="spellEnd"/>
      <w:r>
        <w:t xml:space="preserve">, gestion des tableaux et </w:t>
      </w:r>
      <w:proofErr w:type="spellStart"/>
      <w:r>
        <w:t>opérations</w:t>
      </w:r>
      <w:proofErr w:type="spellEnd"/>
      <w:r>
        <w:t xml:space="preserve"> </w:t>
      </w:r>
      <w:proofErr w:type="spellStart"/>
      <w:r>
        <w:t>vectorielles</w:t>
      </w:r>
      <w:proofErr w:type="spellEnd"/>
      <w:r>
        <w:t>.</w:t>
      </w:r>
    </w:p>
    <w:p w14:paraId="4D9AB83F" w14:textId="77777777" w:rsidR="00E732F3" w:rsidRDefault="00E732F3" w:rsidP="00E732F3">
      <w:pPr>
        <w:jc w:val="both"/>
      </w:pPr>
      <w:proofErr w:type="spellStart"/>
      <w:proofErr w:type="gramStart"/>
      <w:r>
        <w:rPr>
          <w:b/>
        </w:rPr>
        <w:t>openpyxl</w:t>
      </w:r>
      <w:proofErr w:type="spellEnd"/>
      <w:r>
        <w:rPr>
          <w:b/>
        </w:rPr>
        <w:t xml:space="preserve"> :</w:t>
      </w:r>
      <w:proofErr w:type="gramEnd"/>
      <w:r>
        <w:rPr>
          <w:b/>
        </w:rPr>
        <w:t xml:space="preserve"> </w:t>
      </w:r>
      <w:r>
        <w:t xml:space="preserve">Lecture du </w:t>
      </w:r>
      <w:proofErr w:type="spellStart"/>
      <w:r>
        <w:t>fichier</w:t>
      </w:r>
      <w:proofErr w:type="spellEnd"/>
      <w:r>
        <w:t xml:space="preserve"> Excel </w:t>
      </w:r>
      <w:proofErr w:type="spellStart"/>
      <w:r>
        <w:t>modèle</w:t>
      </w:r>
      <w:proofErr w:type="spellEnd"/>
      <w:r>
        <w:t xml:space="preserve"> (Model.xlsx) avec gestion des </w:t>
      </w:r>
      <w:proofErr w:type="spellStart"/>
      <w:r>
        <w:t>feuilles</w:t>
      </w:r>
      <w:proofErr w:type="spellEnd"/>
      <w:r>
        <w:t xml:space="preserve"> et des </w:t>
      </w:r>
      <w:proofErr w:type="spellStart"/>
      <w:r>
        <w:t>en-têtes</w:t>
      </w:r>
      <w:proofErr w:type="spellEnd"/>
      <w:r>
        <w:t xml:space="preserve"> complexes.</w:t>
      </w:r>
    </w:p>
    <w:p w14:paraId="439B2307" w14:textId="77777777" w:rsidR="00E732F3" w:rsidRDefault="00E732F3" w:rsidP="00E732F3">
      <w:pPr>
        <w:jc w:val="both"/>
      </w:pPr>
      <w:proofErr w:type="gramStart"/>
      <w:r>
        <w:rPr>
          <w:b/>
        </w:rPr>
        <w:t>matplotlib :</w:t>
      </w:r>
      <w:proofErr w:type="gramEnd"/>
      <w:r>
        <w:rPr>
          <w:b/>
        </w:rPr>
        <w:t xml:space="preserve"> </w:t>
      </w:r>
      <w:proofErr w:type="spellStart"/>
      <w:r>
        <w:t>Création</w:t>
      </w:r>
      <w:proofErr w:type="spellEnd"/>
      <w:r>
        <w:t xml:space="preserve"> de </w:t>
      </w:r>
      <w:proofErr w:type="spellStart"/>
      <w:r>
        <w:t>graphiques</w:t>
      </w:r>
      <w:proofErr w:type="spellEnd"/>
      <w:r>
        <w:t xml:space="preserve"> financiers (</w:t>
      </w:r>
      <w:proofErr w:type="spellStart"/>
      <w:r>
        <w:t>courbes</w:t>
      </w:r>
      <w:proofErr w:type="spellEnd"/>
      <w:r>
        <w:t xml:space="preserve">, </w:t>
      </w:r>
      <w:proofErr w:type="spellStart"/>
      <w:r>
        <w:t>histogrammes</w:t>
      </w:r>
      <w:proofErr w:type="spellEnd"/>
      <w:r>
        <w:t xml:space="preserve">) </w:t>
      </w:r>
      <w:proofErr w:type="spellStart"/>
      <w:r>
        <w:t>intégrés</w:t>
      </w:r>
      <w:proofErr w:type="spellEnd"/>
      <w:r>
        <w:t xml:space="preserve"> au rapport PDF.</w:t>
      </w:r>
    </w:p>
    <w:p w14:paraId="319B8ABA" w14:textId="77777777" w:rsidR="00E732F3" w:rsidRDefault="00E732F3" w:rsidP="00E732F3">
      <w:pPr>
        <w:jc w:val="both"/>
      </w:pPr>
      <w:proofErr w:type="gramStart"/>
      <w:r>
        <w:rPr>
          <w:b/>
        </w:rPr>
        <w:t>seaborn :</w:t>
      </w:r>
      <w:proofErr w:type="gramEnd"/>
      <w:r>
        <w:rPr>
          <w:b/>
        </w:rPr>
        <w:t xml:space="preserve"> </w:t>
      </w:r>
      <w:proofErr w:type="spellStart"/>
      <w:r>
        <w:t>Amélioration</w:t>
      </w:r>
      <w:proofErr w:type="spellEnd"/>
      <w:r>
        <w:t xml:space="preserve"> </w:t>
      </w:r>
      <w:proofErr w:type="spellStart"/>
      <w:r>
        <w:t>esthétique</w:t>
      </w:r>
      <w:proofErr w:type="spellEnd"/>
      <w:r>
        <w:t xml:space="preserve"> et </w:t>
      </w:r>
      <w:proofErr w:type="spellStart"/>
      <w:r>
        <w:t>statistique</w:t>
      </w:r>
      <w:proofErr w:type="spellEnd"/>
      <w:r>
        <w:t xml:space="preserve"> des </w:t>
      </w:r>
      <w:proofErr w:type="spellStart"/>
      <w:r>
        <w:t>visualisations</w:t>
      </w:r>
      <w:proofErr w:type="spellEnd"/>
      <w:r>
        <w:t xml:space="preserve"> </w:t>
      </w:r>
      <w:proofErr w:type="spellStart"/>
      <w:r>
        <w:t>produites</w:t>
      </w:r>
      <w:proofErr w:type="spellEnd"/>
      <w:r>
        <w:t>.</w:t>
      </w:r>
    </w:p>
    <w:p w14:paraId="3725CA7A" w14:textId="77777777" w:rsidR="00E732F3" w:rsidRDefault="00E732F3" w:rsidP="00E732F3">
      <w:pPr>
        <w:jc w:val="both"/>
      </w:pPr>
      <w:proofErr w:type="spellStart"/>
      <w:proofErr w:type="gramStart"/>
      <w:r>
        <w:rPr>
          <w:b/>
        </w:rPr>
        <w:t>reportlab</w:t>
      </w:r>
      <w:proofErr w:type="spellEnd"/>
      <w:r>
        <w:rPr>
          <w:b/>
        </w:rPr>
        <w:t xml:space="preserve"> :</w:t>
      </w:r>
      <w:proofErr w:type="gramEnd"/>
      <w:r>
        <w:rPr>
          <w:b/>
        </w:rPr>
        <w:t xml:space="preserve"> </w:t>
      </w:r>
      <w:proofErr w:type="spellStart"/>
      <w:r>
        <w:t>Génération</w:t>
      </w:r>
      <w:proofErr w:type="spellEnd"/>
      <w:r>
        <w:t xml:space="preserve"> du rapport PDF final </w:t>
      </w:r>
      <w:proofErr w:type="spellStart"/>
      <w:r>
        <w:t>intégrant</w:t>
      </w:r>
      <w:proofErr w:type="spellEnd"/>
      <w:r>
        <w:t xml:space="preserve"> </w:t>
      </w:r>
      <w:proofErr w:type="spellStart"/>
      <w:r>
        <w:t>graphiques</w:t>
      </w:r>
      <w:proofErr w:type="spellEnd"/>
      <w:r>
        <w:t xml:space="preserve">, tableaux et </w:t>
      </w:r>
      <w:proofErr w:type="spellStart"/>
      <w:r>
        <w:t>texte</w:t>
      </w:r>
      <w:proofErr w:type="spellEnd"/>
      <w:r>
        <w:t xml:space="preserve"> </w:t>
      </w:r>
      <w:proofErr w:type="spellStart"/>
      <w:r>
        <w:t>formaté</w:t>
      </w:r>
      <w:proofErr w:type="spellEnd"/>
      <w:r>
        <w:t>.</w:t>
      </w:r>
    </w:p>
    <w:p w14:paraId="3FD57A0B" w14:textId="77777777" w:rsidR="00E732F3" w:rsidRDefault="00E732F3" w:rsidP="00E732F3">
      <w:pPr>
        <w:jc w:val="both"/>
      </w:pPr>
      <w:r>
        <w:rPr>
          <w:b/>
        </w:rPr>
        <w:t>python-</w:t>
      </w:r>
      <w:proofErr w:type="gramStart"/>
      <w:r>
        <w:rPr>
          <w:b/>
        </w:rPr>
        <w:t>docx :</w:t>
      </w:r>
      <w:proofErr w:type="gramEnd"/>
      <w:r>
        <w:rPr>
          <w:b/>
        </w:rPr>
        <w:t xml:space="preserve"> </w:t>
      </w:r>
      <w:r>
        <w:t xml:space="preserve">Lecture et extraction du </w:t>
      </w:r>
      <w:proofErr w:type="spellStart"/>
      <w:r>
        <w:t>contenu</w:t>
      </w:r>
      <w:proofErr w:type="spellEnd"/>
      <w:r>
        <w:t xml:space="preserve"> des </w:t>
      </w:r>
      <w:proofErr w:type="spellStart"/>
      <w:r>
        <w:t>contrats</w:t>
      </w:r>
      <w:proofErr w:type="spellEnd"/>
      <w:r>
        <w:t xml:space="preserve"> </w:t>
      </w:r>
      <w:proofErr w:type="spellStart"/>
      <w:r>
        <w:t>juridiques</w:t>
      </w:r>
      <w:proofErr w:type="spellEnd"/>
      <w:r>
        <w:t xml:space="preserve"> au format Word (.docx).</w:t>
      </w:r>
    </w:p>
    <w:p w14:paraId="7BB7DC06" w14:textId="77777777" w:rsidR="00E732F3" w:rsidRDefault="00E732F3" w:rsidP="00E732F3">
      <w:pPr>
        <w:jc w:val="both"/>
      </w:pPr>
      <w:proofErr w:type="spellStart"/>
      <w:proofErr w:type="gramStart"/>
      <w:r>
        <w:rPr>
          <w:b/>
        </w:rPr>
        <w:t>nltk</w:t>
      </w:r>
      <w:proofErr w:type="spellEnd"/>
      <w:r>
        <w:rPr>
          <w:b/>
        </w:rPr>
        <w:t xml:space="preserve"> :</w:t>
      </w:r>
      <w:proofErr w:type="gramEnd"/>
      <w:r>
        <w:rPr>
          <w:b/>
        </w:rPr>
        <w:t xml:space="preserve"> </w:t>
      </w:r>
      <w:proofErr w:type="spellStart"/>
      <w:r>
        <w:t>Prétraitement</w:t>
      </w:r>
      <w:proofErr w:type="spellEnd"/>
      <w:r>
        <w:t xml:space="preserve"> </w:t>
      </w:r>
      <w:proofErr w:type="spellStart"/>
      <w:r>
        <w:t>linguistique</w:t>
      </w:r>
      <w:proofErr w:type="spellEnd"/>
      <w:r>
        <w:t xml:space="preserve"> : </w:t>
      </w:r>
      <w:proofErr w:type="spellStart"/>
      <w:r>
        <w:t>tokenisation</w:t>
      </w:r>
      <w:proofErr w:type="spellEnd"/>
      <w:r>
        <w:t xml:space="preserve">, suppression de mots vides, </w:t>
      </w:r>
      <w:proofErr w:type="spellStart"/>
      <w:r>
        <w:t>nettoyage</w:t>
      </w:r>
      <w:proofErr w:type="spellEnd"/>
      <w:r>
        <w:t xml:space="preserve"> du </w:t>
      </w:r>
      <w:proofErr w:type="spellStart"/>
      <w:r>
        <w:t>texte</w:t>
      </w:r>
      <w:proofErr w:type="spellEnd"/>
      <w:r>
        <w:t xml:space="preserve"> </w:t>
      </w:r>
      <w:proofErr w:type="spellStart"/>
      <w:r>
        <w:t>juridique</w:t>
      </w:r>
      <w:proofErr w:type="spellEnd"/>
      <w:r>
        <w:t>.</w:t>
      </w:r>
    </w:p>
    <w:p w14:paraId="5780BED3" w14:textId="77777777" w:rsidR="00E732F3" w:rsidRDefault="00E732F3" w:rsidP="00E732F3">
      <w:pPr>
        <w:jc w:val="both"/>
      </w:pPr>
      <w:r>
        <w:rPr>
          <w:b/>
        </w:rPr>
        <w:t>sentence-</w:t>
      </w:r>
      <w:proofErr w:type="gramStart"/>
      <w:r>
        <w:rPr>
          <w:b/>
        </w:rPr>
        <w:t>transformers :</w:t>
      </w:r>
      <w:proofErr w:type="gramEnd"/>
      <w:r>
        <w:rPr>
          <w:b/>
        </w:rPr>
        <w:t xml:space="preserve"> </w:t>
      </w:r>
      <w:proofErr w:type="spellStart"/>
      <w:r>
        <w:t>Génération</w:t>
      </w:r>
      <w:proofErr w:type="spellEnd"/>
      <w:r>
        <w:t xml:space="preserve"> </w:t>
      </w:r>
      <w:proofErr w:type="spellStart"/>
      <w:r>
        <w:t>d’embeddings</w:t>
      </w:r>
      <w:proofErr w:type="spellEnd"/>
      <w:r>
        <w:t xml:space="preserve"> </w:t>
      </w:r>
      <w:proofErr w:type="spellStart"/>
      <w:r>
        <w:t>sémantiques</w:t>
      </w:r>
      <w:proofErr w:type="spellEnd"/>
      <w:r>
        <w:t xml:space="preserve"> à </w:t>
      </w:r>
      <w:proofErr w:type="spellStart"/>
      <w:r>
        <w:t>partir</w:t>
      </w:r>
      <w:proofErr w:type="spellEnd"/>
      <w:r>
        <w:t xml:space="preserve"> des clauses </w:t>
      </w:r>
      <w:proofErr w:type="spellStart"/>
      <w:r>
        <w:t>contractuelles</w:t>
      </w:r>
      <w:proofErr w:type="spellEnd"/>
      <w:r>
        <w:t>.</w:t>
      </w:r>
    </w:p>
    <w:p w14:paraId="01258D2E" w14:textId="77777777" w:rsidR="00E732F3" w:rsidRDefault="00E732F3" w:rsidP="00E732F3">
      <w:pPr>
        <w:jc w:val="both"/>
      </w:pPr>
      <w:proofErr w:type="gramStart"/>
      <w:r>
        <w:rPr>
          <w:b/>
        </w:rPr>
        <w:t>transformers :</w:t>
      </w:r>
      <w:proofErr w:type="gramEnd"/>
      <w:r>
        <w:rPr>
          <w:b/>
        </w:rPr>
        <w:t xml:space="preserve"> </w:t>
      </w:r>
      <w:proofErr w:type="spellStart"/>
      <w:r>
        <w:t>Chargement</w:t>
      </w:r>
      <w:proofErr w:type="spellEnd"/>
      <w:r>
        <w:t xml:space="preserve"> de </w:t>
      </w:r>
      <w:proofErr w:type="spellStart"/>
      <w:r>
        <w:t>modèles</w:t>
      </w:r>
      <w:proofErr w:type="spellEnd"/>
      <w:r>
        <w:t xml:space="preserve"> NLP </w:t>
      </w:r>
      <w:proofErr w:type="spellStart"/>
      <w:r>
        <w:t>avancés</w:t>
      </w:r>
      <w:proofErr w:type="spellEnd"/>
      <w:r>
        <w:t xml:space="preserve"> </w:t>
      </w:r>
      <w:proofErr w:type="spellStart"/>
      <w:r>
        <w:t>utilisés</w:t>
      </w:r>
      <w:proofErr w:type="spellEnd"/>
      <w:r>
        <w:t xml:space="preserve"> pour le reranking et </w:t>
      </w:r>
      <w:proofErr w:type="spellStart"/>
      <w:r>
        <w:t>l’analyse</w:t>
      </w:r>
      <w:proofErr w:type="spellEnd"/>
      <w:r>
        <w:t xml:space="preserve"> </w:t>
      </w:r>
      <w:proofErr w:type="spellStart"/>
      <w:r>
        <w:t>sémantique</w:t>
      </w:r>
      <w:proofErr w:type="spellEnd"/>
      <w:r>
        <w:t>.</w:t>
      </w:r>
    </w:p>
    <w:p w14:paraId="18A5E01A" w14:textId="77777777" w:rsidR="00E732F3" w:rsidRDefault="00E732F3" w:rsidP="00E732F3">
      <w:pPr>
        <w:jc w:val="both"/>
      </w:pPr>
      <w:proofErr w:type="gramStart"/>
      <w:r>
        <w:rPr>
          <w:b/>
        </w:rPr>
        <w:t>torch :</w:t>
      </w:r>
      <w:proofErr w:type="gramEnd"/>
      <w:r>
        <w:rPr>
          <w:b/>
        </w:rPr>
        <w:t xml:space="preserve"> </w:t>
      </w:r>
      <w:r>
        <w:t xml:space="preserve">Backend de </w:t>
      </w:r>
      <w:proofErr w:type="spellStart"/>
      <w:r>
        <w:t>calcul</w:t>
      </w:r>
      <w:proofErr w:type="spellEnd"/>
      <w:r>
        <w:t xml:space="preserve"> pour les </w:t>
      </w:r>
      <w:proofErr w:type="spellStart"/>
      <w:r>
        <w:t>modèles</w:t>
      </w:r>
      <w:proofErr w:type="spellEnd"/>
      <w:r>
        <w:t xml:space="preserve"> </w:t>
      </w:r>
      <w:proofErr w:type="spellStart"/>
      <w:r>
        <w:t>d’embeddings</w:t>
      </w:r>
      <w:proofErr w:type="spellEnd"/>
      <w:r>
        <w:t xml:space="preserve"> et de reranking.</w:t>
      </w:r>
    </w:p>
    <w:p w14:paraId="2E92F660" w14:textId="77777777" w:rsidR="00E732F3" w:rsidRDefault="00E732F3" w:rsidP="00E732F3">
      <w:pPr>
        <w:jc w:val="both"/>
      </w:pPr>
      <w:r>
        <w:rPr>
          <w:b/>
        </w:rPr>
        <w:t>scikit-</w:t>
      </w:r>
      <w:proofErr w:type="gramStart"/>
      <w:r>
        <w:rPr>
          <w:b/>
        </w:rPr>
        <w:t>learn :</w:t>
      </w:r>
      <w:proofErr w:type="gramEnd"/>
      <w:r>
        <w:rPr>
          <w:b/>
        </w:rPr>
        <w:t xml:space="preserve"> </w:t>
      </w:r>
      <w:proofErr w:type="spellStart"/>
      <w:r>
        <w:t>Calcul</w:t>
      </w:r>
      <w:proofErr w:type="spellEnd"/>
      <w:r>
        <w:t xml:space="preserve"> de </w:t>
      </w:r>
      <w:proofErr w:type="spellStart"/>
      <w:r>
        <w:t>similarités</w:t>
      </w:r>
      <w:proofErr w:type="spellEnd"/>
      <w:r>
        <w:t xml:space="preserve">, </w:t>
      </w:r>
      <w:proofErr w:type="spellStart"/>
      <w:r>
        <w:t>normalisation</w:t>
      </w:r>
      <w:proofErr w:type="spellEnd"/>
      <w:r>
        <w:t xml:space="preserve"> et </w:t>
      </w:r>
      <w:proofErr w:type="spellStart"/>
      <w:r>
        <w:t>outils</w:t>
      </w:r>
      <w:proofErr w:type="spellEnd"/>
      <w:r>
        <w:t xml:space="preserve"> </w:t>
      </w:r>
      <w:proofErr w:type="spellStart"/>
      <w:r>
        <w:t>auxiliaires</w:t>
      </w:r>
      <w:proofErr w:type="spellEnd"/>
      <w:r>
        <w:t xml:space="preserve"> du pipeline RAG.</w:t>
      </w:r>
    </w:p>
    <w:p w14:paraId="5702974E" w14:textId="77777777" w:rsidR="00E732F3" w:rsidRDefault="00E732F3" w:rsidP="00E732F3">
      <w:pPr>
        <w:jc w:val="both"/>
      </w:pPr>
      <w:proofErr w:type="spellStart"/>
      <w:proofErr w:type="gramStart"/>
      <w:r>
        <w:rPr>
          <w:b/>
        </w:rPr>
        <w:t>gradio</w:t>
      </w:r>
      <w:proofErr w:type="spellEnd"/>
      <w:r>
        <w:rPr>
          <w:b/>
        </w:rPr>
        <w:t xml:space="preserve"> :</w:t>
      </w:r>
      <w:proofErr w:type="gramEnd"/>
      <w:r>
        <w:rPr>
          <w:b/>
        </w:rPr>
        <w:t xml:space="preserve"> </w:t>
      </w:r>
      <w:r>
        <w:t xml:space="preserve">Interface </w:t>
      </w:r>
      <w:proofErr w:type="spellStart"/>
      <w:r>
        <w:t>utilisateur</w:t>
      </w:r>
      <w:proofErr w:type="spellEnd"/>
      <w:r>
        <w:t xml:space="preserve"> interactive </w:t>
      </w:r>
      <w:proofErr w:type="spellStart"/>
      <w:r>
        <w:t>permettant</w:t>
      </w:r>
      <w:proofErr w:type="spellEnd"/>
      <w:r>
        <w:t xml:space="preserve"> </w:t>
      </w:r>
      <w:proofErr w:type="spellStart"/>
      <w:r>
        <w:t>l’interrogation</w:t>
      </w:r>
      <w:proofErr w:type="spellEnd"/>
      <w:r>
        <w:t xml:space="preserve"> des </w:t>
      </w:r>
      <w:proofErr w:type="spellStart"/>
      <w:r>
        <w:t>contrats</w:t>
      </w:r>
      <w:proofErr w:type="spellEnd"/>
      <w:r>
        <w:t xml:space="preserve"> </w:t>
      </w:r>
      <w:proofErr w:type="spellStart"/>
      <w:r>
        <w:t>en</w:t>
      </w:r>
      <w:proofErr w:type="spellEnd"/>
      <w:r>
        <w:t xml:space="preserve"> </w:t>
      </w:r>
      <w:proofErr w:type="spellStart"/>
      <w:r>
        <w:t>langage</w:t>
      </w:r>
      <w:proofErr w:type="spellEnd"/>
      <w:r>
        <w:t xml:space="preserve"> naturel.</w:t>
      </w:r>
    </w:p>
    <w:p w14:paraId="7EBA4BCA" w14:textId="77777777" w:rsidR="00E732F3" w:rsidRDefault="00E732F3" w:rsidP="00ED10C1">
      <w:pPr>
        <w:jc w:val="both"/>
      </w:pPr>
    </w:p>
    <w:sectPr w:rsidR="00E732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78899037">
    <w:abstractNumId w:val="8"/>
  </w:num>
  <w:num w:numId="2" w16cid:durableId="564267587">
    <w:abstractNumId w:val="6"/>
  </w:num>
  <w:num w:numId="3" w16cid:durableId="1300380715">
    <w:abstractNumId w:val="5"/>
  </w:num>
  <w:num w:numId="4" w16cid:durableId="1362317589">
    <w:abstractNumId w:val="4"/>
  </w:num>
  <w:num w:numId="5" w16cid:durableId="1816488990">
    <w:abstractNumId w:val="7"/>
  </w:num>
  <w:num w:numId="6" w16cid:durableId="869150192">
    <w:abstractNumId w:val="3"/>
  </w:num>
  <w:num w:numId="7" w16cid:durableId="1450469517">
    <w:abstractNumId w:val="2"/>
  </w:num>
  <w:num w:numId="8" w16cid:durableId="521750375">
    <w:abstractNumId w:val="1"/>
  </w:num>
  <w:num w:numId="9" w16cid:durableId="154030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71FA"/>
    <w:rsid w:val="008D4473"/>
    <w:rsid w:val="00A26BE5"/>
    <w:rsid w:val="00AA1D8D"/>
    <w:rsid w:val="00B47730"/>
    <w:rsid w:val="00CB0664"/>
    <w:rsid w:val="00E732F3"/>
    <w:rsid w:val="00ED10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88E9F"/>
  <w14:defaultImageDpi w14:val="300"/>
  <w15:docId w15:val="{B77A8B3B-5B23-42FB-B8A9-52692B315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6256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644</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MUSSCHE</cp:lastModifiedBy>
  <cp:revision>2</cp:revision>
  <dcterms:created xsi:type="dcterms:W3CDTF">2025-12-16T09:05:00Z</dcterms:created>
  <dcterms:modified xsi:type="dcterms:W3CDTF">2025-12-16T09:05:00Z</dcterms:modified>
  <cp:category/>
</cp:coreProperties>
</file>