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A6E"/>
          <w:sz w:val="52"/>
          <w:szCs w:val="52"/>
        </w:rPr>
        <w:t xml:space="preserve">Software Engineering</w:t>
      </w:r>
    </w:p>
    <w:p>
      <w:pPr>
        <w:spacing w:after="200" w:before="0"/>
        <w:jc w:val="center"/>
      </w:pPr>
      <w:r>
        <w:rPr>
          <w:rFonts w:ascii="Arial" w:cs="Arial" w:eastAsia="Arial" w:hAnsi="Arial"/>
          <w:b/>
          <w:bCs/>
          <w:color w:val="2E75B6"/>
          <w:sz w:val="36"/>
          <w:szCs w:val="36"/>
        </w:rPr>
        <w:t xml:space="preserve">Question Bank — Solved Answers</w:t>
      </w:r>
    </w:p>
    <w:p>
      <w:pPr>
        <w:spacing w:after="1000" w:before="0"/>
        <w:jc w:val="center"/>
      </w:pPr>
      <w:r>
        <w:rPr>
          <w:rFonts w:ascii="Arial" w:cs="Arial" w:eastAsia="Arial" w:hAnsi="Arial"/>
          <w:color w:val="555555"/>
          <w:sz w:val="24"/>
          <w:szCs w:val="24"/>
        </w:rPr>
        <w:t xml:space="preserve">All 10 Practicals with Detailed Solutions</w:t>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1: Software Project Management Plan (SPMP)</w:t>
      </w:r>
    </w:p>
    <w:p>
      <w:pPr>
        <w:pStyle w:val="Heading2"/>
        <w:spacing w:after="120" w:before="280"/>
      </w:pPr>
      <w:r>
        <w:rPr>
          <w:rFonts w:ascii="Arial" w:cs="Arial" w:eastAsia="Arial" w:hAnsi="Arial"/>
          <w:b/>
          <w:bCs/>
          <w:color w:val="2E4E8B"/>
          <w:sz w:val="24"/>
          <w:szCs w:val="24"/>
        </w:rPr>
        <w:t xml:space="preserve">Q1. Define Software Project Management Plan (SPMP).</w:t>
      </w:r>
    </w:p>
    <w:p>
      <w:pPr>
        <w:spacing w:after="60" w:before="60"/>
        <w:ind w:left="360"/>
      </w:pPr>
      <w:r>
        <w:rPr>
          <w:rFonts w:ascii="Arial" w:cs="Arial" w:eastAsia="Arial" w:hAnsi="Arial"/>
          <w:sz w:val="20"/>
          <w:szCs w:val="20"/>
        </w:rPr>
        <w:t xml:space="preserve">A Software Project Management Plan (SPMP) is a formal document that defines the approach, resources, schedules, risks, and responsibilities involved in a software project. It serves as a roadmap that guides the project team throughout the software development lifecycle.</w:t>
      </w:r>
    </w:p>
    <w:p>
      <w:pPr>
        <w:spacing w:after="60" w:before="60"/>
        <w:ind w:left="360"/>
      </w:pPr>
      <w:r>
        <w:rPr>
          <w:rFonts w:ascii="Arial" w:cs="Arial" w:eastAsia="Arial" w:hAnsi="Arial"/>
          <w:sz w:val="20"/>
          <w:szCs w:val="20"/>
        </w:rPr>
        <w:t xml:space="preserve">The SPMP is produced at the beginning of the project and is maintained throughout. It acts as a contract between the project manager, team members, and stakeholders, ensuring everyone is aligned on goals, timelines, and deliverables.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List Components of SPMP.</w:t>
      </w:r>
    </w:p>
    <w:p>
      <w:pPr>
        <w:spacing w:after="60" w:before="60"/>
        <w:ind w:left="360"/>
      </w:pPr>
      <w:r>
        <w:rPr>
          <w:rFonts w:ascii="Arial" w:cs="Arial" w:eastAsia="Arial" w:hAnsi="Arial"/>
          <w:sz w:val="20"/>
          <w:szCs w:val="20"/>
        </w:rPr>
        <w:t xml:space="preserve">The major components of an SPMP are:</w:t>
      </w:r>
    </w:p>
    <w:p>
      <w:pPr>
        <w:pStyle w:val="ListParagraph"/>
        <w:numPr>
          <w:ilvl w:val="0"/>
          <w:numId w:val="2"/>
        </w:numPr>
        <w:spacing w:after="40" w:before="40"/>
      </w:pPr>
      <w:r>
        <w:rPr>
          <w:rFonts w:ascii="Arial" w:cs="Arial" w:eastAsia="Arial" w:hAnsi="Arial"/>
          <w:sz w:val="20"/>
          <w:szCs w:val="20"/>
        </w:rPr>
        <w:t xml:space="preserve">Project Overview – Goals, deliverables, milestones, and project context.</w:t>
      </w:r>
    </w:p>
    <w:p>
      <w:pPr>
        <w:pStyle w:val="ListParagraph"/>
        <w:numPr>
          <w:ilvl w:val="0"/>
          <w:numId w:val="2"/>
        </w:numPr>
        <w:spacing w:after="40" w:before="40"/>
      </w:pPr>
      <w:r>
        <w:rPr>
          <w:rFonts w:ascii="Arial" w:cs="Arial" w:eastAsia="Arial" w:hAnsi="Arial"/>
          <w:sz w:val="20"/>
          <w:szCs w:val="20"/>
        </w:rPr>
        <w:t xml:space="preserve">Project Organization – Team structure, roles, and responsibilities.</w:t>
      </w:r>
    </w:p>
    <w:p>
      <w:pPr>
        <w:pStyle w:val="ListParagraph"/>
        <w:numPr>
          <w:ilvl w:val="0"/>
          <w:numId w:val="2"/>
        </w:numPr>
        <w:spacing w:after="40" w:before="40"/>
      </w:pPr>
      <w:r>
        <w:rPr>
          <w:rFonts w:ascii="Arial" w:cs="Arial" w:eastAsia="Arial" w:hAnsi="Arial"/>
          <w:sz w:val="20"/>
          <w:szCs w:val="20"/>
        </w:rPr>
        <w:t xml:space="preserve">Managerial Process Plans – Risk management, staffing, and monitoring plans.</w:t>
      </w:r>
    </w:p>
    <w:p>
      <w:pPr>
        <w:pStyle w:val="ListParagraph"/>
        <w:numPr>
          <w:ilvl w:val="0"/>
          <w:numId w:val="2"/>
        </w:numPr>
        <w:spacing w:after="40" w:before="40"/>
      </w:pPr>
      <w:r>
        <w:rPr>
          <w:rFonts w:ascii="Arial" w:cs="Arial" w:eastAsia="Arial" w:hAnsi="Arial"/>
          <w:sz w:val="20"/>
          <w:szCs w:val="20"/>
        </w:rPr>
        <w:t xml:space="preserve">Technical Process Plans – Development methods, tools, and infrastructure.</w:t>
      </w:r>
    </w:p>
    <w:p>
      <w:pPr>
        <w:pStyle w:val="ListParagraph"/>
        <w:numPr>
          <w:ilvl w:val="0"/>
          <w:numId w:val="2"/>
        </w:numPr>
        <w:spacing w:after="40" w:before="40"/>
      </w:pPr>
      <w:r>
        <w:rPr>
          <w:rFonts w:ascii="Arial" w:cs="Arial" w:eastAsia="Arial" w:hAnsi="Arial"/>
          <w:sz w:val="20"/>
          <w:szCs w:val="20"/>
        </w:rPr>
        <w:t xml:space="preserve">Work Packages, Schedule, and Budget – Task breakdown, timelines, and cost estimates.</w:t>
      </w:r>
    </w:p>
    <w:p>
      <w:pPr>
        <w:pStyle w:val="ListParagraph"/>
        <w:numPr>
          <w:ilvl w:val="0"/>
          <w:numId w:val="2"/>
        </w:numPr>
        <w:spacing w:after="40" w:before="40"/>
      </w:pPr>
      <w:r>
        <w:rPr>
          <w:rFonts w:ascii="Arial" w:cs="Arial" w:eastAsia="Arial" w:hAnsi="Arial"/>
          <w:sz w:val="20"/>
          <w:szCs w:val="20"/>
        </w:rPr>
        <w:t xml:space="preserve">Risk Management Plan – Identification, analysis, and mitigation of risks.</w:t>
      </w:r>
    </w:p>
    <w:p>
      <w:pPr>
        <w:pStyle w:val="ListParagraph"/>
        <w:numPr>
          <w:ilvl w:val="0"/>
          <w:numId w:val="2"/>
        </w:numPr>
        <w:spacing w:after="40" w:before="40"/>
      </w:pPr>
      <w:r>
        <w:rPr>
          <w:rFonts w:ascii="Arial" w:cs="Arial" w:eastAsia="Arial" w:hAnsi="Arial"/>
          <w:sz w:val="20"/>
          <w:szCs w:val="20"/>
        </w:rPr>
        <w:t xml:space="preserve">Configuration Management Plan – Version control and change management procedures.</w:t>
      </w:r>
    </w:p>
    <w:p>
      <w:pPr>
        <w:pStyle w:val="ListParagraph"/>
        <w:numPr>
          <w:ilvl w:val="0"/>
          <w:numId w:val="2"/>
        </w:numPr>
        <w:spacing w:after="40" w:before="40"/>
      </w:pPr>
      <w:r>
        <w:rPr>
          <w:rFonts w:ascii="Arial" w:cs="Arial" w:eastAsia="Arial" w:hAnsi="Arial"/>
          <w:sz w:val="20"/>
          <w:szCs w:val="20"/>
        </w:rPr>
        <w:t xml:space="preserve">Quality Assurance Plan – Standards, reviews, audits, and testing strategies.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Explain Scope Management in SPMP.</w:t>
      </w:r>
    </w:p>
    <w:p>
      <w:pPr>
        <w:spacing w:after="60" w:before="60"/>
        <w:ind w:left="360"/>
      </w:pPr>
      <w:r>
        <w:rPr>
          <w:rFonts w:ascii="Arial" w:cs="Arial" w:eastAsia="Arial" w:hAnsi="Arial"/>
          <w:sz w:val="20"/>
          <w:szCs w:val="20"/>
        </w:rPr>
        <w:t xml:space="preserve">Scope management in SPMP involves defining and controlling what is and is NOT included in the project. It ensures the project team and stakeholders have a common understanding of what the project will deliver.</w:t>
      </w:r>
    </w:p>
    <w:p>
      <w:pPr>
        <w:spacing w:after="60" w:before="60"/>
        <w:ind w:left="360"/>
      </w:pPr>
      <w:r>
        <w:rPr>
          <w:rFonts w:ascii="Arial" w:cs="Arial" w:eastAsia="Arial" w:hAnsi="Arial"/>
          <w:sz w:val="20"/>
          <w:szCs w:val="20"/>
        </w:rPr>
        <w:t xml:space="preserve">Key activities in scope management:</w:t>
      </w:r>
    </w:p>
    <w:p>
      <w:pPr>
        <w:pStyle w:val="ListParagraph"/>
        <w:numPr>
          <w:ilvl w:val="0"/>
          <w:numId w:val="2"/>
        </w:numPr>
        <w:spacing w:after="40" w:before="40"/>
      </w:pPr>
      <w:r>
        <w:rPr>
          <w:rFonts w:ascii="Arial" w:cs="Arial" w:eastAsia="Arial" w:hAnsi="Arial"/>
          <w:sz w:val="20"/>
          <w:szCs w:val="20"/>
        </w:rPr>
        <w:t xml:space="preserve">Scope Definition: Identifying all the features, functions, and deliverables of the project clearly.</w:t>
      </w:r>
    </w:p>
    <w:p>
      <w:pPr>
        <w:pStyle w:val="ListParagraph"/>
        <w:numPr>
          <w:ilvl w:val="0"/>
          <w:numId w:val="2"/>
        </w:numPr>
        <w:spacing w:after="40" w:before="40"/>
      </w:pPr>
      <w:r>
        <w:rPr>
          <w:rFonts w:ascii="Arial" w:cs="Arial" w:eastAsia="Arial" w:hAnsi="Arial"/>
          <w:sz w:val="20"/>
          <w:szCs w:val="20"/>
        </w:rPr>
        <w:t xml:space="preserve">Work Breakdown Structure (WBS): Decomposing project work into smaller, manageable tasks.</w:t>
      </w:r>
    </w:p>
    <w:p>
      <w:pPr>
        <w:pStyle w:val="ListParagraph"/>
        <w:numPr>
          <w:ilvl w:val="0"/>
          <w:numId w:val="2"/>
        </w:numPr>
        <w:spacing w:after="40" w:before="40"/>
      </w:pPr>
      <w:r>
        <w:rPr>
          <w:rFonts w:ascii="Arial" w:cs="Arial" w:eastAsia="Arial" w:hAnsi="Arial"/>
          <w:sz w:val="20"/>
          <w:szCs w:val="20"/>
        </w:rPr>
        <w:t xml:space="preserve">Scope Verification: Ensuring that deliverables match the agreed scope.</w:t>
      </w:r>
    </w:p>
    <w:p>
      <w:pPr>
        <w:pStyle w:val="ListParagraph"/>
        <w:numPr>
          <w:ilvl w:val="0"/>
          <w:numId w:val="2"/>
        </w:numPr>
        <w:spacing w:after="40" w:before="40"/>
      </w:pPr>
      <w:r>
        <w:rPr>
          <w:rFonts w:ascii="Arial" w:cs="Arial" w:eastAsia="Arial" w:hAnsi="Arial"/>
          <w:sz w:val="20"/>
          <w:szCs w:val="20"/>
        </w:rPr>
        <w:t xml:space="preserve">Scope Control: Managing changes to the scope and preventing scope creep.</w:t>
      </w:r>
    </w:p>
    <w:p>
      <w:pPr>
        <w:spacing w:after="60" w:before="60"/>
        <w:ind w:left="360"/>
      </w:pPr>
      <w:r>
        <w:rPr>
          <w:rFonts w:ascii="Arial" w:cs="Arial" w:eastAsia="Arial" w:hAnsi="Arial"/>
          <w:sz w:val="20"/>
          <w:szCs w:val="20"/>
        </w:rPr>
        <w:t xml:space="preserve">Scope creep — the uncontrolled expansion of project scope — is one of the most common causes of project failure, making scope management critical.</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Q4. Describe Risk Management in SPMP.</w:t>
      </w:r>
    </w:p>
    <w:p>
      <w:pPr>
        <w:spacing w:after="60" w:before="60"/>
        <w:ind w:left="360"/>
      </w:pPr>
      <w:r>
        <w:rPr>
          <w:rFonts w:ascii="Arial" w:cs="Arial" w:eastAsia="Arial" w:hAnsi="Arial"/>
          <w:sz w:val="20"/>
          <w:szCs w:val="20"/>
        </w:rPr>
        <w:t xml:space="preserve">Risk management is the process of identifying, analyzing, and responding to potential risks that could negatively impact the project.</w:t>
      </w:r>
    </w:p>
    <w:p>
      <w:pPr>
        <w:spacing w:after="60" w:before="60"/>
        <w:ind w:left="360"/>
      </w:pPr>
      <w:r>
        <w:rPr>
          <w:rFonts w:ascii="Arial" w:cs="Arial" w:eastAsia="Arial" w:hAnsi="Arial"/>
          <w:sz w:val="20"/>
          <w:szCs w:val="20"/>
        </w:rPr>
        <w:t xml:space="preserve">The four main steps are:</w:t>
      </w:r>
    </w:p>
    <w:p>
      <w:pPr>
        <w:pStyle w:val="ListParagraph"/>
        <w:numPr>
          <w:ilvl w:val="0"/>
          <w:numId w:val="2"/>
        </w:numPr>
        <w:spacing w:after="40" w:before="40"/>
      </w:pPr>
      <w:r>
        <w:rPr>
          <w:rFonts w:ascii="Arial" w:cs="Arial" w:eastAsia="Arial" w:hAnsi="Arial"/>
          <w:sz w:val="20"/>
          <w:szCs w:val="20"/>
        </w:rPr>
        <w:t xml:space="preserve">Risk Identification: Brainstorming potential risks (technical, financial, schedule, resource-related).</w:t>
      </w:r>
    </w:p>
    <w:p>
      <w:pPr>
        <w:pStyle w:val="ListParagraph"/>
        <w:numPr>
          <w:ilvl w:val="0"/>
          <w:numId w:val="2"/>
        </w:numPr>
        <w:spacing w:after="40" w:before="40"/>
      </w:pPr>
      <w:r>
        <w:rPr>
          <w:rFonts w:ascii="Arial" w:cs="Arial" w:eastAsia="Arial" w:hAnsi="Arial"/>
          <w:sz w:val="20"/>
          <w:szCs w:val="20"/>
        </w:rPr>
        <w:t xml:space="preserve">Risk Analysis: Assessing the probability and impact of each risk (using a risk matrix).</w:t>
      </w:r>
    </w:p>
    <w:p>
      <w:pPr>
        <w:pStyle w:val="ListParagraph"/>
        <w:numPr>
          <w:ilvl w:val="0"/>
          <w:numId w:val="2"/>
        </w:numPr>
        <w:spacing w:after="40" w:before="40"/>
      </w:pPr>
      <w:r>
        <w:rPr>
          <w:rFonts w:ascii="Arial" w:cs="Arial" w:eastAsia="Arial" w:hAnsi="Arial"/>
          <w:sz w:val="20"/>
          <w:szCs w:val="20"/>
        </w:rPr>
        <w:t xml:space="preserve">Risk Response Planning: Defining mitigation strategies — avoid, transfer, mitigate, or accept.</w:t>
      </w:r>
    </w:p>
    <w:p>
      <w:pPr>
        <w:pStyle w:val="ListParagraph"/>
        <w:numPr>
          <w:ilvl w:val="0"/>
          <w:numId w:val="2"/>
        </w:numPr>
        <w:spacing w:after="40" w:before="40"/>
      </w:pPr>
      <w:r>
        <w:rPr>
          <w:rFonts w:ascii="Arial" w:cs="Arial" w:eastAsia="Arial" w:hAnsi="Arial"/>
          <w:sz w:val="20"/>
          <w:szCs w:val="20"/>
        </w:rPr>
        <w:t xml:space="preserve">Risk Monitoring and Control: Continuously tracking risks throughout the project lifecycle.</w:t>
      </w:r>
    </w:p>
    <w:p>
      <w:pPr>
        <w:spacing w:after="60" w:before="60"/>
        <w:ind w:left="360"/>
      </w:pPr>
      <w:r>
        <w:rPr>
          <w:rFonts w:ascii="Arial" w:cs="Arial" w:eastAsia="Arial" w:hAnsi="Arial"/>
          <w:sz w:val="20"/>
          <w:szCs w:val="20"/>
        </w:rPr>
        <w:t xml:space="preserve">Example risks: Requirement changes, team member unavailability, technology failures, budget overruns.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Explain Scheduling and Resource Allocation.</w:t>
      </w:r>
    </w:p>
    <w:p>
      <w:pPr>
        <w:spacing w:after="60" w:before="60"/>
        <w:ind w:left="360"/>
      </w:pPr>
      <w:r>
        <w:rPr>
          <w:rFonts w:ascii="Arial" w:cs="Arial" w:eastAsia="Arial" w:hAnsi="Arial"/>
          <w:sz w:val="20"/>
          <w:szCs w:val="20"/>
        </w:rPr>
        <w:t xml:space="preserve">Scheduling involves creating a timeline for all project activities, identifying dependencies, and setting milestones. Common tools include Gantt charts, PERT charts, and Critical Path Method (CPM).</w:t>
      </w:r>
    </w:p>
    <w:p>
      <w:pPr>
        <w:spacing w:after="60" w:before="60"/>
        <w:ind w:left="360"/>
      </w:pPr>
      <w:r>
        <w:rPr>
          <w:rFonts w:ascii="Arial" w:cs="Arial" w:eastAsia="Arial" w:hAnsi="Arial"/>
          <w:sz w:val="20"/>
          <w:szCs w:val="20"/>
        </w:rPr>
        <w:t xml:space="preserve">Resource Allocation involves assigning appropriate human resources, tools, equipment, and budget to each task. Steps include:</w:t>
      </w:r>
    </w:p>
    <w:p>
      <w:pPr>
        <w:pStyle w:val="ListParagraph"/>
        <w:numPr>
          <w:ilvl w:val="0"/>
          <w:numId w:val="2"/>
        </w:numPr>
        <w:spacing w:after="40" w:before="40"/>
      </w:pPr>
      <w:r>
        <w:rPr>
          <w:rFonts w:ascii="Arial" w:cs="Arial" w:eastAsia="Arial" w:hAnsi="Arial"/>
          <w:sz w:val="20"/>
          <w:szCs w:val="20"/>
        </w:rPr>
        <w:t xml:space="preserve">Identifying required resources for each task.</w:t>
      </w:r>
    </w:p>
    <w:p>
      <w:pPr>
        <w:pStyle w:val="ListParagraph"/>
        <w:numPr>
          <w:ilvl w:val="0"/>
          <w:numId w:val="2"/>
        </w:numPr>
        <w:spacing w:after="40" w:before="40"/>
      </w:pPr>
      <w:r>
        <w:rPr>
          <w:rFonts w:ascii="Arial" w:cs="Arial" w:eastAsia="Arial" w:hAnsi="Arial"/>
          <w:sz w:val="20"/>
          <w:szCs w:val="20"/>
        </w:rPr>
        <w:t xml:space="preserve">Estimating effort and duration using techniques like COCOMO or Function Points.</w:t>
      </w:r>
    </w:p>
    <w:p>
      <w:pPr>
        <w:pStyle w:val="ListParagraph"/>
        <w:numPr>
          <w:ilvl w:val="0"/>
          <w:numId w:val="2"/>
        </w:numPr>
        <w:spacing w:after="40" w:before="40"/>
      </w:pPr>
      <w:r>
        <w:rPr>
          <w:rFonts w:ascii="Arial" w:cs="Arial" w:eastAsia="Arial" w:hAnsi="Arial"/>
          <w:sz w:val="20"/>
          <w:szCs w:val="20"/>
        </w:rPr>
        <w:t xml:space="preserve">Assigning team members based on skills and availability.</w:t>
      </w:r>
    </w:p>
    <w:p>
      <w:pPr>
        <w:pStyle w:val="ListParagraph"/>
        <w:numPr>
          <w:ilvl w:val="0"/>
          <w:numId w:val="2"/>
        </w:numPr>
        <w:spacing w:after="40" w:before="40"/>
      </w:pPr>
      <w:r>
        <w:rPr>
          <w:rFonts w:ascii="Arial" w:cs="Arial" w:eastAsia="Arial" w:hAnsi="Arial"/>
          <w:sz w:val="20"/>
          <w:szCs w:val="20"/>
        </w:rPr>
        <w:t xml:space="preserve">Leveling resources to avoid overallocation or underutilization.</w:t>
      </w:r>
    </w:p>
    <w:p>
      <w:pPr>
        <w:spacing w:after="60" w:before="60"/>
        <w:ind w:left="360"/>
      </w:pPr>
      <w:r>
        <w:rPr>
          <w:rFonts w:ascii="Arial" w:cs="Arial" w:eastAsia="Arial" w:hAnsi="Arial"/>
          <w:sz w:val="20"/>
          <w:szCs w:val="20"/>
        </w:rPr>
        <w:t xml:space="preserve">Effective scheduling ensures timely delivery, while proper resource allocation prevents bottlenecks and burnout.</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Write SPMP for a Given Module — Example: Library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SPMP Component</w:t>
            </w:r>
          </w:p>
        </w:tc>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Library Management System</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Objectives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Automate book issue, return, and catalog management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Online catalog, issue/return, fine calculation, member management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Schedule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Analysis: 2 weeks | Design: 3 weeks | Coding: 6 weeks | Testing: 3 weeks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Project Manager, 2 Developers, 1 Tester, 1 BA</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Risks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Requirement changes, integration issues — Mitigation: Agile sprints, CI/CD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Quality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Code reviews, unit testing, UAT with library staff</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Budget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Estimated INR 2,00,000 including licenses and infrastructure</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2: System Analysis &amp; Design using DFD (Student Attendance System)</w:t>
      </w:r>
    </w:p>
    <w:p>
      <w:pPr>
        <w:pStyle w:val="Heading2"/>
        <w:spacing w:after="120" w:before="280"/>
      </w:pPr>
      <w:r>
        <w:rPr>
          <w:rFonts w:ascii="Arial" w:cs="Arial" w:eastAsia="Arial" w:hAnsi="Arial"/>
          <w:b/>
          <w:bCs/>
          <w:color w:val="2E4E8B"/>
          <w:sz w:val="24"/>
          <w:szCs w:val="24"/>
        </w:rPr>
        <w:t xml:space="preserve">Q1. Define System Analysis and System Design.</w:t>
      </w:r>
    </w:p>
    <w:p>
      <w:pPr>
        <w:spacing w:after="60" w:before="60"/>
        <w:ind w:left="360"/>
      </w:pPr>
      <w:r>
        <w:rPr>
          <w:rFonts w:ascii="Arial" w:cs="Arial" w:eastAsia="Arial" w:hAnsi="Arial"/>
          <w:sz w:val="20"/>
          <w:szCs w:val="20"/>
        </w:rPr>
        <w:t xml:space="preserve">System Analysis is the process of studying and understanding an existing system or a problem to determine what the new system should do. It focuses on identifying user requirements, defining problems, and evaluating feasibility.</w:t>
      </w:r>
    </w:p>
    <w:p>
      <w:pPr>
        <w:spacing w:after="60" w:before="60"/>
        <w:ind w:left="360"/>
      </w:pPr>
      <w:r>
        <w:rPr>
          <w:rFonts w:ascii="Arial" w:cs="Arial" w:eastAsia="Arial" w:hAnsi="Arial"/>
          <w:sz w:val="20"/>
          <w:szCs w:val="20"/>
        </w:rPr>
        <w:t xml:space="preserve">System Design is the process of defining the architecture, components, interfaces, and data flow of a new system based on the requirements gathered during analysis. It answers HOW the system will work.</w:t>
      </w:r>
    </w:p>
    <w:p>
      <w:pPr>
        <w:spacing w:after="60" w:before="60"/>
        <w:ind w:left="360"/>
      </w:pPr>
      <w:r>
        <w:rPr>
          <w:rFonts w:ascii="Arial" w:cs="Arial" w:eastAsia="Arial" w:hAnsi="Arial"/>
          <w:sz w:val="20"/>
          <w:szCs w:val="20"/>
        </w:rPr>
        <w:t xml:space="preserve">Key Difference: Analysis = WHAT the system does; Design = HOW it does it.</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DFD and its Levels.</w:t>
      </w:r>
    </w:p>
    <w:p>
      <w:pPr>
        <w:spacing w:after="60" w:before="60"/>
        <w:ind w:left="360"/>
      </w:pPr>
      <w:r>
        <w:rPr>
          <w:rFonts w:ascii="Arial" w:cs="Arial" w:eastAsia="Arial" w:hAnsi="Arial"/>
          <w:sz w:val="20"/>
          <w:szCs w:val="20"/>
        </w:rPr>
        <w:t xml:space="preserve">A Data Flow Diagram (DFD) is a graphical representation of the flow of data within a system. It shows how data moves between processes, data stores, and external entities.</w:t>
      </w:r>
    </w:p>
    <w:p>
      <w:pPr>
        <w:spacing w:after="60" w:before="60"/>
        <w:ind w:left="360"/>
      </w:pPr>
      <w:r>
        <w:rPr>
          <w:rFonts w:ascii="Arial" w:cs="Arial" w:eastAsia="Arial" w:hAnsi="Arial"/>
          <w:sz w:val="20"/>
          <w:szCs w:val="20"/>
        </w:rPr>
        <w:t xml:space="preserve">DFD uses four symbols: Process (circle/rectangle), External Entity (rectangle), Data Store (open rectangle), and Data Flow (arrow).</w:t>
      </w:r>
    </w:p>
    <w:p>
      <w:pPr>
        <w:spacing w:after="60" w:before="60"/>
        <w:ind w:left="360"/>
      </w:pPr>
      <w:r>
        <w:rPr>
          <w:rFonts w:ascii="Arial" w:cs="Arial" w:eastAsia="Arial" w:hAnsi="Arial"/>
          <w:sz w:val="20"/>
          <w:szCs w:val="20"/>
        </w:rPr>
        <w:t xml:space="preserve">DFD Levels:</w:t>
      </w:r>
    </w:p>
    <w:p>
      <w:pPr>
        <w:pStyle w:val="ListParagraph"/>
        <w:numPr>
          <w:ilvl w:val="0"/>
          <w:numId w:val="2"/>
        </w:numPr>
        <w:spacing w:after="40" w:before="40"/>
      </w:pPr>
      <w:r>
        <w:rPr>
          <w:rFonts w:ascii="Arial" w:cs="Arial" w:eastAsia="Arial" w:hAnsi="Arial"/>
          <w:sz w:val="20"/>
          <w:szCs w:val="20"/>
        </w:rPr>
        <w:t xml:space="preserve">Level 0 — Context Diagram: Shows the entire system as a single process with all external entities. It provides the highest-level overview.</w:t>
      </w:r>
    </w:p>
    <w:p>
      <w:pPr>
        <w:pStyle w:val="ListParagraph"/>
        <w:numPr>
          <w:ilvl w:val="0"/>
          <w:numId w:val="2"/>
        </w:numPr>
        <w:spacing w:after="40" w:before="40"/>
      </w:pPr>
      <w:r>
        <w:rPr>
          <w:rFonts w:ascii="Arial" w:cs="Arial" w:eastAsia="Arial" w:hAnsi="Arial"/>
          <w:sz w:val="20"/>
          <w:szCs w:val="20"/>
        </w:rPr>
        <w:t xml:space="preserve">Level 1 DFD: Decomposes the main process into sub-processes, showing major functions and data flows between them.</w:t>
      </w:r>
    </w:p>
    <w:p>
      <w:pPr>
        <w:pStyle w:val="ListParagraph"/>
        <w:numPr>
          <w:ilvl w:val="0"/>
          <w:numId w:val="2"/>
        </w:numPr>
        <w:spacing w:after="40" w:before="40"/>
      </w:pPr>
      <w:r>
        <w:rPr>
          <w:rFonts w:ascii="Arial" w:cs="Arial" w:eastAsia="Arial" w:hAnsi="Arial"/>
          <w:sz w:val="20"/>
          <w:szCs w:val="20"/>
        </w:rPr>
        <w:t xml:space="preserve">Level 2 DFD: Further decomposes Level 1 processes into more detailed sub-processes.</w:t>
      </w:r>
    </w:p>
    <w:p>
      <w:pPr>
        <w:spacing w:after="60" w:before="60"/>
        <w:ind w:left="360"/>
      </w:pPr>
      <w:r>
        <w:rPr>
          <w:rFonts w:ascii="Arial" w:cs="Arial" w:eastAsia="Arial" w:hAnsi="Arial"/>
          <w:sz w:val="20"/>
          <w:szCs w:val="20"/>
        </w:rPr>
        <w:t xml:space="preserve">DFDs are used for structured analysis and help in understanding system requirements clearly.</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Draw Context Diagram for Attendance System.</w:t>
      </w:r>
    </w:p>
    <w:p>
      <w:pPr>
        <w:spacing w:after="60" w:before="60"/>
        <w:ind w:left="360"/>
      </w:pPr>
      <w:r>
        <w:rPr>
          <w:rFonts w:ascii="Arial" w:cs="Arial" w:eastAsia="Arial" w:hAnsi="Arial"/>
          <w:sz w:val="20"/>
          <w:szCs w:val="20"/>
        </w:rPr>
        <w:t xml:space="preserve">A context diagram (Level 0 DFD) for the Student Attendance System is described below:</w:t>
      </w:r>
    </w:p>
    <w:p>
      <w:pPr>
        <w:spacing w:after="60" w:before="60"/>
        <w:ind w:left="360"/>
      </w:pPr>
      <w:r>
        <w:rPr>
          <w:rFonts w:ascii="Arial" w:cs="Arial" w:eastAsia="Arial" w:hAnsi="Arial"/>
          <w:sz w:val="20"/>
          <w:szCs w:val="20"/>
        </w:rPr>
        <w:t xml:space="preserve">External Entities: Student, Teacher, Administrator, HR Department</w:t>
      </w:r>
    </w:p>
    <w:p>
      <w:pPr>
        <w:spacing w:after="60" w:before="60"/>
        <w:ind w:left="360"/>
      </w:pPr>
      <w:r>
        <w:rPr>
          <w:rFonts w:ascii="Arial" w:cs="Arial" w:eastAsia="Arial" w:hAnsi="Arial"/>
          <w:sz w:val="20"/>
          <w:szCs w:val="20"/>
        </w:rPr>
        <w:t xml:space="preserve">Central Process: Student Attendance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Entity</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Data Flow To System</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Data Flow From System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Teacher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Marks attendance, enters subject/class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 confirmation, summary report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Provides roll number / face recognition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 status, shortage alerts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Administrator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Sets up timetable, student database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 reports, analytics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HR/Management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Defaulter lists, consolidated reports</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Q4. Explain Data Dictionary with Example.</w:t>
      </w:r>
    </w:p>
    <w:p>
      <w:pPr>
        <w:spacing w:after="60" w:before="60"/>
        <w:ind w:left="360"/>
      </w:pPr>
      <w:r>
        <w:rPr>
          <w:rFonts w:ascii="Arial" w:cs="Arial" w:eastAsia="Arial" w:hAnsi="Arial"/>
          <w:sz w:val="20"/>
          <w:szCs w:val="20"/>
        </w:rPr>
        <w:t xml:space="preserve">A Data Dictionary is a structured repository that defines all data elements in a system — their names, types, sizes, formats, relationships, and descriptions. It acts as a reference guide for the system.</w:t>
      </w:r>
    </w:p>
    <w:p>
      <w:pPr>
        <w:spacing w:after="60" w:before="60"/>
        <w:ind w:left="360"/>
      </w:pPr>
      <w:r>
        <w:rPr>
          <w:rFonts w:ascii="Arial" w:cs="Arial" w:eastAsia="Arial" w:hAnsi="Arial"/>
          <w:sz w:val="20"/>
          <w:szCs w:val="20"/>
        </w:rPr>
        <w:t xml:space="preserve">Example Data Dictionary entries for the Attendance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6 digits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Unique identifier for each student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Student_Name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50 chars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Full name of the student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Date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DD/MM/YYYY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Date of attendance record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Subject_Code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10 chars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Code of the subject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Attendance_Status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Char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 char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 = Present, A = Absent, L = Late</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Q5. Identify Inputs and Outputs of System.</w:t>
      </w:r>
    </w:p>
    <w:p>
      <w:pPr>
        <w:spacing w:after="60" w:before="60"/>
        <w:ind w:left="360"/>
      </w:pPr>
      <w:r>
        <w:rPr>
          <w:rFonts w:ascii="Arial" w:cs="Arial" w:eastAsia="Arial" w:hAnsi="Arial"/>
          <w:sz w:val="20"/>
          <w:szCs w:val="20"/>
        </w:rPr>
        <w:t xml:space="preserve">Inputs to the Student Attendance System:</w:t>
      </w:r>
    </w:p>
    <w:p>
      <w:pPr>
        <w:pStyle w:val="ListParagraph"/>
        <w:numPr>
          <w:ilvl w:val="0"/>
          <w:numId w:val="2"/>
        </w:numPr>
        <w:spacing w:after="40" w:before="40"/>
      </w:pPr>
      <w:r>
        <w:rPr>
          <w:rFonts w:ascii="Arial" w:cs="Arial" w:eastAsia="Arial" w:hAnsi="Arial"/>
          <w:sz w:val="20"/>
          <w:szCs w:val="20"/>
        </w:rPr>
        <w:t xml:space="preserve">Student roll number / biometric / face recognition data</w:t>
      </w:r>
    </w:p>
    <w:p>
      <w:pPr>
        <w:pStyle w:val="ListParagraph"/>
        <w:numPr>
          <w:ilvl w:val="0"/>
          <w:numId w:val="2"/>
        </w:numPr>
        <w:spacing w:after="40" w:before="40"/>
      </w:pPr>
      <w:r>
        <w:rPr>
          <w:rFonts w:ascii="Arial" w:cs="Arial" w:eastAsia="Arial" w:hAnsi="Arial"/>
          <w:sz w:val="20"/>
          <w:szCs w:val="20"/>
        </w:rPr>
        <w:t xml:space="preserve">Class schedule and timetable</w:t>
      </w:r>
    </w:p>
    <w:p>
      <w:pPr>
        <w:pStyle w:val="ListParagraph"/>
        <w:numPr>
          <w:ilvl w:val="0"/>
          <w:numId w:val="2"/>
        </w:numPr>
        <w:spacing w:after="40" w:before="40"/>
      </w:pPr>
      <w:r>
        <w:rPr>
          <w:rFonts w:ascii="Arial" w:cs="Arial" w:eastAsia="Arial" w:hAnsi="Arial"/>
          <w:sz w:val="20"/>
          <w:szCs w:val="20"/>
        </w:rPr>
        <w:t xml:space="preserve">Subject and teacher information</w:t>
      </w:r>
    </w:p>
    <w:p>
      <w:pPr>
        <w:pStyle w:val="ListParagraph"/>
        <w:numPr>
          <w:ilvl w:val="0"/>
          <w:numId w:val="2"/>
        </w:numPr>
        <w:spacing w:after="40" w:before="40"/>
      </w:pPr>
      <w:r>
        <w:rPr>
          <w:rFonts w:ascii="Arial" w:cs="Arial" w:eastAsia="Arial" w:hAnsi="Arial"/>
          <w:sz w:val="20"/>
          <w:szCs w:val="20"/>
        </w:rPr>
        <w:t xml:space="preserve">Academic calendar and holidays</w:t>
      </w:r>
    </w:p>
    <w:p>
      <w:pPr>
        <w:spacing w:after="60" w:before="60"/>
        <w:ind w:left="360"/>
      </w:pPr>
      <w:r>
        <w:rPr>
          <w:rFonts w:ascii="Arial" w:cs="Arial" w:eastAsia="Arial" w:hAnsi="Arial"/>
          <w:sz w:val="20"/>
          <w:szCs w:val="20"/>
        </w:rPr>
        <w:t xml:space="preserve">Outputs of the Student Attendance System:</w:t>
      </w:r>
    </w:p>
    <w:p>
      <w:pPr>
        <w:pStyle w:val="ListParagraph"/>
        <w:numPr>
          <w:ilvl w:val="0"/>
          <w:numId w:val="2"/>
        </w:numPr>
        <w:spacing w:after="40" w:before="40"/>
      </w:pPr>
      <w:r>
        <w:rPr>
          <w:rFonts w:ascii="Arial" w:cs="Arial" w:eastAsia="Arial" w:hAnsi="Arial"/>
          <w:sz w:val="20"/>
          <w:szCs w:val="20"/>
        </w:rPr>
        <w:t xml:space="preserve">Daily attendance report (per class/subject)</w:t>
      </w:r>
    </w:p>
    <w:p>
      <w:pPr>
        <w:pStyle w:val="ListParagraph"/>
        <w:numPr>
          <w:ilvl w:val="0"/>
          <w:numId w:val="2"/>
        </w:numPr>
        <w:spacing w:after="40" w:before="40"/>
      </w:pPr>
      <w:r>
        <w:rPr>
          <w:rFonts w:ascii="Arial" w:cs="Arial" w:eastAsia="Arial" w:hAnsi="Arial"/>
          <w:sz w:val="20"/>
          <w:szCs w:val="20"/>
        </w:rPr>
        <w:t xml:space="preserve">Monthly/semester attendance summary</w:t>
      </w:r>
    </w:p>
    <w:p>
      <w:pPr>
        <w:pStyle w:val="ListParagraph"/>
        <w:numPr>
          <w:ilvl w:val="0"/>
          <w:numId w:val="2"/>
        </w:numPr>
        <w:spacing w:after="40" w:before="40"/>
      </w:pPr>
      <w:r>
        <w:rPr>
          <w:rFonts w:ascii="Arial" w:cs="Arial" w:eastAsia="Arial" w:hAnsi="Arial"/>
          <w:sz w:val="20"/>
          <w:szCs w:val="20"/>
        </w:rPr>
        <w:t xml:space="preserve">Shortage alerts sent to students and parents</w:t>
      </w:r>
    </w:p>
    <w:p>
      <w:pPr>
        <w:pStyle w:val="ListParagraph"/>
        <w:numPr>
          <w:ilvl w:val="0"/>
          <w:numId w:val="2"/>
        </w:numPr>
        <w:spacing w:after="40" w:before="40"/>
      </w:pPr>
      <w:r>
        <w:rPr>
          <w:rFonts w:ascii="Arial" w:cs="Arial" w:eastAsia="Arial" w:hAnsi="Arial"/>
          <w:sz w:val="20"/>
          <w:szCs w:val="20"/>
        </w:rPr>
        <w:t xml:space="preserve">Defaulter list for examination department</w:t>
      </w:r>
    </w:p>
    <w:p>
      <w:pPr>
        <w:pStyle w:val="ListParagraph"/>
        <w:numPr>
          <w:ilvl w:val="0"/>
          <w:numId w:val="2"/>
        </w:numPr>
        <w:spacing w:after="40" w:before="40"/>
      </w:pPr>
      <w:r>
        <w:rPr>
          <w:rFonts w:ascii="Arial" w:cs="Arial" w:eastAsia="Arial" w:hAnsi="Arial"/>
          <w:sz w:val="20"/>
          <w:szCs w:val="20"/>
        </w:rPr>
        <w:t xml:space="preserve">Teacher-wise and subject-wise attendance analytics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Explain Structured Design Approach.</w:t>
      </w:r>
    </w:p>
    <w:p>
      <w:pPr>
        <w:spacing w:after="60" w:before="60"/>
        <w:ind w:left="360"/>
      </w:pPr>
      <w:r>
        <w:rPr>
          <w:rFonts w:ascii="Arial" w:cs="Arial" w:eastAsia="Arial" w:hAnsi="Arial"/>
          <w:sz w:val="20"/>
          <w:szCs w:val="20"/>
        </w:rPr>
        <w:t xml:space="preserve">Structured Design is a systematic methodology for designing systems using top-down decomposition. It emphasizes modularity, cohesion, and coupling.</w:t>
      </w:r>
    </w:p>
    <w:p>
      <w:pPr>
        <w:pStyle w:val="ListParagraph"/>
        <w:numPr>
          <w:ilvl w:val="0"/>
          <w:numId w:val="2"/>
        </w:numPr>
        <w:spacing w:after="40" w:before="40"/>
      </w:pPr>
      <w:r>
        <w:rPr>
          <w:rFonts w:ascii="Arial" w:cs="Arial" w:eastAsia="Arial" w:hAnsi="Arial"/>
          <w:sz w:val="20"/>
          <w:szCs w:val="20"/>
        </w:rPr>
        <w:t xml:space="preserve">Top-Down Decomposition: The problem is broken into smaller sub-problems recursively.</w:t>
      </w:r>
    </w:p>
    <w:p>
      <w:pPr>
        <w:pStyle w:val="ListParagraph"/>
        <w:numPr>
          <w:ilvl w:val="0"/>
          <w:numId w:val="2"/>
        </w:numPr>
        <w:spacing w:after="40" w:before="40"/>
      </w:pPr>
      <w:r>
        <w:rPr>
          <w:rFonts w:ascii="Arial" w:cs="Arial" w:eastAsia="Arial" w:hAnsi="Arial"/>
          <w:sz w:val="20"/>
          <w:szCs w:val="20"/>
        </w:rPr>
        <w:t xml:space="preserve">Modularity: The system is divided into independent, reusable modules.</w:t>
      </w:r>
    </w:p>
    <w:p>
      <w:pPr>
        <w:pStyle w:val="ListParagraph"/>
        <w:numPr>
          <w:ilvl w:val="0"/>
          <w:numId w:val="2"/>
        </w:numPr>
        <w:spacing w:after="40" w:before="40"/>
      </w:pPr>
      <w:r>
        <w:rPr>
          <w:rFonts w:ascii="Arial" w:cs="Arial" w:eastAsia="Arial" w:hAnsi="Arial"/>
          <w:sz w:val="20"/>
          <w:szCs w:val="20"/>
        </w:rPr>
        <w:t xml:space="preserve">High Cohesion: Each module performs a single, well-defined function.</w:t>
      </w:r>
    </w:p>
    <w:p>
      <w:pPr>
        <w:pStyle w:val="ListParagraph"/>
        <w:numPr>
          <w:ilvl w:val="0"/>
          <w:numId w:val="2"/>
        </w:numPr>
        <w:spacing w:after="40" w:before="40"/>
      </w:pPr>
      <w:r>
        <w:rPr>
          <w:rFonts w:ascii="Arial" w:cs="Arial" w:eastAsia="Arial" w:hAnsi="Arial"/>
          <w:sz w:val="20"/>
          <w:szCs w:val="20"/>
        </w:rPr>
        <w:t xml:space="preserve">Low Coupling: Modules are loosely connected to minimize dependencies.</w:t>
      </w:r>
    </w:p>
    <w:p>
      <w:pPr>
        <w:pStyle w:val="ListParagraph"/>
        <w:numPr>
          <w:ilvl w:val="0"/>
          <w:numId w:val="2"/>
        </w:numPr>
        <w:spacing w:after="40" w:before="40"/>
      </w:pPr>
      <w:r>
        <w:rPr>
          <w:rFonts w:ascii="Arial" w:cs="Arial" w:eastAsia="Arial" w:hAnsi="Arial"/>
          <w:sz w:val="20"/>
          <w:szCs w:val="20"/>
        </w:rPr>
        <w:t xml:space="preserve">Structure Charts: Used to represent the hierarchical organization of modules.</w:t>
      </w:r>
    </w:p>
    <w:p>
      <w:pPr>
        <w:spacing w:after="60" w:before="60"/>
        <w:ind w:left="360"/>
      </w:pPr>
      <w:r>
        <w:rPr>
          <w:rFonts w:ascii="Arial" w:cs="Arial" w:eastAsia="Arial" w:hAnsi="Arial"/>
          <w:sz w:val="20"/>
          <w:szCs w:val="20"/>
        </w:rPr>
        <w:t xml:space="preserve">In the attendance system: Top module (Manage Attendance) → Sub-modules (Mark Attendance, Generate Report, Send Alerts, Manage Database).</w:t>
      </w:r>
    </w:p>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3: OOP Design with Use Case Diagram (Bank Management System)</w:t>
      </w:r>
    </w:p>
    <w:p>
      <w:pPr>
        <w:pStyle w:val="Heading2"/>
        <w:spacing w:after="120" w:before="280"/>
      </w:pPr>
      <w:r>
        <w:rPr>
          <w:rFonts w:ascii="Arial" w:cs="Arial" w:eastAsia="Arial" w:hAnsi="Arial"/>
          <w:b/>
          <w:bCs/>
          <w:color w:val="2E4E8B"/>
          <w:sz w:val="24"/>
          <w:szCs w:val="24"/>
        </w:rPr>
        <w:t xml:space="preserve">Q1. Define Object Oriented Design.</w:t>
      </w:r>
    </w:p>
    <w:p>
      <w:pPr>
        <w:spacing w:after="60" w:before="60"/>
        <w:ind w:left="360"/>
      </w:pPr>
      <w:r>
        <w:rPr>
          <w:rFonts w:ascii="Arial" w:cs="Arial" w:eastAsia="Arial" w:hAnsi="Arial"/>
          <w:sz w:val="20"/>
          <w:szCs w:val="20"/>
        </w:rPr>
        <w:t xml:space="preserve">Object Oriented Design (OOD) is a software design approach that organizes a system around objects — entities that combine data (attributes) and behavior (methods). OOD applies OOP principles to create modular, reusable, and maintainable systems.</w:t>
      </w:r>
    </w:p>
    <w:p>
      <w:pPr>
        <w:spacing w:after="60" w:before="60"/>
        <w:ind w:left="360"/>
      </w:pPr>
      <w:r>
        <w:rPr>
          <w:rFonts w:ascii="Arial" w:cs="Arial" w:eastAsia="Arial" w:hAnsi="Arial"/>
          <w:sz w:val="20"/>
          <w:szCs w:val="20"/>
        </w:rPr>
        <w:t xml:space="preserve">Key principles of OOD: Encapsulation, Inheritance, Polymorphism, Abstraction, and Modularity.</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Use Case Diagram.</w:t>
      </w:r>
    </w:p>
    <w:p>
      <w:pPr>
        <w:spacing w:after="60" w:before="60"/>
        <w:ind w:left="360"/>
      </w:pPr>
      <w:r>
        <w:rPr>
          <w:rFonts w:ascii="Arial" w:cs="Arial" w:eastAsia="Arial" w:hAnsi="Arial"/>
          <w:sz w:val="20"/>
          <w:szCs w:val="20"/>
        </w:rPr>
        <w:t xml:space="preserve">A Use Case Diagram is a UML behavioral diagram that shows the interactions between actors (users or external systems) and the system to achieve specific goals (use cases).</w:t>
      </w:r>
    </w:p>
    <w:p>
      <w:pPr>
        <w:spacing w:after="60" w:before="60"/>
        <w:ind w:left="360"/>
      </w:pPr>
      <w:r>
        <w:rPr>
          <w:rFonts w:ascii="Arial" w:cs="Arial" w:eastAsia="Arial" w:hAnsi="Arial"/>
          <w:sz w:val="20"/>
          <w:szCs w:val="20"/>
        </w:rPr>
        <w:t xml:space="preserve">Components:</w:t>
      </w:r>
    </w:p>
    <w:p>
      <w:pPr>
        <w:pStyle w:val="ListParagraph"/>
        <w:numPr>
          <w:ilvl w:val="0"/>
          <w:numId w:val="2"/>
        </w:numPr>
        <w:spacing w:after="40" w:before="40"/>
      </w:pPr>
      <w:r>
        <w:rPr>
          <w:rFonts w:ascii="Arial" w:cs="Arial" w:eastAsia="Arial" w:hAnsi="Arial"/>
          <w:sz w:val="20"/>
          <w:szCs w:val="20"/>
        </w:rPr>
        <w:t xml:space="preserve">Actor: An entity (person or system) that interacts with the system. Represented as a stick figure.</w:t>
      </w:r>
    </w:p>
    <w:p>
      <w:pPr>
        <w:pStyle w:val="ListParagraph"/>
        <w:numPr>
          <w:ilvl w:val="0"/>
          <w:numId w:val="2"/>
        </w:numPr>
        <w:spacing w:after="40" w:before="40"/>
      </w:pPr>
      <w:r>
        <w:rPr>
          <w:rFonts w:ascii="Arial" w:cs="Arial" w:eastAsia="Arial" w:hAnsi="Arial"/>
          <w:sz w:val="20"/>
          <w:szCs w:val="20"/>
        </w:rPr>
        <w:t xml:space="preserve">Use Case: A specific function or service the system provides. Represented as an oval.</w:t>
      </w:r>
    </w:p>
    <w:p>
      <w:pPr>
        <w:pStyle w:val="ListParagraph"/>
        <w:numPr>
          <w:ilvl w:val="0"/>
          <w:numId w:val="2"/>
        </w:numPr>
        <w:spacing w:after="40" w:before="40"/>
      </w:pPr>
      <w:r>
        <w:rPr>
          <w:rFonts w:ascii="Arial" w:cs="Arial" w:eastAsia="Arial" w:hAnsi="Arial"/>
          <w:sz w:val="20"/>
          <w:szCs w:val="20"/>
        </w:rPr>
        <w:t xml:space="preserve">System Boundary: A rectangle that encloses all use cases, representing the system scope.</w:t>
      </w:r>
    </w:p>
    <w:p>
      <w:pPr>
        <w:pStyle w:val="ListParagraph"/>
        <w:numPr>
          <w:ilvl w:val="0"/>
          <w:numId w:val="2"/>
        </w:numPr>
        <w:spacing w:after="40" w:before="40"/>
      </w:pPr>
      <w:r>
        <w:rPr>
          <w:rFonts w:ascii="Arial" w:cs="Arial" w:eastAsia="Arial" w:hAnsi="Arial"/>
          <w:sz w:val="20"/>
          <w:szCs w:val="20"/>
        </w:rPr>
        <w:t xml:space="preserve">Relationships: Include (mandatory sub-use case), Extend (optional extension), Generalization (inheritance).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List Actors in Bank Management System.</w:t>
      </w:r>
    </w:p>
    <w:p>
      <w:pPr>
        <w:pStyle w:val="ListParagraph"/>
        <w:numPr>
          <w:ilvl w:val="0"/>
          <w:numId w:val="2"/>
        </w:numPr>
        <w:spacing w:after="40" w:before="40"/>
      </w:pPr>
      <w:r>
        <w:rPr>
          <w:rFonts w:ascii="Arial" w:cs="Arial" w:eastAsia="Arial" w:hAnsi="Arial"/>
          <w:sz w:val="20"/>
          <w:szCs w:val="20"/>
        </w:rPr>
        <w:t xml:space="preserve">Customer: Performs transactions like deposits, withdrawals, balance enquiry, loan application.</w:t>
      </w:r>
    </w:p>
    <w:p>
      <w:pPr>
        <w:pStyle w:val="ListParagraph"/>
        <w:numPr>
          <w:ilvl w:val="0"/>
          <w:numId w:val="2"/>
        </w:numPr>
        <w:spacing w:after="40" w:before="40"/>
      </w:pPr>
      <w:r>
        <w:rPr>
          <w:rFonts w:ascii="Arial" w:cs="Arial" w:eastAsia="Arial" w:hAnsi="Arial"/>
          <w:sz w:val="20"/>
          <w:szCs w:val="20"/>
        </w:rPr>
        <w:t xml:space="preserve">Bank Teller / Cashier: Processes cash deposits, withdrawals, and account operations.</w:t>
      </w:r>
    </w:p>
    <w:p>
      <w:pPr>
        <w:pStyle w:val="ListParagraph"/>
        <w:numPr>
          <w:ilvl w:val="0"/>
          <w:numId w:val="2"/>
        </w:numPr>
        <w:spacing w:after="40" w:before="40"/>
      </w:pPr>
      <w:r>
        <w:rPr>
          <w:rFonts w:ascii="Arial" w:cs="Arial" w:eastAsia="Arial" w:hAnsi="Arial"/>
          <w:sz w:val="20"/>
          <w:szCs w:val="20"/>
        </w:rPr>
        <w:t xml:space="preserve">Bank Manager: Approves loans, manages accounts, generates reports.</w:t>
      </w:r>
    </w:p>
    <w:p>
      <w:pPr>
        <w:pStyle w:val="ListParagraph"/>
        <w:numPr>
          <w:ilvl w:val="0"/>
          <w:numId w:val="2"/>
        </w:numPr>
        <w:spacing w:after="40" w:before="40"/>
      </w:pPr>
      <w:r>
        <w:rPr>
          <w:rFonts w:ascii="Arial" w:cs="Arial" w:eastAsia="Arial" w:hAnsi="Arial"/>
          <w:sz w:val="20"/>
          <w:szCs w:val="20"/>
        </w:rPr>
        <w:t xml:space="preserve">ATM (External System): Allows cash withdrawals and balance enquiries.</w:t>
      </w:r>
    </w:p>
    <w:p>
      <w:pPr>
        <w:pStyle w:val="ListParagraph"/>
        <w:numPr>
          <w:ilvl w:val="0"/>
          <w:numId w:val="2"/>
        </w:numPr>
        <w:spacing w:after="40" w:before="40"/>
      </w:pPr>
      <w:r>
        <w:rPr>
          <w:rFonts w:ascii="Arial" w:cs="Arial" w:eastAsia="Arial" w:hAnsi="Arial"/>
          <w:sz w:val="20"/>
          <w:szCs w:val="20"/>
        </w:rPr>
        <w:t xml:space="preserve">Online Banking System: Provides internet banking services.</w:t>
      </w:r>
    </w:p>
    <w:p>
      <w:pPr>
        <w:pStyle w:val="ListParagraph"/>
        <w:numPr>
          <w:ilvl w:val="0"/>
          <w:numId w:val="2"/>
        </w:numPr>
        <w:spacing w:after="40" w:before="40"/>
      </w:pPr>
      <w:r>
        <w:rPr>
          <w:rFonts w:ascii="Arial" w:cs="Arial" w:eastAsia="Arial" w:hAnsi="Arial"/>
          <w:sz w:val="20"/>
          <w:szCs w:val="20"/>
        </w:rPr>
        <w:t xml:space="preserve">System Administrator: Manages user accounts, system security, and database.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Q4. Write Use Case Scenarios for Transactions.</w:t>
      </w:r>
    </w:p>
    <w:p>
      <w:pPr>
        <w:spacing w:after="60" w:before="60"/>
        <w:ind w:left="360"/>
      </w:pPr>
      <w:r>
        <w:rPr>
          <w:rFonts w:ascii="Arial" w:cs="Arial" w:eastAsia="Arial" w:hAnsi="Arial"/>
          <w:sz w:val="20"/>
          <w:szCs w:val="20"/>
        </w:rPr>
        <w:t xml:space="preserve">Use Case: Withdraw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 Case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Withdraw Money</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Customer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Customer is authenticated (logged in or ATM card inserted)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Main 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 Customer selects 'Withdraw' | 2. Enters amount | 3. System checks balance | 4. Amount dispensed | 5. Balance updated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Alternate 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If insufficient balance: System shows error and cancels transaction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Account balance is reduced; transaction is recorded</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Q5. Explain Relationships in Use Case Diagram.</w:t>
      </w:r>
    </w:p>
    <w:p>
      <w:pPr>
        <w:pStyle w:val="ListParagraph"/>
        <w:numPr>
          <w:ilvl w:val="0"/>
          <w:numId w:val="2"/>
        </w:numPr>
        <w:spacing w:after="40" w:before="40"/>
      </w:pPr>
      <w:r>
        <w:rPr>
          <w:rFonts w:ascii="Arial" w:cs="Arial" w:eastAsia="Arial" w:hAnsi="Arial"/>
          <w:sz w:val="20"/>
          <w:szCs w:val="20"/>
        </w:rPr>
        <w:t xml:space="preserve">Association: A solid line between an actor and a use case, showing that the actor participates in that use case. (e.g., Customer — Withdraw Money)</w:t>
      </w:r>
    </w:p>
    <w:p>
      <w:pPr>
        <w:pStyle w:val="ListParagraph"/>
        <w:numPr>
          <w:ilvl w:val="0"/>
          <w:numId w:val="2"/>
        </w:numPr>
        <w:spacing w:after="40" w:before="40"/>
      </w:pPr>
      <w:r>
        <w:rPr>
          <w:rFonts w:ascii="Arial" w:cs="Arial" w:eastAsia="Arial" w:hAnsi="Arial"/>
          <w:sz w:val="20"/>
          <w:szCs w:val="20"/>
        </w:rPr>
        <w:t xml:space="preserve">Include: A dashed arrow with &lt;&lt;include&gt;&gt; label, indicating a use case that is always called as part of another. (e.g., 'Make Transaction' includes 'Authenticate User')</w:t>
      </w:r>
    </w:p>
    <w:p>
      <w:pPr>
        <w:pStyle w:val="ListParagraph"/>
        <w:numPr>
          <w:ilvl w:val="0"/>
          <w:numId w:val="2"/>
        </w:numPr>
        <w:spacing w:after="40" w:before="40"/>
      </w:pPr>
      <w:r>
        <w:rPr>
          <w:rFonts w:ascii="Arial" w:cs="Arial" w:eastAsia="Arial" w:hAnsi="Arial"/>
          <w:sz w:val="20"/>
          <w:szCs w:val="20"/>
        </w:rPr>
        <w:t xml:space="preserve">Extend: A dashed arrow with &lt;&lt;extend&gt;&gt; label, indicating an optional behavior that extends a base use case. (e.g., 'Print Receipt' extends 'Withdraw Money')</w:t>
      </w:r>
    </w:p>
    <w:p>
      <w:pPr>
        <w:pStyle w:val="ListParagraph"/>
        <w:numPr>
          <w:ilvl w:val="0"/>
          <w:numId w:val="2"/>
        </w:numPr>
        <w:spacing w:after="40" w:before="40"/>
      </w:pPr>
      <w:r>
        <w:rPr>
          <w:rFonts w:ascii="Arial" w:cs="Arial" w:eastAsia="Arial" w:hAnsi="Arial"/>
          <w:sz w:val="20"/>
          <w:szCs w:val="20"/>
        </w:rPr>
        <w:t xml:space="preserve">Generalization: An arrow from a specific actor/use case to a general one. (e.g., 'Online Customer' generalizes 'Customer')</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Draw Use Case Diagram (Textual Representation).</w:t>
      </w:r>
    </w:p>
    <w:p>
      <w:pPr>
        <w:spacing w:after="60" w:before="60"/>
        <w:ind w:left="360"/>
      </w:pPr>
      <w:r>
        <w:rPr>
          <w:rFonts w:ascii="Arial" w:cs="Arial" w:eastAsia="Arial" w:hAnsi="Arial"/>
          <w:sz w:val="20"/>
          <w:szCs w:val="20"/>
        </w:rPr>
        <w:t xml:space="preserve">Bank Management System —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Use Cases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Customer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Open Account, Deposit Money, Withdraw Money, Transfer Funds, Check Balance, Apply for Loan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Bank Teller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Process Deposit, Process Withdrawal, Open Account (&lt;&lt;include&gt;&gt; Verify ID)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Bank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Approve Loan, View Reports, Manage Staff Accounts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Manage System, Backup Database, Configure Security</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ATM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Withdraw Money (via ATM), Check Balance (via ATM)</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4: Class Diagram for Online Voting System</w:t>
      </w:r>
    </w:p>
    <w:p>
      <w:pPr>
        <w:pStyle w:val="Heading2"/>
        <w:spacing w:after="120" w:before="280"/>
      </w:pPr>
      <w:r>
        <w:rPr>
          <w:rFonts w:ascii="Arial" w:cs="Arial" w:eastAsia="Arial" w:hAnsi="Arial"/>
          <w:b/>
          <w:bCs/>
          <w:color w:val="2E4E8B"/>
          <w:sz w:val="24"/>
          <w:szCs w:val="24"/>
        </w:rPr>
        <w:t xml:space="preserve">Q1. Define Class Diagram.</w:t>
      </w:r>
    </w:p>
    <w:p>
      <w:pPr>
        <w:spacing w:after="60" w:before="60"/>
        <w:ind w:left="360"/>
      </w:pPr>
      <w:r>
        <w:rPr>
          <w:rFonts w:ascii="Arial" w:cs="Arial" w:eastAsia="Arial" w:hAnsi="Arial"/>
          <w:sz w:val="20"/>
          <w:szCs w:val="20"/>
        </w:rPr>
        <w:t xml:space="preserve">A Class Diagram is a UML structural diagram that shows the classes in a system, their attributes, methods (operations), and the relationships between them. It represents the static structure of the system and is the foundation for object-oriented design.</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List Classes in Online Voting System.</w:t>
      </w:r>
    </w:p>
    <w:p>
      <w:pPr>
        <w:pStyle w:val="ListParagraph"/>
        <w:numPr>
          <w:ilvl w:val="0"/>
          <w:numId w:val="2"/>
        </w:numPr>
        <w:spacing w:after="40" w:before="40"/>
      </w:pPr>
      <w:r>
        <w:rPr>
          <w:rFonts w:ascii="Arial" w:cs="Arial" w:eastAsia="Arial" w:hAnsi="Arial"/>
          <w:sz w:val="20"/>
          <w:szCs w:val="20"/>
        </w:rPr>
        <w:t xml:space="preserve">Voter: Represents a registered voter.</w:t>
      </w:r>
    </w:p>
    <w:p>
      <w:pPr>
        <w:pStyle w:val="ListParagraph"/>
        <w:numPr>
          <w:ilvl w:val="0"/>
          <w:numId w:val="2"/>
        </w:numPr>
        <w:spacing w:after="40" w:before="40"/>
      </w:pPr>
      <w:r>
        <w:rPr>
          <w:rFonts w:ascii="Arial" w:cs="Arial" w:eastAsia="Arial" w:hAnsi="Arial"/>
          <w:sz w:val="20"/>
          <w:szCs w:val="20"/>
        </w:rPr>
        <w:t xml:space="preserve">Candidate: Represents a person contesting the election.</w:t>
      </w:r>
    </w:p>
    <w:p>
      <w:pPr>
        <w:pStyle w:val="ListParagraph"/>
        <w:numPr>
          <w:ilvl w:val="0"/>
          <w:numId w:val="2"/>
        </w:numPr>
        <w:spacing w:after="40" w:before="40"/>
      </w:pPr>
      <w:r>
        <w:rPr>
          <w:rFonts w:ascii="Arial" w:cs="Arial" w:eastAsia="Arial" w:hAnsi="Arial"/>
          <w:sz w:val="20"/>
          <w:szCs w:val="20"/>
        </w:rPr>
        <w:t xml:space="preserve">Election: Represents an election event.</w:t>
      </w:r>
    </w:p>
    <w:p>
      <w:pPr>
        <w:pStyle w:val="ListParagraph"/>
        <w:numPr>
          <w:ilvl w:val="0"/>
          <w:numId w:val="2"/>
        </w:numPr>
        <w:spacing w:after="40" w:before="40"/>
      </w:pPr>
      <w:r>
        <w:rPr>
          <w:rFonts w:ascii="Arial" w:cs="Arial" w:eastAsia="Arial" w:hAnsi="Arial"/>
          <w:sz w:val="20"/>
          <w:szCs w:val="20"/>
        </w:rPr>
        <w:t xml:space="preserve">Ballot: Represents the voting slip/form.</w:t>
      </w:r>
    </w:p>
    <w:p>
      <w:pPr>
        <w:pStyle w:val="ListParagraph"/>
        <w:numPr>
          <w:ilvl w:val="0"/>
          <w:numId w:val="2"/>
        </w:numPr>
        <w:spacing w:after="40" w:before="40"/>
      </w:pPr>
      <w:r>
        <w:rPr>
          <w:rFonts w:ascii="Arial" w:cs="Arial" w:eastAsia="Arial" w:hAnsi="Arial"/>
          <w:sz w:val="20"/>
          <w:szCs w:val="20"/>
        </w:rPr>
        <w:t xml:space="preserve">Vote: Represents a single cast vote.</w:t>
      </w:r>
    </w:p>
    <w:p>
      <w:pPr>
        <w:pStyle w:val="ListParagraph"/>
        <w:numPr>
          <w:ilvl w:val="0"/>
          <w:numId w:val="2"/>
        </w:numPr>
        <w:spacing w:after="40" w:before="40"/>
      </w:pPr>
      <w:r>
        <w:rPr>
          <w:rFonts w:ascii="Arial" w:cs="Arial" w:eastAsia="Arial" w:hAnsi="Arial"/>
          <w:sz w:val="20"/>
          <w:szCs w:val="20"/>
        </w:rPr>
        <w:t xml:space="preserve">ElectionCommission: Manages elections and results.</w:t>
      </w:r>
    </w:p>
    <w:p>
      <w:pPr>
        <w:pStyle w:val="ListParagraph"/>
        <w:numPr>
          <w:ilvl w:val="0"/>
          <w:numId w:val="2"/>
        </w:numPr>
        <w:spacing w:after="40" w:before="40"/>
      </w:pPr>
      <w:r>
        <w:rPr>
          <w:rFonts w:ascii="Arial" w:cs="Arial" w:eastAsia="Arial" w:hAnsi="Arial"/>
          <w:sz w:val="20"/>
          <w:szCs w:val="20"/>
        </w:rPr>
        <w:t xml:space="preserve">AuthenticationService: Handles voter login and verification.</w:t>
      </w:r>
    </w:p>
    <w:p>
      <w:pPr>
        <w:pStyle w:val="ListParagraph"/>
        <w:numPr>
          <w:ilvl w:val="0"/>
          <w:numId w:val="2"/>
        </w:numPr>
        <w:spacing w:after="40" w:before="40"/>
      </w:pPr>
      <w:r>
        <w:rPr>
          <w:rFonts w:ascii="Arial" w:cs="Arial" w:eastAsia="Arial" w:hAnsi="Arial"/>
          <w:sz w:val="20"/>
          <w:szCs w:val="20"/>
        </w:rPr>
        <w:t xml:space="preserve">ResultReport: Generates and displays election results.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Explain Attributes and Methods.</w:t>
      </w:r>
    </w:p>
    <w:p>
      <w:pPr>
        <w:spacing w:after="60" w:before="60"/>
        <w:ind w:left="360"/>
      </w:pPr>
      <w:r>
        <w:rPr>
          <w:rFonts w:ascii="Arial" w:cs="Arial" w:eastAsia="Arial" w:hAnsi="Arial"/>
          <w:sz w:val="20"/>
          <w:szCs w:val="20"/>
        </w:rPr>
        <w:t xml:space="preserve">Attributes are the data properties (variables) of a class. Methods are the behaviors (functions) of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Attributes</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Methods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voterID, name, age, constituency, hasVoted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register(), login(), castVote(), viewStatus()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Candidate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candidateID, name, party, constituency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registerCandidate(), viewVoteCount()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electionID, date, status, type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startElection(), endElection(), declareResult()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Ballot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ballotID, electionID, candidateList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displayCandidates(), submitVote()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voteID, voterID, candidateID, timestamp</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recordVote(), verifyVote()</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Q4. Describe Relationships (Association, Inheritance).</w:t>
      </w:r>
    </w:p>
    <w:p>
      <w:pPr>
        <w:pStyle w:val="ListParagraph"/>
        <w:numPr>
          <w:ilvl w:val="0"/>
          <w:numId w:val="2"/>
        </w:numPr>
        <w:spacing w:after="40" w:before="40"/>
      </w:pPr>
      <w:r>
        <w:rPr>
          <w:rFonts w:ascii="Arial" w:cs="Arial" w:eastAsia="Arial" w:hAnsi="Arial"/>
          <w:sz w:val="20"/>
          <w:szCs w:val="20"/>
        </w:rPr>
        <w:t xml:space="preserve">Association: A basic relationship between two classes. E.g., Voter is associated with Vote (a voter casts a vote). Shown as a solid line.</w:t>
      </w:r>
    </w:p>
    <w:p>
      <w:pPr>
        <w:pStyle w:val="ListParagraph"/>
        <w:numPr>
          <w:ilvl w:val="0"/>
          <w:numId w:val="2"/>
        </w:numPr>
        <w:spacing w:after="40" w:before="40"/>
      </w:pPr>
      <w:r>
        <w:rPr>
          <w:rFonts w:ascii="Arial" w:cs="Arial" w:eastAsia="Arial" w:hAnsi="Arial"/>
          <w:sz w:val="20"/>
          <w:szCs w:val="20"/>
        </w:rPr>
        <w:t xml:space="preserve">Aggregation: A 'has-a' relationship where parts can exist independently. E.g., Election has Candidates.</w:t>
      </w:r>
    </w:p>
    <w:p>
      <w:pPr>
        <w:pStyle w:val="ListParagraph"/>
        <w:numPr>
          <w:ilvl w:val="0"/>
          <w:numId w:val="2"/>
        </w:numPr>
        <w:spacing w:after="40" w:before="40"/>
      </w:pPr>
      <w:r>
        <w:rPr>
          <w:rFonts w:ascii="Arial" w:cs="Arial" w:eastAsia="Arial" w:hAnsi="Arial"/>
          <w:sz w:val="20"/>
          <w:szCs w:val="20"/>
        </w:rPr>
        <w:t xml:space="preserve">Composition: A strong 'has-a' relationship where parts cannot exist without the whole. E.g., Ballot is composed of Vote records.</w:t>
      </w:r>
    </w:p>
    <w:p>
      <w:pPr>
        <w:pStyle w:val="ListParagraph"/>
        <w:numPr>
          <w:ilvl w:val="0"/>
          <w:numId w:val="2"/>
        </w:numPr>
        <w:spacing w:after="40" w:before="40"/>
      </w:pPr>
      <w:r>
        <w:rPr>
          <w:rFonts w:ascii="Arial" w:cs="Arial" w:eastAsia="Arial" w:hAnsi="Arial"/>
          <w:sz w:val="20"/>
          <w:szCs w:val="20"/>
        </w:rPr>
        <w:t xml:space="preserve">Inheritance (Generalization): A 'is-a' relationship. E.g., AdminUser inherits from User.</w:t>
      </w:r>
    </w:p>
    <w:p>
      <w:pPr>
        <w:pStyle w:val="ListParagraph"/>
        <w:numPr>
          <w:ilvl w:val="0"/>
          <w:numId w:val="2"/>
        </w:numPr>
        <w:spacing w:after="40" w:before="40"/>
      </w:pPr>
      <w:r>
        <w:rPr>
          <w:rFonts w:ascii="Arial" w:cs="Arial" w:eastAsia="Arial" w:hAnsi="Arial"/>
          <w:sz w:val="20"/>
          <w:szCs w:val="20"/>
        </w:rPr>
        <w:t xml:space="preserve">Dependency: A class uses another class temporarily. E.g., ResultReport depends on Vote.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Explain UML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UML Element</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Notation</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Rectangle with 3 sections (name, attributes, methods)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Voter class box</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Association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Solid line between classes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Voter — Vote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Inheritance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Solid line with hollow arrowhead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AdminUser → User</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Aggregation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Solid line with hollow diamond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Election ◇— Candidate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Solid line with filled diamond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Ballot ◆— Vote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Multiplicity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Numbers near line ends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 Voter to * Votes (1..*) </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Visibility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+public, -private, #protected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+voterID: String</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Q6. Draw Class Diagram (Textual Description).</w:t>
      </w:r>
    </w:p>
    <w:p>
      <w:pPr>
        <w:spacing w:after="60" w:before="60"/>
        <w:ind w:left="360"/>
      </w:pPr>
      <w:r>
        <w:rPr>
          <w:rFonts w:ascii="Arial" w:cs="Arial" w:eastAsia="Arial" w:hAnsi="Arial"/>
          <w:sz w:val="20"/>
          <w:szCs w:val="20"/>
        </w:rPr>
        <w:t xml:space="preserve">Key Class Relationships in Online Voting System:</w:t>
      </w:r>
    </w:p>
    <w:p>
      <w:pPr>
        <w:pStyle w:val="ListParagraph"/>
        <w:numPr>
          <w:ilvl w:val="0"/>
          <w:numId w:val="2"/>
        </w:numPr>
        <w:spacing w:after="40" w:before="40"/>
      </w:pPr>
      <w:r>
        <w:rPr>
          <w:rFonts w:ascii="Arial" w:cs="Arial" w:eastAsia="Arial" w:hAnsi="Arial"/>
          <w:sz w:val="20"/>
          <w:szCs w:val="20"/>
        </w:rPr>
        <w:t xml:space="preserve">ElectionCommission creates 1 or more Elections.</w:t>
      </w:r>
    </w:p>
    <w:p>
      <w:pPr>
        <w:pStyle w:val="ListParagraph"/>
        <w:numPr>
          <w:ilvl w:val="0"/>
          <w:numId w:val="2"/>
        </w:numPr>
        <w:spacing w:after="40" w:before="40"/>
      </w:pPr>
      <w:r>
        <w:rPr>
          <w:rFonts w:ascii="Arial" w:cs="Arial" w:eastAsia="Arial" w:hAnsi="Arial"/>
          <w:sz w:val="20"/>
          <w:szCs w:val="20"/>
        </w:rPr>
        <w:t xml:space="preserve">Each Election has 1 Ballot.</w:t>
      </w:r>
    </w:p>
    <w:p>
      <w:pPr>
        <w:pStyle w:val="ListParagraph"/>
        <w:numPr>
          <w:ilvl w:val="0"/>
          <w:numId w:val="2"/>
        </w:numPr>
        <w:spacing w:after="40" w:before="40"/>
      </w:pPr>
      <w:r>
        <w:rPr>
          <w:rFonts w:ascii="Arial" w:cs="Arial" w:eastAsia="Arial" w:hAnsi="Arial"/>
          <w:sz w:val="20"/>
          <w:szCs w:val="20"/>
        </w:rPr>
        <w:t xml:space="preserve">Ballot contains multiple Candidates.</w:t>
      </w:r>
    </w:p>
    <w:p>
      <w:pPr>
        <w:pStyle w:val="ListParagraph"/>
        <w:numPr>
          <w:ilvl w:val="0"/>
          <w:numId w:val="2"/>
        </w:numPr>
        <w:spacing w:after="40" w:before="40"/>
      </w:pPr>
      <w:r>
        <w:rPr>
          <w:rFonts w:ascii="Arial" w:cs="Arial" w:eastAsia="Arial" w:hAnsi="Arial"/>
          <w:sz w:val="20"/>
          <w:szCs w:val="20"/>
        </w:rPr>
        <w:t xml:space="preserve">Voter casts exactly 1 Vote per Election.</w:t>
      </w:r>
    </w:p>
    <w:p>
      <w:pPr>
        <w:pStyle w:val="ListParagraph"/>
        <w:numPr>
          <w:ilvl w:val="0"/>
          <w:numId w:val="2"/>
        </w:numPr>
        <w:spacing w:after="40" w:before="40"/>
      </w:pPr>
      <w:r>
        <w:rPr>
          <w:rFonts w:ascii="Arial" w:cs="Arial" w:eastAsia="Arial" w:hAnsi="Arial"/>
          <w:sz w:val="20"/>
          <w:szCs w:val="20"/>
        </w:rPr>
        <w:t xml:space="preserve">Vote is associated with 1 Candidate and 1 Voter.</w:t>
      </w:r>
    </w:p>
    <w:p>
      <w:pPr>
        <w:pStyle w:val="ListParagraph"/>
        <w:numPr>
          <w:ilvl w:val="0"/>
          <w:numId w:val="2"/>
        </w:numPr>
        <w:spacing w:after="40" w:before="40"/>
      </w:pPr>
      <w:r>
        <w:rPr>
          <w:rFonts w:ascii="Arial" w:cs="Arial" w:eastAsia="Arial" w:hAnsi="Arial"/>
          <w:sz w:val="20"/>
          <w:szCs w:val="20"/>
        </w:rPr>
        <w:t xml:space="preserve">AuthenticationService verifies Voter before allowing vote.</w:t>
      </w:r>
    </w:p>
    <w:p>
      <w:pPr>
        <w:pStyle w:val="ListParagraph"/>
        <w:numPr>
          <w:ilvl w:val="0"/>
          <w:numId w:val="2"/>
        </w:numPr>
        <w:spacing w:after="40" w:before="40"/>
      </w:pPr>
      <w:r>
        <w:rPr>
          <w:rFonts w:ascii="Arial" w:cs="Arial" w:eastAsia="Arial" w:hAnsi="Arial"/>
          <w:sz w:val="20"/>
          <w:szCs w:val="20"/>
        </w:rPr>
        <w:t xml:space="preserve">ResultReport reads Vote records and generates summary per Candidate.</w:t>
      </w:r>
    </w:p>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5: Sequence Diagram for Attendance System using Face Recognition</w:t>
      </w:r>
    </w:p>
    <w:p>
      <w:pPr>
        <w:pStyle w:val="Heading2"/>
        <w:spacing w:after="120" w:before="280"/>
      </w:pPr>
      <w:r>
        <w:rPr>
          <w:rFonts w:ascii="Arial" w:cs="Arial" w:eastAsia="Arial" w:hAnsi="Arial"/>
          <w:b/>
          <w:bCs/>
          <w:color w:val="2E4E8B"/>
          <w:sz w:val="24"/>
          <w:szCs w:val="24"/>
        </w:rPr>
        <w:t xml:space="preserve">Q1. Define Sequence Diagram.</w:t>
      </w:r>
    </w:p>
    <w:p>
      <w:pPr>
        <w:spacing w:after="60" w:before="60"/>
        <w:ind w:left="360"/>
      </w:pPr>
      <w:r>
        <w:rPr>
          <w:rFonts w:ascii="Arial" w:cs="Arial" w:eastAsia="Arial" w:hAnsi="Arial"/>
          <w:sz w:val="20"/>
          <w:szCs w:val="20"/>
        </w:rPr>
        <w:t xml:space="preserve">A Sequence Diagram is a UML behavioral diagram that shows how objects interact with each other in a specific sequence over time. It depicts the order of messages exchanged between objects to accomplish a particular scenario or use case.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Message Flow in Sequence Diagram.</w:t>
      </w:r>
    </w:p>
    <w:p>
      <w:pPr>
        <w:pStyle w:val="ListParagraph"/>
        <w:numPr>
          <w:ilvl w:val="0"/>
          <w:numId w:val="2"/>
        </w:numPr>
        <w:spacing w:after="40" w:before="40"/>
      </w:pPr>
      <w:r>
        <w:rPr>
          <w:rFonts w:ascii="Arial" w:cs="Arial" w:eastAsia="Arial" w:hAnsi="Arial"/>
          <w:sz w:val="20"/>
          <w:szCs w:val="20"/>
        </w:rPr>
        <w:t xml:space="preserve">Synchronous Message (solid arrow →): The sender waits for a response before continuing. Used for method calls.</w:t>
      </w:r>
    </w:p>
    <w:p>
      <w:pPr>
        <w:pStyle w:val="ListParagraph"/>
        <w:numPr>
          <w:ilvl w:val="0"/>
          <w:numId w:val="2"/>
        </w:numPr>
        <w:spacing w:after="40" w:before="40"/>
      </w:pPr>
      <w:r>
        <w:rPr>
          <w:rFonts w:ascii="Arial" w:cs="Arial" w:eastAsia="Arial" w:hAnsi="Arial"/>
          <w:sz w:val="20"/>
          <w:szCs w:val="20"/>
        </w:rPr>
        <w:t xml:space="preserve">Asynchronous Message (open arrow →): The sender does not wait for a response. Used for events or signals.</w:t>
      </w:r>
    </w:p>
    <w:p>
      <w:pPr>
        <w:pStyle w:val="ListParagraph"/>
        <w:numPr>
          <w:ilvl w:val="0"/>
          <w:numId w:val="2"/>
        </w:numPr>
        <w:spacing w:after="40" w:before="40"/>
      </w:pPr>
      <w:r>
        <w:rPr>
          <w:rFonts w:ascii="Arial" w:cs="Arial" w:eastAsia="Arial" w:hAnsi="Arial"/>
          <w:sz w:val="20"/>
          <w:szCs w:val="20"/>
        </w:rPr>
        <w:t xml:space="preserve">Return Message (dashed arrow - -&gt;): Shows the return value/result from a called method.</w:t>
      </w:r>
    </w:p>
    <w:p>
      <w:pPr>
        <w:pStyle w:val="ListParagraph"/>
        <w:numPr>
          <w:ilvl w:val="0"/>
          <w:numId w:val="2"/>
        </w:numPr>
        <w:spacing w:after="40" w:before="40"/>
      </w:pPr>
      <w:r>
        <w:rPr>
          <w:rFonts w:ascii="Arial" w:cs="Arial" w:eastAsia="Arial" w:hAnsi="Arial"/>
          <w:sz w:val="20"/>
          <w:szCs w:val="20"/>
        </w:rPr>
        <w:t xml:space="preserve">Self Message: An object sends a message to itself (recursive call).</w:t>
      </w:r>
    </w:p>
    <w:p>
      <w:pPr>
        <w:pStyle w:val="ListParagraph"/>
        <w:numPr>
          <w:ilvl w:val="0"/>
          <w:numId w:val="2"/>
        </w:numPr>
        <w:spacing w:after="40" w:before="40"/>
      </w:pPr>
      <w:r>
        <w:rPr>
          <w:rFonts w:ascii="Arial" w:cs="Arial" w:eastAsia="Arial" w:hAnsi="Arial"/>
          <w:sz w:val="20"/>
          <w:szCs w:val="20"/>
        </w:rPr>
        <w:t xml:space="preserve">Create/Destroy Message: Shows object creation (&lt;&lt;create&gt;&gt;) or destruction (&lt;&lt;destroy&gt;&gt;).</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Identify Objects in Attendance System.</w:t>
      </w:r>
    </w:p>
    <w:p>
      <w:pPr>
        <w:pStyle w:val="ListParagraph"/>
        <w:numPr>
          <w:ilvl w:val="0"/>
          <w:numId w:val="2"/>
        </w:numPr>
        <w:spacing w:after="40" w:before="40"/>
      </w:pPr>
      <w:r>
        <w:rPr>
          <w:rFonts w:ascii="Arial" w:cs="Arial" w:eastAsia="Arial" w:hAnsi="Arial"/>
          <w:sz w:val="20"/>
          <w:szCs w:val="20"/>
        </w:rPr>
        <w:t xml:space="preserve">Camera/Scanner: Captures the face image of the student.</w:t>
      </w:r>
    </w:p>
    <w:p>
      <w:pPr>
        <w:pStyle w:val="ListParagraph"/>
        <w:numPr>
          <w:ilvl w:val="0"/>
          <w:numId w:val="2"/>
        </w:numPr>
        <w:spacing w:after="40" w:before="40"/>
      </w:pPr>
      <w:r>
        <w:rPr>
          <w:rFonts w:ascii="Arial" w:cs="Arial" w:eastAsia="Arial" w:hAnsi="Arial"/>
          <w:sz w:val="20"/>
          <w:szCs w:val="20"/>
        </w:rPr>
        <w:t xml:space="preserve">FaceRecognitionModule: Processes and identifies the face.</w:t>
      </w:r>
    </w:p>
    <w:p>
      <w:pPr>
        <w:pStyle w:val="ListParagraph"/>
        <w:numPr>
          <w:ilvl w:val="0"/>
          <w:numId w:val="2"/>
        </w:numPr>
        <w:spacing w:after="40" w:before="40"/>
      </w:pPr>
      <w:r>
        <w:rPr>
          <w:rFonts w:ascii="Arial" w:cs="Arial" w:eastAsia="Arial" w:hAnsi="Arial"/>
          <w:sz w:val="20"/>
          <w:szCs w:val="20"/>
        </w:rPr>
        <w:t xml:space="preserve">StudentDatabase: Stores student records and attendance data.</w:t>
      </w:r>
    </w:p>
    <w:p>
      <w:pPr>
        <w:pStyle w:val="ListParagraph"/>
        <w:numPr>
          <w:ilvl w:val="0"/>
          <w:numId w:val="2"/>
        </w:numPr>
        <w:spacing w:after="40" w:before="40"/>
      </w:pPr>
      <w:r>
        <w:rPr>
          <w:rFonts w:ascii="Arial" w:cs="Arial" w:eastAsia="Arial" w:hAnsi="Arial"/>
          <w:sz w:val="20"/>
          <w:szCs w:val="20"/>
        </w:rPr>
        <w:t xml:space="preserve">AttendanceController: Orchestrates the attendance marking process.</w:t>
      </w:r>
    </w:p>
    <w:p>
      <w:pPr>
        <w:pStyle w:val="ListParagraph"/>
        <w:numPr>
          <w:ilvl w:val="0"/>
          <w:numId w:val="2"/>
        </w:numPr>
        <w:spacing w:after="40" w:before="40"/>
      </w:pPr>
      <w:r>
        <w:rPr>
          <w:rFonts w:ascii="Arial" w:cs="Arial" w:eastAsia="Arial" w:hAnsi="Arial"/>
          <w:sz w:val="20"/>
          <w:szCs w:val="20"/>
        </w:rPr>
        <w:t xml:space="preserve">NotificationService: Sends alerts to students and teachers.</w:t>
      </w:r>
    </w:p>
    <w:p>
      <w:pPr>
        <w:pStyle w:val="ListParagraph"/>
        <w:numPr>
          <w:ilvl w:val="0"/>
          <w:numId w:val="2"/>
        </w:numPr>
        <w:spacing w:after="40" w:before="40"/>
      </w:pPr>
      <w:r>
        <w:rPr>
          <w:rFonts w:ascii="Arial" w:cs="Arial" w:eastAsia="Arial" w:hAnsi="Arial"/>
          <w:sz w:val="20"/>
          <w:szCs w:val="20"/>
        </w:rPr>
        <w:t xml:space="preserve">UI/Dashboard: Displays attendance status to teachers and students.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Q4. Describe Face Recognition Interaction Steps.</w:t>
      </w:r>
    </w:p>
    <w:p>
      <w:pPr>
        <w:spacing w:after="60" w:before="60"/>
        <w:ind w:left="360"/>
      </w:pPr>
      <w:r>
        <w:rPr>
          <w:rFonts w:ascii="Arial" w:cs="Arial" w:eastAsia="Arial" w:hAnsi="Arial"/>
          <w:sz w:val="20"/>
          <w:szCs w:val="20"/>
        </w:rPr>
        <w:t xml:space="preserve">Step-by-step interaction for marking attendance via face recognition:</w:t>
      </w:r>
    </w:p>
    <w:p>
      <w:pPr>
        <w:pStyle w:val="ListParagraph"/>
        <w:numPr>
          <w:ilvl w:val="0"/>
          <w:numId w:val="2"/>
        </w:numPr>
        <w:spacing w:after="40" w:before="40"/>
      </w:pPr>
      <w:r>
        <w:rPr>
          <w:rFonts w:ascii="Arial" w:cs="Arial" w:eastAsia="Arial" w:hAnsi="Arial"/>
          <w:sz w:val="20"/>
          <w:szCs w:val="20"/>
        </w:rPr>
        <w:t xml:space="preserve">Step 1: Student enters classroom; Camera captures face image.</w:t>
      </w:r>
    </w:p>
    <w:p>
      <w:pPr>
        <w:pStyle w:val="ListParagraph"/>
        <w:numPr>
          <w:ilvl w:val="0"/>
          <w:numId w:val="2"/>
        </w:numPr>
        <w:spacing w:after="40" w:before="40"/>
      </w:pPr>
      <w:r>
        <w:rPr>
          <w:rFonts w:ascii="Arial" w:cs="Arial" w:eastAsia="Arial" w:hAnsi="Arial"/>
          <w:sz w:val="20"/>
          <w:szCs w:val="20"/>
        </w:rPr>
        <w:t xml:space="preserve">Step 2: Camera sends image to FaceRecognitionModule.</w:t>
      </w:r>
    </w:p>
    <w:p>
      <w:pPr>
        <w:pStyle w:val="ListParagraph"/>
        <w:numPr>
          <w:ilvl w:val="0"/>
          <w:numId w:val="2"/>
        </w:numPr>
        <w:spacing w:after="40" w:before="40"/>
      </w:pPr>
      <w:r>
        <w:rPr>
          <w:rFonts w:ascii="Arial" w:cs="Arial" w:eastAsia="Arial" w:hAnsi="Arial"/>
          <w:sz w:val="20"/>
          <w:szCs w:val="20"/>
        </w:rPr>
        <w:t xml:space="preserve">Step 3: FaceRecognitionModule extracts facial features and creates a feature vector.</w:t>
      </w:r>
    </w:p>
    <w:p>
      <w:pPr>
        <w:pStyle w:val="ListParagraph"/>
        <w:numPr>
          <w:ilvl w:val="0"/>
          <w:numId w:val="2"/>
        </w:numPr>
        <w:spacing w:after="40" w:before="40"/>
      </w:pPr>
      <w:r>
        <w:rPr>
          <w:rFonts w:ascii="Arial" w:cs="Arial" w:eastAsia="Arial" w:hAnsi="Arial"/>
          <w:sz w:val="20"/>
          <w:szCs w:val="20"/>
        </w:rPr>
        <w:t xml:space="preserve">Step 4: FaceRecognitionModule queries StudentDatabase with the feature vector.</w:t>
      </w:r>
    </w:p>
    <w:p>
      <w:pPr>
        <w:pStyle w:val="ListParagraph"/>
        <w:numPr>
          <w:ilvl w:val="0"/>
          <w:numId w:val="2"/>
        </w:numPr>
        <w:spacing w:after="40" w:before="40"/>
      </w:pPr>
      <w:r>
        <w:rPr>
          <w:rFonts w:ascii="Arial" w:cs="Arial" w:eastAsia="Arial" w:hAnsi="Arial"/>
          <w:sz w:val="20"/>
          <w:szCs w:val="20"/>
        </w:rPr>
        <w:t xml:space="preserve">Step 5: StudentDatabase returns matching Student ID and name.</w:t>
      </w:r>
    </w:p>
    <w:p>
      <w:pPr>
        <w:pStyle w:val="ListParagraph"/>
        <w:numPr>
          <w:ilvl w:val="0"/>
          <w:numId w:val="2"/>
        </w:numPr>
        <w:spacing w:after="40" w:before="40"/>
      </w:pPr>
      <w:r>
        <w:rPr>
          <w:rFonts w:ascii="Arial" w:cs="Arial" w:eastAsia="Arial" w:hAnsi="Arial"/>
          <w:sz w:val="20"/>
          <w:szCs w:val="20"/>
        </w:rPr>
        <w:t xml:space="preserve">Step 6: AttendanceController records 'Present' for that student in the database.</w:t>
      </w:r>
    </w:p>
    <w:p>
      <w:pPr>
        <w:pStyle w:val="ListParagraph"/>
        <w:numPr>
          <w:ilvl w:val="0"/>
          <w:numId w:val="2"/>
        </w:numPr>
        <w:spacing w:after="40" w:before="40"/>
      </w:pPr>
      <w:r>
        <w:rPr>
          <w:rFonts w:ascii="Arial" w:cs="Arial" w:eastAsia="Arial" w:hAnsi="Arial"/>
          <w:sz w:val="20"/>
          <w:szCs w:val="20"/>
        </w:rPr>
        <w:t xml:space="preserve">Step 7: AttendanceController updates the UI/Dashboard.</w:t>
      </w:r>
    </w:p>
    <w:p>
      <w:pPr>
        <w:pStyle w:val="ListParagraph"/>
        <w:numPr>
          <w:ilvl w:val="0"/>
          <w:numId w:val="2"/>
        </w:numPr>
        <w:spacing w:after="40" w:before="40"/>
      </w:pPr>
      <w:r>
        <w:rPr>
          <w:rFonts w:ascii="Arial" w:cs="Arial" w:eastAsia="Arial" w:hAnsi="Arial"/>
          <w:sz w:val="20"/>
          <w:szCs w:val="20"/>
        </w:rPr>
        <w:t xml:space="preserve">Step 8: If student is absent (not detected), NotificationService sends an alert.</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Explain Lifelines and Activation Bars.</w:t>
      </w:r>
    </w:p>
    <w:p>
      <w:pPr>
        <w:spacing w:after="60" w:before="60"/>
        <w:ind w:left="360"/>
      </w:pPr>
      <w:r>
        <w:rPr>
          <w:rFonts w:ascii="Arial" w:cs="Arial" w:eastAsia="Arial" w:hAnsi="Arial"/>
          <w:sz w:val="20"/>
          <w:szCs w:val="20"/>
        </w:rPr>
        <w:t xml:space="preserve">Lifeline: A vertical dashed line below each object in a sequence diagram. It represents the existence/lifetime of an object during the interaction timeline.</w:t>
      </w:r>
    </w:p>
    <w:p>
      <w:pPr>
        <w:spacing w:after="60" w:before="60"/>
        <w:ind w:left="360"/>
      </w:pPr>
      <w:r>
        <w:rPr>
          <w:rFonts w:ascii="Arial" w:cs="Arial" w:eastAsia="Arial" w:hAnsi="Arial"/>
          <w:sz w:val="20"/>
          <w:szCs w:val="20"/>
        </w:rPr>
        <w:t xml:space="preserve">Activation Bar (Execution Specification): A narrow rectangle on the lifeline that shows the period during which an object is active — i.e., performing a computation or waiting for a response. The bar starts when a method is called and ends when it returns.</w:t>
      </w:r>
    </w:p>
    <w:p>
      <w:pPr>
        <w:spacing w:after="60" w:before="60"/>
        <w:ind w:left="360"/>
      </w:pPr>
      <w:r>
        <w:rPr>
          <w:rFonts w:ascii="Arial" w:cs="Arial" w:eastAsia="Arial" w:hAnsi="Arial"/>
          <w:sz w:val="20"/>
          <w:szCs w:val="20"/>
        </w:rPr>
        <w:t xml:space="preserve">Together, lifelines and activation bars visually communicate WHO is active, WHEN they are active, and in what ORDER messages are exchanged.</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Draw Sequence Diagram (Textual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From Object</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Message</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To Object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Enters classroom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Camera</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Camera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captureImage()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FaceRecognitionModule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FaceRecognitionModule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extractFeatures(image)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Self</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FaceRecognitionModule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matchStudent(features)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StudentDatabase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StudentDatabase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return Student(ID,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FaceRecognitionModule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FaceRecognitionModule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markAttendance(studentID,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AttendanceController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AttendanceController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saveRecord()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StudentDatabase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AttendanceController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UI/Dashboard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AttendanceController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sendAlert() if absent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NotificationService</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6: Activity Diagram for Library Management System</w:t>
      </w:r>
    </w:p>
    <w:p>
      <w:pPr>
        <w:pStyle w:val="Heading2"/>
        <w:spacing w:after="120" w:before="280"/>
      </w:pPr>
      <w:r>
        <w:rPr>
          <w:rFonts w:ascii="Arial" w:cs="Arial" w:eastAsia="Arial" w:hAnsi="Arial"/>
          <w:b/>
          <w:bCs/>
          <w:color w:val="2E4E8B"/>
          <w:sz w:val="24"/>
          <w:szCs w:val="24"/>
        </w:rPr>
        <w:t xml:space="preserve">Q1. Define Activity Diagram.</w:t>
      </w:r>
    </w:p>
    <w:p>
      <w:pPr>
        <w:spacing w:after="60" w:before="60"/>
        <w:ind w:left="360"/>
      </w:pPr>
      <w:r>
        <w:rPr>
          <w:rFonts w:ascii="Arial" w:cs="Arial" w:eastAsia="Arial" w:hAnsi="Arial"/>
          <w:sz w:val="20"/>
          <w:szCs w:val="20"/>
        </w:rPr>
        <w:t xml:space="preserve">An Activity Diagram is a UML behavioral diagram that represents the flow of control or data from one activity to another within a system. It is similar to a flowchart and is used to model business processes, workflows, and the logic of operations within a use case.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Flow Control and Decisions.</w:t>
      </w:r>
    </w:p>
    <w:p>
      <w:pPr>
        <w:pStyle w:val="ListParagraph"/>
        <w:numPr>
          <w:ilvl w:val="0"/>
          <w:numId w:val="2"/>
        </w:numPr>
        <w:spacing w:after="40" w:before="40"/>
      </w:pPr>
      <w:r>
        <w:rPr>
          <w:rFonts w:ascii="Arial" w:cs="Arial" w:eastAsia="Arial" w:hAnsi="Arial"/>
          <w:sz w:val="20"/>
          <w:szCs w:val="20"/>
        </w:rPr>
        <w:t xml:space="preserve">Control Flow: Represented by arrows connecting activities, showing the sequence of execution.</w:t>
      </w:r>
    </w:p>
    <w:p>
      <w:pPr>
        <w:pStyle w:val="ListParagraph"/>
        <w:numPr>
          <w:ilvl w:val="0"/>
          <w:numId w:val="2"/>
        </w:numPr>
        <w:spacing w:after="40" w:before="40"/>
      </w:pPr>
      <w:r>
        <w:rPr>
          <w:rFonts w:ascii="Arial" w:cs="Arial" w:eastAsia="Arial" w:hAnsi="Arial"/>
          <w:sz w:val="20"/>
          <w:szCs w:val="20"/>
        </w:rPr>
        <w:t xml:space="preserve">Decision Node (Diamond ◇): Represents a branching point where one of multiple paths is taken based on a condition (guard). E.g., [Book Available] → Issue Book; [Not Available] → Reserve Book.</w:t>
      </w:r>
    </w:p>
    <w:p>
      <w:pPr>
        <w:pStyle w:val="ListParagraph"/>
        <w:numPr>
          <w:ilvl w:val="0"/>
          <w:numId w:val="2"/>
        </w:numPr>
        <w:spacing w:after="40" w:before="40"/>
      </w:pPr>
      <w:r>
        <w:rPr>
          <w:rFonts w:ascii="Arial" w:cs="Arial" w:eastAsia="Arial" w:hAnsi="Arial"/>
          <w:sz w:val="20"/>
          <w:szCs w:val="20"/>
        </w:rPr>
        <w:t xml:space="preserve">Merge Node: Brings multiple alternate paths back into a single flow.</w:t>
      </w:r>
    </w:p>
    <w:p>
      <w:pPr>
        <w:pStyle w:val="ListParagraph"/>
        <w:numPr>
          <w:ilvl w:val="0"/>
          <w:numId w:val="2"/>
        </w:numPr>
        <w:spacing w:after="40" w:before="40"/>
      </w:pPr>
      <w:r>
        <w:rPr>
          <w:rFonts w:ascii="Arial" w:cs="Arial" w:eastAsia="Arial" w:hAnsi="Arial"/>
          <w:sz w:val="20"/>
          <w:szCs w:val="20"/>
        </w:rPr>
        <w:t xml:space="preserve">Fork Node: Splits flow into multiple parallel paths.</w:t>
      </w:r>
    </w:p>
    <w:p>
      <w:pPr>
        <w:pStyle w:val="ListParagraph"/>
        <w:numPr>
          <w:ilvl w:val="0"/>
          <w:numId w:val="2"/>
        </w:numPr>
        <w:spacing w:after="40" w:before="40"/>
      </w:pPr>
      <w:r>
        <w:rPr>
          <w:rFonts w:ascii="Arial" w:cs="Arial" w:eastAsia="Arial" w:hAnsi="Arial"/>
          <w:sz w:val="20"/>
          <w:szCs w:val="20"/>
        </w:rPr>
        <w:t xml:space="preserve">Join Node: Synchronizes parallel paths back into one.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Identify Activities in Library System.</w:t>
      </w:r>
    </w:p>
    <w:p>
      <w:pPr>
        <w:pStyle w:val="ListParagraph"/>
        <w:numPr>
          <w:ilvl w:val="0"/>
          <w:numId w:val="2"/>
        </w:numPr>
        <w:spacing w:after="40" w:before="40"/>
      </w:pPr>
      <w:r>
        <w:rPr>
          <w:rFonts w:ascii="Arial" w:cs="Arial" w:eastAsia="Arial" w:hAnsi="Arial"/>
          <w:sz w:val="20"/>
          <w:szCs w:val="20"/>
        </w:rPr>
        <w:t xml:space="preserve">Search for Book (by title, author, or ISBN)</w:t>
      </w:r>
    </w:p>
    <w:p>
      <w:pPr>
        <w:pStyle w:val="ListParagraph"/>
        <w:numPr>
          <w:ilvl w:val="0"/>
          <w:numId w:val="2"/>
        </w:numPr>
        <w:spacing w:after="40" w:before="40"/>
      </w:pPr>
      <w:r>
        <w:rPr>
          <w:rFonts w:ascii="Arial" w:cs="Arial" w:eastAsia="Arial" w:hAnsi="Arial"/>
          <w:sz w:val="20"/>
          <w:szCs w:val="20"/>
        </w:rPr>
        <w:t xml:space="preserve">Check Book Availability</w:t>
      </w:r>
    </w:p>
    <w:p>
      <w:pPr>
        <w:pStyle w:val="ListParagraph"/>
        <w:numPr>
          <w:ilvl w:val="0"/>
          <w:numId w:val="2"/>
        </w:numPr>
        <w:spacing w:after="40" w:before="40"/>
      </w:pPr>
      <w:r>
        <w:rPr>
          <w:rFonts w:ascii="Arial" w:cs="Arial" w:eastAsia="Arial" w:hAnsi="Arial"/>
          <w:sz w:val="20"/>
          <w:szCs w:val="20"/>
        </w:rPr>
        <w:t xml:space="preserve">Issue Book to Member</w:t>
      </w:r>
    </w:p>
    <w:p>
      <w:pPr>
        <w:pStyle w:val="ListParagraph"/>
        <w:numPr>
          <w:ilvl w:val="0"/>
          <w:numId w:val="2"/>
        </w:numPr>
        <w:spacing w:after="40" w:before="40"/>
      </w:pPr>
      <w:r>
        <w:rPr>
          <w:rFonts w:ascii="Arial" w:cs="Arial" w:eastAsia="Arial" w:hAnsi="Arial"/>
          <w:sz w:val="20"/>
          <w:szCs w:val="20"/>
        </w:rPr>
        <w:t xml:space="preserve">Return Book from Member</w:t>
      </w:r>
    </w:p>
    <w:p>
      <w:pPr>
        <w:pStyle w:val="ListParagraph"/>
        <w:numPr>
          <w:ilvl w:val="0"/>
          <w:numId w:val="2"/>
        </w:numPr>
        <w:spacing w:after="40" w:before="40"/>
      </w:pPr>
      <w:r>
        <w:rPr>
          <w:rFonts w:ascii="Arial" w:cs="Arial" w:eastAsia="Arial" w:hAnsi="Arial"/>
          <w:sz w:val="20"/>
          <w:szCs w:val="20"/>
        </w:rPr>
        <w:t xml:space="preserve">Calculate Fine (if return is late)</w:t>
      </w:r>
    </w:p>
    <w:p>
      <w:pPr>
        <w:pStyle w:val="ListParagraph"/>
        <w:numPr>
          <w:ilvl w:val="0"/>
          <w:numId w:val="2"/>
        </w:numPr>
        <w:spacing w:after="40" w:before="40"/>
      </w:pPr>
      <w:r>
        <w:rPr>
          <w:rFonts w:ascii="Arial" w:cs="Arial" w:eastAsia="Arial" w:hAnsi="Arial"/>
          <w:sz w:val="20"/>
          <w:szCs w:val="20"/>
        </w:rPr>
        <w:t xml:space="preserve">Reserve Book (if not currently available)</w:t>
      </w:r>
    </w:p>
    <w:p>
      <w:pPr>
        <w:pStyle w:val="ListParagraph"/>
        <w:numPr>
          <w:ilvl w:val="0"/>
          <w:numId w:val="2"/>
        </w:numPr>
        <w:spacing w:after="40" w:before="40"/>
      </w:pPr>
      <w:r>
        <w:rPr>
          <w:rFonts w:ascii="Arial" w:cs="Arial" w:eastAsia="Arial" w:hAnsi="Arial"/>
          <w:sz w:val="20"/>
          <w:szCs w:val="20"/>
        </w:rPr>
        <w:t xml:space="preserve">Add New Book to Catalog</w:t>
      </w:r>
    </w:p>
    <w:p>
      <w:pPr>
        <w:pStyle w:val="ListParagraph"/>
        <w:numPr>
          <w:ilvl w:val="0"/>
          <w:numId w:val="2"/>
        </w:numPr>
        <w:spacing w:after="40" w:before="40"/>
      </w:pPr>
      <w:r>
        <w:rPr>
          <w:rFonts w:ascii="Arial" w:cs="Arial" w:eastAsia="Arial" w:hAnsi="Arial"/>
          <w:sz w:val="20"/>
          <w:szCs w:val="20"/>
        </w:rPr>
        <w:t xml:space="preserve">Register New Member</w:t>
      </w:r>
    </w:p>
    <w:p>
      <w:pPr>
        <w:pStyle w:val="ListParagraph"/>
        <w:numPr>
          <w:ilvl w:val="0"/>
          <w:numId w:val="2"/>
        </w:numPr>
        <w:spacing w:after="40" w:before="40"/>
      </w:pPr>
      <w:r>
        <w:rPr>
          <w:rFonts w:ascii="Arial" w:cs="Arial" w:eastAsia="Arial" w:hAnsi="Arial"/>
          <w:sz w:val="20"/>
          <w:szCs w:val="20"/>
        </w:rPr>
        <w:t xml:space="preserve">Generate Reports (overdue books, popular books)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Q4. Explain Parallel Activities.</w:t>
      </w:r>
    </w:p>
    <w:p>
      <w:pPr>
        <w:spacing w:after="60" w:before="60"/>
        <w:ind w:left="360"/>
      </w:pPr>
      <w:r>
        <w:rPr>
          <w:rFonts w:ascii="Arial" w:cs="Arial" w:eastAsia="Arial" w:hAnsi="Arial"/>
          <w:sz w:val="20"/>
          <w:szCs w:val="20"/>
        </w:rPr>
        <w:t xml:space="preserve">Parallel activities in activity diagrams are shown using Fork and Join nodes. A Fork node splits a single flow into two or more concurrent (parallel) flows. A Join node waits for ALL parallel flows to complete before continuing.</w:t>
      </w:r>
    </w:p>
    <w:p>
      <w:pPr>
        <w:spacing w:after="60" w:before="60"/>
        <w:ind w:left="360"/>
      </w:pPr>
      <w:r>
        <w:rPr>
          <w:rFonts w:ascii="Arial" w:cs="Arial" w:eastAsia="Arial" w:hAnsi="Arial"/>
          <w:sz w:val="20"/>
          <w:szCs w:val="20"/>
        </w:rPr>
        <w:t xml:space="preserve">Example in Library System — When a member requests a book:</w:t>
      </w:r>
    </w:p>
    <w:p>
      <w:pPr>
        <w:pStyle w:val="ListParagraph"/>
        <w:numPr>
          <w:ilvl w:val="0"/>
          <w:numId w:val="2"/>
        </w:numPr>
        <w:spacing w:after="40" w:before="40"/>
      </w:pPr>
      <w:r>
        <w:rPr>
          <w:rFonts w:ascii="Arial" w:cs="Arial" w:eastAsia="Arial" w:hAnsi="Arial"/>
          <w:sz w:val="20"/>
          <w:szCs w:val="20"/>
        </w:rPr>
        <w:t xml:space="preserve">Parallel Activity 1: Check book availability in database.</w:t>
      </w:r>
    </w:p>
    <w:p>
      <w:pPr>
        <w:pStyle w:val="ListParagraph"/>
        <w:numPr>
          <w:ilvl w:val="0"/>
          <w:numId w:val="2"/>
        </w:numPr>
        <w:spacing w:after="40" w:before="40"/>
      </w:pPr>
      <w:r>
        <w:rPr>
          <w:rFonts w:ascii="Arial" w:cs="Arial" w:eastAsia="Arial" w:hAnsi="Arial"/>
          <w:sz w:val="20"/>
          <w:szCs w:val="20"/>
        </w:rPr>
        <w:t xml:space="preserve">Parallel Activity 2: Verify member's borrowing eligibility and outstanding dues.</w:t>
      </w:r>
    </w:p>
    <w:p>
      <w:pPr>
        <w:spacing w:after="60" w:before="60"/>
        <w:ind w:left="360"/>
      </w:pPr>
      <w:r>
        <w:rPr>
          <w:rFonts w:ascii="Arial" w:cs="Arial" w:eastAsia="Arial" w:hAnsi="Arial"/>
          <w:sz w:val="20"/>
          <w:szCs w:val="20"/>
        </w:rPr>
        <w:t xml:space="preserve">Both checks run simultaneously (in parallel). After both complete (Join), the system either issues the book or shows a rejection reason.</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Describe Start and End Nodes.</w:t>
      </w:r>
    </w:p>
    <w:p>
      <w:pPr>
        <w:pStyle w:val="ListParagraph"/>
        <w:numPr>
          <w:ilvl w:val="0"/>
          <w:numId w:val="2"/>
        </w:numPr>
        <w:spacing w:after="40" w:before="40"/>
      </w:pPr>
      <w:r>
        <w:rPr>
          <w:rFonts w:ascii="Arial" w:cs="Arial" w:eastAsia="Arial" w:hAnsi="Arial"/>
          <w:sz w:val="20"/>
          <w:szCs w:val="20"/>
        </w:rPr>
        <w:t xml:space="preserve">Initial Node (Start): Represented as a solid filled circle ●. It marks the beginning of the activity flow. There is exactly ONE initial node.</w:t>
      </w:r>
    </w:p>
    <w:p>
      <w:pPr>
        <w:pStyle w:val="ListParagraph"/>
        <w:numPr>
          <w:ilvl w:val="0"/>
          <w:numId w:val="2"/>
        </w:numPr>
        <w:spacing w:after="40" w:before="40"/>
      </w:pPr>
      <w:r>
        <w:rPr>
          <w:rFonts w:ascii="Arial" w:cs="Arial" w:eastAsia="Arial" w:hAnsi="Arial"/>
          <w:sz w:val="20"/>
          <w:szCs w:val="20"/>
        </w:rPr>
        <w:t xml:space="preserve">Activity Final Node (End): Represented as a solid circle inside a larger circle ⊙. Marks the end of the ENTIRE activity. All flows stop when this is reached.</w:t>
      </w:r>
    </w:p>
    <w:p>
      <w:pPr>
        <w:pStyle w:val="ListParagraph"/>
        <w:numPr>
          <w:ilvl w:val="0"/>
          <w:numId w:val="2"/>
        </w:numPr>
        <w:spacing w:after="40" w:before="40"/>
      </w:pPr>
      <w:r>
        <w:rPr>
          <w:rFonts w:ascii="Arial" w:cs="Arial" w:eastAsia="Arial" w:hAnsi="Arial"/>
          <w:sz w:val="20"/>
          <w:szCs w:val="20"/>
        </w:rPr>
        <w:t xml:space="preserve">Flow Final Node: Represented as a circle with an X inside. Marks the end of a single flow path only (not the entire activity). Other parallel flows continue.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Draw Activity Diagram (Textual Representation).</w:t>
      </w:r>
    </w:p>
    <w:p>
      <w:pPr>
        <w:spacing w:after="60" w:before="60"/>
        <w:ind w:left="360"/>
      </w:pPr>
      <w:r>
        <w:rPr>
          <w:rFonts w:ascii="Arial" w:cs="Arial" w:eastAsia="Arial" w:hAnsi="Arial"/>
          <w:sz w:val="20"/>
          <w:szCs w:val="20"/>
        </w:rPr>
        <w:t xml:space="preserve">Activity flow for 'Issue Book' in Library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Next Step / Decision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START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Member requests book</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Member searches for book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Step 2</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System checks availability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[Available] → Step 3 | [Not Available] → Reserve Book → ⊙</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Verify member eligibility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[Eligible] → Step 4 | [Not Eligible] → Show reason → ⊙</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Issue book to member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Step 5</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 database (mark as issued)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Step 6</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Print / send issue slip</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 END</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7: Coding Standards and Walkthrough</w:t>
      </w:r>
    </w:p>
    <w:p>
      <w:pPr>
        <w:pStyle w:val="Heading2"/>
        <w:spacing w:after="120" w:before="280"/>
      </w:pPr>
      <w:r>
        <w:rPr>
          <w:rFonts w:ascii="Arial" w:cs="Arial" w:eastAsia="Arial" w:hAnsi="Arial"/>
          <w:b/>
          <w:bCs/>
          <w:color w:val="2E4E8B"/>
          <w:sz w:val="24"/>
          <w:szCs w:val="24"/>
        </w:rPr>
        <w:t xml:space="preserve">Q1. Define Coding Standards.</w:t>
      </w:r>
    </w:p>
    <w:p>
      <w:pPr>
        <w:spacing w:after="60" w:before="60"/>
        <w:ind w:left="360"/>
      </w:pPr>
      <w:r>
        <w:rPr>
          <w:rFonts w:ascii="Arial" w:cs="Arial" w:eastAsia="Arial" w:hAnsi="Arial"/>
          <w:sz w:val="20"/>
          <w:szCs w:val="20"/>
        </w:rPr>
        <w:t xml:space="preserve">Coding Standards are a set of guidelines, rules, and best practices that developers must follow while writing code. They ensure that code is readable, consistent, maintainable, and free of common errors across the entire team.</w:t>
      </w:r>
    </w:p>
    <w:p>
      <w:pPr>
        <w:spacing w:after="60" w:before="60"/>
        <w:ind w:left="360"/>
      </w:pPr>
      <w:r>
        <w:rPr>
          <w:rFonts w:ascii="Arial" w:cs="Arial" w:eastAsia="Arial" w:hAnsi="Arial"/>
          <w:sz w:val="20"/>
          <w:szCs w:val="20"/>
        </w:rPr>
        <w:t xml:space="preserve">Coding standards typically cover: naming conventions, indentation, commenting, file structure, error handling, and code complexity.</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Importance of Coding Standards.</w:t>
      </w:r>
    </w:p>
    <w:p>
      <w:pPr>
        <w:pStyle w:val="ListParagraph"/>
        <w:numPr>
          <w:ilvl w:val="0"/>
          <w:numId w:val="2"/>
        </w:numPr>
        <w:spacing w:after="40" w:before="40"/>
      </w:pPr>
      <w:r>
        <w:rPr>
          <w:rFonts w:ascii="Arial" w:cs="Arial" w:eastAsia="Arial" w:hAnsi="Arial"/>
          <w:sz w:val="20"/>
          <w:szCs w:val="20"/>
        </w:rPr>
        <w:t xml:space="preserve">Readability: Code is easier to read and understand by all team members.</w:t>
      </w:r>
    </w:p>
    <w:p>
      <w:pPr>
        <w:pStyle w:val="ListParagraph"/>
        <w:numPr>
          <w:ilvl w:val="0"/>
          <w:numId w:val="2"/>
        </w:numPr>
        <w:spacing w:after="40" w:before="40"/>
      </w:pPr>
      <w:r>
        <w:rPr>
          <w:rFonts w:ascii="Arial" w:cs="Arial" w:eastAsia="Arial" w:hAnsi="Arial"/>
          <w:sz w:val="20"/>
          <w:szCs w:val="20"/>
        </w:rPr>
        <w:t xml:space="preserve">Maintainability: Consistent code is easier to modify, debug, and extend.</w:t>
      </w:r>
    </w:p>
    <w:p>
      <w:pPr>
        <w:pStyle w:val="ListParagraph"/>
        <w:numPr>
          <w:ilvl w:val="0"/>
          <w:numId w:val="2"/>
        </w:numPr>
        <w:spacing w:after="40" w:before="40"/>
      </w:pPr>
      <w:r>
        <w:rPr>
          <w:rFonts w:ascii="Arial" w:cs="Arial" w:eastAsia="Arial" w:hAnsi="Arial"/>
          <w:sz w:val="20"/>
          <w:szCs w:val="20"/>
        </w:rPr>
        <w:t xml:space="preserve">Collaboration: Multiple developers can work on the same codebase without confusion.</w:t>
      </w:r>
    </w:p>
    <w:p>
      <w:pPr>
        <w:pStyle w:val="ListParagraph"/>
        <w:numPr>
          <w:ilvl w:val="0"/>
          <w:numId w:val="2"/>
        </w:numPr>
        <w:spacing w:after="40" w:before="40"/>
      </w:pPr>
      <w:r>
        <w:rPr>
          <w:rFonts w:ascii="Arial" w:cs="Arial" w:eastAsia="Arial" w:hAnsi="Arial"/>
          <w:sz w:val="20"/>
          <w:szCs w:val="20"/>
        </w:rPr>
        <w:t xml:space="preserve">Error Reduction: Standards prevent common programming mistakes.</w:t>
      </w:r>
    </w:p>
    <w:p>
      <w:pPr>
        <w:pStyle w:val="ListParagraph"/>
        <w:numPr>
          <w:ilvl w:val="0"/>
          <w:numId w:val="2"/>
        </w:numPr>
        <w:spacing w:after="40" w:before="40"/>
      </w:pPr>
      <w:r>
        <w:rPr>
          <w:rFonts w:ascii="Arial" w:cs="Arial" w:eastAsia="Arial" w:hAnsi="Arial"/>
          <w:sz w:val="20"/>
          <w:szCs w:val="20"/>
        </w:rPr>
        <w:t xml:space="preserve">Code Reviews: Standardized code is easier to review and audit.</w:t>
      </w:r>
    </w:p>
    <w:p>
      <w:pPr>
        <w:pStyle w:val="ListParagraph"/>
        <w:numPr>
          <w:ilvl w:val="0"/>
          <w:numId w:val="2"/>
        </w:numPr>
        <w:spacing w:after="40" w:before="40"/>
      </w:pPr>
      <w:r>
        <w:rPr>
          <w:rFonts w:ascii="Arial" w:cs="Arial" w:eastAsia="Arial" w:hAnsi="Arial"/>
          <w:sz w:val="20"/>
          <w:szCs w:val="20"/>
        </w:rPr>
        <w:t xml:space="preserve">Onboarding: New team members can understand the codebase faster.</w:t>
      </w:r>
    </w:p>
    <w:p>
      <w:pPr>
        <w:pStyle w:val="ListParagraph"/>
        <w:numPr>
          <w:ilvl w:val="0"/>
          <w:numId w:val="2"/>
        </w:numPr>
        <w:spacing w:after="40" w:before="40"/>
      </w:pPr>
      <w:r>
        <w:rPr>
          <w:rFonts w:ascii="Arial" w:cs="Arial" w:eastAsia="Arial" w:hAnsi="Arial"/>
          <w:sz w:val="20"/>
          <w:szCs w:val="20"/>
        </w:rPr>
        <w:t xml:space="preserve">Professionalism: Demonstrates engineering discipline and quality focus.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Q3. List Common Coding Guidelines.</w:t>
      </w:r>
    </w:p>
    <w:p>
      <w:pPr>
        <w:pStyle w:val="ListParagraph"/>
        <w:numPr>
          <w:ilvl w:val="0"/>
          <w:numId w:val="2"/>
        </w:numPr>
        <w:spacing w:after="40" w:before="40"/>
      </w:pPr>
      <w:r>
        <w:rPr>
          <w:rFonts w:ascii="Arial" w:cs="Arial" w:eastAsia="Arial" w:hAnsi="Arial"/>
          <w:sz w:val="20"/>
          <w:szCs w:val="20"/>
        </w:rPr>
        <w:t xml:space="preserve">Naming: Use meaningful, descriptive names. camelCase for variables/methods, PascalCase for classes. E.g., calculateTotal(), StudentRecord.</w:t>
      </w:r>
    </w:p>
    <w:p>
      <w:pPr>
        <w:pStyle w:val="ListParagraph"/>
        <w:numPr>
          <w:ilvl w:val="0"/>
          <w:numId w:val="2"/>
        </w:numPr>
        <w:spacing w:after="40" w:before="40"/>
      </w:pPr>
      <w:r>
        <w:rPr>
          <w:rFonts w:ascii="Arial" w:cs="Arial" w:eastAsia="Arial" w:hAnsi="Arial"/>
          <w:sz w:val="20"/>
          <w:szCs w:val="20"/>
        </w:rPr>
        <w:t xml:space="preserve">Indentation: Use consistent indentation (2 or 4 spaces; never mix tabs and spaces).</w:t>
      </w:r>
    </w:p>
    <w:p>
      <w:pPr>
        <w:pStyle w:val="ListParagraph"/>
        <w:numPr>
          <w:ilvl w:val="0"/>
          <w:numId w:val="2"/>
        </w:numPr>
        <w:spacing w:after="40" w:before="40"/>
      </w:pPr>
      <w:r>
        <w:rPr>
          <w:rFonts w:ascii="Arial" w:cs="Arial" w:eastAsia="Arial" w:hAnsi="Arial"/>
          <w:sz w:val="20"/>
          <w:szCs w:val="20"/>
        </w:rPr>
        <w:t xml:space="preserve">Comments: Add comments for complex logic, every function/method should have a header comment.</w:t>
      </w:r>
    </w:p>
    <w:p>
      <w:pPr>
        <w:pStyle w:val="ListParagraph"/>
        <w:numPr>
          <w:ilvl w:val="0"/>
          <w:numId w:val="2"/>
        </w:numPr>
        <w:spacing w:after="40" w:before="40"/>
      </w:pPr>
      <w:r>
        <w:rPr>
          <w:rFonts w:ascii="Arial" w:cs="Arial" w:eastAsia="Arial" w:hAnsi="Arial"/>
          <w:sz w:val="20"/>
          <w:szCs w:val="20"/>
        </w:rPr>
        <w:t xml:space="preserve">Function Length: Keep functions short — ideally under 30 lines (Single Responsibility Principle).</w:t>
      </w:r>
    </w:p>
    <w:p>
      <w:pPr>
        <w:pStyle w:val="ListParagraph"/>
        <w:numPr>
          <w:ilvl w:val="0"/>
          <w:numId w:val="2"/>
        </w:numPr>
        <w:spacing w:after="40" w:before="40"/>
      </w:pPr>
      <w:r>
        <w:rPr>
          <w:rFonts w:ascii="Arial" w:cs="Arial" w:eastAsia="Arial" w:hAnsi="Arial"/>
          <w:sz w:val="20"/>
          <w:szCs w:val="20"/>
        </w:rPr>
        <w:t xml:space="preserve">Magic Numbers: Avoid hardcoded values; use named constants. E.g., MAX_RETRY = 3.</w:t>
      </w:r>
    </w:p>
    <w:p>
      <w:pPr>
        <w:pStyle w:val="ListParagraph"/>
        <w:numPr>
          <w:ilvl w:val="0"/>
          <w:numId w:val="2"/>
        </w:numPr>
        <w:spacing w:after="40" w:before="40"/>
      </w:pPr>
      <w:r>
        <w:rPr>
          <w:rFonts w:ascii="Arial" w:cs="Arial" w:eastAsia="Arial" w:hAnsi="Arial"/>
          <w:sz w:val="20"/>
          <w:szCs w:val="20"/>
        </w:rPr>
        <w:t xml:space="preserve">Error Handling: Always handle exceptions gracefully; never leave empty catch blocks.</w:t>
      </w:r>
    </w:p>
    <w:p>
      <w:pPr>
        <w:pStyle w:val="ListParagraph"/>
        <w:numPr>
          <w:ilvl w:val="0"/>
          <w:numId w:val="2"/>
        </w:numPr>
        <w:spacing w:after="40" w:before="40"/>
      </w:pPr>
      <w:r>
        <w:rPr>
          <w:rFonts w:ascii="Arial" w:cs="Arial" w:eastAsia="Arial" w:hAnsi="Arial"/>
          <w:sz w:val="20"/>
          <w:szCs w:val="20"/>
        </w:rPr>
        <w:t xml:space="preserve">DRY Principle: Don't Repeat Yourself — reuse code through functions and classes.</w:t>
      </w:r>
    </w:p>
    <w:p>
      <w:pPr>
        <w:pStyle w:val="ListParagraph"/>
        <w:numPr>
          <w:ilvl w:val="0"/>
          <w:numId w:val="2"/>
        </w:numPr>
        <w:spacing w:after="40" w:before="40"/>
      </w:pPr>
      <w:r>
        <w:rPr>
          <w:rFonts w:ascii="Arial" w:cs="Arial" w:eastAsia="Arial" w:hAnsi="Arial"/>
          <w:sz w:val="20"/>
          <w:szCs w:val="20"/>
        </w:rPr>
        <w:t xml:space="preserve">Version Control: Commit frequently with meaningful commit messages.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Q4. Define Code Walkthrough.</w:t>
      </w:r>
    </w:p>
    <w:p>
      <w:pPr>
        <w:spacing w:after="60" w:before="60"/>
        <w:ind w:left="360"/>
      </w:pPr>
      <w:r>
        <w:rPr>
          <w:rFonts w:ascii="Arial" w:cs="Arial" w:eastAsia="Arial" w:hAnsi="Arial"/>
          <w:sz w:val="20"/>
          <w:szCs w:val="20"/>
        </w:rPr>
        <w:t xml:space="preserve">A Code Walkthrough is an informal peer review technique where the developer presents their code to a small group of colleagues for review, discussion, and feedback. The author leads the group through the code step by step.</w:t>
      </w:r>
    </w:p>
    <w:p>
      <w:pPr>
        <w:spacing w:after="60" w:before="60"/>
        <w:ind w:left="360"/>
      </w:pPr>
      <w:r>
        <w:rPr>
          <w:rFonts w:ascii="Arial" w:cs="Arial" w:eastAsia="Arial" w:hAnsi="Arial"/>
          <w:sz w:val="20"/>
          <w:szCs w:val="20"/>
        </w:rPr>
        <w:t xml:space="preserve">Unlike formal inspections, walkthroughs are author-led and less structured. They are used to detect defects, improve code quality, and share knowledge among team members.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Explain Benefits of Walkthrough.</w:t>
      </w:r>
    </w:p>
    <w:p>
      <w:pPr>
        <w:pStyle w:val="ListParagraph"/>
        <w:numPr>
          <w:ilvl w:val="0"/>
          <w:numId w:val="2"/>
        </w:numPr>
        <w:spacing w:after="40" w:before="40"/>
      </w:pPr>
      <w:r>
        <w:rPr>
          <w:rFonts w:ascii="Arial" w:cs="Arial" w:eastAsia="Arial" w:hAnsi="Arial"/>
          <w:sz w:val="20"/>
          <w:szCs w:val="20"/>
        </w:rPr>
        <w:t xml:space="preserve">Early Defect Detection: Bugs are found early before testing, reducing the cost of fixing.</w:t>
      </w:r>
    </w:p>
    <w:p>
      <w:pPr>
        <w:pStyle w:val="ListParagraph"/>
        <w:numPr>
          <w:ilvl w:val="0"/>
          <w:numId w:val="2"/>
        </w:numPr>
        <w:spacing w:after="40" w:before="40"/>
      </w:pPr>
      <w:r>
        <w:rPr>
          <w:rFonts w:ascii="Arial" w:cs="Arial" w:eastAsia="Arial" w:hAnsi="Arial"/>
          <w:sz w:val="20"/>
          <w:szCs w:val="20"/>
        </w:rPr>
        <w:t xml:space="preserve">Knowledge Transfer: Team members learn about different parts of the codebase.</w:t>
      </w:r>
    </w:p>
    <w:p>
      <w:pPr>
        <w:pStyle w:val="ListParagraph"/>
        <w:numPr>
          <w:ilvl w:val="0"/>
          <w:numId w:val="2"/>
        </w:numPr>
        <w:spacing w:after="40" w:before="40"/>
      </w:pPr>
      <w:r>
        <w:rPr>
          <w:rFonts w:ascii="Arial" w:cs="Arial" w:eastAsia="Arial" w:hAnsi="Arial"/>
          <w:sz w:val="20"/>
          <w:szCs w:val="20"/>
        </w:rPr>
        <w:t xml:space="preserve">Improved Quality: Peer pressure and review encourage developers to write better code.</w:t>
      </w:r>
    </w:p>
    <w:p>
      <w:pPr>
        <w:pStyle w:val="ListParagraph"/>
        <w:numPr>
          <w:ilvl w:val="0"/>
          <w:numId w:val="2"/>
        </w:numPr>
        <w:spacing w:after="40" w:before="40"/>
      </w:pPr>
      <w:r>
        <w:rPr>
          <w:rFonts w:ascii="Arial" w:cs="Arial" w:eastAsia="Arial" w:hAnsi="Arial"/>
          <w:sz w:val="20"/>
          <w:szCs w:val="20"/>
        </w:rPr>
        <w:t xml:space="preserve">Adherence to Standards: Ensures coding standards are followed consistently.</w:t>
      </w:r>
    </w:p>
    <w:p>
      <w:pPr>
        <w:pStyle w:val="ListParagraph"/>
        <w:numPr>
          <w:ilvl w:val="0"/>
          <w:numId w:val="2"/>
        </w:numPr>
        <w:spacing w:after="40" w:before="40"/>
      </w:pPr>
      <w:r>
        <w:rPr>
          <w:rFonts w:ascii="Arial" w:cs="Arial" w:eastAsia="Arial" w:hAnsi="Arial"/>
          <w:sz w:val="20"/>
          <w:szCs w:val="20"/>
        </w:rPr>
        <w:t xml:space="preserve">Team Collaboration: Promotes communication and shared ownership of code.</w:t>
      </w:r>
    </w:p>
    <w:p>
      <w:pPr>
        <w:pStyle w:val="ListParagraph"/>
        <w:numPr>
          <w:ilvl w:val="0"/>
          <w:numId w:val="2"/>
        </w:numPr>
        <w:spacing w:after="40" w:before="40"/>
      </w:pPr>
      <w:r>
        <w:rPr>
          <w:rFonts w:ascii="Arial" w:cs="Arial" w:eastAsia="Arial" w:hAnsi="Arial"/>
          <w:sz w:val="20"/>
          <w:szCs w:val="20"/>
        </w:rPr>
        <w:t xml:space="preserve">Documentation: Discussions during walkthroughs can improve code documentation.</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Write Sample Coding Standards.</w:t>
      </w:r>
    </w:p>
    <w:p>
      <w:pPr>
        <w:spacing w:after="60" w:before="60"/>
        <w:ind w:left="360"/>
      </w:pPr>
      <w:r>
        <w:rPr>
          <w:rFonts w:ascii="Arial" w:cs="Arial" w:eastAsia="Arial" w:hAnsi="Arial"/>
          <w:sz w:val="20"/>
          <w:szCs w:val="20"/>
        </w:rPr>
        <w:t xml:space="preserve">Sample Coding Standards Document — Java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Class 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PascalCase, noun phrases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StudentRecord, BankAccount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Method 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camelCase, verb phrases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calculateTotal(), getUserById()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Variable 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camelCase, meaningful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studentAge, totalAmount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Constants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ALL_CAPS with underscores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MAX_SIZE = 100, PI = 3.14</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Indentation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4 spaces per level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if (x &gt; 0) { \n    return x; \n }</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Javadoc for all public methods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@param id - Student ID */</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Line 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Max 100 characters per line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Wrap long lines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Error Handling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Always use specific exceptions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catch (IOException e) not catch (Exception e)</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8: Test Cases for Student Management System</w:t>
      </w:r>
    </w:p>
    <w:p>
      <w:pPr>
        <w:pStyle w:val="Heading2"/>
        <w:spacing w:after="120" w:before="280"/>
      </w:pPr>
      <w:r>
        <w:rPr>
          <w:rFonts w:ascii="Arial" w:cs="Arial" w:eastAsia="Arial" w:hAnsi="Arial"/>
          <w:b/>
          <w:bCs/>
          <w:color w:val="2E4E8B"/>
          <w:sz w:val="24"/>
          <w:szCs w:val="24"/>
        </w:rPr>
        <w:t xml:space="preserve">Q1. Define Test Case.</w:t>
      </w:r>
    </w:p>
    <w:p>
      <w:pPr>
        <w:spacing w:after="60" w:before="60"/>
        <w:ind w:left="360"/>
      </w:pPr>
      <w:r>
        <w:rPr>
          <w:rFonts w:ascii="Arial" w:cs="Arial" w:eastAsia="Arial" w:hAnsi="Arial"/>
          <w:sz w:val="20"/>
          <w:szCs w:val="20"/>
        </w:rPr>
        <w:t xml:space="preserve">A Test Case is a documented set of conditions, inputs, and expected outcomes used to verify that a specific feature or function of a software application works as intended. It is the fundamental unit of software testing.</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Components of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 Case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Unique identifier for the test case (e.g., TC_001)</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 Case Name/Title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Brief description of what is being tested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module or feature being tested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Preconditions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Conditions that must be true before executing the test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 Data /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Specific data values used during the test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 Steps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Step-by-step actions to execute the test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Expected Result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correct output that should occur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Actual Result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The observed output during testing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Pass/Fail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Whether the test passed or failed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Remarks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Any additional notes or observations</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Q3. Write Test Cases for Login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TC ID</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TC_001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Valid login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 admin, pass: Admin@123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Login successful, dashboard loads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TC_002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Invalid password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 admin, pass: wrongpass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Error: 'Invalid credentials'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TC_003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Empty username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 (blank), pass: Admin@123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Error: 'Username required'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TC_004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Empty password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 admin, pass: (blank)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Error: 'Password required'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TC_005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SQL injection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 admin' OR '1'='1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Error: invalid input (no access)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TC_006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Max login attempts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3 wrong passwords in a row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Account locked for 30 minutes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Pass</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Q4. Explain Positive and Negative Testing.</w:t>
      </w:r>
    </w:p>
    <w:p>
      <w:pPr>
        <w:spacing w:after="60" w:before="60"/>
        <w:ind w:left="360"/>
      </w:pPr>
      <w:r>
        <w:rPr>
          <w:rFonts w:ascii="Arial" w:cs="Arial" w:eastAsia="Arial" w:hAnsi="Arial"/>
          <w:sz w:val="20"/>
          <w:szCs w:val="20"/>
        </w:rPr>
        <w:t xml:space="preserve">Positive Testing (Happy Path Testing): Tests the system with valid, expected inputs to verify that it works correctly under normal conditions. Goal: Confirm the system does what it SHOULD do.</w:t>
      </w:r>
    </w:p>
    <w:p>
      <w:pPr>
        <w:spacing w:after="60" w:before="60"/>
        <w:ind w:left="360"/>
      </w:pPr>
      <w:r>
        <w:rPr>
          <w:rFonts w:ascii="Arial" w:cs="Arial" w:eastAsia="Arial" w:hAnsi="Arial"/>
          <w:sz w:val="20"/>
          <w:szCs w:val="20"/>
        </w:rPr>
        <w:t xml:space="preserve">Example: Entering correct username and password → System logs in successfully.</w:t>
      </w:r>
    </w:p>
    <w:p>
      <w:pPr>
        <w:spacing w:after="60" w:before="60"/>
        <w:ind w:left="360"/>
      </w:pPr>
      <w:r>
        <w:rPr>
          <w:rFonts w:ascii="Arial" w:cs="Arial" w:eastAsia="Arial" w:hAnsi="Arial"/>
          <w:sz w:val="20"/>
          <w:szCs w:val="20"/>
        </w:rPr>
        <w:t xml:space="preserve">Negative Testing (Error Path Testing): Tests the system with invalid, unexpected, or extreme inputs to verify that it handles errors gracefully. Goal: Confirm the system does NOT break or misbehave.</w:t>
      </w:r>
    </w:p>
    <w:p>
      <w:pPr>
        <w:spacing w:after="60" w:before="60"/>
        <w:ind w:left="360"/>
      </w:pPr>
      <w:r>
        <w:rPr>
          <w:rFonts w:ascii="Arial" w:cs="Arial" w:eastAsia="Arial" w:hAnsi="Arial"/>
          <w:sz w:val="20"/>
          <w:szCs w:val="20"/>
        </w:rPr>
        <w:t xml:space="preserve">Example: Entering wrong password → System shows error message without crashing.</w:t>
      </w:r>
    </w:p>
    <w:p>
      <w:pPr>
        <w:spacing w:after="60" w:before="60"/>
        <w:ind w:left="360"/>
      </w:pPr>
      <w:r>
        <w:rPr>
          <w:rFonts w:ascii="Arial" w:cs="Arial" w:eastAsia="Arial" w:hAnsi="Arial"/>
          <w:sz w:val="20"/>
          <w:szCs w:val="20"/>
        </w:rPr>
        <w:t xml:space="preserve">Both types are essential: positive testing validates functionality, while negative testing validates robustness and security.</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Define Boundary Value Testing.</w:t>
      </w:r>
    </w:p>
    <w:p>
      <w:pPr>
        <w:spacing w:after="60" w:before="60"/>
        <w:ind w:left="360"/>
      </w:pPr>
      <w:r>
        <w:rPr>
          <w:rFonts w:ascii="Arial" w:cs="Arial" w:eastAsia="Arial" w:hAnsi="Arial"/>
          <w:sz w:val="20"/>
          <w:szCs w:val="20"/>
        </w:rPr>
        <w:t xml:space="preserve">Boundary Value Analysis (BVA) is a black-box testing technique that focuses on testing values at the boundaries of valid input ranges, since defects often occur at these edges.</w:t>
      </w:r>
    </w:p>
    <w:p>
      <w:pPr>
        <w:spacing w:after="60" w:before="60"/>
        <w:ind w:left="360"/>
      </w:pPr>
      <w:r>
        <w:rPr>
          <w:rFonts w:ascii="Arial" w:cs="Arial" w:eastAsia="Arial" w:hAnsi="Arial"/>
          <w:sz w:val="20"/>
          <w:szCs w:val="20"/>
        </w:rPr>
        <w:t xml:space="preserve">For any range [min, max], test: min-1 (just below), min, min+1, max-1, max, max+1 (just above).</w:t>
      </w:r>
    </w:p>
    <w:p>
      <w:pPr>
        <w:spacing w:after="60" w:before="60"/>
        <w:ind w:left="360"/>
      </w:pPr>
      <w:r>
        <w:rPr>
          <w:rFonts w:ascii="Arial" w:cs="Arial" w:eastAsia="Arial" w:hAnsi="Arial"/>
          <w:sz w:val="20"/>
          <w:szCs w:val="20"/>
        </w:rPr>
        <w:t xml:space="preserve">Example: If student age must be between 18 and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Input Value</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Below minimum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Rejected — invalid age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Minimum boundary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Accepted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Just above minimum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Accepted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Just below maximum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Accepted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Maximum boundary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Accepted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Above maximum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Rejected — invalid age</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Q6. Write Test Cases for Student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TC ID</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34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Add new student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Valid name, roll no, DOB, course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 record created successfully</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Duplicate roll number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Existing roll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Error: 'Roll number already exists'</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Search by name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Existing student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 details displayed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Search non-existent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Unknown roll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Message: 'Student not found'</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Update student info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New address, phone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Record updated successfully</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Delete student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Valid student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Record deleted; confirmation shown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TC_S07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View attendance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Student roll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Attendance percentage displayed</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9: Testing Tools and Comparison</w:t>
      </w:r>
    </w:p>
    <w:p>
      <w:pPr>
        <w:pStyle w:val="Heading2"/>
        <w:spacing w:after="120" w:before="280"/>
      </w:pPr>
      <w:r>
        <w:rPr>
          <w:rFonts w:ascii="Arial" w:cs="Arial" w:eastAsia="Arial" w:hAnsi="Arial"/>
          <w:b/>
          <w:bCs/>
          <w:color w:val="2E4E8B"/>
          <w:sz w:val="24"/>
          <w:szCs w:val="24"/>
        </w:rPr>
        <w:t xml:space="preserve">Q1. Define Software Testing Tools.</w:t>
      </w:r>
    </w:p>
    <w:p>
      <w:pPr>
        <w:spacing w:after="60" w:before="60"/>
        <w:ind w:left="360"/>
      </w:pPr>
      <w:r>
        <w:rPr>
          <w:rFonts w:ascii="Arial" w:cs="Arial" w:eastAsia="Arial" w:hAnsi="Arial"/>
          <w:sz w:val="20"/>
          <w:szCs w:val="20"/>
        </w:rPr>
        <w:t xml:space="preserve">Software Testing Tools are applications or frameworks that assist testers and developers in planning, designing, executing, and reporting software tests. They automate repetitive testing tasks, improve test coverage, and provide faster feedback on software quality.</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List Different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68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Tools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Functional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Selenium, Katalon Studio, UFT (Unified Functional Testing)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Unit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JUnit (Java), NUnit (.NET), PyTest (Python), Mocha (JS)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Performance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JMeter, LoadRunner, Gatling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API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Postman, REST-Assured, SoapUI</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Mobile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Appium, Espresso, XCUITest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Security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OWASP ZAP, Burp Suite, Nessus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TestRail, JIRA, Zephyr, TestLink</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CI/CD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Jenkins, GitHub Actions, CircleCI</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Q3. Compare Manual vs Automated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Manual Testing</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Automated Testing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Definition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Tests executed manually by a human tester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Tests executed by automated scripts/tools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Slow — time-consuming for large systems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Fast — scripts run in minutes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Low initial cost; high long-term cost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 initial cost; low long-term cost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Prone to human error and fatigue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Consistent and highly accurate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Limited coverage due to time constraints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High coverage; can run thousands of tests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Exploratory, usability, ad-hoc testing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Regression, performance, repetitive testing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Skills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Domain knowledge, test design skills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Programming, scripting skills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Maintenance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Easy to update test cases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Scripts need maintenance when code changes</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Q4. Explain Selenium Tool.</w:t>
      </w:r>
    </w:p>
    <w:p>
      <w:pPr>
        <w:spacing w:after="60" w:before="60"/>
        <w:ind w:left="360"/>
      </w:pPr>
      <w:r>
        <w:rPr>
          <w:rFonts w:ascii="Arial" w:cs="Arial" w:eastAsia="Arial" w:hAnsi="Arial"/>
          <w:sz w:val="20"/>
          <w:szCs w:val="20"/>
        </w:rPr>
        <w:t xml:space="preserve">Selenium is an open-source automated testing framework primarily used for testing web applications. It supports multiple browsers (Chrome, Firefox, Edge, Safari) and programming languages (Java, Python, C#, JS).</w:t>
      </w:r>
    </w:p>
    <w:p>
      <w:pPr>
        <w:spacing w:after="60" w:before="60"/>
        <w:ind w:left="360"/>
      </w:pPr>
      <w:r>
        <w:rPr>
          <w:rFonts w:ascii="Arial" w:cs="Arial" w:eastAsia="Arial" w:hAnsi="Arial"/>
          <w:sz w:val="20"/>
          <w:szCs w:val="20"/>
        </w:rPr>
        <w:t xml:space="preserve">Key Components:</w:t>
      </w:r>
    </w:p>
    <w:p>
      <w:pPr>
        <w:pStyle w:val="ListParagraph"/>
        <w:numPr>
          <w:ilvl w:val="0"/>
          <w:numId w:val="2"/>
        </w:numPr>
        <w:spacing w:after="40" w:before="40"/>
      </w:pPr>
      <w:r>
        <w:rPr>
          <w:rFonts w:ascii="Arial" w:cs="Arial" w:eastAsia="Arial" w:hAnsi="Arial"/>
          <w:sz w:val="20"/>
          <w:szCs w:val="20"/>
        </w:rPr>
        <w:t xml:space="preserve">Selenium WebDriver: The core component that directly interacts with the browser for automation.</w:t>
      </w:r>
    </w:p>
    <w:p>
      <w:pPr>
        <w:pStyle w:val="ListParagraph"/>
        <w:numPr>
          <w:ilvl w:val="0"/>
          <w:numId w:val="2"/>
        </w:numPr>
        <w:spacing w:after="40" w:before="40"/>
      </w:pPr>
      <w:r>
        <w:rPr>
          <w:rFonts w:ascii="Arial" w:cs="Arial" w:eastAsia="Arial" w:hAnsi="Arial"/>
          <w:sz w:val="20"/>
          <w:szCs w:val="20"/>
        </w:rPr>
        <w:t xml:space="preserve">Selenium IDE: A browser extension for recording and replaying test scripts.</w:t>
      </w:r>
    </w:p>
    <w:p>
      <w:pPr>
        <w:pStyle w:val="ListParagraph"/>
        <w:numPr>
          <w:ilvl w:val="0"/>
          <w:numId w:val="2"/>
        </w:numPr>
        <w:spacing w:after="40" w:before="40"/>
      </w:pPr>
      <w:r>
        <w:rPr>
          <w:rFonts w:ascii="Arial" w:cs="Arial" w:eastAsia="Arial" w:hAnsi="Arial"/>
          <w:sz w:val="20"/>
          <w:szCs w:val="20"/>
        </w:rPr>
        <w:t xml:space="preserve">Selenium Grid: Allows parallel execution of tests across multiple machines and browsers simultaneously.</w:t>
      </w:r>
    </w:p>
    <w:p>
      <w:pPr>
        <w:spacing w:after="60" w:before="60"/>
        <w:ind w:left="360"/>
      </w:pPr>
      <w:r>
        <w:rPr>
          <w:rFonts w:ascii="Arial" w:cs="Arial" w:eastAsia="Arial" w:hAnsi="Arial"/>
          <w:sz w:val="20"/>
          <w:szCs w:val="20"/>
        </w:rPr>
        <w:t xml:space="preserve">Advantages: Open-source, multi-language, multi-browser support, large community, CI/CD integration.</w:t>
      </w:r>
    </w:p>
    <w:p>
      <w:pPr>
        <w:spacing w:after="60" w:before="60"/>
        <w:ind w:left="360"/>
      </w:pPr>
      <w:r>
        <w:rPr>
          <w:rFonts w:ascii="Arial" w:cs="Arial" w:eastAsia="Arial" w:hAnsi="Arial"/>
          <w:sz w:val="20"/>
          <w:szCs w:val="20"/>
        </w:rPr>
        <w:t xml:space="preserve">Limitations: Only for web apps (no desktop/mobile), no built-in reporting, requires programming knowledge.</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Explain JUnit Tool.</w:t>
      </w:r>
    </w:p>
    <w:p>
      <w:pPr>
        <w:spacing w:after="60" w:before="60"/>
        <w:ind w:left="360"/>
      </w:pPr>
      <w:r>
        <w:rPr>
          <w:rFonts w:ascii="Arial" w:cs="Arial" w:eastAsia="Arial" w:hAnsi="Arial"/>
          <w:sz w:val="20"/>
          <w:szCs w:val="20"/>
        </w:rPr>
        <w:t xml:space="preserve">JUnit is an open-source unit testing framework for Java applications. It is part of the xUnit family of testing frameworks and is the most widely used tool for Test-Driven Development (TDD) in Java.</w:t>
      </w:r>
    </w:p>
    <w:p>
      <w:pPr>
        <w:spacing w:after="60" w:before="60"/>
        <w:ind w:left="360"/>
      </w:pPr>
      <w:r>
        <w:rPr>
          <w:rFonts w:ascii="Arial" w:cs="Arial" w:eastAsia="Arial" w:hAnsi="Arial"/>
          <w:sz w:val="20"/>
          <w:szCs w:val="20"/>
        </w:rPr>
        <w:t xml:space="preserve">Key Features:</w:t>
      </w:r>
    </w:p>
    <w:p>
      <w:pPr>
        <w:pStyle w:val="ListParagraph"/>
        <w:numPr>
          <w:ilvl w:val="0"/>
          <w:numId w:val="2"/>
        </w:numPr>
        <w:spacing w:after="40" w:before="40"/>
      </w:pPr>
      <w:r>
        <w:rPr>
          <w:rFonts w:ascii="Arial" w:cs="Arial" w:eastAsia="Arial" w:hAnsi="Arial"/>
          <w:sz w:val="20"/>
          <w:szCs w:val="20"/>
        </w:rPr>
        <w:t xml:space="preserve">Annotations: @Test (mark test method), @Before/@After (setup/teardown), @BeforeClass/@AfterClass (class-level setup).</w:t>
      </w:r>
    </w:p>
    <w:p>
      <w:pPr>
        <w:pStyle w:val="ListParagraph"/>
        <w:numPr>
          <w:ilvl w:val="0"/>
          <w:numId w:val="2"/>
        </w:numPr>
        <w:spacing w:after="40" w:before="40"/>
      </w:pPr>
      <w:r>
        <w:rPr>
          <w:rFonts w:ascii="Arial" w:cs="Arial" w:eastAsia="Arial" w:hAnsi="Arial"/>
          <w:sz w:val="20"/>
          <w:szCs w:val="20"/>
        </w:rPr>
        <w:t xml:space="preserve">Assertions: assertEquals(), assertTrue(), assertNotNull(), assertThrows() — to verify expected outcomes.</w:t>
      </w:r>
    </w:p>
    <w:p>
      <w:pPr>
        <w:pStyle w:val="ListParagraph"/>
        <w:numPr>
          <w:ilvl w:val="0"/>
          <w:numId w:val="2"/>
        </w:numPr>
        <w:spacing w:after="40" w:before="40"/>
      </w:pPr>
      <w:r>
        <w:rPr>
          <w:rFonts w:ascii="Arial" w:cs="Arial" w:eastAsia="Arial" w:hAnsi="Arial"/>
          <w:sz w:val="20"/>
          <w:szCs w:val="20"/>
        </w:rPr>
        <w:t xml:space="preserve">Test Suites: Group multiple test classes to run together.</w:t>
      </w:r>
    </w:p>
    <w:p>
      <w:pPr>
        <w:pStyle w:val="ListParagraph"/>
        <w:numPr>
          <w:ilvl w:val="0"/>
          <w:numId w:val="2"/>
        </w:numPr>
        <w:spacing w:after="40" w:before="40"/>
      </w:pPr>
      <w:r>
        <w:rPr>
          <w:rFonts w:ascii="Arial" w:cs="Arial" w:eastAsia="Arial" w:hAnsi="Arial"/>
          <w:sz w:val="20"/>
          <w:szCs w:val="20"/>
        </w:rPr>
        <w:t xml:space="preserve">Parameterized Tests: Run the same test with different input values.</w:t>
      </w:r>
    </w:p>
    <w:p>
      <w:pPr>
        <w:spacing w:after="60" w:before="60"/>
        <w:ind w:left="360"/>
      </w:pPr>
      <w:r>
        <w:rPr>
          <w:rFonts w:ascii="Arial" w:cs="Arial" w:eastAsia="Arial" w:hAnsi="Arial"/>
          <w:sz w:val="20"/>
          <w:szCs w:val="20"/>
        </w:rPr>
        <w:t xml:space="preserve">JUnit 5 (Jupiter) is the latest version with improved extensibility, nested tests, and better annotations.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Compare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Selenium</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JUnit</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JMeter</w:t>
            </w:r>
          </w:p>
        </w:tc>
        <w:tc>
          <w:tcPr>
            <w:tcW w:type="dxa" w:w="1872"/>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Postman</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Primary Use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Web UI automation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Java unit testing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Performance/load testing</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API testing</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Functional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Non-functional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Functional/API</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Language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Multi (Java, Python...)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Java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Java (GUI-based)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JavaScript</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Open Source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Freemium</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Learning Curve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Medium</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Medium</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Low</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CI/CD Support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 (Jenkins)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 (Maven/Gradle)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 (Jenkins)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Yes (Newman CLI)</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Reporting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External plugins needed</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Built-in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Built-in HTML reports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Built-in</w:t>
            </w:r>
          </w:p>
        </w:tc>
      </w:tr>
    </w:tbl>
    <w:p>
      <w:pPr>
        <w:spacing w:after="60" w:before="60"/>
      </w:pPr>
      <w:r>
        <w:t xml:space="preserve"/>
      </w:r>
    </w:p>
    <w:p>
      <w:r>
        <w:br w:type="page"/>
      </w:r>
    </w:p>
    <w:p>
      <w:pPr>
        <w:pStyle w:val="Heading1"/>
        <w:pBdr>
          <w:bottom w:val="single" w:color="2E75B6" w:sz="6" w:space="1"/>
        </w:pBdr>
        <w:spacing w:after="200" w:before="400"/>
      </w:pPr>
      <w:r>
        <w:rPr>
          <w:rFonts w:ascii="Arial" w:cs="Arial" w:eastAsia="Arial" w:hAnsi="Arial"/>
          <w:b/>
          <w:bCs/>
          <w:color w:val="1F3A6E"/>
          <w:sz w:val="28"/>
          <w:szCs w:val="28"/>
        </w:rPr>
        <w:t xml:space="preserve">Practical 10: Security and Quality Aspects of Module</w:t>
      </w:r>
    </w:p>
    <w:p>
      <w:pPr>
        <w:pStyle w:val="Heading2"/>
        <w:spacing w:after="120" w:before="280"/>
      </w:pPr>
      <w:r>
        <w:rPr>
          <w:rFonts w:ascii="Arial" w:cs="Arial" w:eastAsia="Arial" w:hAnsi="Arial"/>
          <w:b/>
          <w:bCs/>
          <w:color w:val="2E4E8B"/>
          <w:sz w:val="24"/>
          <w:szCs w:val="24"/>
        </w:rPr>
        <w:t xml:space="preserve">Q1. Define Software Security.</w:t>
      </w:r>
    </w:p>
    <w:p>
      <w:pPr>
        <w:spacing w:after="60" w:before="60"/>
        <w:ind w:left="360"/>
      </w:pPr>
      <w:r>
        <w:rPr>
          <w:rFonts w:ascii="Arial" w:cs="Arial" w:eastAsia="Arial" w:hAnsi="Arial"/>
          <w:sz w:val="20"/>
          <w:szCs w:val="20"/>
        </w:rPr>
        <w:t xml:space="preserve">Software Security is the practice of designing, building, and testing software to prevent unauthorized access, data breaches, and malicious attacks. It ensures that software behaves correctly even when under attack.</w:t>
      </w:r>
    </w:p>
    <w:p>
      <w:pPr>
        <w:spacing w:after="60" w:before="60"/>
        <w:ind w:left="360"/>
      </w:pPr>
      <w:r>
        <w:rPr>
          <w:rFonts w:ascii="Arial" w:cs="Arial" w:eastAsia="Arial" w:hAnsi="Arial"/>
          <w:sz w:val="20"/>
          <w:szCs w:val="20"/>
        </w:rPr>
        <w:t xml:space="preserve">Software security covers: secure coding practices, authentication, authorization, encryption, input validation, and vulnerability management throughout the software development lifecycle (SDLC).</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Q2. Explain Common Security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20"/>
            <w:tcBorders>
              <w:top w:val="single" w:color="2E4E8B" w:sz="1"/>
              <w:left w:val="single" w:color="2E4E8B" w:sz="1"/>
              <w:bottom w:val="single" w:color="2E4E8B" w:sz="1"/>
              <w:right w:val="single" w:color="2E4E8B" w:sz="1"/>
            </w:tcBorders>
            <w:shd w:fill="2E4E8B"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SQL Injection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Attacker inserts malicious SQL code into input fields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 DROP TABLE users; --</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Cross-Site Scripting (XSS)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Malicious scripts injected into web pages viewed by users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&lt;script&gt;alert('hacked')&lt;/script&gt;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Cross-Site Request Forgery (CSRF)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Forces authenticated user to perform unintended actions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Hidden form submitting a bank transfer</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Man-in-the-Middle (MITM)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Attacker intercepts communication between two parties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Eavesdropping on HTTP traffic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Brute Force Attack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Repeated attempts to guess passwords or encryption keys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Automated password guessing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Denial of Service (DoS)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Overwhelming a system with requests to make it unavailable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Flooding a server with traffic</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Phishing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Fraudulent attempts to steal sensitive information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222222"/>
                <w:sz w:val="18"/>
                <w:szCs w:val="18"/>
              </w:rPr>
              <w:t xml:space="preserve">Fake login pages mimicking real sites</w:t>
            </w:r>
          </w:p>
        </w:tc>
      </w:tr>
    </w:tbl>
    <w:p>
      <w:pPr>
        <w:spacing w:after="60" w:before="60"/>
      </w:pPr>
      <w:r>
        <w:t xml:space="preserve"/>
      </w:r>
    </w:p>
    <w:p>
      <w:pPr>
        <w:pStyle w:val="Heading2"/>
        <w:spacing w:after="120" w:before="280"/>
      </w:pPr>
      <w:r>
        <w:rPr>
          <w:rFonts w:ascii="Arial" w:cs="Arial" w:eastAsia="Arial" w:hAnsi="Arial"/>
          <w:b/>
          <w:bCs/>
          <w:color w:val="2E4E8B"/>
          <w:sz w:val="24"/>
          <w:szCs w:val="24"/>
        </w:rPr>
        <w:t xml:space="preserve">Q3. Define Quality Attributes.</w:t>
      </w:r>
    </w:p>
    <w:p>
      <w:pPr>
        <w:spacing w:after="60" w:before="60"/>
        <w:ind w:left="360"/>
      </w:pPr>
      <w:r>
        <w:rPr>
          <w:rFonts w:ascii="Arial" w:cs="Arial" w:eastAsia="Arial" w:hAnsi="Arial"/>
          <w:sz w:val="20"/>
          <w:szCs w:val="20"/>
        </w:rPr>
        <w:t xml:space="preserve">Quality Attributes (also called Non-Functional Requirements or '-ilities') are characteristics of a software system that determine its overall quality beyond functionality.</w:t>
      </w:r>
    </w:p>
    <w:p>
      <w:pPr>
        <w:pStyle w:val="ListParagraph"/>
        <w:numPr>
          <w:ilvl w:val="0"/>
          <w:numId w:val="2"/>
        </w:numPr>
        <w:spacing w:after="40" w:before="40"/>
      </w:pPr>
      <w:r>
        <w:rPr>
          <w:rFonts w:ascii="Arial" w:cs="Arial" w:eastAsia="Arial" w:hAnsi="Arial"/>
          <w:sz w:val="20"/>
          <w:szCs w:val="20"/>
        </w:rPr>
        <w:t xml:space="preserve">Functionality: The system performs its intended functions correctly.</w:t>
      </w:r>
    </w:p>
    <w:p>
      <w:pPr>
        <w:pStyle w:val="ListParagraph"/>
        <w:numPr>
          <w:ilvl w:val="0"/>
          <w:numId w:val="2"/>
        </w:numPr>
        <w:spacing w:after="40" w:before="40"/>
      </w:pPr>
      <w:r>
        <w:rPr>
          <w:rFonts w:ascii="Arial" w:cs="Arial" w:eastAsia="Arial" w:hAnsi="Arial"/>
          <w:sz w:val="20"/>
          <w:szCs w:val="20"/>
        </w:rPr>
        <w:t xml:space="preserve">Reliability: The system works consistently without failure over time (MTBF — Mean Time Between Failures).</w:t>
      </w:r>
    </w:p>
    <w:p>
      <w:pPr>
        <w:pStyle w:val="ListParagraph"/>
        <w:numPr>
          <w:ilvl w:val="0"/>
          <w:numId w:val="2"/>
        </w:numPr>
        <w:spacing w:after="40" w:before="40"/>
      </w:pPr>
      <w:r>
        <w:rPr>
          <w:rFonts w:ascii="Arial" w:cs="Arial" w:eastAsia="Arial" w:hAnsi="Arial"/>
          <w:sz w:val="20"/>
          <w:szCs w:val="20"/>
        </w:rPr>
        <w:t xml:space="preserve">Usability: The system is easy to learn and use by its intended users.</w:t>
      </w:r>
    </w:p>
    <w:p>
      <w:pPr>
        <w:pStyle w:val="ListParagraph"/>
        <w:numPr>
          <w:ilvl w:val="0"/>
          <w:numId w:val="2"/>
        </w:numPr>
        <w:spacing w:after="40" w:before="40"/>
      </w:pPr>
      <w:r>
        <w:rPr>
          <w:rFonts w:ascii="Arial" w:cs="Arial" w:eastAsia="Arial" w:hAnsi="Arial"/>
          <w:sz w:val="20"/>
          <w:szCs w:val="20"/>
        </w:rPr>
        <w:t xml:space="preserve">Efficiency/Performance: The system uses resources optimally and responds within acceptable time.</w:t>
      </w:r>
    </w:p>
    <w:p>
      <w:pPr>
        <w:pStyle w:val="ListParagraph"/>
        <w:numPr>
          <w:ilvl w:val="0"/>
          <w:numId w:val="2"/>
        </w:numPr>
        <w:spacing w:after="40" w:before="40"/>
      </w:pPr>
      <w:r>
        <w:rPr>
          <w:rFonts w:ascii="Arial" w:cs="Arial" w:eastAsia="Arial" w:hAnsi="Arial"/>
          <w:sz w:val="20"/>
          <w:szCs w:val="20"/>
        </w:rPr>
        <w:t xml:space="preserve">Maintainability: The ease with which the system can be modified, debugged, or extended.</w:t>
      </w:r>
    </w:p>
    <w:p>
      <w:pPr>
        <w:pStyle w:val="ListParagraph"/>
        <w:numPr>
          <w:ilvl w:val="0"/>
          <w:numId w:val="2"/>
        </w:numPr>
        <w:spacing w:after="40" w:before="40"/>
      </w:pPr>
      <w:r>
        <w:rPr>
          <w:rFonts w:ascii="Arial" w:cs="Arial" w:eastAsia="Arial" w:hAnsi="Arial"/>
          <w:sz w:val="20"/>
          <w:szCs w:val="20"/>
        </w:rPr>
        <w:t xml:space="preserve">Portability: The ability to run on different platforms or environments.</w:t>
      </w:r>
    </w:p>
    <w:p>
      <w:pPr>
        <w:pStyle w:val="ListParagraph"/>
        <w:numPr>
          <w:ilvl w:val="0"/>
          <w:numId w:val="2"/>
        </w:numPr>
        <w:spacing w:after="40" w:before="40"/>
      </w:pPr>
      <w:r>
        <w:rPr>
          <w:rFonts w:ascii="Arial" w:cs="Arial" w:eastAsia="Arial" w:hAnsi="Arial"/>
          <w:sz w:val="20"/>
          <w:szCs w:val="20"/>
        </w:rPr>
        <w:t xml:space="preserve">Security: The system resists unauthorized access and malicious attacks.</w:t>
      </w:r>
    </w:p>
    <w:p>
      <w:pPr>
        <w:pStyle w:val="ListParagraph"/>
        <w:numPr>
          <w:ilvl w:val="0"/>
          <w:numId w:val="2"/>
        </w:numPr>
        <w:spacing w:after="40" w:before="40"/>
      </w:pPr>
      <w:r>
        <w:rPr>
          <w:rFonts w:ascii="Arial" w:cs="Arial" w:eastAsia="Arial" w:hAnsi="Arial"/>
          <w:sz w:val="20"/>
          <w:szCs w:val="20"/>
        </w:rPr>
        <w:t xml:space="preserve">Scalability: The ability to handle increasing workloads by adding resources.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Q4. Explain Reliability and Usability.</w:t>
      </w:r>
    </w:p>
    <w:p>
      <w:pPr>
        <w:spacing w:after="60" w:before="60"/>
        <w:ind w:left="360"/>
      </w:pPr>
      <w:r>
        <w:rPr>
          <w:rFonts w:ascii="Arial" w:cs="Arial" w:eastAsia="Arial" w:hAnsi="Arial"/>
          <w:sz w:val="20"/>
          <w:szCs w:val="20"/>
        </w:rPr>
        <w:t xml:space="preserve">Reliability is the probability that a system will function correctly without failure under specified conditions for a specified period. It is measured using metrics like:</w:t>
      </w:r>
    </w:p>
    <w:p>
      <w:pPr>
        <w:pStyle w:val="ListParagraph"/>
        <w:numPr>
          <w:ilvl w:val="0"/>
          <w:numId w:val="2"/>
        </w:numPr>
        <w:spacing w:after="40" w:before="40"/>
      </w:pPr>
      <w:r>
        <w:rPr>
          <w:rFonts w:ascii="Arial" w:cs="Arial" w:eastAsia="Arial" w:hAnsi="Arial"/>
          <w:sz w:val="20"/>
          <w:szCs w:val="20"/>
        </w:rPr>
        <w:t xml:space="preserve">MTBF (Mean Time Between Failures): Average time the system runs without failing.</w:t>
      </w:r>
    </w:p>
    <w:p>
      <w:pPr>
        <w:pStyle w:val="ListParagraph"/>
        <w:numPr>
          <w:ilvl w:val="0"/>
          <w:numId w:val="2"/>
        </w:numPr>
        <w:spacing w:after="40" w:before="40"/>
      </w:pPr>
      <w:r>
        <w:rPr>
          <w:rFonts w:ascii="Arial" w:cs="Arial" w:eastAsia="Arial" w:hAnsi="Arial"/>
          <w:sz w:val="20"/>
          <w:szCs w:val="20"/>
        </w:rPr>
        <w:t xml:space="preserve">MTTR (Mean Time To Repair): Average time to restore the system after a failure.</w:t>
      </w:r>
    </w:p>
    <w:p>
      <w:pPr>
        <w:pStyle w:val="ListParagraph"/>
        <w:numPr>
          <w:ilvl w:val="0"/>
          <w:numId w:val="2"/>
        </w:numPr>
        <w:spacing w:after="40" w:before="40"/>
      </w:pPr>
      <w:r>
        <w:rPr>
          <w:rFonts w:ascii="Arial" w:cs="Arial" w:eastAsia="Arial" w:hAnsi="Arial"/>
          <w:sz w:val="20"/>
          <w:szCs w:val="20"/>
        </w:rPr>
        <w:t xml:space="preserve">Availability: Percentage of time the system is operational. (Availability = MTBF / (MTBF + MTTR))</w:t>
      </w:r>
    </w:p>
    <w:p>
      <w:pPr>
        <w:spacing w:after="60" w:before="60"/>
        <w:ind w:left="360"/>
      </w:pPr>
      <w:r>
        <w:rPr>
          <w:rFonts w:ascii="Arial" w:cs="Arial" w:eastAsia="Arial" w:hAnsi="Arial"/>
          <w:sz w:val="20"/>
          <w:szCs w:val="20"/>
        </w:rPr>
        <w:t xml:space="preserve">Usability refers to how easily users can interact with the system to achieve their goals. It is evaluated through:</w:t>
      </w:r>
    </w:p>
    <w:p>
      <w:pPr>
        <w:pStyle w:val="ListParagraph"/>
        <w:numPr>
          <w:ilvl w:val="0"/>
          <w:numId w:val="2"/>
        </w:numPr>
        <w:spacing w:after="40" w:before="40"/>
      </w:pPr>
      <w:r>
        <w:rPr>
          <w:rFonts w:ascii="Arial" w:cs="Arial" w:eastAsia="Arial" w:hAnsi="Arial"/>
          <w:sz w:val="20"/>
          <w:szCs w:val="20"/>
        </w:rPr>
        <w:t xml:space="preserve">Learnability: How quickly new users can learn the interface.</w:t>
      </w:r>
    </w:p>
    <w:p>
      <w:pPr>
        <w:pStyle w:val="ListParagraph"/>
        <w:numPr>
          <w:ilvl w:val="0"/>
          <w:numId w:val="2"/>
        </w:numPr>
        <w:spacing w:after="40" w:before="40"/>
      </w:pPr>
      <w:r>
        <w:rPr>
          <w:rFonts w:ascii="Arial" w:cs="Arial" w:eastAsia="Arial" w:hAnsi="Arial"/>
          <w:sz w:val="20"/>
          <w:szCs w:val="20"/>
        </w:rPr>
        <w:t xml:space="preserve">Efficiency: How quickly experienced users can perform tasks.</w:t>
      </w:r>
    </w:p>
    <w:p>
      <w:pPr>
        <w:pStyle w:val="ListParagraph"/>
        <w:numPr>
          <w:ilvl w:val="0"/>
          <w:numId w:val="2"/>
        </w:numPr>
        <w:spacing w:after="40" w:before="40"/>
      </w:pPr>
      <w:r>
        <w:rPr>
          <w:rFonts w:ascii="Arial" w:cs="Arial" w:eastAsia="Arial" w:hAnsi="Arial"/>
          <w:sz w:val="20"/>
          <w:szCs w:val="20"/>
        </w:rPr>
        <w:t xml:space="preserve">Memorability: How easily users remember how to use the system after a break.</w:t>
      </w:r>
    </w:p>
    <w:p>
      <w:pPr>
        <w:pStyle w:val="ListParagraph"/>
        <w:numPr>
          <w:ilvl w:val="0"/>
          <w:numId w:val="2"/>
        </w:numPr>
        <w:spacing w:after="40" w:before="40"/>
      </w:pPr>
      <w:r>
        <w:rPr>
          <w:rFonts w:ascii="Arial" w:cs="Arial" w:eastAsia="Arial" w:hAnsi="Arial"/>
          <w:sz w:val="20"/>
          <w:szCs w:val="20"/>
        </w:rPr>
        <w:t xml:space="preserve">Error Recovery: How well users can recover from mistakes.</w:t>
      </w:r>
    </w:p>
    <w:p>
      <w:pPr>
        <w:pStyle w:val="ListParagraph"/>
        <w:numPr>
          <w:ilvl w:val="0"/>
          <w:numId w:val="2"/>
        </w:numPr>
        <w:spacing w:after="40" w:before="40"/>
      </w:pPr>
      <w:r>
        <w:rPr>
          <w:rFonts w:ascii="Arial" w:cs="Arial" w:eastAsia="Arial" w:hAnsi="Arial"/>
          <w:sz w:val="20"/>
          <w:szCs w:val="20"/>
        </w:rPr>
        <w:t xml:space="preserve">Satisfaction: How pleasant the experience is for users.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Q5. Describe Security Measures.</w:t>
      </w:r>
    </w:p>
    <w:p>
      <w:pPr>
        <w:pStyle w:val="ListParagraph"/>
        <w:numPr>
          <w:ilvl w:val="0"/>
          <w:numId w:val="2"/>
        </w:numPr>
        <w:spacing w:after="40" w:before="40"/>
      </w:pPr>
      <w:r>
        <w:rPr>
          <w:rFonts w:ascii="Arial" w:cs="Arial" w:eastAsia="Arial" w:hAnsi="Arial"/>
          <w:sz w:val="20"/>
          <w:szCs w:val="20"/>
        </w:rPr>
        <w:t xml:space="preserve">Authentication: Verify user identity using passwords, OTP, biometrics, or multi-factor authentication (MFA).</w:t>
      </w:r>
    </w:p>
    <w:p>
      <w:pPr>
        <w:pStyle w:val="ListParagraph"/>
        <w:numPr>
          <w:ilvl w:val="0"/>
          <w:numId w:val="2"/>
        </w:numPr>
        <w:spacing w:after="40" w:before="40"/>
      </w:pPr>
      <w:r>
        <w:rPr>
          <w:rFonts w:ascii="Arial" w:cs="Arial" w:eastAsia="Arial" w:hAnsi="Arial"/>
          <w:sz w:val="20"/>
          <w:szCs w:val="20"/>
        </w:rPr>
        <w:t xml:space="preserve">Authorization: Control what resources a user can access using role-based access control (RBAC).</w:t>
      </w:r>
    </w:p>
    <w:p>
      <w:pPr>
        <w:pStyle w:val="ListParagraph"/>
        <w:numPr>
          <w:ilvl w:val="0"/>
          <w:numId w:val="2"/>
        </w:numPr>
        <w:spacing w:after="40" w:before="40"/>
      </w:pPr>
      <w:r>
        <w:rPr>
          <w:rFonts w:ascii="Arial" w:cs="Arial" w:eastAsia="Arial" w:hAnsi="Arial"/>
          <w:sz w:val="20"/>
          <w:szCs w:val="20"/>
        </w:rPr>
        <w:t xml:space="preserve">Input Validation: Sanitize and validate all user inputs to prevent injection attacks.</w:t>
      </w:r>
    </w:p>
    <w:p>
      <w:pPr>
        <w:pStyle w:val="ListParagraph"/>
        <w:numPr>
          <w:ilvl w:val="0"/>
          <w:numId w:val="2"/>
        </w:numPr>
        <w:spacing w:after="40" w:before="40"/>
      </w:pPr>
      <w:r>
        <w:rPr>
          <w:rFonts w:ascii="Arial" w:cs="Arial" w:eastAsia="Arial" w:hAnsi="Arial"/>
          <w:sz w:val="20"/>
          <w:szCs w:val="20"/>
        </w:rPr>
        <w:t xml:space="preserve">Encryption: Use HTTPS (TLS/SSL) for data in transit; AES-256 for data at rest.</w:t>
      </w:r>
    </w:p>
    <w:p>
      <w:pPr>
        <w:pStyle w:val="ListParagraph"/>
        <w:numPr>
          <w:ilvl w:val="0"/>
          <w:numId w:val="2"/>
        </w:numPr>
        <w:spacing w:after="40" w:before="40"/>
      </w:pPr>
      <w:r>
        <w:rPr>
          <w:rFonts w:ascii="Arial" w:cs="Arial" w:eastAsia="Arial" w:hAnsi="Arial"/>
          <w:sz w:val="20"/>
          <w:szCs w:val="20"/>
        </w:rPr>
        <w:t xml:space="preserve">Password Hashing: Store passwords using bcrypt or Argon2, never in plain text.</w:t>
      </w:r>
    </w:p>
    <w:p>
      <w:pPr>
        <w:pStyle w:val="ListParagraph"/>
        <w:numPr>
          <w:ilvl w:val="0"/>
          <w:numId w:val="2"/>
        </w:numPr>
        <w:spacing w:after="40" w:before="40"/>
      </w:pPr>
      <w:r>
        <w:rPr>
          <w:rFonts w:ascii="Arial" w:cs="Arial" w:eastAsia="Arial" w:hAnsi="Arial"/>
          <w:sz w:val="20"/>
          <w:szCs w:val="20"/>
        </w:rPr>
        <w:t xml:space="preserve">Session Management: Use secure cookies, session timeouts, and token invalidation.</w:t>
      </w:r>
    </w:p>
    <w:p>
      <w:pPr>
        <w:pStyle w:val="ListParagraph"/>
        <w:numPr>
          <w:ilvl w:val="0"/>
          <w:numId w:val="2"/>
        </w:numPr>
        <w:spacing w:after="40" w:before="40"/>
      </w:pPr>
      <w:r>
        <w:rPr>
          <w:rFonts w:ascii="Arial" w:cs="Arial" w:eastAsia="Arial" w:hAnsi="Arial"/>
          <w:sz w:val="20"/>
          <w:szCs w:val="20"/>
        </w:rPr>
        <w:t xml:space="preserve">Security Audits: Regular penetration testing, vulnerability scanning, and code reviews.</w:t>
      </w:r>
    </w:p>
    <w:p>
      <w:pPr>
        <w:pStyle w:val="ListParagraph"/>
        <w:numPr>
          <w:ilvl w:val="0"/>
          <w:numId w:val="2"/>
        </w:numPr>
        <w:spacing w:after="40" w:before="40"/>
      </w:pPr>
      <w:r>
        <w:rPr>
          <w:rFonts w:ascii="Arial" w:cs="Arial" w:eastAsia="Arial" w:hAnsi="Arial"/>
          <w:sz w:val="20"/>
          <w:szCs w:val="20"/>
        </w:rPr>
        <w:t xml:space="preserve">OWASP Top 10: Follow OWASP guidelines to address the most critical web security risks.</w:t>
      </w:r>
    </w:p>
    <w:p>
      <w:pPr>
        <w:spacing w:after="60" w:before="60"/>
      </w:pPr>
      <w:r>
        <w:t xml:space="preserve"/>
      </w:r>
    </w:p>
    <w:p>
      <w:pPr>
        <w:pStyle w:val="Heading2"/>
        <w:spacing w:after="120" w:before="280"/>
      </w:pPr>
      <w:r>
        <w:rPr>
          <w:rFonts w:ascii="Arial" w:cs="Arial" w:eastAsia="Arial" w:hAnsi="Arial"/>
          <w:b/>
          <w:bCs/>
          <w:color w:val="2E4E8B"/>
          <w:sz w:val="24"/>
          <w:szCs w:val="24"/>
        </w:rPr>
        <w:t xml:space="preserve">Q6. Explain Quality Assurance Process.</w:t>
      </w:r>
    </w:p>
    <w:p>
      <w:pPr>
        <w:spacing w:after="60" w:before="60"/>
        <w:ind w:left="360"/>
      </w:pPr>
      <w:r>
        <w:rPr>
          <w:rFonts w:ascii="Arial" w:cs="Arial" w:eastAsia="Arial" w:hAnsi="Arial"/>
          <w:sz w:val="20"/>
          <w:szCs w:val="20"/>
        </w:rPr>
        <w:t xml:space="preserve">Software Quality Assurance (SQA) is a systematic process of ensuring that software development processes and products meet defined quality standards.</w:t>
      </w:r>
    </w:p>
    <w:p>
      <w:pPr>
        <w:spacing w:after="60" w:before="60"/>
        <w:ind w:left="360"/>
      </w:pPr>
      <w:r>
        <w:rPr>
          <w:rFonts w:ascii="Arial" w:cs="Arial" w:eastAsia="Arial" w:hAnsi="Arial"/>
          <w:sz w:val="20"/>
          <w:szCs w:val="20"/>
        </w:rPr>
        <w:t xml:space="preserve">SQA Activities:</w:t>
      </w:r>
    </w:p>
    <w:p>
      <w:pPr>
        <w:pStyle w:val="ListParagraph"/>
        <w:numPr>
          <w:ilvl w:val="0"/>
          <w:numId w:val="2"/>
        </w:numPr>
        <w:spacing w:after="40" w:before="40"/>
      </w:pPr>
      <w:r>
        <w:rPr>
          <w:rFonts w:ascii="Arial" w:cs="Arial" w:eastAsia="Arial" w:hAnsi="Arial"/>
          <w:sz w:val="20"/>
          <w:szCs w:val="20"/>
        </w:rPr>
        <w:t xml:space="preserve">Planning: Define quality standards, metrics, and testing strategy at project start.</w:t>
      </w:r>
    </w:p>
    <w:p>
      <w:pPr>
        <w:pStyle w:val="ListParagraph"/>
        <w:numPr>
          <w:ilvl w:val="0"/>
          <w:numId w:val="2"/>
        </w:numPr>
        <w:spacing w:after="40" w:before="40"/>
      </w:pPr>
      <w:r>
        <w:rPr>
          <w:rFonts w:ascii="Arial" w:cs="Arial" w:eastAsia="Arial" w:hAnsi="Arial"/>
          <w:sz w:val="20"/>
          <w:szCs w:val="20"/>
        </w:rPr>
        <w:t xml:space="preserve">Requirements Review: Verify requirements are complete, consistent, and testable.</w:t>
      </w:r>
    </w:p>
    <w:p>
      <w:pPr>
        <w:pStyle w:val="ListParagraph"/>
        <w:numPr>
          <w:ilvl w:val="0"/>
          <w:numId w:val="2"/>
        </w:numPr>
        <w:spacing w:after="40" w:before="40"/>
      </w:pPr>
      <w:r>
        <w:rPr>
          <w:rFonts w:ascii="Arial" w:cs="Arial" w:eastAsia="Arial" w:hAnsi="Arial"/>
          <w:sz w:val="20"/>
          <w:szCs w:val="20"/>
        </w:rPr>
        <w:t xml:space="preserve">Design Review: Review system design for correctness, scalability, and security.</w:t>
      </w:r>
    </w:p>
    <w:p>
      <w:pPr>
        <w:pStyle w:val="ListParagraph"/>
        <w:numPr>
          <w:ilvl w:val="0"/>
          <w:numId w:val="2"/>
        </w:numPr>
        <w:spacing w:after="40" w:before="40"/>
      </w:pPr>
      <w:r>
        <w:rPr>
          <w:rFonts w:ascii="Arial" w:cs="Arial" w:eastAsia="Arial" w:hAnsi="Arial"/>
          <w:sz w:val="20"/>
          <w:szCs w:val="20"/>
        </w:rPr>
        <w:t xml:space="preserve">Code Reviews/Walkthroughs: Peer review of code for defects and standards compliance.</w:t>
      </w:r>
    </w:p>
    <w:p>
      <w:pPr>
        <w:pStyle w:val="ListParagraph"/>
        <w:numPr>
          <w:ilvl w:val="0"/>
          <w:numId w:val="2"/>
        </w:numPr>
        <w:spacing w:after="40" w:before="40"/>
      </w:pPr>
      <w:r>
        <w:rPr>
          <w:rFonts w:ascii="Arial" w:cs="Arial" w:eastAsia="Arial" w:hAnsi="Arial"/>
          <w:sz w:val="20"/>
          <w:szCs w:val="20"/>
        </w:rPr>
        <w:t xml:space="preserve">Testing: Unit testing, integration testing, system testing, and UAT.</w:t>
      </w:r>
    </w:p>
    <w:p>
      <w:pPr>
        <w:pStyle w:val="ListParagraph"/>
        <w:numPr>
          <w:ilvl w:val="0"/>
          <w:numId w:val="2"/>
        </w:numPr>
        <w:spacing w:after="40" w:before="40"/>
      </w:pPr>
      <w:r>
        <w:rPr>
          <w:rFonts w:ascii="Arial" w:cs="Arial" w:eastAsia="Arial" w:hAnsi="Arial"/>
          <w:sz w:val="20"/>
          <w:szCs w:val="20"/>
        </w:rPr>
        <w:t xml:space="preserve">Defect Tracking: Log, track, and resolve defects using tools like JIRA or Bugzilla.</w:t>
      </w:r>
    </w:p>
    <w:p>
      <w:pPr>
        <w:pStyle w:val="ListParagraph"/>
        <w:numPr>
          <w:ilvl w:val="0"/>
          <w:numId w:val="2"/>
        </w:numPr>
        <w:spacing w:after="40" w:before="40"/>
      </w:pPr>
      <w:r>
        <w:rPr>
          <w:rFonts w:ascii="Arial" w:cs="Arial" w:eastAsia="Arial" w:hAnsi="Arial"/>
          <w:sz w:val="20"/>
          <w:szCs w:val="20"/>
        </w:rPr>
        <w:t xml:space="preserve">Process Audits: Regular audits to ensure development processes are followed.</w:t>
      </w:r>
    </w:p>
    <w:p>
      <w:pPr>
        <w:pStyle w:val="ListParagraph"/>
        <w:numPr>
          <w:ilvl w:val="0"/>
          <w:numId w:val="2"/>
        </w:numPr>
        <w:spacing w:after="40" w:before="40"/>
      </w:pPr>
      <w:r>
        <w:rPr>
          <w:rFonts w:ascii="Arial" w:cs="Arial" w:eastAsia="Arial" w:hAnsi="Arial"/>
          <w:sz w:val="20"/>
          <w:szCs w:val="20"/>
        </w:rPr>
        <w:t xml:space="preserve">Metrics &amp; Reporting: Track defect density, test coverage, and code quality metrics.</w:t>
      </w:r>
    </w:p>
    <w:p>
      <w:pPr>
        <w:spacing w:after="60" w:before="60"/>
        <w:ind w:left="360"/>
      </w:pPr>
      <w:r>
        <w:rPr>
          <w:rFonts w:ascii="Arial" w:cs="Arial" w:eastAsia="Arial" w:hAnsi="Arial"/>
          <w:sz w:val="20"/>
          <w:szCs w:val="20"/>
        </w:rPr>
        <w:t xml:space="preserve">SQA frameworks include ISO 9001, CMMI (Capability Maturity Model Integration), and IEEE standards.</w:t>
      </w:r>
    </w:p>
    <w:p>
      <w:pPr>
        <w:spacing w:after="60" w:before="6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F3A6E"/>
      <w:sz w:val="28"/>
      <w:szCs w:val="28"/>
    </w:rPr>
  </w:style>
  <w:style w:type="paragraph" w:styleId="Heading2">
    <w:name w:val="Heading 2"/>
    <w:basedOn w:val="Normal"/>
    <w:next w:val="Normal"/>
    <w:pPr>
      <w:spacing w:after="120" w:before="280"/>
      <w:outlineLvl w:val="1"/>
    </w:pPr>
    <w:rPr>
      <w:rFonts w:ascii="Arial" w:cs="Arial" w:eastAsia="Arial" w:hAnsi="Arial"/>
      <w:b/>
      <w:bCs/>
      <w:color w:val="2E4E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2026-04-02T14:00:55.687Z</dcterms:created>
  <dcterms:modified xsi:type="dcterms:W3CDTF">2026-04-02T14:00:55.688Z</dcterms:modified>
</cp:coreProperties>
</file>

<file path=docProps/custom.xml><?xml version="1.0" encoding="utf-8"?>
<Properties xmlns="http://schemas.openxmlformats.org/officeDocument/2006/custom-properties" xmlns:vt="http://schemas.openxmlformats.org/officeDocument/2006/docPropsVTypes"/>
</file>