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3B8C9" w14:textId="77777777" w:rsidR="00665BC4" w:rsidRDefault="00665BC4" w:rsidP="00947FC5">
      <w:pPr>
        <w:spacing w:line="276" w:lineRule="auto"/>
        <w:jc w:val="center"/>
        <w:rPr>
          <w:rFonts w:ascii="Times New Roman" w:hAnsi="Times New Roman" w:cs="Times New Roman"/>
          <w:b/>
          <w:bCs/>
          <w:color w:val="0070C0"/>
          <w:szCs w:val="24"/>
        </w:rPr>
      </w:pPr>
    </w:p>
    <w:p w14:paraId="2008B53E" w14:textId="1DD7E909" w:rsidR="00547EA1" w:rsidRPr="00665BC4" w:rsidRDefault="007F4067" w:rsidP="00947FC5">
      <w:pPr>
        <w:spacing w:line="276" w:lineRule="auto"/>
        <w:jc w:val="center"/>
        <w:rPr>
          <w:rFonts w:ascii="Times New Roman" w:hAnsi="Times New Roman" w:cs="Times New Roman"/>
          <w:b/>
          <w:bCs/>
          <w:color w:val="0070C0"/>
          <w:sz w:val="36"/>
          <w:szCs w:val="36"/>
        </w:rPr>
      </w:pPr>
      <w:r w:rsidRPr="00665BC4">
        <w:rPr>
          <w:rFonts w:ascii="Times New Roman" w:hAnsi="Times New Roman" w:cs="Times New Roman"/>
          <w:b/>
          <w:bCs/>
          <w:color w:val="0070C0"/>
          <w:sz w:val="36"/>
          <w:szCs w:val="36"/>
        </w:rPr>
        <w:t>USE OF AI IN SAS COURSE</w:t>
      </w:r>
      <w:r w:rsidR="0078416B" w:rsidRPr="00665BC4">
        <w:rPr>
          <w:rFonts w:ascii="Times New Roman" w:hAnsi="Times New Roman" w:cs="Times New Roman"/>
          <w:b/>
          <w:bCs/>
          <w:color w:val="0070C0"/>
          <w:sz w:val="36"/>
          <w:szCs w:val="36"/>
        </w:rPr>
        <w:t xml:space="preserve"> </w:t>
      </w:r>
      <w:r w:rsidRPr="00665BC4">
        <w:rPr>
          <w:rFonts w:ascii="Times New Roman" w:hAnsi="Times New Roman" w:cs="Times New Roman"/>
          <w:b/>
          <w:bCs/>
          <w:color w:val="0070C0"/>
          <w:sz w:val="36"/>
          <w:szCs w:val="36"/>
        </w:rPr>
        <w:t>ASSESSMENT</w:t>
      </w:r>
      <w:r w:rsidR="00046D8F" w:rsidRPr="00665BC4">
        <w:rPr>
          <w:rFonts w:ascii="Times New Roman" w:hAnsi="Times New Roman" w:cs="Times New Roman"/>
          <w:b/>
          <w:bCs/>
          <w:color w:val="0070C0"/>
          <w:sz w:val="36"/>
          <w:szCs w:val="36"/>
        </w:rPr>
        <w:t>: RECOMMENDATIONS</w:t>
      </w:r>
    </w:p>
    <w:p w14:paraId="25FEA47C" w14:textId="06A3F087" w:rsidR="006A0A98" w:rsidRPr="006A0A98" w:rsidRDefault="006A0A98" w:rsidP="00947FC5">
      <w:pPr>
        <w:spacing w:line="276" w:lineRule="auto"/>
        <w:jc w:val="both"/>
        <w:rPr>
          <w:rFonts w:ascii="Times New Roman" w:hAnsi="Times New Roman" w:cs="Times New Roman"/>
          <w:szCs w:val="24"/>
          <w:lang w:val="en-US"/>
        </w:rPr>
      </w:pPr>
      <w:r w:rsidRPr="006A0A98">
        <w:rPr>
          <w:rFonts w:ascii="Times New Roman" w:hAnsi="Times New Roman" w:cs="Times New Roman"/>
          <w:szCs w:val="24"/>
          <w:lang w:val="en-US"/>
        </w:rPr>
        <w:t xml:space="preserve">The advancement of </w:t>
      </w:r>
      <w:r w:rsidR="00311147">
        <w:rPr>
          <w:rFonts w:ascii="Times New Roman" w:hAnsi="Times New Roman" w:cs="Times New Roman"/>
          <w:szCs w:val="24"/>
          <w:lang w:val="en-US"/>
        </w:rPr>
        <w:t xml:space="preserve">Generative </w:t>
      </w:r>
      <w:r w:rsidRPr="006A0A98">
        <w:rPr>
          <w:rFonts w:ascii="Times New Roman" w:hAnsi="Times New Roman" w:cs="Times New Roman"/>
          <w:szCs w:val="24"/>
          <w:lang w:val="en-US"/>
        </w:rPr>
        <w:t>AI</w:t>
      </w:r>
      <w:r w:rsidR="00311147">
        <w:rPr>
          <w:rFonts w:ascii="Times New Roman" w:hAnsi="Times New Roman" w:cs="Times New Roman"/>
          <w:szCs w:val="24"/>
          <w:lang w:val="en-US"/>
        </w:rPr>
        <w:t xml:space="preserve"> tools that are being used</w:t>
      </w:r>
      <w:r w:rsidRPr="006A0A98">
        <w:rPr>
          <w:rFonts w:ascii="Times New Roman" w:hAnsi="Times New Roman" w:cs="Times New Roman"/>
          <w:szCs w:val="24"/>
          <w:lang w:val="en-US"/>
        </w:rPr>
        <w:t xml:space="preserve"> in education brings both benefits and challenges. In September</w:t>
      </w:r>
      <w:r w:rsidR="000C2D3D">
        <w:rPr>
          <w:rFonts w:ascii="Times New Roman" w:hAnsi="Times New Roman" w:cs="Times New Roman"/>
          <w:szCs w:val="24"/>
          <w:lang w:val="en-US"/>
        </w:rPr>
        <w:t>-</w:t>
      </w:r>
      <w:r w:rsidRPr="006A0A98">
        <w:rPr>
          <w:rFonts w:ascii="Times New Roman" w:hAnsi="Times New Roman" w:cs="Times New Roman"/>
          <w:szCs w:val="24"/>
          <w:lang w:val="en-US"/>
        </w:rPr>
        <w:t xml:space="preserve">October 2024, SAS faculty held discussions </w:t>
      </w:r>
      <w:r w:rsidR="00311147">
        <w:rPr>
          <w:rFonts w:ascii="Times New Roman" w:hAnsi="Times New Roman" w:cs="Times New Roman"/>
          <w:szCs w:val="24"/>
          <w:lang w:val="en-US"/>
        </w:rPr>
        <w:t xml:space="preserve">focused </w:t>
      </w:r>
      <w:r w:rsidRPr="006A0A98">
        <w:rPr>
          <w:rFonts w:ascii="Times New Roman" w:hAnsi="Times New Roman" w:cs="Times New Roman"/>
          <w:szCs w:val="24"/>
          <w:lang w:val="en-US"/>
        </w:rPr>
        <w:t xml:space="preserve">on </w:t>
      </w:r>
      <w:r w:rsidR="00311147">
        <w:rPr>
          <w:rFonts w:ascii="Times New Roman" w:hAnsi="Times New Roman" w:cs="Times New Roman"/>
          <w:szCs w:val="24"/>
          <w:lang w:val="en-US"/>
        </w:rPr>
        <w:t>the impact of AI in course assessments</w:t>
      </w:r>
      <w:r w:rsidRPr="006A0A98">
        <w:rPr>
          <w:rFonts w:ascii="Times New Roman" w:hAnsi="Times New Roman" w:cs="Times New Roman"/>
          <w:szCs w:val="24"/>
          <w:lang w:val="en-US"/>
        </w:rPr>
        <w:t>. Below is a summary of the challenges discussed and</w:t>
      </w:r>
      <w:r w:rsidR="00311147">
        <w:rPr>
          <w:rFonts w:ascii="Times New Roman" w:hAnsi="Times New Roman" w:cs="Times New Roman"/>
          <w:szCs w:val="24"/>
          <w:lang w:val="en-US"/>
        </w:rPr>
        <w:t xml:space="preserve"> some</w:t>
      </w:r>
      <w:r w:rsidRPr="006A0A98">
        <w:rPr>
          <w:rFonts w:ascii="Times New Roman" w:hAnsi="Times New Roman" w:cs="Times New Roman"/>
          <w:szCs w:val="24"/>
          <w:lang w:val="en-US"/>
        </w:rPr>
        <w:t xml:space="preserve"> recommendations for adapting assessment practices.</w:t>
      </w:r>
    </w:p>
    <w:p w14:paraId="4DBA499D" w14:textId="315B6C34" w:rsidR="006A0A98" w:rsidRPr="006A0A98" w:rsidRDefault="006A0A98" w:rsidP="00947FC5">
      <w:pPr>
        <w:spacing w:line="276" w:lineRule="auto"/>
        <w:jc w:val="both"/>
        <w:rPr>
          <w:rFonts w:ascii="Times New Roman" w:hAnsi="Times New Roman" w:cs="Times New Roman"/>
          <w:b/>
          <w:bCs/>
          <w:color w:val="0070C0"/>
          <w:szCs w:val="24"/>
          <w:lang w:val="en-US"/>
        </w:rPr>
      </w:pPr>
      <w:r w:rsidRPr="006A0A98">
        <w:rPr>
          <w:rFonts w:ascii="Times New Roman" w:hAnsi="Times New Roman" w:cs="Times New Roman"/>
          <w:b/>
          <w:bCs/>
          <w:color w:val="0070C0"/>
          <w:szCs w:val="24"/>
          <w:lang w:val="en-US"/>
        </w:rPr>
        <w:t xml:space="preserve">Key </w:t>
      </w:r>
      <w:r w:rsidR="00027BC6">
        <w:rPr>
          <w:rFonts w:ascii="Times New Roman" w:hAnsi="Times New Roman" w:cs="Times New Roman"/>
          <w:b/>
          <w:bCs/>
          <w:color w:val="0070C0"/>
          <w:szCs w:val="24"/>
          <w:lang w:val="en-US"/>
        </w:rPr>
        <w:t>c</w:t>
      </w:r>
      <w:r w:rsidRPr="006A0A98">
        <w:rPr>
          <w:rFonts w:ascii="Times New Roman" w:hAnsi="Times New Roman" w:cs="Times New Roman"/>
          <w:b/>
          <w:bCs/>
          <w:color w:val="0070C0"/>
          <w:szCs w:val="24"/>
          <w:lang w:val="en-US"/>
        </w:rPr>
        <w:t>oncerns</w:t>
      </w:r>
    </w:p>
    <w:p w14:paraId="7EA6EBA4" w14:textId="3CBB5633" w:rsidR="006A0A98" w:rsidRPr="006A0A98" w:rsidRDefault="006A0A98" w:rsidP="00947FC5">
      <w:pPr>
        <w:numPr>
          <w:ilvl w:val="0"/>
          <w:numId w:val="4"/>
        </w:numPr>
        <w:spacing w:line="276" w:lineRule="auto"/>
        <w:jc w:val="both"/>
        <w:rPr>
          <w:rFonts w:ascii="Times New Roman" w:hAnsi="Times New Roman" w:cs="Times New Roman"/>
          <w:szCs w:val="24"/>
          <w:lang w:val="en-US"/>
        </w:rPr>
      </w:pPr>
      <w:r w:rsidRPr="006A0A98">
        <w:rPr>
          <w:rFonts w:ascii="Times New Roman" w:hAnsi="Times New Roman" w:cs="Times New Roman"/>
          <w:b/>
          <w:bCs/>
          <w:szCs w:val="24"/>
          <w:lang w:val="en-US"/>
        </w:rPr>
        <w:t xml:space="preserve">Potential for </w:t>
      </w:r>
      <w:r w:rsidR="004A7F9C" w:rsidRPr="001C3B8D">
        <w:rPr>
          <w:rFonts w:ascii="Times New Roman" w:hAnsi="Times New Roman" w:cs="Times New Roman"/>
          <w:b/>
          <w:bCs/>
          <w:szCs w:val="24"/>
          <w:lang w:val="en-US"/>
        </w:rPr>
        <w:t>m</w:t>
      </w:r>
      <w:r w:rsidRPr="006A0A98">
        <w:rPr>
          <w:rFonts w:ascii="Times New Roman" w:hAnsi="Times New Roman" w:cs="Times New Roman"/>
          <w:b/>
          <w:bCs/>
          <w:szCs w:val="24"/>
          <w:lang w:val="en-US"/>
        </w:rPr>
        <w:t>isuse</w:t>
      </w:r>
      <w:r w:rsidRPr="006A0A98">
        <w:rPr>
          <w:rFonts w:ascii="Times New Roman" w:hAnsi="Times New Roman" w:cs="Times New Roman"/>
          <w:szCs w:val="24"/>
          <w:lang w:val="en-US"/>
        </w:rPr>
        <w:t xml:space="preserve">: There is a concern about </w:t>
      </w:r>
      <w:r w:rsidR="00311147">
        <w:rPr>
          <w:rFonts w:ascii="Times New Roman" w:hAnsi="Times New Roman" w:cs="Times New Roman"/>
          <w:szCs w:val="24"/>
          <w:lang w:val="en-US"/>
        </w:rPr>
        <w:t xml:space="preserve">the </w:t>
      </w:r>
      <w:r w:rsidRPr="006A0A98">
        <w:rPr>
          <w:rFonts w:ascii="Times New Roman" w:hAnsi="Times New Roman" w:cs="Times New Roman"/>
          <w:szCs w:val="24"/>
          <w:lang w:val="en-US"/>
        </w:rPr>
        <w:t>inappropriate use of AI by students</w:t>
      </w:r>
      <w:r w:rsidR="00311147">
        <w:rPr>
          <w:rFonts w:ascii="Times New Roman" w:hAnsi="Times New Roman" w:cs="Times New Roman"/>
          <w:szCs w:val="24"/>
          <w:lang w:val="en-US"/>
        </w:rPr>
        <w:t xml:space="preserve"> in general and </w:t>
      </w:r>
      <w:proofErr w:type="gramStart"/>
      <w:r w:rsidR="00311147">
        <w:rPr>
          <w:rFonts w:ascii="Times New Roman" w:hAnsi="Times New Roman" w:cs="Times New Roman"/>
          <w:szCs w:val="24"/>
          <w:lang w:val="en-US"/>
        </w:rPr>
        <w:t>in particular when</w:t>
      </w:r>
      <w:proofErr w:type="gramEnd"/>
      <w:r w:rsidR="00311147">
        <w:rPr>
          <w:rFonts w:ascii="Times New Roman" w:hAnsi="Times New Roman" w:cs="Times New Roman"/>
          <w:szCs w:val="24"/>
          <w:lang w:val="en-US"/>
        </w:rPr>
        <w:t xml:space="preserve"> completing assessments</w:t>
      </w:r>
      <w:r w:rsidRPr="006A0A98">
        <w:rPr>
          <w:rFonts w:ascii="Times New Roman" w:hAnsi="Times New Roman" w:cs="Times New Roman"/>
          <w:szCs w:val="24"/>
          <w:lang w:val="en-US"/>
        </w:rPr>
        <w:t>.</w:t>
      </w:r>
    </w:p>
    <w:p w14:paraId="64AAEA16" w14:textId="5C45CF8C" w:rsidR="006A0A98" w:rsidRPr="006A0A98" w:rsidRDefault="006A0A98" w:rsidP="00947FC5">
      <w:pPr>
        <w:numPr>
          <w:ilvl w:val="0"/>
          <w:numId w:val="4"/>
        </w:numPr>
        <w:spacing w:line="276" w:lineRule="auto"/>
        <w:jc w:val="both"/>
        <w:rPr>
          <w:rFonts w:ascii="Times New Roman" w:hAnsi="Times New Roman" w:cs="Times New Roman"/>
          <w:szCs w:val="24"/>
          <w:lang w:val="en-US"/>
        </w:rPr>
      </w:pPr>
      <w:r w:rsidRPr="006A0A98">
        <w:rPr>
          <w:rFonts w:ascii="Times New Roman" w:hAnsi="Times New Roman" w:cs="Times New Roman"/>
          <w:b/>
          <w:bCs/>
          <w:szCs w:val="24"/>
          <w:lang w:val="en-US"/>
        </w:rPr>
        <w:t xml:space="preserve">Grading </w:t>
      </w:r>
      <w:r w:rsidR="004A7F9C" w:rsidRPr="001C3B8D">
        <w:rPr>
          <w:rFonts w:ascii="Times New Roman" w:hAnsi="Times New Roman" w:cs="Times New Roman"/>
          <w:b/>
          <w:bCs/>
          <w:szCs w:val="24"/>
          <w:lang w:val="en-US"/>
        </w:rPr>
        <w:t>c</w:t>
      </w:r>
      <w:r w:rsidRPr="006A0A98">
        <w:rPr>
          <w:rFonts w:ascii="Times New Roman" w:hAnsi="Times New Roman" w:cs="Times New Roman"/>
          <w:b/>
          <w:bCs/>
          <w:szCs w:val="24"/>
          <w:lang w:val="en-US"/>
        </w:rPr>
        <w:t>redibility</w:t>
      </w:r>
      <w:r w:rsidRPr="006A0A98">
        <w:rPr>
          <w:rFonts w:ascii="Times New Roman" w:hAnsi="Times New Roman" w:cs="Times New Roman"/>
          <w:szCs w:val="24"/>
          <w:lang w:val="en-US"/>
        </w:rPr>
        <w:t xml:space="preserve">: Determining the level of authentic student </w:t>
      </w:r>
      <w:r w:rsidR="00311147">
        <w:rPr>
          <w:rFonts w:ascii="Times New Roman" w:hAnsi="Times New Roman" w:cs="Times New Roman"/>
          <w:szCs w:val="24"/>
          <w:lang w:val="en-US"/>
        </w:rPr>
        <w:t xml:space="preserve">work when grading assessments </w:t>
      </w:r>
      <w:r w:rsidRPr="006A0A98">
        <w:rPr>
          <w:rFonts w:ascii="Times New Roman" w:hAnsi="Times New Roman" w:cs="Times New Roman"/>
          <w:szCs w:val="24"/>
          <w:lang w:val="en-US"/>
        </w:rPr>
        <w:t>is challenging, which may impact the credibility and value of grades.</w:t>
      </w:r>
    </w:p>
    <w:p w14:paraId="0BE34369" w14:textId="1CD95355" w:rsidR="006A0A98" w:rsidRPr="006A0A98" w:rsidRDefault="006A0A98" w:rsidP="00947FC5">
      <w:pPr>
        <w:numPr>
          <w:ilvl w:val="0"/>
          <w:numId w:val="4"/>
        </w:numPr>
        <w:spacing w:line="276" w:lineRule="auto"/>
        <w:jc w:val="both"/>
        <w:rPr>
          <w:rFonts w:ascii="Times New Roman" w:hAnsi="Times New Roman" w:cs="Times New Roman"/>
          <w:szCs w:val="24"/>
          <w:lang w:val="en-US"/>
        </w:rPr>
      </w:pPr>
      <w:r w:rsidRPr="006A0A98">
        <w:rPr>
          <w:rFonts w:ascii="Times New Roman" w:hAnsi="Times New Roman" w:cs="Times New Roman"/>
          <w:b/>
          <w:bCs/>
          <w:szCs w:val="24"/>
          <w:lang w:val="en-US"/>
        </w:rPr>
        <w:t xml:space="preserve">Skill </w:t>
      </w:r>
      <w:r w:rsidR="004A7F9C" w:rsidRPr="001C3B8D">
        <w:rPr>
          <w:rFonts w:ascii="Times New Roman" w:hAnsi="Times New Roman" w:cs="Times New Roman"/>
          <w:b/>
          <w:bCs/>
          <w:szCs w:val="24"/>
          <w:lang w:val="en-US"/>
        </w:rPr>
        <w:t>d</w:t>
      </w:r>
      <w:r w:rsidRPr="006A0A98">
        <w:rPr>
          <w:rFonts w:ascii="Times New Roman" w:hAnsi="Times New Roman" w:cs="Times New Roman"/>
          <w:b/>
          <w:bCs/>
          <w:szCs w:val="24"/>
          <w:lang w:val="en-US"/>
        </w:rPr>
        <w:t>evelopment</w:t>
      </w:r>
      <w:r w:rsidRPr="006A0A98">
        <w:rPr>
          <w:rFonts w:ascii="Times New Roman" w:hAnsi="Times New Roman" w:cs="Times New Roman"/>
          <w:szCs w:val="24"/>
          <w:lang w:val="en-US"/>
        </w:rPr>
        <w:t xml:space="preserve">: Over-reliance on AI risks </w:t>
      </w:r>
      <w:r w:rsidR="00311147">
        <w:rPr>
          <w:rFonts w:ascii="Times New Roman" w:hAnsi="Times New Roman" w:cs="Times New Roman"/>
          <w:szCs w:val="24"/>
          <w:lang w:val="en-US"/>
        </w:rPr>
        <w:t>is undermining</w:t>
      </w:r>
      <w:r w:rsidRPr="006A0A98">
        <w:rPr>
          <w:rFonts w:ascii="Times New Roman" w:hAnsi="Times New Roman" w:cs="Times New Roman"/>
          <w:szCs w:val="24"/>
          <w:lang w:val="en-US"/>
        </w:rPr>
        <w:t xml:space="preserve"> the development of critical skills such as problem-solving, analysis, and creativity.</w:t>
      </w:r>
    </w:p>
    <w:p w14:paraId="62AE3CFB" w14:textId="0B93527B" w:rsidR="00671968" w:rsidRPr="00671968" w:rsidRDefault="006A0A98" w:rsidP="00947FC5">
      <w:pPr>
        <w:numPr>
          <w:ilvl w:val="0"/>
          <w:numId w:val="4"/>
        </w:numPr>
        <w:spacing w:line="276" w:lineRule="auto"/>
        <w:jc w:val="both"/>
        <w:rPr>
          <w:rFonts w:ascii="Times New Roman" w:hAnsi="Times New Roman" w:cs="Times New Roman"/>
          <w:szCs w:val="24"/>
          <w:lang w:val="en-US"/>
        </w:rPr>
      </w:pPr>
      <w:r w:rsidRPr="006A0A98">
        <w:rPr>
          <w:rFonts w:ascii="Times New Roman" w:hAnsi="Times New Roman" w:cs="Times New Roman"/>
          <w:b/>
          <w:bCs/>
          <w:szCs w:val="24"/>
          <w:lang w:val="en-US"/>
        </w:rPr>
        <w:t>Fairness</w:t>
      </w:r>
      <w:r w:rsidRPr="006A0A98">
        <w:rPr>
          <w:rFonts w:ascii="Times New Roman" w:hAnsi="Times New Roman" w:cs="Times New Roman"/>
          <w:szCs w:val="24"/>
          <w:lang w:val="en-US"/>
        </w:rPr>
        <w:t>: Unequal access to AI tools creates an uneven playing field, with students who can afford more advanced tools potentially gaining an unfair advantage.</w:t>
      </w:r>
    </w:p>
    <w:p w14:paraId="16FDB562" w14:textId="075BAAA5" w:rsidR="006A0A98" w:rsidRDefault="006A0A98" w:rsidP="00947FC5">
      <w:pPr>
        <w:spacing w:line="276" w:lineRule="auto"/>
        <w:jc w:val="both"/>
        <w:rPr>
          <w:rFonts w:ascii="Times New Roman" w:hAnsi="Times New Roman" w:cs="Times New Roman"/>
          <w:b/>
          <w:bCs/>
          <w:color w:val="0070C0"/>
          <w:szCs w:val="24"/>
          <w:lang w:val="en-US"/>
        </w:rPr>
      </w:pPr>
      <w:r w:rsidRPr="006A0A98">
        <w:rPr>
          <w:rFonts w:ascii="Times New Roman" w:hAnsi="Times New Roman" w:cs="Times New Roman"/>
          <w:b/>
          <w:bCs/>
          <w:color w:val="0070C0"/>
          <w:szCs w:val="24"/>
          <w:lang w:val="en-US"/>
        </w:rPr>
        <w:t xml:space="preserve">Recommendations </w:t>
      </w:r>
    </w:p>
    <w:p w14:paraId="7468CE27" w14:textId="61E3D110" w:rsidR="003670AF" w:rsidRDefault="003670AF" w:rsidP="00947FC5">
      <w:pPr>
        <w:pStyle w:val="NormalWeb"/>
        <w:spacing w:line="276" w:lineRule="auto"/>
        <w:jc w:val="both"/>
      </w:pPr>
      <w:r w:rsidRPr="001C3B8D">
        <w:t>During the meetings, it was acknowledged that academia is in a transitional phase as faculty and institutions navigate the integration of AI into teaching and learning. Rather than banning or restricting its use - an approach that has proven impractical - it is evident that we should embrace AI with well-defined guidelines that will help students use AI tools ethically and effectively while preserving academic integrity and supporting the achievement of learning outcomes. We should also keep in mind that our graduates will l</w:t>
      </w:r>
      <w:r w:rsidR="00311147">
        <w:t>ive and work</w:t>
      </w:r>
      <w:r w:rsidRPr="001C3B8D">
        <w:t xml:space="preserve"> in</w:t>
      </w:r>
      <w:r w:rsidR="00311147">
        <w:t xml:space="preserve"> a</w:t>
      </w:r>
      <w:r w:rsidRPr="001C3B8D">
        <w:t xml:space="preserve"> world where AI is even more advanced and widely used than it is now, and it is our responsibility to help them prepare and thrive in it. </w:t>
      </w:r>
    </w:p>
    <w:p w14:paraId="71685BC2" w14:textId="7AFFDD82" w:rsidR="004E088E" w:rsidRPr="00A27EF9" w:rsidRDefault="004E088E" w:rsidP="00947FC5">
      <w:pPr>
        <w:pStyle w:val="NormalWeb"/>
        <w:spacing w:line="276" w:lineRule="auto"/>
        <w:jc w:val="both"/>
        <w:rPr>
          <w:lang w:val="en-US"/>
        </w:rPr>
      </w:pPr>
      <w:r>
        <w:t xml:space="preserve">Here are some recommendations that can be used as a guide: </w:t>
      </w:r>
    </w:p>
    <w:p w14:paraId="7A167AE2" w14:textId="4DDE6A5B" w:rsidR="004E088E" w:rsidRPr="00960432" w:rsidRDefault="004E088E" w:rsidP="00947FC5">
      <w:pPr>
        <w:pStyle w:val="NormalWeb"/>
        <w:spacing w:line="276" w:lineRule="auto"/>
        <w:jc w:val="both"/>
        <w:rPr>
          <w:rFonts w:eastAsiaTheme="majorEastAsia"/>
          <w:lang w:val="en-US"/>
        </w:rPr>
      </w:pPr>
      <w:r w:rsidRPr="004E088E">
        <w:rPr>
          <w:rFonts w:eastAsiaTheme="majorEastAsia"/>
          <w:b/>
          <w:bCs/>
          <w:lang w:val="en-US"/>
        </w:rPr>
        <w:t>Define AI Usage</w:t>
      </w:r>
      <w:r>
        <w:rPr>
          <w:rFonts w:eastAsiaTheme="majorEastAsia"/>
          <w:b/>
          <w:bCs/>
          <w:lang w:val="en-US"/>
        </w:rPr>
        <w:t xml:space="preserve"> in </w:t>
      </w:r>
      <w:r w:rsidR="00A27EF9">
        <w:rPr>
          <w:rFonts w:eastAsiaTheme="majorEastAsia"/>
          <w:b/>
          <w:bCs/>
          <w:lang w:val="en-US"/>
        </w:rPr>
        <w:t>Y</w:t>
      </w:r>
      <w:r>
        <w:rPr>
          <w:rFonts w:eastAsiaTheme="majorEastAsia"/>
          <w:b/>
          <w:bCs/>
          <w:lang w:val="en-US"/>
        </w:rPr>
        <w:t xml:space="preserve">our </w:t>
      </w:r>
      <w:r w:rsidR="00A27EF9">
        <w:rPr>
          <w:rFonts w:eastAsiaTheme="majorEastAsia"/>
          <w:b/>
          <w:bCs/>
          <w:lang w:val="en-US"/>
        </w:rPr>
        <w:t>C</w:t>
      </w:r>
      <w:r>
        <w:rPr>
          <w:rFonts w:eastAsiaTheme="majorEastAsia"/>
          <w:b/>
          <w:bCs/>
          <w:lang w:val="en-US"/>
        </w:rPr>
        <w:t>ourse</w:t>
      </w:r>
      <w:r w:rsidRPr="00960432">
        <w:rPr>
          <w:rFonts w:eastAsiaTheme="majorEastAsia"/>
          <w:lang w:val="en-US"/>
        </w:rPr>
        <w:t xml:space="preserve">: Clearly state </w:t>
      </w:r>
      <w:r w:rsidR="00960432">
        <w:rPr>
          <w:rFonts w:eastAsiaTheme="majorEastAsia"/>
          <w:lang w:val="en-US"/>
        </w:rPr>
        <w:t xml:space="preserve">in </w:t>
      </w:r>
      <w:r w:rsidR="00412C97">
        <w:rPr>
          <w:rFonts w:eastAsiaTheme="majorEastAsia"/>
          <w:lang w:val="en-US"/>
        </w:rPr>
        <w:t xml:space="preserve">the </w:t>
      </w:r>
      <w:r w:rsidR="00412C97" w:rsidRPr="00960432">
        <w:rPr>
          <w:rFonts w:eastAsiaTheme="majorEastAsia"/>
          <w:lang w:val="en-US"/>
        </w:rPr>
        <w:t>syllabi</w:t>
      </w:r>
      <w:r w:rsidRPr="00960432">
        <w:rPr>
          <w:rFonts w:eastAsiaTheme="majorEastAsia"/>
          <w:lang w:val="en-US"/>
        </w:rPr>
        <w:t xml:space="preserve"> and </w:t>
      </w:r>
      <w:r w:rsidR="00960432">
        <w:rPr>
          <w:rFonts w:eastAsiaTheme="majorEastAsia"/>
          <w:lang w:val="en-US"/>
        </w:rPr>
        <w:t xml:space="preserve">on </w:t>
      </w:r>
      <w:r w:rsidRPr="00960432">
        <w:rPr>
          <w:rFonts w:eastAsiaTheme="majorEastAsia"/>
          <w:lang w:val="en-US"/>
        </w:rPr>
        <w:t>course pages when and how AI tools may or may not be used (refer to Annex 1 for Syllabi statements). Discuss these guidelines with students to ensure transparency and understanding.</w:t>
      </w:r>
    </w:p>
    <w:p w14:paraId="41A38696" w14:textId="0D2A3F5C" w:rsidR="004E088E" w:rsidRPr="00665BC4" w:rsidRDefault="004E088E" w:rsidP="00947FC5">
      <w:pPr>
        <w:pStyle w:val="NormalWeb"/>
        <w:spacing w:line="276" w:lineRule="auto"/>
        <w:jc w:val="both"/>
        <w:rPr>
          <w:rFonts w:eastAsiaTheme="majorEastAsia"/>
          <w:lang w:val="en-US"/>
        </w:rPr>
      </w:pPr>
      <w:r w:rsidRPr="004E088E">
        <w:rPr>
          <w:rFonts w:eastAsiaTheme="majorEastAsia"/>
          <w:b/>
          <w:bCs/>
          <w:lang w:val="en-US"/>
        </w:rPr>
        <w:t xml:space="preserve">Design </w:t>
      </w:r>
      <w:r w:rsidR="0032662D">
        <w:rPr>
          <w:rFonts w:eastAsiaTheme="majorEastAsia"/>
          <w:b/>
          <w:bCs/>
          <w:lang w:val="en-US"/>
        </w:rPr>
        <w:t>“</w:t>
      </w:r>
      <w:r w:rsidRPr="004E088E">
        <w:rPr>
          <w:rFonts w:eastAsiaTheme="majorEastAsia"/>
          <w:b/>
          <w:bCs/>
          <w:lang w:val="en-US"/>
        </w:rPr>
        <w:t>AI-Resistant</w:t>
      </w:r>
      <w:r w:rsidR="0032662D">
        <w:rPr>
          <w:rFonts w:eastAsiaTheme="majorEastAsia"/>
          <w:b/>
          <w:bCs/>
          <w:lang w:val="en-US"/>
        </w:rPr>
        <w:t>”</w:t>
      </w:r>
      <w:r w:rsidRPr="004E088E">
        <w:rPr>
          <w:rFonts w:eastAsiaTheme="majorEastAsia"/>
          <w:b/>
          <w:bCs/>
          <w:lang w:val="en-US"/>
        </w:rPr>
        <w:t xml:space="preserve"> Assessments</w:t>
      </w:r>
      <w:r w:rsidRPr="00960432">
        <w:rPr>
          <w:rFonts w:eastAsiaTheme="majorEastAsia"/>
          <w:lang w:val="en-US"/>
        </w:rPr>
        <w:t xml:space="preserve">: Revise and redesign assignments to reduce reliance on AI. Consider using oral exams, timed in-class assignments without </w:t>
      </w:r>
      <w:r w:rsidR="00A27EF9">
        <w:rPr>
          <w:rFonts w:eastAsiaTheme="majorEastAsia"/>
          <w:lang w:val="en-US"/>
        </w:rPr>
        <w:t>I</w:t>
      </w:r>
      <w:r w:rsidRPr="00960432">
        <w:rPr>
          <w:rFonts w:eastAsiaTheme="majorEastAsia"/>
          <w:lang w:val="en-US"/>
        </w:rPr>
        <w:t>nternet access, portfolio assessments, peer evaluations, and iterative submissions. Incorporate in-class components for assignments done outside of supervised class time to encourage genuine engagement.</w:t>
      </w:r>
    </w:p>
    <w:p w14:paraId="396F01E2" w14:textId="77777777" w:rsidR="004E088E" w:rsidRPr="004E088E" w:rsidRDefault="004E088E" w:rsidP="00947FC5">
      <w:pPr>
        <w:pStyle w:val="NormalWeb"/>
        <w:spacing w:line="276" w:lineRule="auto"/>
        <w:jc w:val="both"/>
        <w:rPr>
          <w:rFonts w:eastAsiaTheme="majorEastAsia"/>
          <w:b/>
          <w:bCs/>
          <w:lang w:val="en-US"/>
        </w:rPr>
      </w:pPr>
      <w:r w:rsidRPr="004E088E">
        <w:rPr>
          <w:rFonts w:eastAsiaTheme="majorEastAsia"/>
          <w:b/>
          <w:bCs/>
          <w:lang w:val="en-US"/>
        </w:rPr>
        <w:lastRenderedPageBreak/>
        <w:t xml:space="preserve">Discuss AI Usage with Students: </w:t>
      </w:r>
      <w:r w:rsidRPr="00960432">
        <w:rPr>
          <w:rFonts w:eastAsiaTheme="majorEastAsia"/>
          <w:lang w:val="en-US"/>
        </w:rPr>
        <w:t>Facilitate discussions on AI’s impact on learning, its perceived benefits, and the challenges it presents in an educational context. This can help students better understand both the potential and the limitations of AI in education.</w:t>
      </w:r>
    </w:p>
    <w:p w14:paraId="337AA745" w14:textId="77777777" w:rsidR="004E088E" w:rsidRDefault="004E088E" w:rsidP="00947FC5">
      <w:pPr>
        <w:pStyle w:val="NormalWeb"/>
        <w:spacing w:line="276" w:lineRule="auto"/>
        <w:jc w:val="both"/>
        <w:rPr>
          <w:rFonts w:eastAsiaTheme="majorEastAsia"/>
          <w:lang w:val="en-US"/>
        </w:rPr>
      </w:pPr>
      <w:r w:rsidRPr="004E088E">
        <w:rPr>
          <w:rFonts w:eastAsiaTheme="majorEastAsia"/>
          <w:b/>
          <w:bCs/>
          <w:lang w:val="en-US"/>
        </w:rPr>
        <w:t xml:space="preserve">Promote Academic Integrity: </w:t>
      </w:r>
      <w:r w:rsidRPr="00960432">
        <w:rPr>
          <w:rFonts w:eastAsiaTheme="majorEastAsia"/>
          <w:lang w:val="en-US"/>
        </w:rPr>
        <w:t>Educate students on responsible AI use for research, brainstorming, and refinement rather than completing assignments entirely through AI. Emphasize ethical implications, appropriate contexts, and the importance of disclosing any AI usage in their work, explaining that any breach of these guidelines constitutes a violation of academic integrity.</w:t>
      </w:r>
    </w:p>
    <w:p w14:paraId="4AF6D707" w14:textId="4CF6D99F" w:rsidR="00C45737" w:rsidRPr="000B505D" w:rsidRDefault="00C45737" w:rsidP="00947FC5">
      <w:pPr>
        <w:spacing w:line="276" w:lineRule="auto"/>
        <w:jc w:val="both"/>
        <w:rPr>
          <w:rFonts w:ascii="Times New Roman" w:eastAsiaTheme="majorEastAsia" w:hAnsi="Times New Roman" w:cs="Times New Roman"/>
          <w:szCs w:val="24"/>
          <w:lang w:eastAsia="en-CA"/>
        </w:rPr>
      </w:pPr>
      <w:r w:rsidRPr="000B505D">
        <w:rPr>
          <w:rFonts w:ascii="Times New Roman" w:eastAsiaTheme="majorEastAsia" w:hAnsi="Times New Roman" w:cs="Times New Roman"/>
          <w:b/>
          <w:bCs/>
          <w:szCs w:val="24"/>
          <w:lang w:eastAsia="en-CA"/>
        </w:rPr>
        <w:t>Guide Students on Responsible AI Use</w:t>
      </w:r>
      <w:r w:rsidRPr="000B505D">
        <w:rPr>
          <w:rFonts w:ascii="Times New Roman" w:eastAsiaTheme="majorEastAsia" w:hAnsi="Times New Roman" w:cs="Times New Roman"/>
          <w:szCs w:val="24"/>
          <w:lang w:eastAsia="en-CA"/>
        </w:rPr>
        <w:t xml:space="preserve">: Help students develop skills for using AI responsibly, focusing on its role in supporting rather than substituting their academic work, while </w:t>
      </w:r>
      <w:r w:rsidR="000275E2">
        <w:rPr>
          <w:rFonts w:ascii="Times New Roman" w:eastAsiaTheme="majorEastAsia" w:hAnsi="Times New Roman" w:cs="Times New Roman"/>
          <w:szCs w:val="24"/>
          <w:lang w:eastAsia="en-CA"/>
        </w:rPr>
        <w:t>developing</w:t>
      </w:r>
      <w:r w:rsidR="007F6C0C">
        <w:rPr>
          <w:rFonts w:ascii="Times New Roman" w:eastAsiaTheme="majorEastAsia" w:hAnsi="Times New Roman" w:cs="Times New Roman"/>
          <w:szCs w:val="24"/>
          <w:lang w:eastAsia="en-CA"/>
        </w:rPr>
        <w:t xml:space="preserve"> </w:t>
      </w:r>
      <w:r w:rsidRPr="000B505D">
        <w:rPr>
          <w:rFonts w:ascii="Times New Roman" w:eastAsiaTheme="majorEastAsia" w:hAnsi="Times New Roman" w:cs="Times New Roman"/>
          <w:szCs w:val="24"/>
          <w:lang w:eastAsia="en-CA"/>
        </w:rPr>
        <w:t>relevant skills for their future careers.</w:t>
      </w:r>
    </w:p>
    <w:p w14:paraId="73433CBF" w14:textId="4BB7DF1E" w:rsidR="004E088E" w:rsidRPr="00960432" w:rsidRDefault="00960432" w:rsidP="00947FC5">
      <w:pPr>
        <w:pStyle w:val="NormalWeb"/>
        <w:spacing w:line="276" w:lineRule="auto"/>
        <w:jc w:val="both"/>
        <w:rPr>
          <w:rFonts w:eastAsiaTheme="majorEastAsia"/>
          <w:lang w:val="en-US"/>
        </w:rPr>
      </w:pPr>
      <w:r>
        <w:rPr>
          <w:rFonts w:eastAsiaTheme="majorEastAsia"/>
          <w:b/>
          <w:bCs/>
          <w:lang w:val="en-US"/>
        </w:rPr>
        <w:t>L</w:t>
      </w:r>
      <w:r w:rsidR="004E088E" w:rsidRPr="004E088E">
        <w:rPr>
          <w:rFonts w:eastAsiaTheme="majorEastAsia"/>
          <w:b/>
          <w:bCs/>
          <w:lang w:val="en-US"/>
        </w:rPr>
        <w:t xml:space="preserve">imit </w:t>
      </w:r>
      <w:r>
        <w:rPr>
          <w:rFonts w:eastAsiaTheme="majorEastAsia"/>
          <w:b/>
          <w:bCs/>
          <w:lang w:val="en-US"/>
        </w:rPr>
        <w:t xml:space="preserve">the </w:t>
      </w:r>
      <w:r w:rsidR="00A27EF9">
        <w:rPr>
          <w:rFonts w:eastAsiaTheme="majorEastAsia"/>
          <w:b/>
          <w:bCs/>
          <w:lang w:val="en-US"/>
        </w:rPr>
        <w:t>U</w:t>
      </w:r>
      <w:r>
        <w:rPr>
          <w:rFonts w:eastAsiaTheme="majorEastAsia"/>
          <w:b/>
          <w:bCs/>
          <w:lang w:val="en-US"/>
        </w:rPr>
        <w:t xml:space="preserve">se of </w:t>
      </w:r>
      <w:r w:rsidR="004E088E" w:rsidRPr="004E088E">
        <w:rPr>
          <w:rFonts w:eastAsiaTheme="majorEastAsia"/>
          <w:b/>
          <w:bCs/>
          <w:lang w:val="en-US"/>
        </w:rPr>
        <w:t xml:space="preserve">AI </w:t>
      </w:r>
      <w:r>
        <w:rPr>
          <w:rFonts w:eastAsiaTheme="majorEastAsia"/>
          <w:b/>
          <w:bCs/>
          <w:lang w:val="en-US"/>
        </w:rPr>
        <w:t xml:space="preserve">for </w:t>
      </w:r>
      <w:r w:rsidRPr="004E088E">
        <w:rPr>
          <w:rFonts w:eastAsiaTheme="majorEastAsia"/>
          <w:b/>
          <w:bCs/>
          <w:lang w:val="en-US"/>
        </w:rPr>
        <w:t>Grading</w:t>
      </w:r>
      <w:r w:rsidR="004E088E" w:rsidRPr="004E088E">
        <w:rPr>
          <w:rFonts w:eastAsiaTheme="majorEastAsia"/>
          <w:b/>
          <w:bCs/>
          <w:lang w:val="en-US"/>
        </w:rPr>
        <w:t xml:space="preserve"> and Feedback: </w:t>
      </w:r>
      <w:r w:rsidR="000275E2">
        <w:rPr>
          <w:rFonts w:eastAsiaTheme="majorEastAsia"/>
          <w:lang w:val="en-US"/>
        </w:rPr>
        <w:t>To</w:t>
      </w:r>
      <w:r w:rsidR="004E088E" w:rsidRPr="00960432">
        <w:rPr>
          <w:rFonts w:eastAsiaTheme="majorEastAsia"/>
          <w:lang w:val="en-US"/>
        </w:rPr>
        <w:t xml:space="preserve"> maintain grading integrity</w:t>
      </w:r>
      <w:r w:rsidR="000275E2">
        <w:rPr>
          <w:rFonts w:eastAsiaTheme="majorEastAsia"/>
          <w:lang w:val="en-US"/>
        </w:rPr>
        <w:t>, grading and feedback should be done by the instructor</w:t>
      </w:r>
      <w:r w:rsidR="004E088E" w:rsidRPr="00960432">
        <w:rPr>
          <w:rFonts w:eastAsiaTheme="majorEastAsia"/>
          <w:lang w:val="en-US"/>
        </w:rPr>
        <w:t>. Final assessment and evaluation should rely on human judgment</w:t>
      </w:r>
      <w:r w:rsidR="000275E2">
        <w:rPr>
          <w:rFonts w:eastAsiaTheme="majorEastAsia"/>
          <w:lang w:val="en-US"/>
        </w:rPr>
        <w:t>. Any</w:t>
      </w:r>
      <w:r w:rsidR="004E088E" w:rsidRPr="00960432">
        <w:rPr>
          <w:rFonts w:eastAsiaTheme="majorEastAsia"/>
          <w:lang w:val="en-US"/>
        </w:rPr>
        <w:t xml:space="preserve"> AI-generated feedback </w:t>
      </w:r>
      <w:r w:rsidR="000275E2">
        <w:rPr>
          <w:rFonts w:eastAsiaTheme="majorEastAsia"/>
          <w:lang w:val="en-US"/>
        </w:rPr>
        <w:t>must be</w:t>
      </w:r>
      <w:r w:rsidR="00A27EF9">
        <w:rPr>
          <w:rFonts w:eastAsiaTheme="majorEastAsia"/>
          <w:lang w:val="en-US"/>
        </w:rPr>
        <w:t xml:space="preserve"> </w:t>
      </w:r>
      <w:r w:rsidR="004E088E" w:rsidRPr="00960432">
        <w:rPr>
          <w:rFonts w:eastAsiaTheme="majorEastAsia"/>
          <w:lang w:val="en-US"/>
        </w:rPr>
        <w:t>critically reviewed and interpreted by instructors. Final grading decisions should always be made by the instructor.</w:t>
      </w:r>
    </w:p>
    <w:p w14:paraId="0C8821E7" w14:textId="5B8FC8F5" w:rsidR="004E088E" w:rsidRPr="004E088E" w:rsidRDefault="004E088E" w:rsidP="00947FC5">
      <w:pPr>
        <w:pStyle w:val="NormalWeb"/>
        <w:spacing w:line="276" w:lineRule="auto"/>
        <w:jc w:val="both"/>
        <w:rPr>
          <w:rFonts w:eastAsiaTheme="majorEastAsia"/>
          <w:b/>
          <w:bCs/>
          <w:lang w:val="en-US"/>
        </w:rPr>
      </w:pPr>
      <w:r w:rsidRPr="004E088E">
        <w:rPr>
          <w:rFonts w:eastAsiaTheme="majorEastAsia"/>
          <w:b/>
          <w:bCs/>
          <w:lang w:val="en-US"/>
        </w:rPr>
        <w:t xml:space="preserve">Use AI Detection Tools Cautiously: </w:t>
      </w:r>
      <w:r w:rsidRPr="00960432">
        <w:rPr>
          <w:rFonts w:eastAsiaTheme="majorEastAsia"/>
          <w:lang w:val="en-US"/>
        </w:rPr>
        <w:t xml:space="preserve">Recognize the limitations of </w:t>
      </w:r>
      <w:r w:rsidR="00A27EF9">
        <w:rPr>
          <w:rFonts w:eastAsiaTheme="majorEastAsia"/>
          <w:lang w:val="en-US"/>
        </w:rPr>
        <w:t>A</w:t>
      </w:r>
      <w:r w:rsidRPr="00960432">
        <w:rPr>
          <w:rFonts w:eastAsiaTheme="majorEastAsia"/>
          <w:lang w:val="en-US"/>
        </w:rPr>
        <w:t>I detection tools, such as Turnitin, and use them with discretion. While they can sometimes assist, they are not infallible and should not be solely relied upon to detect AI-generated content.</w:t>
      </w:r>
    </w:p>
    <w:p w14:paraId="75E21DC2" w14:textId="15D526DD" w:rsidR="004E088E" w:rsidRPr="00960432" w:rsidRDefault="004E088E" w:rsidP="00947FC5">
      <w:pPr>
        <w:pStyle w:val="NormalWeb"/>
        <w:spacing w:line="276" w:lineRule="auto"/>
        <w:jc w:val="both"/>
        <w:rPr>
          <w:rFonts w:eastAsiaTheme="majorEastAsia"/>
          <w:lang w:val="en-US"/>
        </w:rPr>
      </w:pPr>
      <w:r w:rsidRPr="004E088E">
        <w:rPr>
          <w:rFonts w:eastAsiaTheme="majorEastAsia"/>
          <w:b/>
          <w:bCs/>
          <w:lang w:val="en-US"/>
        </w:rPr>
        <w:t xml:space="preserve">Protect Student Data and Intellectual Property: </w:t>
      </w:r>
      <w:r w:rsidRPr="00960432">
        <w:rPr>
          <w:rFonts w:eastAsiaTheme="majorEastAsia"/>
          <w:lang w:val="en-US"/>
        </w:rPr>
        <w:t xml:space="preserve">Avoid entering student data into AI </w:t>
      </w:r>
      <w:r w:rsidR="00A27EF9" w:rsidRPr="00960432">
        <w:rPr>
          <w:rFonts w:eastAsiaTheme="majorEastAsia"/>
          <w:lang w:val="en-US"/>
        </w:rPr>
        <w:t>tools and</w:t>
      </w:r>
      <w:r w:rsidRPr="00960432">
        <w:rPr>
          <w:rFonts w:eastAsiaTheme="majorEastAsia"/>
          <w:lang w:val="en-US"/>
        </w:rPr>
        <w:t xml:space="preserve"> be mindful of intellectual property considerations when using AI in coursework.</w:t>
      </w:r>
    </w:p>
    <w:p w14:paraId="59A2AD3B" w14:textId="0B0CE5E5" w:rsidR="004E088E" w:rsidRDefault="004E088E" w:rsidP="00947FC5">
      <w:pPr>
        <w:pStyle w:val="NormalWeb"/>
        <w:spacing w:line="276" w:lineRule="auto"/>
        <w:jc w:val="both"/>
        <w:rPr>
          <w:rFonts w:eastAsiaTheme="majorEastAsia"/>
          <w:lang w:val="en-US"/>
        </w:rPr>
      </w:pPr>
      <w:r w:rsidRPr="004E088E">
        <w:rPr>
          <w:rFonts w:eastAsiaTheme="majorEastAsia"/>
          <w:b/>
          <w:bCs/>
          <w:lang w:val="en-US"/>
        </w:rPr>
        <w:t>Ensure Human Oversight</w:t>
      </w:r>
      <w:r w:rsidR="00960432">
        <w:rPr>
          <w:rFonts w:eastAsiaTheme="majorEastAsia"/>
          <w:b/>
          <w:bCs/>
          <w:lang w:val="en-US"/>
        </w:rPr>
        <w:t xml:space="preserve"> in </w:t>
      </w:r>
      <w:r w:rsidR="00671968">
        <w:rPr>
          <w:rFonts w:eastAsiaTheme="majorEastAsia"/>
          <w:b/>
          <w:bCs/>
          <w:lang w:val="en-US"/>
        </w:rPr>
        <w:t>A</w:t>
      </w:r>
      <w:r w:rsidR="00960432">
        <w:rPr>
          <w:rFonts w:eastAsiaTheme="majorEastAsia"/>
          <w:b/>
          <w:bCs/>
          <w:lang w:val="en-US"/>
        </w:rPr>
        <w:t xml:space="preserve">ll </w:t>
      </w:r>
      <w:r w:rsidR="00671968">
        <w:rPr>
          <w:rFonts w:eastAsiaTheme="majorEastAsia"/>
          <w:b/>
          <w:bCs/>
          <w:lang w:val="en-US"/>
        </w:rPr>
        <w:t>A</w:t>
      </w:r>
      <w:r w:rsidR="00960432">
        <w:rPr>
          <w:rFonts w:eastAsiaTheme="majorEastAsia"/>
          <w:b/>
          <w:bCs/>
          <w:lang w:val="en-US"/>
        </w:rPr>
        <w:t xml:space="preserve">spects of </w:t>
      </w:r>
      <w:r w:rsidR="00671968">
        <w:rPr>
          <w:rFonts w:eastAsiaTheme="majorEastAsia"/>
          <w:b/>
          <w:bCs/>
          <w:lang w:val="en-US"/>
        </w:rPr>
        <w:t>A</w:t>
      </w:r>
      <w:r w:rsidR="00960432">
        <w:rPr>
          <w:rFonts w:eastAsiaTheme="majorEastAsia"/>
          <w:b/>
          <w:bCs/>
          <w:lang w:val="en-US"/>
        </w:rPr>
        <w:t>ssessment</w:t>
      </w:r>
      <w:r w:rsidRPr="004E088E">
        <w:rPr>
          <w:rFonts w:eastAsiaTheme="majorEastAsia"/>
          <w:b/>
          <w:bCs/>
          <w:lang w:val="en-US"/>
        </w:rPr>
        <w:t xml:space="preserve">: </w:t>
      </w:r>
      <w:r w:rsidRPr="00960432">
        <w:rPr>
          <w:rFonts w:eastAsiaTheme="majorEastAsia"/>
          <w:lang w:val="en-US"/>
        </w:rPr>
        <w:t>Maintain ethical standards throughout the assessment process. AI should support rather than replace human judgment and accountability in evaluating student work.</w:t>
      </w:r>
    </w:p>
    <w:p w14:paraId="684C9E97" w14:textId="4C757744" w:rsidR="00665BC4" w:rsidRPr="00671968" w:rsidRDefault="00C00810" w:rsidP="00947FC5">
      <w:pPr>
        <w:spacing w:line="276" w:lineRule="auto"/>
        <w:jc w:val="both"/>
        <w:rPr>
          <w:rFonts w:ascii="Times New Roman" w:eastAsiaTheme="majorEastAsia" w:hAnsi="Times New Roman" w:cs="Times New Roman"/>
          <w:szCs w:val="24"/>
          <w:lang w:eastAsia="en-CA"/>
        </w:rPr>
      </w:pPr>
      <w:r w:rsidRPr="00C00810">
        <w:rPr>
          <w:rFonts w:ascii="Times New Roman" w:eastAsiaTheme="majorEastAsia" w:hAnsi="Times New Roman" w:cs="Times New Roman"/>
          <w:szCs w:val="24"/>
          <w:lang w:eastAsia="en-CA"/>
        </w:rPr>
        <w:t xml:space="preserve">To make AI a meaningful part of the educational experience, it is important to not only establish guidelines for its use in assessments but also to </w:t>
      </w:r>
      <w:r w:rsidRPr="00C00810">
        <w:rPr>
          <w:rFonts w:ascii="Times New Roman" w:eastAsiaTheme="majorEastAsia" w:hAnsi="Times New Roman" w:cs="Times New Roman"/>
          <w:b/>
          <w:bCs/>
          <w:szCs w:val="24"/>
          <w:lang w:eastAsia="en-CA"/>
        </w:rPr>
        <w:t xml:space="preserve">explore its potential as a learning tool. </w:t>
      </w:r>
      <w:r w:rsidRPr="00C00810">
        <w:rPr>
          <w:rFonts w:ascii="Times New Roman" w:eastAsiaTheme="majorEastAsia" w:hAnsi="Times New Roman" w:cs="Times New Roman"/>
          <w:szCs w:val="24"/>
          <w:lang w:eastAsia="en-CA"/>
        </w:rPr>
        <w:t xml:space="preserve">AI tools </w:t>
      </w:r>
      <w:r>
        <w:rPr>
          <w:rFonts w:ascii="Times New Roman" w:eastAsiaTheme="majorEastAsia" w:hAnsi="Times New Roman" w:cs="Times New Roman"/>
          <w:szCs w:val="24"/>
          <w:lang w:eastAsia="en-CA"/>
        </w:rPr>
        <w:t>may in some contexts</w:t>
      </w:r>
      <w:r w:rsidRPr="00C00810">
        <w:rPr>
          <w:rFonts w:ascii="Times New Roman" w:eastAsiaTheme="majorEastAsia" w:hAnsi="Times New Roman" w:cs="Times New Roman"/>
          <w:szCs w:val="24"/>
          <w:lang w:eastAsia="en-CA"/>
        </w:rPr>
        <w:t xml:space="preserve"> serve as valuable resources that, when thoughtfully integrated, may support teaching goals and deepen student engagement with course material. Familiarity with AI provides insight into its capabilities and limitations, enabling educators to guide students in using these tools in ways that align with course </w:t>
      </w:r>
      <w:r>
        <w:rPr>
          <w:rFonts w:ascii="Times New Roman" w:eastAsiaTheme="majorEastAsia" w:hAnsi="Times New Roman" w:cs="Times New Roman"/>
          <w:szCs w:val="24"/>
          <w:lang w:eastAsia="en-CA"/>
        </w:rPr>
        <w:t>outcomes</w:t>
      </w:r>
      <w:r w:rsidRPr="00C00810">
        <w:rPr>
          <w:rFonts w:ascii="Times New Roman" w:eastAsiaTheme="majorEastAsia" w:hAnsi="Times New Roman" w:cs="Times New Roman"/>
          <w:szCs w:val="24"/>
          <w:lang w:eastAsia="en-CA"/>
        </w:rPr>
        <w:t>, fit within disciplinary practices, and build relevant skills for future</w:t>
      </w:r>
      <w:r w:rsidR="000275E2">
        <w:rPr>
          <w:rFonts w:ascii="Times New Roman" w:eastAsiaTheme="majorEastAsia" w:hAnsi="Times New Roman" w:cs="Times New Roman"/>
          <w:szCs w:val="24"/>
          <w:lang w:eastAsia="en-CA"/>
        </w:rPr>
        <w:t xml:space="preserve"> learning and</w:t>
      </w:r>
      <w:r w:rsidRPr="00C00810">
        <w:rPr>
          <w:rFonts w:ascii="Times New Roman" w:eastAsiaTheme="majorEastAsia" w:hAnsi="Times New Roman" w:cs="Times New Roman"/>
          <w:szCs w:val="24"/>
          <w:lang w:eastAsia="en-CA"/>
        </w:rPr>
        <w:t xml:space="preserve"> career</w:t>
      </w:r>
      <w:r w:rsidR="000275E2">
        <w:rPr>
          <w:rFonts w:ascii="Times New Roman" w:eastAsiaTheme="majorEastAsia" w:hAnsi="Times New Roman" w:cs="Times New Roman"/>
          <w:szCs w:val="24"/>
          <w:lang w:eastAsia="en-CA"/>
        </w:rPr>
        <w:t>s</w:t>
      </w:r>
      <w:r w:rsidRPr="00C00810">
        <w:rPr>
          <w:rFonts w:ascii="Times New Roman" w:eastAsiaTheme="majorEastAsia" w:hAnsi="Times New Roman" w:cs="Times New Roman"/>
          <w:szCs w:val="24"/>
          <w:lang w:eastAsia="en-CA"/>
        </w:rPr>
        <w:t>.</w:t>
      </w:r>
    </w:p>
    <w:p w14:paraId="31C25FC5" w14:textId="516D43E5" w:rsidR="00680628" w:rsidRPr="00C156D9" w:rsidRDefault="00C45737" w:rsidP="00947FC5">
      <w:pPr>
        <w:spacing w:line="276" w:lineRule="auto"/>
        <w:jc w:val="both"/>
        <w:rPr>
          <w:rFonts w:ascii="Times New Roman" w:hAnsi="Times New Roman" w:cs="Times New Roman"/>
          <w:b/>
          <w:bCs/>
          <w:color w:val="0070C0"/>
          <w:szCs w:val="24"/>
        </w:rPr>
      </w:pPr>
      <w:r>
        <w:rPr>
          <w:rFonts w:ascii="Times New Roman" w:hAnsi="Times New Roman" w:cs="Times New Roman"/>
          <w:b/>
          <w:bCs/>
          <w:color w:val="0070C0"/>
          <w:szCs w:val="24"/>
        </w:rPr>
        <w:t>F</w:t>
      </w:r>
      <w:r w:rsidR="001B7532" w:rsidRPr="00C156D9">
        <w:rPr>
          <w:rFonts w:ascii="Times New Roman" w:hAnsi="Times New Roman" w:cs="Times New Roman"/>
          <w:b/>
          <w:bCs/>
          <w:color w:val="0070C0"/>
          <w:szCs w:val="24"/>
        </w:rPr>
        <w:t>urther reading</w:t>
      </w:r>
    </w:p>
    <w:p w14:paraId="66769BF2" w14:textId="1872C39B" w:rsidR="001B7532" w:rsidRDefault="007E112D" w:rsidP="00947FC5">
      <w:pPr>
        <w:spacing w:line="276" w:lineRule="auto"/>
        <w:jc w:val="both"/>
        <w:rPr>
          <w:rFonts w:ascii="Times New Roman" w:hAnsi="Times New Roman" w:cs="Times New Roman"/>
          <w:szCs w:val="24"/>
        </w:rPr>
      </w:pPr>
      <w:r>
        <w:rPr>
          <w:rFonts w:ascii="Times New Roman" w:hAnsi="Times New Roman" w:cs="Times New Roman"/>
          <w:szCs w:val="24"/>
        </w:rPr>
        <w:t xml:space="preserve">Artificial Intelligence and the Future of Teaching and Learning. (2023) US Department of Education. </w:t>
      </w:r>
      <w:hyperlink r:id="rId8" w:history="1">
        <w:r w:rsidRPr="002206F3">
          <w:rPr>
            <w:rStyle w:val="Hyperlink"/>
            <w:rFonts w:ascii="Times New Roman" w:hAnsi="Times New Roman" w:cs="Times New Roman"/>
            <w:szCs w:val="24"/>
          </w:rPr>
          <w:t>https://www.ed.gov/sites/ed/files/documents/ai-report/ai-report.pdf</w:t>
        </w:r>
      </w:hyperlink>
    </w:p>
    <w:p w14:paraId="7C274129" w14:textId="77777777" w:rsidR="003B52D6" w:rsidRDefault="003B52D6" w:rsidP="00947FC5">
      <w:pPr>
        <w:spacing w:line="276" w:lineRule="auto"/>
        <w:jc w:val="both"/>
        <w:rPr>
          <w:rFonts w:ascii="Times New Roman" w:hAnsi="Times New Roman" w:cs="Times New Roman"/>
          <w:szCs w:val="24"/>
          <w:lang w:val="en-US"/>
        </w:rPr>
      </w:pPr>
      <w:r>
        <w:rPr>
          <w:rFonts w:ascii="Times New Roman" w:hAnsi="Times New Roman" w:cs="Times New Roman"/>
          <w:szCs w:val="24"/>
          <w:lang w:val="en-US"/>
        </w:rPr>
        <w:t xml:space="preserve">Artificial Intelligence and Education at Syndey. </w:t>
      </w:r>
      <w:proofErr w:type="spellStart"/>
      <w:r>
        <w:rPr>
          <w:rFonts w:ascii="Times New Roman" w:hAnsi="Times New Roman" w:cs="Times New Roman"/>
          <w:szCs w:val="24"/>
          <w:lang w:val="en-US"/>
        </w:rPr>
        <w:t>Teaching@Sydney</w:t>
      </w:r>
      <w:proofErr w:type="spellEnd"/>
      <w:r>
        <w:rPr>
          <w:rFonts w:ascii="Times New Roman" w:hAnsi="Times New Roman" w:cs="Times New Roman"/>
          <w:szCs w:val="24"/>
          <w:lang w:val="en-US"/>
        </w:rPr>
        <w:t xml:space="preserve">. </w:t>
      </w:r>
      <w:hyperlink r:id="rId9" w:history="1">
        <w:r w:rsidRPr="002206F3">
          <w:rPr>
            <w:rStyle w:val="Hyperlink"/>
            <w:rFonts w:ascii="Times New Roman" w:hAnsi="Times New Roman" w:cs="Times New Roman"/>
            <w:szCs w:val="24"/>
            <w:lang w:val="en-US"/>
          </w:rPr>
          <w:t>https://educational-innovation.sydney.edu.au/teaching@sydney/ai-and-education/</w:t>
        </w:r>
      </w:hyperlink>
    </w:p>
    <w:p w14:paraId="39F6263A" w14:textId="35A88DD5" w:rsidR="00CB7E58" w:rsidRPr="00CB7E58" w:rsidRDefault="00CB7E58" w:rsidP="00947FC5">
      <w:pPr>
        <w:spacing w:line="276" w:lineRule="auto"/>
        <w:jc w:val="both"/>
        <w:rPr>
          <w:rFonts w:ascii="Times New Roman" w:hAnsi="Times New Roman" w:cs="Times New Roman"/>
          <w:szCs w:val="24"/>
          <w:lang w:val="en-US"/>
        </w:rPr>
      </w:pPr>
      <w:r w:rsidRPr="00CB7E58">
        <w:rPr>
          <w:rFonts w:ascii="Times New Roman" w:hAnsi="Times New Roman" w:cs="Times New Roman"/>
          <w:szCs w:val="24"/>
          <w:lang w:val="en-US"/>
        </w:rPr>
        <w:lastRenderedPageBreak/>
        <w:t>Generative AI in Teaching and Learning</w:t>
      </w:r>
      <w:r w:rsidRPr="00B2346B">
        <w:rPr>
          <w:rFonts w:ascii="Times New Roman" w:hAnsi="Times New Roman" w:cs="Times New Roman"/>
          <w:szCs w:val="24"/>
          <w:lang w:val="en-US"/>
        </w:rPr>
        <w:t xml:space="preserve">. Queen’s University. </w:t>
      </w:r>
      <w:r w:rsidR="00B2346B" w:rsidRPr="00B2346B">
        <w:rPr>
          <w:rFonts w:ascii="Times New Roman" w:hAnsi="Times New Roman" w:cs="Times New Roman"/>
          <w:szCs w:val="24"/>
          <w:lang w:val="en-US"/>
        </w:rPr>
        <w:t>https://www.queensu.ca/ctl/resources/educational-technology/generative-ai-teaching-and-learning</w:t>
      </w:r>
    </w:p>
    <w:p w14:paraId="35431BF4" w14:textId="479201D6" w:rsidR="00E56B4D" w:rsidRDefault="00E56B4D" w:rsidP="00947FC5">
      <w:pPr>
        <w:spacing w:line="276" w:lineRule="auto"/>
        <w:jc w:val="both"/>
        <w:rPr>
          <w:rFonts w:ascii="Times New Roman" w:hAnsi="Times New Roman" w:cs="Times New Roman"/>
          <w:szCs w:val="24"/>
          <w:lang w:val="en-US"/>
        </w:rPr>
      </w:pPr>
      <w:r w:rsidRPr="00E56B4D">
        <w:rPr>
          <w:rFonts w:ascii="Times New Roman" w:hAnsi="Times New Roman" w:cs="Times New Roman"/>
          <w:szCs w:val="24"/>
          <w:lang w:val="en-US"/>
        </w:rPr>
        <w:t>Generative AI and education futures</w:t>
      </w:r>
      <w:r>
        <w:rPr>
          <w:rFonts w:ascii="Times New Roman" w:hAnsi="Times New Roman" w:cs="Times New Roman"/>
          <w:szCs w:val="24"/>
          <w:lang w:val="en-US"/>
        </w:rPr>
        <w:t xml:space="preserve">. UCL. </w:t>
      </w:r>
      <w:hyperlink r:id="rId10" w:history="1">
        <w:r w:rsidR="00027BC6" w:rsidRPr="002206F3">
          <w:rPr>
            <w:rStyle w:val="Hyperlink"/>
            <w:rFonts w:ascii="Times New Roman" w:hAnsi="Times New Roman" w:cs="Times New Roman"/>
            <w:szCs w:val="24"/>
            <w:lang w:val="en-US"/>
          </w:rPr>
          <w:t>https://www.ucl.ac.uk/teaching-learning/case-studies/2023/aug/generative-ai-and-education-futures</w:t>
        </w:r>
      </w:hyperlink>
    </w:p>
    <w:p w14:paraId="13594E4D" w14:textId="58A64ADA" w:rsidR="00665BC4" w:rsidRPr="00947FC5" w:rsidRDefault="00AF7139" w:rsidP="00947FC5">
      <w:pPr>
        <w:spacing w:line="276" w:lineRule="auto"/>
        <w:jc w:val="both"/>
        <w:rPr>
          <w:rFonts w:ascii="Times New Roman" w:hAnsi="Times New Roman" w:cs="Times New Roman"/>
          <w:szCs w:val="24"/>
        </w:rPr>
      </w:pPr>
      <w:r w:rsidRPr="00AF7139">
        <w:rPr>
          <w:rFonts w:ascii="Times New Roman" w:hAnsi="Times New Roman" w:cs="Times New Roman"/>
          <w:szCs w:val="24"/>
        </w:rPr>
        <w:t xml:space="preserve">Should You Use Generative AI in Coursework? </w:t>
      </w:r>
      <w:r w:rsidR="00D92B86">
        <w:rPr>
          <w:rFonts w:ascii="Times New Roman" w:hAnsi="Times New Roman" w:cs="Times New Roman"/>
          <w:szCs w:val="24"/>
        </w:rPr>
        <w:t xml:space="preserve">A Guide for Students. University of Regina. </w:t>
      </w:r>
      <w:hyperlink r:id="rId11" w:history="1">
        <w:r w:rsidR="00671968" w:rsidRPr="0043045D">
          <w:rPr>
            <w:rStyle w:val="Hyperlink"/>
            <w:rFonts w:ascii="Times New Roman" w:hAnsi="Times New Roman" w:cs="Times New Roman"/>
            <w:szCs w:val="24"/>
          </w:rPr>
          <w:t>https://ctl.uregina.ca/assets/should-you-use-artificial-intelligence-rev04.pdf</w:t>
        </w:r>
      </w:hyperlink>
    </w:p>
    <w:p w14:paraId="3A3D3D53" w14:textId="5E6CE9FC" w:rsidR="00993391" w:rsidRPr="00993391" w:rsidRDefault="00993391" w:rsidP="00947FC5">
      <w:pPr>
        <w:spacing w:line="276" w:lineRule="auto"/>
        <w:jc w:val="both"/>
        <w:rPr>
          <w:rFonts w:ascii="Times New Roman" w:hAnsi="Times New Roman" w:cs="Times New Roman"/>
          <w:b/>
          <w:bCs/>
          <w:color w:val="0070C0"/>
          <w:szCs w:val="24"/>
        </w:rPr>
      </w:pPr>
      <w:r w:rsidRPr="00993391">
        <w:rPr>
          <w:rFonts w:ascii="Times New Roman" w:hAnsi="Times New Roman" w:cs="Times New Roman"/>
          <w:b/>
          <w:bCs/>
          <w:color w:val="0070C0"/>
          <w:szCs w:val="24"/>
        </w:rPr>
        <w:t>Annex 1. Syllabus statements</w:t>
      </w:r>
    </w:p>
    <w:p w14:paraId="75ABA075" w14:textId="77777777" w:rsidR="00993391" w:rsidRPr="00D30E7C" w:rsidRDefault="00993391" w:rsidP="00947FC5">
      <w:pPr>
        <w:spacing w:line="276" w:lineRule="auto"/>
        <w:jc w:val="both"/>
        <w:rPr>
          <w:rFonts w:ascii="Times New Roman" w:hAnsi="Times New Roman" w:cs="Times New Roman"/>
          <w:b/>
          <w:bCs/>
          <w:i/>
          <w:iCs/>
          <w:szCs w:val="24"/>
        </w:rPr>
      </w:pPr>
      <w:r w:rsidRPr="00D30E7C">
        <w:rPr>
          <w:rFonts w:ascii="Times New Roman" w:hAnsi="Times New Roman" w:cs="Times New Roman"/>
          <w:i/>
          <w:iCs/>
          <w:szCs w:val="24"/>
        </w:rPr>
        <w:t>1. No AI</w:t>
      </w:r>
    </w:p>
    <w:p w14:paraId="54378C88" w14:textId="444B35F6" w:rsidR="00993391" w:rsidRPr="00D30E7C" w:rsidRDefault="00993391" w:rsidP="00947FC5">
      <w:pPr>
        <w:spacing w:line="276" w:lineRule="auto"/>
        <w:jc w:val="both"/>
        <w:rPr>
          <w:rFonts w:ascii="Times New Roman" w:hAnsi="Times New Roman" w:cs="Times New Roman"/>
          <w:szCs w:val="24"/>
        </w:rPr>
      </w:pPr>
      <w:r w:rsidRPr="00D30E7C">
        <w:rPr>
          <w:rFonts w:ascii="Times New Roman" w:hAnsi="Times New Roman" w:cs="Times New Roman"/>
          <w:szCs w:val="24"/>
        </w:rPr>
        <w:t>In this course</w:t>
      </w:r>
      <w:r w:rsidR="00DC7EFE">
        <w:rPr>
          <w:rFonts w:ascii="Times New Roman" w:hAnsi="Times New Roman" w:cs="Times New Roman"/>
          <w:szCs w:val="24"/>
        </w:rPr>
        <w:t xml:space="preserve"> assignments</w:t>
      </w:r>
      <w:r w:rsidRPr="00D30E7C">
        <w:rPr>
          <w:rFonts w:ascii="Times New Roman" w:hAnsi="Times New Roman" w:cs="Times New Roman"/>
          <w:szCs w:val="24"/>
        </w:rPr>
        <w:t>, the use of AI tools is completely prohibited. You must complete all aspects of the work independently and without assistance from AI tools, drawing solely on your own knowledge, research, and analytical skills. This ensures that your submitted assignments are a true reflection of your individual understanding and capabilities. If you are unclear if something is an AI tool, please check with your course instructor. Using AI tools for any purpose in this course will violate the University’s academic integrity policy.</w:t>
      </w:r>
    </w:p>
    <w:p w14:paraId="72172A20" w14:textId="77777777" w:rsidR="00993391" w:rsidRPr="00D30E7C" w:rsidRDefault="00993391" w:rsidP="00947FC5">
      <w:pPr>
        <w:spacing w:line="276" w:lineRule="auto"/>
        <w:jc w:val="both"/>
        <w:rPr>
          <w:rFonts w:ascii="Times New Roman" w:hAnsi="Times New Roman" w:cs="Times New Roman"/>
          <w:i/>
          <w:iCs/>
          <w:szCs w:val="24"/>
        </w:rPr>
      </w:pPr>
      <w:r w:rsidRPr="00D30E7C">
        <w:rPr>
          <w:rFonts w:ascii="Times New Roman" w:hAnsi="Times New Roman" w:cs="Times New Roman"/>
          <w:i/>
          <w:iCs/>
          <w:szCs w:val="24"/>
        </w:rPr>
        <w:t>2. AI-Assisted</w:t>
      </w:r>
    </w:p>
    <w:p w14:paraId="7DB7FCF7" w14:textId="77777777" w:rsidR="00993391" w:rsidRPr="00D30E7C" w:rsidRDefault="00993391" w:rsidP="00947FC5">
      <w:pPr>
        <w:spacing w:line="276" w:lineRule="auto"/>
        <w:jc w:val="both"/>
        <w:rPr>
          <w:rFonts w:ascii="Times New Roman" w:hAnsi="Times New Roman" w:cs="Times New Roman"/>
          <w:szCs w:val="24"/>
        </w:rPr>
      </w:pPr>
      <w:r w:rsidRPr="00D30E7C">
        <w:rPr>
          <w:rFonts w:ascii="Times New Roman" w:hAnsi="Times New Roman" w:cs="Times New Roman"/>
          <w:szCs w:val="24"/>
        </w:rPr>
        <w:t>In this course, you are permitted to use AI tools for specific tasks/assignments as outlined in the task/assignment brief on Moodle (e.g., refining your writing, generating ideas, reviewing concepts, or conducting initial research). However, the core content, argumentation, and critical analysis must be your own. AI should be used to enhance the quality of your submissions, not to create the content. Be aware that AI outputs can be biased or inaccurate, and you are fully responsible for the accuracy and integrity of the work you submit. All AI assistance must be properly acknowledged using APA style (https://libguides.jibc.ca/apa/artificial-intelligence), including a description of the tool used, its purpose, and the specific prompt employed. Failure to provide proper references and descriptions will be considered a breach of academic integrity. Please note that the use of AI tools is not permitted for graded assignments/during midterm and final exams in this course.</w:t>
      </w:r>
    </w:p>
    <w:p w14:paraId="16708CF0" w14:textId="77777777" w:rsidR="00993391" w:rsidRPr="00D30E7C" w:rsidRDefault="00993391" w:rsidP="00947FC5">
      <w:pPr>
        <w:spacing w:line="276" w:lineRule="auto"/>
        <w:jc w:val="both"/>
        <w:rPr>
          <w:rFonts w:ascii="Times New Roman" w:hAnsi="Times New Roman" w:cs="Times New Roman"/>
          <w:i/>
          <w:iCs/>
          <w:szCs w:val="24"/>
        </w:rPr>
      </w:pPr>
      <w:r w:rsidRPr="00D30E7C">
        <w:rPr>
          <w:rFonts w:ascii="Times New Roman" w:hAnsi="Times New Roman" w:cs="Times New Roman"/>
          <w:i/>
          <w:iCs/>
          <w:szCs w:val="24"/>
        </w:rPr>
        <w:t>3. AI-Integral</w:t>
      </w:r>
    </w:p>
    <w:p w14:paraId="77182E0D" w14:textId="2D40A7C8" w:rsidR="00993391" w:rsidRPr="001C3B8D" w:rsidRDefault="00993391" w:rsidP="00947FC5">
      <w:pPr>
        <w:spacing w:line="276" w:lineRule="auto"/>
        <w:jc w:val="both"/>
        <w:rPr>
          <w:rFonts w:ascii="Times New Roman" w:hAnsi="Times New Roman" w:cs="Times New Roman"/>
          <w:szCs w:val="24"/>
        </w:rPr>
      </w:pPr>
      <w:r w:rsidRPr="00D30E7C">
        <w:rPr>
          <w:rFonts w:ascii="Times New Roman" w:hAnsi="Times New Roman" w:cs="Times New Roman"/>
          <w:szCs w:val="24"/>
        </w:rPr>
        <w:t>In this course (for specific assignments), you should integrate AI tools as part of the work (e.g., using AI for data processing, content generation, or advanced problem-solving). The assignment requires you to skillfully combine AI outputs with your own ideas and insights, demonstrating their ability to collaborate with technology effectively. Be aware that AI outputs can be biased or inaccurate, and you are fully responsible for the accuracy and integrity of the work you submit. All AI assistance must be properly acknowledged using APA style, including a description of the tool used, its purpose, and the specific prompt employed. Failure to provide proper references and descriptions will be considered a breach of academic integrity).</w:t>
      </w:r>
    </w:p>
    <w:sectPr w:rsidR="00993391" w:rsidRPr="001C3B8D" w:rsidSect="00947FC5">
      <w:headerReference w:type="default" r:id="rId12"/>
      <w:footerReference w:type="default" r:id="rId13"/>
      <w:pgSz w:w="12240" w:h="15840"/>
      <w:pgMar w:top="117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AAD42" w14:textId="77777777" w:rsidR="00FE4632" w:rsidRDefault="00FE4632" w:rsidP="00906451">
      <w:pPr>
        <w:spacing w:after="0" w:line="240" w:lineRule="auto"/>
      </w:pPr>
      <w:r>
        <w:separator/>
      </w:r>
    </w:p>
  </w:endnote>
  <w:endnote w:type="continuationSeparator" w:id="0">
    <w:p w14:paraId="5B34981E" w14:textId="77777777" w:rsidR="00FE4632" w:rsidRDefault="00FE4632" w:rsidP="0090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566006"/>
      <w:docPartObj>
        <w:docPartGallery w:val="Page Numbers (Bottom of Page)"/>
        <w:docPartUnique/>
      </w:docPartObj>
    </w:sdtPr>
    <w:sdtEndPr>
      <w:rPr>
        <w:noProof/>
      </w:rPr>
    </w:sdtEndPr>
    <w:sdtContent>
      <w:p w14:paraId="6E5DF8A2" w14:textId="77777777" w:rsidR="00FF0C51" w:rsidRDefault="00947F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84881" w14:textId="77777777" w:rsidR="00FF0C51" w:rsidRDefault="00FF0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D14BD" w14:textId="77777777" w:rsidR="00FE4632" w:rsidRDefault="00FE4632" w:rsidP="00906451">
      <w:pPr>
        <w:spacing w:after="0" w:line="240" w:lineRule="auto"/>
      </w:pPr>
      <w:r>
        <w:separator/>
      </w:r>
    </w:p>
  </w:footnote>
  <w:footnote w:type="continuationSeparator" w:id="0">
    <w:p w14:paraId="7F77ADFC" w14:textId="77777777" w:rsidR="00FE4632" w:rsidRDefault="00FE4632" w:rsidP="00906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305BC" w14:textId="3CC76A95" w:rsidR="00FF0C51" w:rsidRPr="006C2CA9" w:rsidRDefault="00906451">
    <w:pPr>
      <w:pStyle w:val="Header"/>
      <w:rPr>
        <w:lang w:val="en-US"/>
      </w:rPr>
    </w:pPr>
    <w:r>
      <w:rPr>
        <w:lang w:val="en-US"/>
      </w:rPr>
      <w:t>November 2024, CTLT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E7F"/>
    <w:multiLevelType w:val="multilevel"/>
    <w:tmpl w:val="232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56732"/>
    <w:multiLevelType w:val="multilevel"/>
    <w:tmpl w:val="550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05D51"/>
    <w:multiLevelType w:val="multilevel"/>
    <w:tmpl w:val="8DF4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269F0"/>
    <w:multiLevelType w:val="multilevel"/>
    <w:tmpl w:val="BC8E49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8223B7E"/>
    <w:multiLevelType w:val="hybridMultilevel"/>
    <w:tmpl w:val="7792768C"/>
    <w:lvl w:ilvl="0" w:tplc="6F440D96">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40CA4"/>
    <w:multiLevelType w:val="multilevel"/>
    <w:tmpl w:val="5CC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1205A"/>
    <w:multiLevelType w:val="multilevel"/>
    <w:tmpl w:val="A72C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339D6"/>
    <w:multiLevelType w:val="multilevel"/>
    <w:tmpl w:val="EE2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7449C"/>
    <w:multiLevelType w:val="multilevel"/>
    <w:tmpl w:val="BC80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74C8E"/>
    <w:multiLevelType w:val="multilevel"/>
    <w:tmpl w:val="67BA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849B4"/>
    <w:multiLevelType w:val="multilevel"/>
    <w:tmpl w:val="A934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D6F84"/>
    <w:multiLevelType w:val="multilevel"/>
    <w:tmpl w:val="D0C0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766E8"/>
    <w:multiLevelType w:val="multilevel"/>
    <w:tmpl w:val="18D2A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7"/>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6191386">
    <w:abstractNumId w:val="0"/>
  </w:num>
  <w:num w:numId="2" w16cid:durableId="1574126256">
    <w:abstractNumId w:val="12"/>
  </w:num>
  <w:num w:numId="3" w16cid:durableId="1732192556">
    <w:abstractNumId w:val="2"/>
  </w:num>
  <w:num w:numId="4" w16cid:durableId="1583446629">
    <w:abstractNumId w:val="9"/>
  </w:num>
  <w:num w:numId="5" w16cid:durableId="1127313318">
    <w:abstractNumId w:val="5"/>
  </w:num>
  <w:num w:numId="6" w16cid:durableId="1390493819">
    <w:abstractNumId w:val="1"/>
  </w:num>
  <w:num w:numId="7" w16cid:durableId="195049170">
    <w:abstractNumId w:val="10"/>
  </w:num>
  <w:num w:numId="8" w16cid:durableId="1209293859">
    <w:abstractNumId w:val="7"/>
  </w:num>
  <w:num w:numId="9" w16cid:durableId="1757432464">
    <w:abstractNumId w:val="11"/>
  </w:num>
  <w:num w:numId="10" w16cid:durableId="49228030">
    <w:abstractNumId w:val="6"/>
  </w:num>
  <w:num w:numId="11" w16cid:durableId="1945838565">
    <w:abstractNumId w:val="8"/>
  </w:num>
  <w:num w:numId="12" w16cid:durableId="1522665139">
    <w:abstractNumId w:val="4"/>
  </w:num>
  <w:num w:numId="13" w16cid:durableId="2084135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67"/>
    <w:rsid w:val="00007F75"/>
    <w:rsid w:val="00020336"/>
    <w:rsid w:val="000275E2"/>
    <w:rsid w:val="00027BC6"/>
    <w:rsid w:val="00046D8F"/>
    <w:rsid w:val="00063D0F"/>
    <w:rsid w:val="000A59EB"/>
    <w:rsid w:val="000B505D"/>
    <w:rsid w:val="000B5781"/>
    <w:rsid w:val="000C107D"/>
    <w:rsid w:val="000C2D3D"/>
    <w:rsid w:val="000F5C5B"/>
    <w:rsid w:val="001146BB"/>
    <w:rsid w:val="00116742"/>
    <w:rsid w:val="001703A6"/>
    <w:rsid w:val="00171AD8"/>
    <w:rsid w:val="001A5344"/>
    <w:rsid w:val="001B7532"/>
    <w:rsid w:val="001C3B8D"/>
    <w:rsid w:val="00216009"/>
    <w:rsid w:val="00220CE9"/>
    <w:rsid w:val="0022182C"/>
    <w:rsid w:val="002338C4"/>
    <w:rsid w:val="00287E5C"/>
    <w:rsid w:val="002B14B5"/>
    <w:rsid w:val="002D3DD7"/>
    <w:rsid w:val="002E7218"/>
    <w:rsid w:val="00311147"/>
    <w:rsid w:val="00311257"/>
    <w:rsid w:val="0032662D"/>
    <w:rsid w:val="00334CAD"/>
    <w:rsid w:val="00335045"/>
    <w:rsid w:val="00360085"/>
    <w:rsid w:val="003670AF"/>
    <w:rsid w:val="0036715A"/>
    <w:rsid w:val="003851BE"/>
    <w:rsid w:val="00386556"/>
    <w:rsid w:val="003901E3"/>
    <w:rsid w:val="00395E70"/>
    <w:rsid w:val="003B52D6"/>
    <w:rsid w:val="003C5681"/>
    <w:rsid w:val="00412C97"/>
    <w:rsid w:val="004413DD"/>
    <w:rsid w:val="00446DFC"/>
    <w:rsid w:val="0047172F"/>
    <w:rsid w:val="004A7F9C"/>
    <w:rsid w:val="004C0E64"/>
    <w:rsid w:val="004E088E"/>
    <w:rsid w:val="004E60D0"/>
    <w:rsid w:val="004F1DC0"/>
    <w:rsid w:val="004F30B1"/>
    <w:rsid w:val="00500A39"/>
    <w:rsid w:val="00512568"/>
    <w:rsid w:val="005157E7"/>
    <w:rsid w:val="00524233"/>
    <w:rsid w:val="00547EA1"/>
    <w:rsid w:val="005975CC"/>
    <w:rsid w:val="005B419F"/>
    <w:rsid w:val="005C55E5"/>
    <w:rsid w:val="005F1699"/>
    <w:rsid w:val="00602A4E"/>
    <w:rsid w:val="00642FB9"/>
    <w:rsid w:val="00665BC4"/>
    <w:rsid w:val="0067099C"/>
    <w:rsid w:val="00671968"/>
    <w:rsid w:val="00680628"/>
    <w:rsid w:val="00684595"/>
    <w:rsid w:val="006A0A98"/>
    <w:rsid w:val="006B2C99"/>
    <w:rsid w:val="006F54C9"/>
    <w:rsid w:val="007128ED"/>
    <w:rsid w:val="007212DC"/>
    <w:rsid w:val="00725EE7"/>
    <w:rsid w:val="0078416B"/>
    <w:rsid w:val="007872E5"/>
    <w:rsid w:val="007C0A11"/>
    <w:rsid w:val="007E112D"/>
    <w:rsid w:val="007E17C6"/>
    <w:rsid w:val="007F0B51"/>
    <w:rsid w:val="007F4067"/>
    <w:rsid w:val="007F6C0C"/>
    <w:rsid w:val="0082109A"/>
    <w:rsid w:val="00885872"/>
    <w:rsid w:val="008A6AAE"/>
    <w:rsid w:val="008E1025"/>
    <w:rsid w:val="009017BF"/>
    <w:rsid w:val="00906451"/>
    <w:rsid w:val="009369FC"/>
    <w:rsid w:val="00941502"/>
    <w:rsid w:val="00947FC5"/>
    <w:rsid w:val="00960432"/>
    <w:rsid w:val="009637A1"/>
    <w:rsid w:val="00974A1C"/>
    <w:rsid w:val="00981D54"/>
    <w:rsid w:val="00993391"/>
    <w:rsid w:val="009E71D3"/>
    <w:rsid w:val="00A0355E"/>
    <w:rsid w:val="00A27EF9"/>
    <w:rsid w:val="00A307BA"/>
    <w:rsid w:val="00A3463B"/>
    <w:rsid w:val="00A40E82"/>
    <w:rsid w:val="00A51404"/>
    <w:rsid w:val="00A60769"/>
    <w:rsid w:val="00A85DC9"/>
    <w:rsid w:val="00A87964"/>
    <w:rsid w:val="00AB0FA4"/>
    <w:rsid w:val="00AB239B"/>
    <w:rsid w:val="00AE3757"/>
    <w:rsid w:val="00AF7139"/>
    <w:rsid w:val="00B0683C"/>
    <w:rsid w:val="00B2346B"/>
    <w:rsid w:val="00B45F70"/>
    <w:rsid w:val="00B52905"/>
    <w:rsid w:val="00BC3F90"/>
    <w:rsid w:val="00BD0D83"/>
    <w:rsid w:val="00BF3308"/>
    <w:rsid w:val="00C00810"/>
    <w:rsid w:val="00C056B3"/>
    <w:rsid w:val="00C156D9"/>
    <w:rsid w:val="00C45737"/>
    <w:rsid w:val="00C4614B"/>
    <w:rsid w:val="00C5234D"/>
    <w:rsid w:val="00C64A51"/>
    <w:rsid w:val="00C84F11"/>
    <w:rsid w:val="00CB62FD"/>
    <w:rsid w:val="00CB7E58"/>
    <w:rsid w:val="00CC39D1"/>
    <w:rsid w:val="00D1102C"/>
    <w:rsid w:val="00D8406B"/>
    <w:rsid w:val="00D92B86"/>
    <w:rsid w:val="00D942F8"/>
    <w:rsid w:val="00DC7EFE"/>
    <w:rsid w:val="00DE761B"/>
    <w:rsid w:val="00E56B4D"/>
    <w:rsid w:val="00E628E3"/>
    <w:rsid w:val="00E81D70"/>
    <w:rsid w:val="00EA63C4"/>
    <w:rsid w:val="00EB5973"/>
    <w:rsid w:val="00EB660B"/>
    <w:rsid w:val="00EC053F"/>
    <w:rsid w:val="00ED6BA3"/>
    <w:rsid w:val="00F03FAD"/>
    <w:rsid w:val="00FA1F58"/>
    <w:rsid w:val="00FA3D87"/>
    <w:rsid w:val="00FC67F5"/>
    <w:rsid w:val="00FE4632"/>
    <w:rsid w:val="00FF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AA1E"/>
  <w15:chartTrackingRefBased/>
  <w15:docId w15:val="{06B3BD09-3FDE-4379-B894-60E126BB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067"/>
    <w:pPr>
      <w:spacing w:line="259" w:lineRule="auto"/>
    </w:pPr>
    <w:rPr>
      <w:kern w:val="0"/>
      <w:szCs w:val="22"/>
      <w:lang w:val="en-CA"/>
      <w14:ligatures w14:val="none"/>
    </w:rPr>
  </w:style>
  <w:style w:type="paragraph" w:styleId="Heading1">
    <w:name w:val="heading 1"/>
    <w:basedOn w:val="Normal"/>
    <w:next w:val="Normal"/>
    <w:link w:val="Heading1Char"/>
    <w:uiPriority w:val="9"/>
    <w:qFormat/>
    <w:rsid w:val="007F4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067"/>
    <w:rPr>
      <w:rFonts w:eastAsiaTheme="majorEastAsia" w:cstheme="majorBidi"/>
      <w:color w:val="272727" w:themeColor="text1" w:themeTint="D8"/>
    </w:rPr>
  </w:style>
  <w:style w:type="paragraph" w:styleId="Title">
    <w:name w:val="Title"/>
    <w:basedOn w:val="Normal"/>
    <w:next w:val="Normal"/>
    <w:link w:val="TitleChar"/>
    <w:uiPriority w:val="10"/>
    <w:qFormat/>
    <w:rsid w:val="007F4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067"/>
    <w:pPr>
      <w:spacing w:before="160"/>
      <w:jc w:val="center"/>
    </w:pPr>
    <w:rPr>
      <w:i/>
      <w:iCs/>
      <w:color w:val="404040" w:themeColor="text1" w:themeTint="BF"/>
    </w:rPr>
  </w:style>
  <w:style w:type="character" w:customStyle="1" w:styleId="QuoteChar">
    <w:name w:val="Quote Char"/>
    <w:basedOn w:val="DefaultParagraphFont"/>
    <w:link w:val="Quote"/>
    <w:uiPriority w:val="29"/>
    <w:rsid w:val="007F4067"/>
    <w:rPr>
      <w:i/>
      <w:iCs/>
      <w:color w:val="404040" w:themeColor="text1" w:themeTint="BF"/>
    </w:rPr>
  </w:style>
  <w:style w:type="paragraph" w:styleId="ListParagraph">
    <w:name w:val="List Paragraph"/>
    <w:basedOn w:val="Normal"/>
    <w:uiPriority w:val="34"/>
    <w:qFormat/>
    <w:rsid w:val="007F4067"/>
    <w:pPr>
      <w:ind w:left="720"/>
      <w:contextualSpacing/>
    </w:pPr>
  </w:style>
  <w:style w:type="character" w:styleId="IntenseEmphasis">
    <w:name w:val="Intense Emphasis"/>
    <w:basedOn w:val="DefaultParagraphFont"/>
    <w:uiPriority w:val="21"/>
    <w:qFormat/>
    <w:rsid w:val="007F4067"/>
    <w:rPr>
      <w:i/>
      <w:iCs/>
      <w:color w:val="0F4761" w:themeColor="accent1" w:themeShade="BF"/>
    </w:rPr>
  </w:style>
  <w:style w:type="paragraph" w:styleId="IntenseQuote">
    <w:name w:val="Intense Quote"/>
    <w:basedOn w:val="Normal"/>
    <w:next w:val="Normal"/>
    <w:link w:val="IntenseQuoteChar"/>
    <w:uiPriority w:val="30"/>
    <w:qFormat/>
    <w:rsid w:val="007F4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067"/>
    <w:rPr>
      <w:i/>
      <w:iCs/>
      <w:color w:val="0F4761" w:themeColor="accent1" w:themeShade="BF"/>
    </w:rPr>
  </w:style>
  <w:style w:type="character" w:styleId="IntenseReference">
    <w:name w:val="Intense Reference"/>
    <w:basedOn w:val="DefaultParagraphFont"/>
    <w:uiPriority w:val="32"/>
    <w:qFormat/>
    <w:rsid w:val="007F4067"/>
    <w:rPr>
      <w:b/>
      <w:bCs/>
      <w:smallCaps/>
      <w:color w:val="0F4761" w:themeColor="accent1" w:themeShade="BF"/>
      <w:spacing w:val="5"/>
    </w:rPr>
  </w:style>
  <w:style w:type="table" w:customStyle="1" w:styleId="TableGrid1">
    <w:name w:val="Table Grid1"/>
    <w:basedOn w:val="TableNormal"/>
    <w:next w:val="TableGrid"/>
    <w:uiPriority w:val="39"/>
    <w:rsid w:val="007F4067"/>
    <w:pPr>
      <w:spacing w:after="0" w:line="240" w:lineRule="auto"/>
    </w:pPr>
    <w:rPr>
      <w:rFonts w:ascii="Aptos Display" w:eastAsia="Aptos" w:hAnsi="Aptos Display" w:cs="Times New Roman"/>
      <w:b/>
      <w:bCs/>
      <w:sz w:val="28"/>
      <w:szCs w:val="28"/>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4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067"/>
    <w:rPr>
      <w:kern w:val="0"/>
      <w:szCs w:val="22"/>
      <w:lang w:val="en-CA"/>
      <w14:ligatures w14:val="none"/>
    </w:rPr>
  </w:style>
  <w:style w:type="paragraph" w:styleId="Footer">
    <w:name w:val="footer"/>
    <w:basedOn w:val="Normal"/>
    <w:link w:val="FooterChar"/>
    <w:uiPriority w:val="99"/>
    <w:unhideWhenUsed/>
    <w:rsid w:val="007F4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067"/>
    <w:rPr>
      <w:kern w:val="0"/>
      <w:szCs w:val="22"/>
      <w:lang w:val="en-CA"/>
      <w14:ligatures w14:val="none"/>
    </w:rPr>
  </w:style>
  <w:style w:type="paragraph" w:styleId="NormalWeb">
    <w:name w:val="Normal (Web)"/>
    <w:basedOn w:val="Normal"/>
    <w:uiPriority w:val="99"/>
    <w:unhideWhenUsed/>
    <w:rsid w:val="007F4067"/>
    <w:pPr>
      <w:spacing w:before="100" w:beforeAutospacing="1" w:after="100" w:afterAutospacing="1" w:line="240" w:lineRule="auto"/>
    </w:pPr>
    <w:rPr>
      <w:rFonts w:ascii="Times New Roman" w:eastAsia="Times New Roman" w:hAnsi="Times New Roman" w:cs="Times New Roman"/>
      <w:szCs w:val="24"/>
      <w:lang w:eastAsia="en-CA"/>
    </w:rPr>
  </w:style>
  <w:style w:type="table" w:styleId="TableGrid">
    <w:name w:val="Table Grid"/>
    <w:basedOn w:val="TableNormal"/>
    <w:uiPriority w:val="39"/>
    <w:rsid w:val="007F4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12D"/>
    <w:rPr>
      <w:color w:val="467886" w:themeColor="hyperlink"/>
      <w:u w:val="single"/>
    </w:rPr>
  </w:style>
  <w:style w:type="character" w:styleId="UnresolvedMention">
    <w:name w:val="Unresolved Mention"/>
    <w:basedOn w:val="DefaultParagraphFont"/>
    <w:uiPriority w:val="99"/>
    <w:semiHidden/>
    <w:unhideWhenUsed/>
    <w:rsid w:val="007E1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980506">
      <w:bodyDiv w:val="1"/>
      <w:marLeft w:val="0"/>
      <w:marRight w:val="0"/>
      <w:marTop w:val="0"/>
      <w:marBottom w:val="0"/>
      <w:divBdr>
        <w:top w:val="none" w:sz="0" w:space="0" w:color="auto"/>
        <w:left w:val="none" w:sz="0" w:space="0" w:color="auto"/>
        <w:bottom w:val="none" w:sz="0" w:space="0" w:color="auto"/>
        <w:right w:val="none" w:sz="0" w:space="0" w:color="auto"/>
      </w:divBdr>
    </w:div>
    <w:div w:id="766535567">
      <w:bodyDiv w:val="1"/>
      <w:marLeft w:val="0"/>
      <w:marRight w:val="0"/>
      <w:marTop w:val="0"/>
      <w:marBottom w:val="0"/>
      <w:divBdr>
        <w:top w:val="none" w:sz="0" w:space="0" w:color="auto"/>
        <w:left w:val="none" w:sz="0" w:space="0" w:color="auto"/>
        <w:bottom w:val="none" w:sz="0" w:space="0" w:color="auto"/>
        <w:right w:val="none" w:sz="0" w:space="0" w:color="auto"/>
      </w:divBdr>
    </w:div>
    <w:div w:id="1145850298">
      <w:bodyDiv w:val="1"/>
      <w:marLeft w:val="0"/>
      <w:marRight w:val="0"/>
      <w:marTop w:val="0"/>
      <w:marBottom w:val="0"/>
      <w:divBdr>
        <w:top w:val="none" w:sz="0" w:space="0" w:color="auto"/>
        <w:left w:val="none" w:sz="0" w:space="0" w:color="auto"/>
        <w:bottom w:val="none" w:sz="0" w:space="0" w:color="auto"/>
        <w:right w:val="none" w:sz="0" w:space="0" w:color="auto"/>
      </w:divBdr>
    </w:div>
    <w:div w:id="1334920290">
      <w:bodyDiv w:val="1"/>
      <w:marLeft w:val="0"/>
      <w:marRight w:val="0"/>
      <w:marTop w:val="0"/>
      <w:marBottom w:val="0"/>
      <w:divBdr>
        <w:top w:val="none" w:sz="0" w:space="0" w:color="auto"/>
        <w:left w:val="none" w:sz="0" w:space="0" w:color="auto"/>
        <w:bottom w:val="none" w:sz="0" w:space="0" w:color="auto"/>
        <w:right w:val="none" w:sz="0" w:space="0" w:color="auto"/>
      </w:divBdr>
    </w:div>
    <w:div w:id="1390768102">
      <w:bodyDiv w:val="1"/>
      <w:marLeft w:val="0"/>
      <w:marRight w:val="0"/>
      <w:marTop w:val="0"/>
      <w:marBottom w:val="0"/>
      <w:divBdr>
        <w:top w:val="none" w:sz="0" w:space="0" w:color="auto"/>
        <w:left w:val="none" w:sz="0" w:space="0" w:color="auto"/>
        <w:bottom w:val="none" w:sz="0" w:space="0" w:color="auto"/>
        <w:right w:val="none" w:sz="0" w:space="0" w:color="auto"/>
      </w:divBdr>
    </w:div>
    <w:div w:id="1555698960">
      <w:bodyDiv w:val="1"/>
      <w:marLeft w:val="0"/>
      <w:marRight w:val="0"/>
      <w:marTop w:val="0"/>
      <w:marBottom w:val="0"/>
      <w:divBdr>
        <w:top w:val="none" w:sz="0" w:space="0" w:color="auto"/>
        <w:left w:val="none" w:sz="0" w:space="0" w:color="auto"/>
        <w:bottom w:val="none" w:sz="0" w:space="0" w:color="auto"/>
        <w:right w:val="none" w:sz="0" w:space="0" w:color="auto"/>
      </w:divBdr>
    </w:div>
    <w:div w:id="1671759331">
      <w:bodyDiv w:val="1"/>
      <w:marLeft w:val="0"/>
      <w:marRight w:val="0"/>
      <w:marTop w:val="0"/>
      <w:marBottom w:val="0"/>
      <w:divBdr>
        <w:top w:val="none" w:sz="0" w:space="0" w:color="auto"/>
        <w:left w:val="none" w:sz="0" w:space="0" w:color="auto"/>
        <w:bottom w:val="none" w:sz="0" w:space="0" w:color="auto"/>
        <w:right w:val="none" w:sz="0" w:space="0" w:color="auto"/>
      </w:divBdr>
    </w:div>
    <w:div w:id="1842546863">
      <w:bodyDiv w:val="1"/>
      <w:marLeft w:val="0"/>
      <w:marRight w:val="0"/>
      <w:marTop w:val="0"/>
      <w:marBottom w:val="0"/>
      <w:divBdr>
        <w:top w:val="none" w:sz="0" w:space="0" w:color="auto"/>
        <w:left w:val="none" w:sz="0" w:space="0" w:color="auto"/>
        <w:bottom w:val="none" w:sz="0" w:space="0" w:color="auto"/>
        <w:right w:val="none" w:sz="0" w:space="0" w:color="auto"/>
      </w:divBdr>
      <w:divsChild>
        <w:div w:id="2106337133">
          <w:marLeft w:val="0"/>
          <w:marRight w:val="0"/>
          <w:marTop w:val="0"/>
          <w:marBottom w:val="0"/>
          <w:divBdr>
            <w:top w:val="none" w:sz="0" w:space="0" w:color="auto"/>
            <w:left w:val="none" w:sz="0" w:space="0" w:color="auto"/>
            <w:bottom w:val="none" w:sz="0" w:space="0" w:color="auto"/>
            <w:right w:val="none" w:sz="0" w:space="0" w:color="auto"/>
          </w:divBdr>
          <w:divsChild>
            <w:div w:id="548686106">
              <w:marLeft w:val="0"/>
              <w:marRight w:val="0"/>
              <w:marTop w:val="0"/>
              <w:marBottom w:val="0"/>
              <w:divBdr>
                <w:top w:val="none" w:sz="0" w:space="0" w:color="auto"/>
                <w:left w:val="none" w:sz="0" w:space="0" w:color="auto"/>
                <w:bottom w:val="none" w:sz="0" w:space="0" w:color="auto"/>
                <w:right w:val="none" w:sz="0" w:space="0" w:color="auto"/>
              </w:divBdr>
              <w:divsChild>
                <w:div w:id="570504673">
                  <w:marLeft w:val="0"/>
                  <w:marRight w:val="0"/>
                  <w:marTop w:val="0"/>
                  <w:marBottom w:val="0"/>
                  <w:divBdr>
                    <w:top w:val="none" w:sz="0" w:space="0" w:color="auto"/>
                    <w:left w:val="none" w:sz="0" w:space="0" w:color="auto"/>
                    <w:bottom w:val="none" w:sz="0" w:space="0" w:color="auto"/>
                    <w:right w:val="none" w:sz="0" w:space="0" w:color="auto"/>
                  </w:divBdr>
                  <w:divsChild>
                    <w:div w:id="18124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4760">
          <w:marLeft w:val="0"/>
          <w:marRight w:val="0"/>
          <w:marTop w:val="0"/>
          <w:marBottom w:val="0"/>
          <w:divBdr>
            <w:top w:val="none" w:sz="0" w:space="0" w:color="auto"/>
            <w:left w:val="none" w:sz="0" w:space="0" w:color="auto"/>
            <w:bottom w:val="none" w:sz="0" w:space="0" w:color="auto"/>
            <w:right w:val="none" w:sz="0" w:space="0" w:color="auto"/>
          </w:divBdr>
          <w:divsChild>
            <w:div w:id="1174301404">
              <w:marLeft w:val="0"/>
              <w:marRight w:val="0"/>
              <w:marTop w:val="0"/>
              <w:marBottom w:val="0"/>
              <w:divBdr>
                <w:top w:val="none" w:sz="0" w:space="0" w:color="auto"/>
                <w:left w:val="none" w:sz="0" w:space="0" w:color="auto"/>
                <w:bottom w:val="none" w:sz="0" w:space="0" w:color="auto"/>
                <w:right w:val="none" w:sz="0" w:space="0" w:color="auto"/>
              </w:divBdr>
              <w:divsChild>
                <w:div w:id="1262908216">
                  <w:marLeft w:val="0"/>
                  <w:marRight w:val="0"/>
                  <w:marTop w:val="0"/>
                  <w:marBottom w:val="0"/>
                  <w:divBdr>
                    <w:top w:val="none" w:sz="0" w:space="0" w:color="auto"/>
                    <w:left w:val="none" w:sz="0" w:space="0" w:color="auto"/>
                    <w:bottom w:val="none" w:sz="0" w:space="0" w:color="auto"/>
                    <w:right w:val="none" w:sz="0" w:space="0" w:color="auto"/>
                  </w:divBdr>
                  <w:divsChild>
                    <w:div w:id="5864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8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gov/sites/ed/files/documents/ai-report/ai-report.pdf"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l.uregina.ca/assets/should-you-use-artificial-intelligence-rev0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cl.ac.uk/teaching-learning/case-studies/2023/aug/generative-ai-and-education-futures" TargetMode="External"/><Relationship Id="rId4" Type="http://schemas.openxmlformats.org/officeDocument/2006/relationships/settings" Target="settings.xml"/><Relationship Id="rId9" Type="http://schemas.openxmlformats.org/officeDocument/2006/relationships/hyperlink" Target="https://educational-innovation.sydney.edu.au/teaching@sydney/ai-and-edu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D12D795FD21449AAC366C53E506120" ma:contentTypeVersion="8" ma:contentTypeDescription="Create a new document." ma:contentTypeScope="" ma:versionID="e398f04ae2a8484a76a2e9080d54b632">
  <xsd:schema xmlns:xsd="http://www.w3.org/2001/XMLSchema" xmlns:xs="http://www.w3.org/2001/XMLSchema" xmlns:p="http://schemas.microsoft.com/office/2006/metadata/properties" xmlns:ns2="e11b94d4-aa2b-4001-9144-e074f53aa1ea" targetNamespace="http://schemas.microsoft.com/office/2006/metadata/properties" ma:root="true" ma:fieldsID="4467a8684bc67a99d231a7072310cdb4" ns2:_="">
    <xsd:import namespace="e11b94d4-aa2b-4001-9144-e074f53aa1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b94d4-aa2b-4001-9144-e074f53aa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908D3-AC20-4E78-9BFA-AABA9E806F65}">
  <ds:schemaRefs>
    <ds:schemaRef ds:uri="http://schemas.openxmlformats.org/officeDocument/2006/bibliography"/>
  </ds:schemaRefs>
</ds:datastoreItem>
</file>

<file path=customXml/itemProps2.xml><?xml version="1.0" encoding="utf-8"?>
<ds:datastoreItem xmlns:ds="http://schemas.openxmlformats.org/officeDocument/2006/customXml" ds:itemID="{1C707E23-9E85-4E3F-9AB7-4441D7F816BA}"/>
</file>

<file path=customXml/itemProps3.xml><?xml version="1.0" encoding="utf-8"?>
<ds:datastoreItem xmlns:ds="http://schemas.openxmlformats.org/officeDocument/2006/customXml" ds:itemID="{34AFBEA0-313A-45B8-8A3A-E3956ACE220B}"/>
</file>

<file path=customXml/itemProps4.xml><?xml version="1.0" encoding="utf-8"?>
<ds:datastoreItem xmlns:ds="http://schemas.openxmlformats.org/officeDocument/2006/customXml" ds:itemID="{629905B6-14D2-4DA6-9D1C-0B873C07B992}"/>
</file>

<file path=docProps/app.xml><?xml version="1.0" encoding="utf-8"?>
<Properties xmlns="http://schemas.openxmlformats.org/officeDocument/2006/extended-properties" xmlns:vt="http://schemas.openxmlformats.org/officeDocument/2006/docPropsVTypes">
  <Template>Normal</Template>
  <TotalTime>0</TotalTime>
  <Pages>3</Pages>
  <Words>1272</Words>
  <Characters>7124</Characters>
  <Application>Microsoft Office Word</Application>
  <DocSecurity>0</DocSecurity>
  <Lines>137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Guzikova</dc:creator>
  <cp:keywords/>
  <dc:description/>
  <cp:lastModifiedBy>Mariia Guzikova</cp:lastModifiedBy>
  <cp:revision>2</cp:revision>
  <dcterms:created xsi:type="dcterms:W3CDTF">2024-12-19T03:59:00Z</dcterms:created>
  <dcterms:modified xsi:type="dcterms:W3CDTF">2024-12-19T03:59:00Z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0x010100A5D12D795FD21449AAC366C53E506120</vt:lpwstr>
  </property>
</Properties>
</file>