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xmlns:asvg="http://schemas.microsoft.com/office/drawing/2016/SVG/main" mc:Ignorable="w14 w15 w16se w16cid w16 w16cex w16sdtdh w16du wp14">
  <w:body>
    <w:bookmarkStart w:name="_Hlk116151900" w:displacedByCustomXml="next" w:id="0"/>
    <w:sdt>
      <w:sdtPr>
        <w:id w:val="-861662760"/>
        <w:docPartObj>
          <w:docPartGallery w:val="Cover Pages"/>
          <w:docPartUnique/>
        </w:docPartObj>
      </w:sdtPr>
      <w:sdtEndPr>
        <w:rPr>
          <w:b/>
          <w:bCs/>
          <w:sz w:val="28"/>
          <w:szCs w:val="28"/>
        </w:rPr>
      </w:sdtEndPr>
      <w:sdtContent>
        <w:p w:rsidR="00746E72" w:rsidRDefault="00746E72" w14:paraId="1440A2C5" w14:textId="4FCF7F46">
          <w:r>
            <w:rPr>
              <w:noProof/>
            </w:rPr>
            <mc:AlternateContent>
              <mc:Choice Requires="wpg">
                <w:drawing>
                  <wp:anchor distT="0" distB="0" distL="114300" distR="114300" simplePos="0" relativeHeight="251658243" behindDoc="0" locked="0" layoutInCell="1" allowOverlap="1" wp14:anchorId="0EB127E0" wp14:editId="3D537AB7">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pic="http://schemas.openxmlformats.org/drawingml/2006/picture" xmlns:a14="http://schemas.microsoft.com/office/drawing/2010/main" xmlns:asvg="http://schemas.microsoft.com/office/drawing/2016/SVG/main" xmlns:arto="http://schemas.microsoft.com/office/word/2006/arto">
                <w:pict w14:anchorId="43BA83AF">
                  <v:group id="Group 149" style="position:absolute;margin-left:0;margin-top:0;width:8in;height:95.7pt;z-index:251662336;mso-width-percent:941;mso-height-percent:121;mso-top-percent:23;mso-position-horizontal:center;mso-position-horizontal-relative:page;mso-position-vertical-relative:page;mso-width-percent:941;mso-height-percent:121;mso-top-percent:23" coordsize="73152,12161" coordorigin="" o:spid="_x0000_s1026" w14:anchorId="165E7B6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style="position:absolute;width:73152;height:11303;visibility:visible;mso-wrap-style:square;v-text-anchor:middle" coordsize="7312660,1129665" o:spid="_x0000_s1027" fillcolor="#5b9bd5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ctangle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12"/>
                    </v:rect>
                    <w10:wrap anchorx="page" anchory="page"/>
                  </v:group>
                </w:pict>
              </mc:Fallback>
            </mc:AlternateContent>
          </w:r>
          <w:r>
            <w:rPr>
              <w:noProof/>
            </w:rPr>
            <mc:AlternateContent>
              <mc:Choice Requires="wps">
                <w:drawing>
                  <wp:anchor distT="0" distB="0" distL="114300" distR="114300" simplePos="0" relativeHeight="251658241" behindDoc="0" locked="0" layoutInCell="1" allowOverlap="1" wp14:anchorId="46979D1D" wp14:editId="41734B2F">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6E72" w:rsidRDefault="00746E72" w14:paraId="47E304AD" w14:textId="4F9851BE">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xmlns:asvg="http://schemas.microsoft.com/office/drawing/2016/SVG/main" xmlns:a14="http://schemas.microsoft.com/office/drawing/2010/main" xmlns:pic="http://schemas.openxmlformats.org/drawingml/2006/picture" xmlns:a="http://schemas.openxmlformats.org/drawingml/2006/main">
                <w:pict w14:anchorId="56E9C00C">
                  <v:shapetype id="_x0000_t202" coordsize="21600,21600" o:spt="202" path="m,l,21600r21600,l21600,xe" w14:anchorId="46979D1D">
                    <v:stroke joinstyle="miter"/>
                    <v:path gradientshapeok="t" o:connecttype="rect"/>
                  </v:shapetype>
                  <v:shape id="Text Box 152" style="position:absolute;margin-left:0;margin-top:0;width:8in;height:1in;z-index:251658241;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v:textbox inset="126pt,0,54pt,0">
                      <w:txbxContent>
                        <w:p w:rsidR="00746E72" w:rsidRDefault="00746E72" w14:paraId="672A6659" w14:textId="4F9851BE">
                          <w:pPr>
                            <w:pStyle w:val="NoSpacing"/>
                            <w:jc w:val="right"/>
                            <w:rPr>
                              <w:color w:val="595959" w:themeColor="text1" w:themeTint="A6"/>
                              <w:sz w:val="18"/>
                              <w:szCs w:val="18"/>
                            </w:rPr>
                          </w:pPr>
                        </w:p>
                      </w:txbxContent>
                    </v:textbox>
                    <w10:wrap type="square" anchorx="page" anchory="page"/>
                  </v:shape>
                </w:pict>
              </mc:Fallback>
            </mc:AlternateContent>
          </w:r>
          <w:r>
            <w:rPr>
              <w:noProof/>
            </w:rPr>
            <mc:AlternateContent>
              <mc:Choice Requires="wps">
                <w:drawing>
                  <wp:anchor distT="0" distB="0" distL="114300" distR="114300" simplePos="0" relativeHeight="251658242" behindDoc="0" locked="0" layoutInCell="1" allowOverlap="1" wp14:anchorId="7F182841" wp14:editId="5CCD522D">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Pr="00F05F6A" w:rsidR="00746E72" w:rsidRDefault="00746E72" w14:paraId="40660886" w14:textId="07B032E2">
                                <w:pPr>
                                  <w:pStyle w:val="NoSpacing"/>
                                  <w:jc w:val="right"/>
                                  <w:rPr>
                                    <w:b/>
                                    <w:bCs/>
                                    <w:color w:val="5B9BD5" w:themeColor="accent1"/>
                                    <w:sz w:val="28"/>
                                    <w:szCs w:val="28"/>
                                  </w:rPr>
                                </w:pPr>
                                <w:r w:rsidRPr="00F05F6A">
                                  <w:rPr>
                                    <w:b/>
                                    <w:bCs/>
                                    <w:color w:val="5B9BD5" w:themeColor="accent1"/>
                                    <w:sz w:val="28"/>
                                    <w:szCs w:val="28"/>
                                  </w:rPr>
                                  <w:t>Center for Teaching Learning and Technology</w:t>
                                </w:r>
                              </w:p>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746E72" w:rsidRDefault="00746E72" w14:paraId="2561D938" w14:textId="4EA467A8">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asvg="http://schemas.microsoft.com/office/drawing/2016/SVG/main" xmlns:a14="http://schemas.microsoft.com/office/drawing/2010/main" xmlns:pic="http://schemas.openxmlformats.org/drawingml/2006/picture" xmlns:a="http://schemas.openxmlformats.org/drawingml/2006/main">
                <w:pict w14:anchorId="6E5B48EF">
                  <v:shape id="Text Box 153" style="position:absolute;margin-left:0;margin-top:0;width:8in;height:79.5pt;z-index:25165824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w14:anchorId="7F182841">
                    <v:textbox style="mso-fit-shape-to-text:t" inset="126pt,0,54pt,0">
                      <w:txbxContent>
                        <w:p w:rsidRPr="00F05F6A" w:rsidR="00746E72" w:rsidRDefault="00746E72" w14:paraId="34582637" w14:textId="07B032E2">
                          <w:pPr>
                            <w:pStyle w:val="NoSpacing"/>
                            <w:jc w:val="right"/>
                            <w:rPr>
                              <w:b/>
                              <w:bCs/>
                              <w:color w:val="5B9BD5" w:themeColor="accent1"/>
                              <w:sz w:val="28"/>
                              <w:szCs w:val="28"/>
                            </w:rPr>
                          </w:pPr>
                          <w:r w:rsidRPr="00F05F6A">
                            <w:rPr>
                              <w:b/>
                              <w:bCs/>
                              <w:color w:val="5B9BD5" w:themeColor="accent1"/>
                              <w:sz w:val="28"/>
                              <w:szCs w:val="28"/>
                            </w:rPr>
                            <w:t>Center for Teaching Learning and Technology</w:t>
                          </w:r>
                        </w:p>
                        <w:sdt>
                          <w:sdtPr>
                            <w:id w:val="1537862299"/>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746E72" w:rsidRDefault="00746E72" w14:paraId="207CCF61" w14:textId="4EA467A8">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8240" behindDoc="0" locked="0" layoutInCell="1" allowOverlap="1" wp14:anchorId="4BD67F42" wp14:editId="7EDCEAE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46E72" w:rsidRDefault="00000000" w14:paraId="1328105E" w14:textId="55998C25">
                                <w:pPr>
                                  <w:jc w:val="right"/>
                                  <w:rPr>
                                    <w:color w:val="5B9BD5" w:themeColor="accent1"/>
                                    <w:sz w:val="64"/>
                                    <w:szCs w:val="64"/>
                                  </w:rPr>
                                </w:pPr>
                                <w:sdt>
                                  <w:sdtPr>
                                    <w:rPr>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746E72" w:rsidR="00746E72">
                                      <w:rPr>
                                        <w:color w:val="5B9BD5" w:themeColor="accent1"/>
                                        <w:sz w:val="64"/>
                                        <w:szCs w:val="64"/>
                                      </w:rPr>
                                      <w:t>University of Central Asia</w:t>
                                    </w:r>
                                  </w:sdtContent>
                                </w:sdt>
                              </w:p>
                              <w:sdt>
                                <w:sdtPr>
                                  <w:rPr>
                                    <w:b/>
                                    <w:bCs/>
                                    <w:color w:val="8EAADB" w:themeColor="accent5" w:themeTint="99"/>
                                    <w:sz w:val="48"/>
                                    <w:szCs w:val="4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Pr="00036566" w:rsidR="00746E72" w:rsidRDefault="006E044F" w14:paraId="03089B80" w14:textId="484D34BB">
                                    <w:pPr>
                                      <w:jc w:val="right"/>
                                      <w:rPr>
                                        <w:b/>
                                        <w:bCs/>
                                        <w:smallCaps/>
                                        <w:color w:val="8EAADB" w:themeColor="accent5" w:themeTint="99"/>
                                        <w:sz w:val="48"/>
                                        <w:szCs w:val="48"/>
                                      </w:rPr>
                                    </w:pPr>
                                    <w:r>
                                      <w:rPr>
                                        <w:b/>
                                        <w:bCs/>
                                        <w:color w:val="8EAADB" w:themeColor="accent5" w:themeTint="99"/>
                                        <w:sz w:val="48"/>
                                        <w:szCs w:val="48"/>
                                      </w:rPr>
                                      <w:t>School of Arts and Science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asvg="http://schemas.microsoft.com/office/drawing/2016/SVG/main" xmlns:a14="http://schemas.microsoft.com/office/drawing/2010/main" xmlns:pic="http://schemas.openxmlformats.org/drawingml/2006/picture" xmlns:a="http://schemas.openxmlformats.org/drawingml/2006/main">
                <w:pict w14:anchorId="0DBD849F">
                  <v:shape id="Text Box 154" style="position:absolute;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spid="_x0000_s1028"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w14:anchorId="4BD67F42">
                    <v:textbox inset="126pt,0,54pt,0">
                      <w:txbxContent>
                        <w:p w:rsidR="00746E72" w:rsidRDefault="00FA5DCE" w14:paraId="5BB7A797" w14:textId="55998C25">
                          <w:pPr>
                            <w:jc w:val="right"/>
                            <w:rPr>
                              <w:color w:val="5B9BD5" w:themeColor="accent1"/>
                              <w:sz w:val="64"/>
                              <w:szCs w:val="64"/>
                            </w:rPr>
                          </w:pPr>
                          <w:sdt>
                            <w:sdtPr>
                              <w:id w:val="534766676"/>
                              <w:rPr>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746E72" w:rsidR="00746E72">
                                <w:rPr>
                                  <w:color w:val="5B9BD5" w:themeColor="accent1"/>
                                  <w:sz w:val="64"/>
                                  <w:szCs w:val="64"/>
                                </w:rPr>
                                <w:t>University of Central Asia</w:t>
                              </w:r>
                            </w:sdtContent>
                          </w:sdt>
                        </w:p>
                        <w:sdt>
                          <w:sdtPr>
                            <w:id w:val="31563690"/>
                            <w:rPr>
                              <w:b/>
                              <w:bCs/>
                              <w:color w:val="8EAADB" w:themeColor="accent5" w:themeTint="99"/>
                              <w:sz w:val="48"/>
                              <w:szCs w:val="48"/>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Pr="00036566" w:rsidR="00746E72" w:rsidRDefault="006E044F" w14:paraId="08C70E88" w14:textId="484D34BB">
                              <w:pPr>
                                <w:jc w:val="right"/>
                                <w:rPr>
                                  <w:b/>
                                  <w:bCs/>
                                  <w:smallCaps/>
                                  <w:color w:val="8EAADB" w:themeColor="accent5" w:themeTint="99"/>
                                  <w:sz w:val="48"/>
                                  <w:szCs w:val="48"/>
                                </w:rPr>
                              </w:pPr>
                              <w:r>
                                <w:rPr>
                                  <w:b/>
                                  <w:bCs/>
                                  <w:color w:val="8EAADB" w:themeColor="accent5" w:themeTint="99"/>
                                  <w:sz w:val="48"/>
                                  <w:szCs w:val="48"/>
                                </w:rPr>
                                <w:t>School of Arts and Science</w:t>
                              </w:r>
                            </w:p>
                          </w:sdtContent>
                        </w:sdt>
                      </w:txbxContent>
                    </v:textbox>
                    <w10:wrap type="square" anchorx="page" anchory="page"/>
                  </v:shape>
                </w:pict>
              </mc:Fallback>
            </mc:AlternateContent>
          </w:r>
        </w:p>
        <w:p w:rsidR="00746E72" w:rsidRDefault="00036566" w14:paraId="69F0B3FC" w14:textId="5F05C96E">
          <w:pPr>
            <w:rPr>
              <w:rFonts w:ascii="Calibri" w:hAnsi="Calibri" w:cs="Calibri"/>
              <w:b/>
              <w:bCs/>
              <w:color w:val="000000"/>
              <w:sz w:val="28"/>
              <w:szCs w:val="28"/>
            </w:rPr>
          </w:pPr>
          <w:r>
            <w:rPr>
              <w:b/>
              <w:bCs/>
              <w:noProof/>
              <w:sz w:val="28"/>
              <w:szCs w:val="28"/>
            </w:rPr>
            <w:drawing>
              <wp:inline distT="0" distB="0" distL="0" distR="0" wp14:anchorId="4199CC1A" wp14:editId="6D25D268">
                <wp:extent cx="2676525" cy="1042670"/>
                <wp:effectExtent l="0" t="0" r="952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76525" cy="1042670"/>
                        </a:xfrm>
                        <a:prstGeom prst="rect">
                          <a:avLst/>
                        </a:prstGeom>
                        <a:noFill/>
                      </pic:spPr>
                    </pic:pic>
                  </a:graphicData>
                </a:graphic>
              </wp:inline>
            </w:drawing>
          </w:r>
          <w:r w:rsidR="00746E72">
            <w:rPr>
              <w:b/>
              <w:bCs/>
              <w:sz w:val="28"/>
              <w:szCs w:val="28"/>
            </w:rPr>
            <w:br w:type="page"/>
          </w:r>
        </w:p>
      </w:sdtContent>
    </w:sdt>
    <w:p w:rsidR="00716467" w:rsidRDefault="00036566" w14:paraId="73051D83" w14:textId="77777777">
      <w:pPr>
        <w:rPr>
          <w:noProof/>
        </w:rPr>
      </w:pPr>
      <w:r>
        <w:rPr>
          <w:b/>
          <w:bCs/>
          <w:sz w:val="28"/>
          <w:szCs w:val="28"/>
        </w:rPr>
        <w:t>Table of Contents</w:t>
      </w:r>
      <w:r>
        <w:rPr>
          <w:b/>
          <w:bCs/>
          <w:sz w:val="28"/>
          <w:szCs w:val="28"/>
        </w:rPr>
        <w:fldChar w:fldCharType="begin"/>
      </w:r>
      <w:r>
        <w:rPr>
          <w:b/>
          <w:bCs/>
          <w:sz w:val="28"/>
          <w:szCs w:val="28"/>
        </w:rPr>
        <w:instrText xml:space="preserve"> TOC \o "1-3" \h \z \u </w:instrText>
      </w:r>
      <w:r>
        <w:rPr>
          <w:b/>
          <w:bCs/>
          <w:sz w:val="28"/>
          <w:szCs w:val="28"/>
        </w:rPr>
        <w:fldChar w:fldCharType="separate"/>
      </w:r>
    </w:p>
    <w:p w:rsidR="00716467" w:rsidRDefault="00000000" w14:paraId="264A1571" w14:textId="64946D09">
      <w:pPr>
        <w:pStyle w:val="TOC1"/>
        <w:rPr>
          <w:rFonts w:eastAsiaTheme="minorEastAsia"/>
          <w:i w:val="0"/>
          <w:noProof/>
          <w:sz w:val="22"/>
          <w:lang w:val="en-CA" w:eastAsia="en-CA"/>
        </w:rPr>
      </w:pPr>
      <w:hyperlink w:history="1" w:anchor="_Toc122019416">
        <w:r w:rsidRPr="003B346C" w:rsidR="00716467">
          <w:rPr>
            <w:rStyle w:val="Hyperlink"/>
            <w:noProof/>
          </w:rPr>
          <w:t>UCA Mission</w:t>
        </w:r>
        <w:r w:rsidR="00716467">
          <w:rPr>
            <w:noProof/>
            <w:webHidden/>
          </w:rPr>
          <w:tab/>
        </w:r>
        <w:r w:rsidR="00716467">
          <w:rPr>
            <w:noProof/>
            <w:webHidden/>
          </w:rPr>
          <w:fldChar w:fldCharType="begin"/>
        </w:r>
        <w:r w:rsidR="00716467">
          <w:rPr>
            <w:noProof/>
            <w:webHidden/>
          </w:rPr>
          <w:instrText xml:space="preserve"> PAGEREF _Toc122019416 \h </w:instrText>
        </w:r>
        <w:r w:rsidR="00716467">
          <w:rPr>
            <w:noProof/>
            <w:webHidden/>
          </w:rPr>
        </w:r>
        <w:r w:rsidR="00716467">
          <w:rPr>
            <w:noProof/>
            <w:webHidden/>
          </w:rPr>
          <w:fldChar w:fldCharType="separate"/>
        </w:r>
        <w:r w:rsidR="00947AB2">
          <w:rPr>
            <w:noProof/>
            <w:webHidden/>
          </w:rPr>
          <w:t>1</w:t>
        </w:r>
        <w:r w:rsidR="00716467">
          <w:rPr>
            <w:noProof/>
            <w:webHidden/>
          </w:rPr>
          <w:fldChar w:fldCharType="end"/>
        </w:r>
      </w:hyperlink>
    </w:p>
    <w:p w:rsidR="00716467" w:rsidRDefault="00000000" w14:paraId="0325446E" w14:textId="6CDC50F5">
      <w:pPr>
        <w:pStyle w:val="TOC1"/>
        <w:rPr>
          <w:rFonts w:eastAsiaTheme="minorEastAsia"/>
          <w:i w:val="0"/>
          <w:noProof/>
          <w:sz w:val="22"/>
          <w:lang w:val="en-CA" w:eastAsia="en-CA"/>
        </w:rPr>
      </w:pPr>
      <w:hyperlink w:history="1" w:anchor="_Toc122019417">
        <w:r w:rsidRPr="003B346C" w:rsidR="00716467">
          <w:rPr>
            <w:rStyle w:val="Hyperlink"/>
            <w:noProof/>
          </w:rPr>
          <w:t>Core Literacies Overview</w:t>
        </w:r>
        <w:r w:rsidR="00716467">
          <w:rPr>
            <w:noProof/>
            <w:webHidden/>
          </w:rPr>
          <w:tab/>
        </w:r>
        <w:r w:rsidR="00716467">
          <w:rPr>
            <w:noProof/>
            <w:webHidden/>
          </w:rPr>
          <w:fldChar w:fldCharType="begin"/>
        </w:r>
        <w:r w:rsidR="00716467">
          <w:rPr>
            <w:noProof/>
            <w:webHidden/>
          </w:rPr>
          <w:instrText xml:space="preserve"> PAGEREF _Toc122019417 \h </w:instrText>
        </w:r>
        <w:r w:rsidR="00716467">
          <w:rPr>
            <w:noProof/>
            <w:webHidden/>
          </w:rPr>
        </w:r>
        <w:r w:rsidR="00716467">
          <w:rPr>
            <w:noProof/>
            <w:webHidden/>
          </w:rPr>
          <w:fldChar w:fldCharType="separate"/>
        </w:r>
        <w:r w:rsidR="00947AB2">
          <w:rPr>
            <w:noProof/>
            <w:webHidden/>
          </w:rPr>
          <w:t>1</w:t>
        </w:r>
        <w:r w:rsidR="00716467">
          <w:rPr>
            <w:noProof/>
            <w:webHidden/>
          </w:rPr>
          <w:fldChar w:fldCharType="end"/>
        </w:r>
      </w:hyperlink>
    </w:p>
    <w:p w:rsidR="00716467" w:rsidRDefault="00000000" w14:paraId="47BEE22A" w14:textId="2B22C78E">
      <w:pPr>
        <w:pStyle w:val="TOC1"/>
        <w:rPr>
          <w:rFonts w:eastAsiaTheme="minorEastAsia"/>
          <w:i w:val="0"/>
          <w:noProof/>
          <w:sz w:val="22"/>
          <w:lang w:val="en-CA" w:eastAsia="en-CA"/>
        </w:rPr>
      </w:pPr>
      <w:hyperlink w:history="1" w:anchor="_Toc122019418">
        <w:r w:rsidRPr="003B346C" w:rsidR="00716467">
          <w:rPr>
            <w:rStyle w:val="Hyperlink"/>
            <w:noProof/>
          </w:rPr>
          <w:t>Core Literacies – definitions</w:t>
        </w:r>
        <w:r w:rsidR="00716467">
          <w:rPr>
            <w:noProof/>
            <w:webHidden/>
          </w:rPr>
          <w:tab/>
        </w:r>
        <w:r w:rsidR="00716467">
          <w:rPr>
            <w:noProof/>
            <w:webHidden/>
          </w:rPr>
          <w:fldChar w:fldCharType="begin"/>
        </w:r>
        <w:r w:rsidR="00716467">
          <w:rPr>
            <w:noProof/>
            <w:webHidden/>
          </w:rPr>
          <w:instrText xml:space="preserve"> PAGEREF _Toc122019418 \h </w:instrText>
        </w:r>
        <w:r w:rsidR="00716467">
          <w:rPr>
            <w:noProof/>
            <w:webHidden/>
          </w:rPr>
        </w:r>
        <w:r w:rsidR="00716467">
          <w:rPr>
            <w:noProof/>
            <w:webHidden/>
          </w:rPr>
          <w:fldChar w:fldCharType="separate"/>
        </w:r>
        <w:r w:rsidR="00947AB2">
          <w:rPr>
            <w:noProof/>
            <w:webHidden/>
          </w:rPr>
          <w:t>2</w:t>
        </w:r>
        <w:r w:rsidR="00716467">
          <w:rPr>
            <w:noProof/>
            <w:webHidden/>
          </w:rPr>
          <w:fldChar w:fldCharType="end"/>
        </w:r>
      </w:hyperlink>
    </w:p>
    <w:p w:rsidR="00716467" w:rsidRDefault="00000000" w14:paraId="00F73390" w14:textId="08D6A37A">
      <w:pPr>
        <w:pStyle w:val="TOC1"/>
        <w:rPr>
          <w:rFonts w:eastAsiaTheme="minorEastAsia"/>
          <w:i w:val="0"/>
          <w:noProof/>
          <w:sz w:val="22"/>
          <w:lang w:val="en-CA" w:eastAsia="en-CA"/>
        </w:rPr>
      </w:pPr>
      <w:hyperlink w:history="1" w:anchor="_Toc122019419">
        <w:r w:rsidRPr="003B346C" w:rsidR="00716467">
          <w:rPr>
            <w:rStyle w:val="Hyperlink"/>
            <w:noProof/>
          </w:rPr>
          <w:t>Core Literacies and the Curriculum</w:t>
        </w:r>
        <w:r w:rsidR="00716467">
          <w:rPr>
            <w:noProof/>
            <w:webHidden/>
          </w:rPr>
          <w:tab/>
        </w:r>
        <w:r w:rsidR="00716467">
          <w:rPr>
            <w:noProof/>
            <w:webHidden/>
          </w:rPr>
          <w:fldChar w:fldCharType="begin"/>
        </w:r>
        <w:r w:rsidR="00716467">
          <w:rPr>
            <w:noProof/>
            <w:webHidden/>
          </w:rPr>
          <w:instrText xml:space="preserve"> PAGEREF _Toc122019419 \h </w:instrText>
        </w:r>
        <w:r w:rsidR="00716467">
          <w:rPr>
            <w:noProof/>
            <w:webHidden/>
          </w:rPr>
        </w:r>
        <w:r w:rsidR="00716467">
          <w:rPr>
            <w:noProof/>
            <w:webHidden/>
          </w:rPr>
          <w:fldChar w:fldCharType="separate"/>
        </w:r>
        <w:r w:rsidR="00947AB2">
          <w:rPr>
            <w:noProof/>
            <w:webHidden/>
          </w:rPr>
          <w:t>3</w:t>
        </w:r>
        <w:r w:rsidR="00716467">
          <w:rPr>
            <w:noProof/>
            <w:webHidden/>
          </w:rPr>
          <w:fldChar w:fldCharType="end"/>
        </w:r>
      </w:hyperlink>
    </w:p>
    <w:p w:rsidR="00716467" w:rsidRDefault="00000000" w14:paraId="2681DEAD" w14:textId="110A5F1D">
      <w:pPr>
        <w:pStyle w:val="TOC1"/>
        <w:rPr>
          <w:rFonts w:eastAsiaTheme="minorEastAsia"/>
          <w:i w:val="0"/>
          <w:noProof/>
          <w:sz w:val="22"/>
          <w:lang w:val="en-CA" w:eastAsia="en-CA"/>
        </w:rPr>
      </w:pPr>
      <w:hyperlink w:history="1" w:anchor="_Toc122019420">
        <w:r w:rsidRPr="003B346C" w:rsidR="00716467">
          <w:rPr>
            <w:rStyle w:val="Hyperlink"/>
            <w:bCs/>
            <w:noProof/>
          </w:rPr>
          <w:t>How to use this Guide</w:t>
        </w:r>
        <w:r w:rsidR="00716467">
          <w:rPr>
            <w:noProof/>
            <w:webHidden/>
          </w:rPr>
          <w:tab/>
        </w:r>
        <w:r w:rsidR="00716467">
          <w:rPr>
            <w:noProof/>
            <w:webHidden/>
          </w:rPr>
          <w:fldChar w:fldCharType="begin"/>
        </w:r>
        <w:r w:rsidR="00716467">
          <w:rPr>
            <w:noProof/>
            <w:webHidden/>
          </w:rPr>
          <w:instrText xml:space="preserve"> PAGEREF _Toc122019420 \h </w:instrText>
        </w:r>
        <w:r w:rsidR="00716467">
          <w:rPr>
            <w:noProof/>
            <w:webHidden/>
          </w:rPr>
        </w:r>
        <w:r w:rsidR="00716467">
          <w:rPr>
            <w:noProof/>
            <w:webHidden/>
          </w:rPr>
          <w:fldChar w:fldCharType="separate"/>
        </w:r>
        <w:r w:rsidR="00947AB2">
          <w:rPr>
            <w:noProof/>
            <w:webHidden/>
          </w:rPr>
          <w:t>3</w:t>
        </w:r>
        <w:r w:rsidR="00716467">
          <w:rPr>
            <w:noProof/>
            <w:webHidden/>
          </w:rPr>
          <w:fldChar w:fldCharType="end"/>
        </w:r>
      </w:hyperlink>
    </w:p>
    <w:p w:rsidR="00716467" w:rsidRDefault="00000000" w14:paraId="5F4851A3" w14:textId="64819E69">
      <w:pPr>
        <w:pStyle w:val="TOC1"/>
        <w:rPr>
          <w:rFonts w:eastAsiaTheme="minorEastAsia"/>
          <w:i w:val="0"/>
          <w:noProof/>
          <w:sz w:val="22"/>
          <w:lang w:val="en-CA" w:eastAsia="en-CA"/>
        </w:rPr>
      </w:pPr>
      <w:hyperlink w:history="1" w:anchor="_Toc122019421">
        <w:r w:rsidRPr="003B346C" w:rsidR="00716467">
          <w:rPr>
            <w:rStyle w:val="Hyperlink"/>
            <w:noProof/>
          </w:rPr>
          <w:t>Written Communication</w:t>
        </w:r>
        <w:r w:rsidR="00716467">
          <w:rPr>
            <w:noProof/>
            <w:webHidden/>
          </w:rPr>
          <w:tab/>
        </w:r>
        <w:r w:rsidR="00716467">
          <w:rPr>
            <w:noProof/>
            <w:webHidden/>
          </w:rPr>
          <w:fldChar w:fldCharType="begin"/>
        </w:r>
        <w:r w:rsidR="00716467">
          <w:rPr>
            <w:noProof/>
            <w:webHidden/>
          </w:rPr>
          <w:instrText xml:space="preserve"> PAGEREF _Toc122019421 \h </w:instrText>
        </w:r>
        <w:r w:rsidR="00716467">
          <w:rPr>
            <w:noProof/>
            <w:webHidden/>
          </w:rPr>
        </w:r>
        <w:r w:rsidR="00716467">
          <w:rPr>
            <w:noProof/>
            <w:webHidden/>
          </w:rPr>
          <w:fldChar w:fldCharType="separate"/>
        </w:r>
        <w:r w:rsidR="00947AB2">
          <w:rPr>
            <w:noProof/>
            <w:webHidden/>
          </w:rPr>
          <w:t>5</w:t>
        </w:r>
        <w:r w:rsidR="00716467">
          <w:rPr>
            <w:noProof/>
            <w:webHidden/>
          </w:rPr>
          <w:fldChar w:fldCharType="end"/>
        </w:r>
      </w:hyperlink>
    </w:p>
    <w:p w:rsidR="00716467" w:rsidRDefault="00000000" w14:paraId="7470C7CB" w14:textId="357BC667">
      <w:pPr>
        <w:pStyle w:val="TOC2"/>
        <w:tabs>
          <w:tab w:val="right" w:leader="dot" w:pos="9350"/>
        </w:tabs>
        <w:rPr>
          <w:rFonts w:eastAsiaTheme="minorEastAsia"/>
          <w:noProof/>
          <w:sz w:val="22"/>
          <w:lang w:val="en-CA" w:eastAsia="en-CA"/>
        </w:rPr>
      </w:pPr>
      <w:hyperlink w:history="1" w:anchor="_Toc122019422">
        <w:r w:rsidRPr="003B346C" w:rsidR="00716467">
          <w:rPr>
            <w:rStyle w:val="Hyperlink"/>
            <w:noProof/>
          </w:rPr>
          <w:t>Benchmark of Achievement</w:t>
        </w:r>
        <w:r w:rsidR="00716467">
          <w:rPr>
            <w:noProof/>
            <w:webHidden/>
          </w:rPr>
          <w:tab/>
        </w:r>
        <w:r w:rsidR="00716467">
          <w:rPr>
            <w:noProof/>
            <w:webHidden/>
          </w:rPr>
          <w:fldChar w:fldCharType="begin"/>
        </w:r>
        <w:r w:rsidR="00716467">
          <w:rPr>
            <w:noProof/>
            <w:webHidden/>
          </w:rPr>
          <w:instrText xml:space="preserve"> PAGEREF _Toc122019422 \h </w:instrText>
        </w:r>
        <w:r w:rsidR="00716467">
          <w:rPr>
            <w:noProof/>
            <w:webHidden/>
          </w:rPr>
        </w:r>
        <w:r w:rsidR="00716467">
          <w:rPr>
            <w:noProof/>
            <w:webHidden/>
          </w:rPr>
          <w:fldChar w:fldCharType="separate"/>
        </w:r>
        <w:r w:rsidR="00947AB2">
          <w:rPr>
            <w:noProof/>
            <w:webHidden/>
          </w:rPr>
          <w:t>5</w:t>
        </w:r>
        <w:r w:rsidR="00716467">
          <w:rPr>
            <w:noProof/>
            <w:webHidden/>
          </w:rPr>
          <w:fldChar w:fldCharType="end"/>
        </w:r>
      </w:hyperlink>
    </w:p>
    <w:p w:rsidR="00716467" w:rsidRDefault="00000000" w14:paraId="25ADBCB8" w14:textId="3E7EC872">
      <w:pPr>
        <w:pStyle w:val="TOC2"/>
        <w:tabs>
          <w:tab w:val="right" w:leader="dot" w:pos="9350"/>
        </w:tabs>
        <w:rPr>
          <w:rFonts w:eastAsiaTheme="minorEastAsia"/>
          <w:noProof/>
          <w:sz w:val="22"/>
          <w:lang w:val="en-CA" w:eastAsia="en-CA"/>
        </w:rPr>
      </w:pPr>
      <w:hyperlink w:history="1" w:anchor="_Toc122019423">
        <w:r w:rsidRPr="003B346C" w:rsidR="00716467">
          <w:rPr>
            <w:rStyle w:val="Hyperlink"/>
            <w:noProof/>
          </w:rPr>
          <w:t>Levels of Achievement</w:t>
        </w:r>
        <w:r w:rsidR="00716467">
          <w:rPr>
            <w:noProof/>
            <w:webHidden/>
          </w:rPr>
          <w:tab/>
        </w:r>
        <w:r w:rsidR="00716467">
          <w:rPr>
            <w:noProof/>
            <w:webHidden/>
          </w:rPr>
          <w:fldChar w:fldCharType="begin"/>
        </w:r>
        <w:r w:rsidR="00716467">
          <w:rPr>
            <w:noProof/>
            <w:webHidden/>
          </w:rPr>
          <w:instrText xml:space="preserve"> PAGEREF _Toc122019423 \h </w:instrText>
        </w:r>
        <w:r w:rsidR="00716467">
          <w:rPr>
            <w:noProof/>
            <w:webHidden/>
          </w:rPr>
        </w:r>
        <w:r w:rsidR="00716467">
          <w:rPr>
            <w:noProof/>
            <w:webHidden/>
          </w:rPr>
          <w:fldChar w:fldCharType="separate"/>
        </w:r>
        <w:r w:rsidR="00947AB2">
          <w:rPr>
            <w:noProof/>
            <w:webHidden/>
          </w:rPr>
          <w:t>5</w:t>
        </w:r>
        <w:r w:rsidR="00716467">
          <w:rPr>
            <w:noProof/>
            <w:webHidden/>
          </w:rPr>
          <w:fldChar w:fldCharType="end"/>
        </w:r>
      </w:hyperlink>
    </w:p>
    <w:p w:rsidR="00716467" w:rsidRDefault="00000000" w14:paraId="152DAFFE" w14:textId="48393A94">
      <w:pPr>
        <w:pStyle w:val="TOC2"/>
        <w:tabs>
          <w:tab w:val="right" w:leader="dot" w:pos="9350"/>
        </w:tabs>
        <w:rPr>
          <w:rFonts w:eastAsiaTheme="minorEastAsia"/>
          <w:noProof/>
          <w:sz w:val="22"/>
          <w:lang w:val="en-CA" w:eastAsia="en-CA"/>
        </w:rPr>
      </w:pPr>
      <w:hyperlink w:history="1" w:anchor="_Toc122019424">
        <w:r w:rsidRPr="003B346C" w:rsidR="00716467">
          <w:rPr>
            <w:rStyle w:val="Hyperlink"/>
            <w:noProof/>
          </w:rPr>
          <w:t>Guding questions</w:t>
        </w:r>
        <w:r w:rsidR="00716467">
          <w:rPr>
            <w:noProof/>
            <w:webHidden/>
          </w:rPr>
          <w:tab/>
        </w:r>
        <w:r w:rsidR="00716467">
          <w:rPr>
            <w:noProof/>
            <w:webHidden/>
          </w:rPr>
          <w:fldChar w:fldCharType="begin"/>
        </w:r>
        <w:r w:rsidR="00716467">
          <w:rPr>
            <w:noProof/>
            <w:webHidden/>
          </w:rPr>
          <w:instrText xml:space="preserve"> PAGEREF _Toc122019424 \h </w:instrText>
        </w:r>
        <w:r w:rsidR="00716467">
          <w:rPr>
            <w:noProof/>
            <w:webHidden/>
          </w:rPr>
        </w:r>
        <w:r w:rsidR="00716467">
          <w:rPr>
            <w:noProof/>
            <w:webHidden/>
          </w:rPr>
          <w:fldChar w:fldCharType="separate"/>
        </w:r>
        <w:r w:rsidR="00947AB2">
          <w:rPr>
            <w:noProof/>
            <w:webHidden/>
          </w:rPr>
          <w:t>6</w:t>
        </w:r>
        <w:r w:rsidR="00716467">
          <w:rPr>
            <w:noProof/>
            <w:webHidden/>
          </w:rPr>
          <w:fldChar w:fldCharType="end"/>
        </w:r>
      </w:hyperlink>
    </w:p>
    <w:p w:rsidR="00716467" w:rsidRDefault="00000000" w14:paraId="14C57240" w14:textId="67AA7E52">
      <w:pPr>
        <w:pStyle w:val="TOC1"/>
        <w:rPr>
          <w:rFonts w:eastAsiaTheme="minorEastAsia"/>
          <w:i w:val="0"/>
          <w:noProof/>
          <w:sz w:val="22"/>
          <w:lang w:val="en-CA" w:eastAsia="en-CA"/>
        </w:rPr>
      </w:pPr>
      <w:hyperlink w:history="1" w:anchor="_Toc122019425">
        <w:r w:rsidRPr="003B346C" w:rsidR="00716467">
          <w:rPr>
            <w:rStyle w:val="Hyperlink"/>
            <w:noProof/>
          </w:rPr>
          <w:t>Oral Communication</w:t>
        </w:r>
        <w:r w:rsidR="00716467">
          <w:rPr>
            <w:noProof/>
            <w:webHidden/>
          </w:rPr>
          <w:tab/>
        </w:r>
        <w:r w:rsidR="00716467">
          <w:rPr>
            <w:noProof/>
            <w:webHidden/>
          </w:rPr>
          <w:fldChar w:fldCharType="begin"/>
        </w:r>
        <w:r w:rsidR="00716467">
          <w:rPr>
            <w:noProof/>
            <w:webHidden/>
          </w:rPr>
          <w:instrText xml:space="preserve"> PAGEREF _Toc122019425 \h </w:instrText>
        </w:r>
        <w:r w:rsidR="00716467">
          <w:rPr>
            <w:noProof/>
            <w:webHidden/>
          </w:rPr>
        </w:r>
        <w:r w:rsidR="00716467">
          <w:rPr>
            <w:noProof/>
            <w:webHidden/>
          </w:rPr>
          <w:fldChar w:fldCharType="separate"/>
        </w:r>
        <w:r w:rsidR="00947AB2">
          <w:rPr>
            <w:noProof/>
            <w:webHidden/>
          </w:rPr>
          <w:t>8</w:t>
        </w:r>
        <w:r w:rsidR="00716467">
          <w:rPr>
            <w:noProof/>
            <w:webHidden/>
          </w:rPr>
          <w:fldChar w:fldCharType="end"/>
        </w:r>
      </w:hyperlink>
    </w:p>
    <w:p w:rsidR="00716467" w:rsidRDefault="00000000" w14:paraId="75BCC5F5" w14:textId="7580C9F7">
      <w:pPr>
        <w:pStyle w:val="TOC2"/>
        <w:tabs>
          <w:tab w:val="right" w:leader="dot" w:pos="9350"/>
        </w:tabs>
        <w:rPr>
          <w:rFonts w:eastAsiaTheme="minorEastAsia"/>
          <w:noProof/>
          <w:sz w:val="22"/>
          <w:lang w:val="en-CA" w:eastAsia="en-CA"/>
        </w:rPr>
      </w:pPr>
      <w:hyperlink w:history="1" w:anchor="_Toc122019426">
        <w:r w:rsidRPr="003B346C" w:rsidR="00716467">
          <w:rPr>
            <w:rStyle w:val="Hyperlink"/>
            <w:noProof/>
          </w:rPr>
          <w:t>Benchmark for Achievement</w:t>
        </w:r>
        <w:r w:rsidR="00716467">
          <w:rPr>
            <w:noProof/>
            <w:webHidden/>
          </w:rPr>
          <w:tab/>
        </w:r>
        <w:r w:rsidR="00716467">
          <w:rPr>
            <w:noProof/>
            <w:webHidden/>
          </w:rPr>
          <w:fldChar w:fldCharType="begin"/>
        </w:r>
        <w:r w:rsidR="00716467">
          <w:rPr>
            <w:noProof/>
            <w:webHidden/>
          </w:rPr>
          <w:instrText xml:space="preserve"> PAGEREF _Toc122019426 \h </w:instrText>
        </w:r>
        <w:r w:rsidR="00716467">
          <w:rPr>
            <w:noProof/>
            <w:webHidden/>
          </w:rPr>
        </w:r>
        <w:r w:rsidR="00716467">
          <w:rPr>
            <w:noProof/>
            <w:webHidden/>
          </w:rPr>
          <w:fldChar w:fldCharType="separate"/>
        </w:r>
        <w:r w:rsidR="00947AB2">
          <w:rPr>
            <w:noProof/>
            <w:webHidden/>
          </w:rPr>
          <w:t>8</w:t>
        </w:r>
        <w:r w:rsidR="00716467">
          <w:rPr>
            <w:noProof/>
            <w:webHidden/>
          </w:rPr>
          <w:fldChar w:fldCharType="end"/>
        </w:r>
      </w:hyperlink>
    </w:p>
    <w:p w:rsidR="00716467" w:rsidRDefault="00000000" w14:paraId="6603377F" w14:textId="367E8881">
      <w:pPr>
        <w:pStyle w:val="TOC2"/>
        <w:tabs>
          <w:tab w:val="right" w:leader="dot" w:pos="9350"/>
        </w:tabs>
        <w:rPr>
          <w:rFonts w:eastAsiaTheme="minorEastAsia"/>
          <w:noProof/>
          <w:sz w:val="22"/>
          <w:lang w:val="en-CA" w:eastAsia="en-CA"/>
        </w:rPr>
      </w:pPr>
      <w:hyperlink w:history="1" w:anchor="_Toc122019427">
        <w:r w:rsidRPr="003B346C" w:rsidR="00716467">
          <w:rPr>
            <w:rStyle w:val="Hyperlink"/>
            <w:noProof/>
            <w:bdr w:val="none" w:color="auto" w:sz="0" w:space="0" w:frame="1"/>
          </w:rPr>
          <w:t>Levels of Achievement</w:t>
        </w:r>
        <w:r w:rsidR="00716467">
          <w:rPr>
            <w:noProof/>
            <w:webHidden/>
          </w:rPr>
          <w:tab/>
        </w:r>
        <w:r w:rsidR="00716467">
          <w:rPr>
            <w:noProof/>
            <w:webHidden/>
          </w:rPr>
          <w:fldChar w:fldCharType="begin"/>
        </w:r>
        <w:r w:rsidR="00716467">
          <w:rPr>
            <w:noProof/>
            <w:webHidden/>
          </w:rPr>
          <w:instrText xml:space="preserve"> PAGEREF _Toc122019427 \h </w:instrText>
        </w:r>
        <w:r w:rsidR="00716467">
          <w:rPr>
            <w:noProof/>
            <w:webHidden/>
          </w:rPr>
        </w:r>
        <w:r w:rsidR="00716467">
          <w:rPr>
            <w:noProof/>
            <w:webHidden/>
          </w:rPr>
          <w:fldChar w:fldCharType="separate"/>
        </w:r>
        <w:r w:rsidR="00947AB2">
          <w:rPr>
            <w:noProof/>
            <w:webHidden/>
          </w:rPr>
          <w:t>8</w:t>
        </w:r>
        <w:r w:rsidR="00716467">
          <w:rPr>
            <w:noProof/>
            <w:webHidden/>
          </w:rPr>
          <w:fldChar w:fldCharType="end"/>
        </w:r>
      </w:hyperlink>
    </w:p>
    <w:p w:rsidR="00716467" w:rsidRDefault="00000000" w14:paraId="2474E7C4" w14:textId="65458D67">
      <w:pPr>
        <w:pStyle w:val="TOC2"/>
        <w:tabs>
          <w:tab w:val="right" w:leader="dot" w:pos="9350"/>
        </w:tabs>
        <w:rPr>
          <w:rFonts w:eastAsiaTheme="minorEastAsia"/>
          <w:noProof/>
          <w:sz w:val="22"/>
          <w:lang w:val="en-CA" w:eastAsia="en-CA"/>
        </w:rPr>
      </w:pPr>
      <w:hyperlink w:history="1" w:anchor="_Toc122019428">
        <w:r w:rsidRPr="003B346C" w:rsidR="00716467">
          <w:rPr>
            <w:rStyle w:val="Hyperlink"/>
            <w:noProof/>
            <w:bdr w:val="none" w:color="auto" w:sz="0" w:space="0" w:frame="1"/>
          </w:rPr>
          <w:t>Guiding Questions</w:t>
        </w:r>
        <w:r w:rsidR="00716467">
          <w:rPr>
            <w:noProof/>
            <w:webHidden/>
          </w:rPr>
          <w:tab/>
        </w:r>
        <w:r w:rsidR="00716467">
          <w:rPr>
            <w:noProof/>
            <w:webHidden/>
          </w:rPr>
          <w:fldChar w:fldCharType="begin"/>
        </w:r>
        <w:r w:rsidR="00716467">
          <w:rPr>
            <w:noProof/>
            <w:webHidden/>
          </w:rPr>
          <w:instrText xml:space="preserve"> PAGEREF _Toc122019428 \h </w:instrText>
        </w:r>
        <w:r w:rsidR="00716467">
          <w:rPr>
            <w:noProof/>
            <w:webHidden/>
          </w:rPr>
        </w:r>
        <w:r w:rsidR="00716467">
          <w:rPr>
            <w:noProof/>
            <w:webHidden/>
          </w:rPr>
          <w:fldChar w:fldCharType="separate"/>
        </w:r>
        <w:r w:rsidR="00947AB2">
          <w:rPr>
            <w:noProof/>
            <w:webHidden/>
          </w:rPr>
          <w:t>9</w:t>
        </w:r>
        <w:r w:rsidR="00716467">
          <w:rPr>
            <w:noProof/>
            <w:webHidden/>
          </w:rPr>
          <w:fldChar w:fldCharType="end"/>
        </w:r>
      </w:hyperlink>
    </w:p>
    <w:p w:rsidR="00716467" w:rsidRDefault="00000000" w14:paraId="33EC21DF" w14:textId="37E7C424">
      <w:pPr>
        <w:pStyle w:val="TOC1"/>
        <w:rPr>
          <w:rFonts w:eastAsiaTheme="minorEastAsia"/>
          <w:i w:val="0"/>
          <w:noProof/>
          <w:sz w:val="22"/>
          <w:lang w:val="en-CA" w:eastAsia="en-CA"/>
        </w:rPr>
      </w:pPr>
      <w:hyperlink w:history="1" w:anchor="_Toc122019429">
        <w:r w:rsidRPr="003B346C" w:rsidR="00716467">
          <w:rPr>
            <w:rStyle w:val="Hyperlink"/>
            <w:noProof/>
          </w:rPr>
          <w:t>Quantitative Literacy</w:t>
        </w:r>
        <w:r w:rsidR="00716467">
          <w:rPr>
            <w:noProof/>
            <w:webHidden/>
          </w:rPr>
          <w:tab/>
        </w:r>
        <w:r w:rsidR="00716467">
          <w:rPr>
            <w:noProof/>
            <w:webHidden/>
          </w:rPr>
          <w:fldChar w:fldCharType="begin"/>
        </w:r>
        <w:r w:rsidR="00716467">
          <w:rPr>
            <w:noProof/>
            <w:webHidden/>
          </w:rPr>
          <w:instrText xml:space="preserve"> PAGEREF _Toc122019429 \h </w:instrText>
        </w:r>
        <w:r w:rsidR="00716467">
          <w:rPr>
            <w:noProof/>
            <w:webHidden/>
          </w:rPr>
        </w:r>
        <w:r w:rsidR="00716467">
          <w:rPr>
            <w:noProof/>
            <w:webHidden/>
          </w:rPr>
          <w:fldChar w:fldCharType="separate"/>
        </w:r>
        <w:r w:rsidR="00947AB2">
          <w:rPr>
            <w:noProof/>
            <w:webHidden/>
          </w:rPr>
          <w:t>11</w:t>
        </w:r>
        <w:r w:rsidR="00716467">
          <w:rPr>
            <w:noProof/>
            <w:webHidden/>
          </w:rPr>
          <w:fldChar w:fldCharType="end"/>
        </w:r>
      </w:hyperlink>
    </w:p>
    <w:p w:rsidR="00716467" w:rsidRDefault="00000000" w14:paraId="04DC2F6C" w14:textId="5F6738EF">
      <w:pPr>
        <w:pStyle w:val="TOC2"/>
        <w:tabs>
          <w:tab w:val="right" w:leader="dot" w:pos="9350"/>
        </w:tabs>
        <w:rPr>
          <w:rFonts w:eastAsiaTheme="minorEastAsia"/>
          <w:noProof/>
          <w:sz w:val="22"/>
          <w:lang w:val="en-CA" w:eastAsia="en-CA"/>
        </w:rPr>
      </w:pPr>
      <w:hyperlink w:history="1" w:anchor="_Toc122019430">
        <w:r w:rsidRPr="003B346C" w:rsidR="00716467">
          <w:rPr>
            <w:rStyle w:val="Hyperlink"/>
            <w:noProof/>
          </w:rPr>
          <w:t>Benchmark for Achievement</w:t>
        </w:r>
        <w:r w:rsidR="00716467">
          <w:rPr>
            <w:noProof/>
            <w:webHidden/>
          </w:rPr>
          <w:tab/>
        </w:r>
        <w:r w:rsidR="00716467">
          <w:rPr>
            <w:noProof/>
            <w:webHidden/>
          </w:rPr>
          <w:fldChar w:fldCharType="begin"/>
        </w:r>
        <w:r w:rsidR="00716467">
          <w:rPr>
            <w:noProof/>
            <w:webHidden/>
          </w:rPr>
          <w:instrText xml:space="preserve"> PAGEREF _Toc122019430 \h </w:instrText>
        </w:r>
        <w:r w:rsidR="00716467">
          <w:rPr>
            <w:noProof/>
            <w:webHidden/>
          </w:rPr>
        </w:r>
        <w:r w:rsidR="00716467">
          <w:rPr>
            <w:noProof/>
            <w:webHidden/>
          </w:rPr>
          <w:fldChar w:fldCharType="separate"/>
        </w:r>
        <w:r w:rsidR="00947AB2">
          <w:rPr>
            <w:noProof/>
            <w:webHidden/>
          </w:rPr>
          <w:t>11</w:t>
        </w:r>
        <w:r w:rsidR="00716467">
          <w:rPr>
            <w:noProof/>
            <w:webHidden/>
          </w:rPr>
          <w:fldChar w:fldCharType="end"/>
        </w:r>
      </w:hyperlink>
    </w:p>
    <w:p w:rsidR="00716467" w:rsidRDefault="00000000" w14:paraId="0E13F9AF" w14:textId="1C1C46C8">
      <w:pPr>
        <w:pStyle w:val="TOC2"/>
        <w:tabs>
          <w:tab w:val="right" w:leader="dot" w:pos="9350"/>
        </w:tabs>
        <w:rPr>
          <w:rFonts w:eastAsiaTheme="minorEastAsia"/>
          <w:noProof/>
          <w:sz w:val="22"/>
          <w:lang w:val="en-CA" w:eastAsia="en-CA"/>
        </w:rPr>
      </w:pPr>
      <w:hyperlink w:history="1" w:anchor="_Toc122019431">
        <w:r w:rsidRPr="003B346C" w:rsidR="00716467">
          <w:rPr>
            <w:rStyle w:val="Hyperlink"/>
            <w:noProof/>
            <w:bdr w:val="none" w:color="auto" w:sz="0" w:space="0" w:frame="1"/>
          </w:rPr>
          <w:t>Levels of Achievement</w:t>
        </w:r>
        <w:r w:rsidR="00716467">
          <w:rPr>
            <w:noProof/>
            <w:webHidden/>
          </w:rPr>
          <w:tab/>
        </w:r>
        <w:r w:rsidR="00716467">
          <w:rPr>
            <w:noProof/>
            <w:webHidden/>
          </w:rPr>
          <w:fldChar w:fldCharType="begin"/>
        </w:r>
        <w:r w:rsidR="00716467">
          <w:rPr>
            <w:noProof/>
            <w:webHidden/>
          </w:rPr>
          <w:instrText xml:space="preserve"> PAGEREF _Toc122019431 \h </w:instrText>
        </w:r>
        <w:r w:rsidR="00716467">
          <w:rPr>
            <w:noProof/>
            <w:webHidden/>
          </w:rPr>
        </w:r>
        <w:r w:rsidR="00716467">
          <w:rPr>
            <w:noProof/>
            <w:webHidden/>
          </w:rPr>
          <w:fldChar w:fldCharType="separate"/>
        </w:r>
        <w:r w:rsidR="00947AB2">
          <w:rPr>
            <w:noProof/>
            <w:webHidden/>
          </w:rPr>
          <w:t>11</w:t>
        </w:r>
        <w:r w:rsidR="00716467">
          <w:rPr>
            <w:noProof/>
            <w:webHidden/>
          </w:rPr>
          <w:fldChar w:fldCharType="end"/>
        </w:r>
      </w:hyperlink>
    </w:p>
    <w:p w:rsidR="00716467" w:rsidRDefault="00000000" w14:paraId="2F5E71F0" w14:textId="7E0658F9">
      <w:pPr>
        <w:pStyle w:val="TOC2"/>
        <w:tabs>
          <w:tab w:val="right" w:leader="dot" w:pos="9350"/>
        </w:tabs>
        <w:rPr>
          <w:rFonts w:eastAsiaTheme="minorEastAsia"/>
          <w:noProof/>
          <w:sz w:val="22"/>
          <w:lang w:val="en-CA" w:eastAsia="en-CA"/>
        </w:rPr>
      </w:pPr>
      <w:hyperlink w:history="1" w:anchor="_Toc122019432">
        <w:r w:rsidRPr="003B346C" w:rsidR="00716467">
          <w:rPr>
            <w:rStyle w:val="Hyperlink"/>
            <w:noProof/>
            <w:bdr w:val="none" w:color="auto" w:sz="0" w:space="0" w:frame="1"/>
          </w:rPr>
          <w:t>Guiding Questions</w:t>
        </w:r>
        <w:r w:rsidR="00716467">
          <w:rPr>
            <w:noProof/>
            <w:webHidden/>
          </w:rPr>
          <w:tab/>
        </w:r>
        <w:r w:rsidR="00716467">
          <w:rPr>
            <w:noProof/>
            <w:webHidden/>
          </w:rPr>
          <w:fldChar w:fldCharType="begin"/>
        </w:r>
        <w:r w:rsidR="00716467">
          <w:rPr>
            <w:noProof/>
            <w:webHidden/>
          </w:rPr>
          <w:instrText xml:space="preserve"> PAGEREF _Toc122019432 \h </w:instrText>
        </w:r>
        <w:r w:rsidR="00716467">
          <w:rPr>
            <w:noProof/>
            <w:webHidden/>
          </w:rPr>
        </w:r>
        <w:r w:rsidR="00716467">
          <w:rPr>
            <w:noProof/>
            <w:webHidden/>
          </w:rPr>
          <w:fldChar w:fldCharType="separate"/>
        </w:r>
        <w:r w:rsidR="00947AB2">
          <w:rPr>
            <w:noProof/>
            <w:webHidden/>
          </w:rPr>
          <w:t>12</w:t>
        </w:r>
        <w:r w:rsidR="00716467">
          <w:rPr>
            <w:noProof/>
            <w:webHidden/>
          </w:rPr>
          <w:fldChar w:fldCharType="end"/>
        </w:r>
      </w:hyperlink>
    </w:p>
    <w:p w:rsidR="00716467" w:rsidRDefault="00000000" w14:paraId="5545C2FA" w14:textId="3D8B3537">
      <w:pPr>
        <w:pStyle w:val="TOC1"/>
        <w:rPr>
          <w:rFonts w:eastAsiaTheme="minorEastAsia"/>
          <w:i w:val="0"/>
          <w:noProof/>
          <w:sz w:val="22"/>
          <w:lang w:val="en-CA" w:eastAsia="en-CA"/>
        </w:rPr>
      </w:pPr>
      <w:hyperlink w:history="1" w:anchor="_Toc122019433">
        <w:r w:rsidRPr="003B346C" w:rsidR="00716467">
          <w:rPr>
            <w:rStyle w:val="Hyperlink"/>
            <w:bCs/>
            <w:noProof/>
          </w:rPr>
          <w:t>Information Literacy</w:t>
        </w:r>
        <w:r w:rsidR="00716467">
          <w:rPr>
            <w:noProof/>
            <w:webHidden/>
          </w:rPr>
          <w:tab/>
        </w:r>
        <w:r w:rsidR="00716467">
          <w:rPr>
            <w:noProof/>
            <w:webHidden/>
          </w:rPr>
          <w:fldChar w:fldCharType="begin"/>
        </w:r>
        <w:r w:rsidR="00716467">
          <w:rPr>
            <w:noProof/>
            <w:webHidden/>
          </w:rPr>
          <w:instrText xml:space="preserve"> PAGEREF _Toc122019433 \h </w:instrText>
        </w:r>
        <w:r w:rsidR="00716467">
          <w:rPr>
            <w:noProof/>
            <w:webHidden/>
          </w:rPr>
        </w:r>
        <w:r w:rsidR="00716467">
          <w:rPr>
            <w:noProof/>
            <w:webHidden/>
          </w:rPr>
          <w:fldChar w:fldCharType="separate"/>
        </w:r>
        <w:r w:rsidR="00947AB2">
          <w:rPr>
            <w:noProof/>
            <w:webHidden/>
          </w:rPr>
          <w:t>14</w:t>
        </w:r>
        <w:r w:rsidR="00716467">
          <w:rPr>
            <w:noProof/>
            <w:webHidden/>
          </w:rPr>
          <w:fldChar w:fldCharType="end"/>
        </w:r>
      </w:hyperlink>
    </w:p>
    <w:p w:rsidR="00716467" w:rsidRDefault="00000000" w14:paraId="7055D2E6" w14:textId="3545F221">
      <w:pPr>
        <w:pStyle w:val="TOC2"/>
        <w:tabs>
          <w:tab w:val="right" w:leader="dot" w:pos="9350"/>
        </w:tabs>
        <w:rPr>
          <w:rFonts w:eastAsiaTheme="minorEastAsia"/>
          <w:noProof/>
          <w:sz w:val="22"/>
          <w:lang w:val="en-CA" w:eastAsia="en-CA"/>
        </w:rPr>
      </w:pPr>
      <w:hyperlink w:history="1" w:anchor="_Toc122019434">
        <w:r w:rsidRPr="003B346C" w:rsidR="00716467">
          <w:rPr>
            <w:rStyle w:val="Hyperlink"/>
            <w:bCs/>
            <w:noProof/>
            <w:lang w:val="en-CA"/>
          </w:rPr>
          <w:t>Benchmark for Achievement</w:t>
        </w:r>
        <w:r w:rsidR="00716467">
          <w:rPr>
            <w:noProof/>
            <w:webHidden/>
          </w:rPr>
          <w:tab/>
        </w:r>
        <w:r w:rsidR="00716467">
          <w:rPr>
            <w:noProof/>
            <w:webHidden/>
          </w:rPr>
          <w:fldChar w:fldCharType="begin"/>
        </w:r>
        <w:r w:rsidR="00716467">
          <w:rPr>
            <w:noProof/>
            <w:webHidden/>
          </w:rPr>
          <w:instrText xml:space="preserve"> PAGEREF _Toc122019434 \h </w:instrText>
        </w:r>
        <w:r w:rsidR="00716467">
          <w:rPr>
            <w:noProof/>
            <w:webHidden/>
          </w:rPr>
        </w:r>
        <w:r w:rsidR="00716467">
          <w:rPr>
            <w:noProof/>
            <w:webHidden/>
          </w:rPr>
          <w:fldChar w:fldCharType="separate"/>
        </w:r>
        <w:r w:rsidR="00947AB2">
          <w:rPr>
            <w:noProof/>
            <w:webHidden/>
          </w:rPr>
          <w:t>14</w:t>
        </w:r>
        <w:r w:rsidR="00716467">
          <w:rPr>
            <w:noProof/>
            <w:webHidden/>
          </w:rPr>
          <w:fldChar w:fldCharType="end"/>
        </w:r>
      </w:hyperlink>
    </w:p>
    <w:p w:rsidR="00716467" w:rsidRDefault="00000000" w14:paraId="2788B8D8" w14:textId="16FEDE5C">
      <w:pPr>
        <w:pStyle w:val="TOC2"/>
        <w:tabs>
          <w:tab w:val="right" w:leader="dot" w:pos="9350"/>
        </w:tabs>
        <w:rPr>
          <w:rFonts w:eastAsiaTheme="minorEastAsia"/>
          <w:noProof/>
          <w:sz w:val="22"/>
          <w:lang w:val="en-CA" w:eastAsia="en-CA"/>
        </w:rPr>
      </w:pPr>
      <w:hyperlink w:history="1" w:anchor="_Toc122019435">
        <w:r w:rsidRPr="003B346C" w:rsidR="00716467">
          <w:rPr>
            <w:rStyle w:val="Hyperlink"/>
            <w:bCs/>
            <w:noProof/>
            <w:lang w:val="en-CA"/>
          </w:rPr>
          <w:t>Levels of Achievement</w:t>
        </w:r>
        <w:r w:rsidR="00716467">
          <w:rPr>
            <w:noProof/>
            <w:webHidden/>
          </w:rPr>
          <w:tab/>
        </w:r>
        <w:r w:rsidR="00716467">
          <w:rPr>
            <w:noProof/>
            <w:webHidden/>
          </w:rPr>
          <w:fldChar w:fldCharType="begin"/>
        </w:r>
        <w:r w:rsidR="00716467">
          <w:rPr>
            <w:noProof/>
            <w:webHidden/>
          </w:rPr>
          <w:instrText xml:space="preserve"> PAGEREF _Toc122019435 \h </w:instrText>
        </w:r>
        <w:r w:rsidR="00716467">
          <w:rPr>
            <w:noProof/>
            <w:webHidden/>
          </w:rPr>
        </w:r>
        <w:r w:rsidR="00716467">
          <w:rPr>
            <w:noProof/>
            <w:webHidden/>
          </w:rPr>
          <w:fldChar w:fldCharType="separate"/>
        </w:r>
        <w:r w:rsidR="00947AB2">
          <w:rPr>
            <w:noProof/>
            <w:webHidden/>
          </w:rPr>
          <w:t>14</w:t>
        </w:r>
        <w:r w:rsidR="00716467">
          <w:rPr>
            <w:noProof/>
            <w:webHidden/>
          </w:rPr>
          <w:fldChar w:fldCharType="end"/>
        </w:r>
      </w:hyperlink>
    </w:p>
    <w:p w:rsidR="00716467" w:rsidRDefault="00000000" w14:paraId="4327F08A" w14:textId="3CD6BC1D">
      <w:pPr>
        <w:pStyle w:val="TOC2"/>
        <w:tabs>
          <w:tab w:val="right" w:leader="dot" w:pos="9350"/>
        </w:tabs>
        <w:rPr>
          <w:rFonts w:eastAsiaTheme="minorEastAsia"/>
          <w:noProof/>
          <w:sz w:val="22"/>
          <w:lang w:val="en-CA" w:eastAsia="en-CA"/>
        </w:rPr>
      </w:pPr>
      <w:hyperlink w:history="1" w:anchor="_Toc122019436">
        <w:r w:rsidRPr="003B346C" w:rsidR="00716467">
          <w:rPr>
            <w:rStyle w:val="Hyperlink"/>
            <w:bCs/>
            <w:noProof/>
          </w:rPr>
          <w:t>Guiding Questions</w:t>
        </w:r>
        <w:r w:rsidR="00716467">
          <w:rPr>
            <w:noProof/>
            <w:webHidden/>
          </w:rPr>
          <w:tab/>
        </w:r>
        <w:r w:rsidR="00716467">
          <w:rPr>
            <w:noProof/>
            <w:webHidden/>
          </w:rPr>
          <w:fldChar w:fldCharType="begin"/>
        </w:r>
        <w:r w:rsidR="00716467">
          <w:rPr>
            <w:noProof/>
            <w:webHidden/>
          </w:rPr>
          <w:instrText xml:space="preserve"> PAGEREF _Toc122019436 \h </w:instrText>
        </w:r>
        <w:r w:rsidR="00716467">
          <w:rPr>
            <w:noProof/>
            <w:webHidden/>
          </w:rPr>
        </w:r>
        <w:r w:rsidR="00716467">
          <w:rPr>
            <w:noProof/>
            <w:webHidden/>
          </w:rPr>
          <w:fldChar w:fldCharType="separate"/>
        </w:r>
        <w:r w:rsidR="00947AB2">
          <w:rPr>
            <w:noProof/>
            <w:webHidden/>
          </w:rPr>
          <w:t>15</w:t>
        </w:r>
        <w:r w:rsidR="00716467">
          <w:rPr>
            <w:noProof/>
            <w:webHidden/>
          </w:rPr>
          <w:fldChar w:fldCharType="end"/>
        </w:r>
      </w:hyperlink>
    </w:p>
    <w:p w:rsidR="00716467" w:rsidRDefault="00000000" w14:paraId="6E43AF34" w14:textId="0FA1D53F">
      <w:pPr>
        <w:pStyle w:val="TOC1"/>
        <w:rPr>
          <w:rFonts w:eastAsiaTheme="minorEastAsia"/>
          <w:i w:val="0"/>
          <w:noProof/>
          <w:sz w:val="22"/>
          <w:lang w:val="en-CA" w:eastAsia="en-CA"/>
        </w:rPr>
      </w:pPr>
      <w:hyperlink w:history="1" w:anchor="_Toc122019437">
        <w:r w:rsidRPr="003B346C" w:rsidR="00716467">
          <w:rPr>
            <w:rStyle w:val="Hyperlink"/>
            <w:bCs/>
            <w:noProof/>
          </w:rPr>
          <w:t>Creative Thinking</w:t>
        </w:r>
        <w:r w:rsidR="00716467">
          <w:rPr>
            <w:noProof/>
            <w:webHidden/>
          </w:rPr>
          <w:tab/>
        </w:r>
        <w:r w:rsidR="00716467">
          <w:rPr>
            <w:noProof/>
            <w:webHidden/>
          </w:rPr>
          <w:fldChar w:fldCharType="begin"/>
        </w:r>
        <w:r w:rsidR="00716467">
          <w:rPr>
            <w:noProof/>
            <w:webHidden/>
          </w:rPr>
          <w:instrText xml:space="preserve"> PAGEREF _Toc122019437 \h </w:instrText>
        </w:r>
        <w:r w:rsidR="00716467">
          <w:rPr>
            <w:noProof/>
            <w:webHidden/>
          </w:rPr>
        </w:r>
        <w:r w:rsidR="00716467">
          <w:rPr>
            <w:noProof/>
            <w:webHidden/>
          </w:rPr>
          <w:fldChar w:fldCharType="separate"/>
        </w:r>
        <w:r w:rsidR="00947AB2">
          <w:rPr>
            <w:noProof/>
            <w:webHidden/>
          </w:rPr>
          <w:t>17</w:t>
        </w:r>
        <w:r w:rsidR="00716467">
          <w:rPr>
            <w:noProof/>
            <w:webHidden/>
          </w:rPr>
          <w:fldChar w:fldCharType="end"/>
        </w:r>
      </w:hyperlink>
    </w:p>
    <w:p w:rsidR="00716467" w:rsidRDefault="00000000" w14:paraId="35A54C43" w14:textId="6A2A8BC9">
      <w:pPr>
        <w:pStyle w:val="TOC2"/>
        <w:tabs>
          <w:tab w:val="right" w:leader="dot" w:pos="9350"/>
        </w:tabs>
        <w:rPr>
          <w:rFonts w:eastAsiaTheme="minorEastAsia"/>
          <w:noProof/>
          <w:sz w:val="22"/>
          <w:lang w:val="en-CA" w:eastAsia="en-CA"/>
        </w:rPr>
      </w:pPr>
      <w:hyperlink w:history="1" w:anchor="_Toc122019438">
        <w:r w:rsidRPr="003B346C" w:rsidR="00716467">
          <w:rPr>
            <w:rStyle w:val="Hyperlink"/>
            <w:noProof/>
            <w:bdr w:val="none" w:color="auto" w:sz="0" w:space="0" w:frame="1"/>
            <w:lang w:val="en-CA"/>
          </w:rPr>
          <w:t>Benchmark for achievement</w:t>
        </w:r>
        <w:r w:rsidR="00716467">
          <w:rPr>
            <w:noProof/>
            <w:webHidden/>
          </w:rPr>
          <w:tab/>
        </w:r>
        <w:r w:rsidR="00716467">
          <w:rPr>
            <w:noProof/>
            <w:webHidden/>
          </w:rPr>
          <w:fldChar w:fldCharType="begin"/>
        </w:r>
        <w:r w:rsidR="00716467">
          <w:rPr>
            <w:noProof/>
            <w:webHidden/>
          </w:rPr>
          <w:instrText xml:space="preserve"> PAGEREF _Toc122019438 \h </w:instrText>
        </w:r>
        <w:r w:rsidR="00716467">
          <w:rPr>
            <w:noProof/>
            <w:webHidden/>
          </w:rPr>
        </w:r>
        <w:r w:rsidR="00716467">
          <w:rPr>
            <w:noProof/>
            <w:webHidden/>
          </w:rPr>
          <w:fldChar w:fldCharType="separate"/>
        </w:r>
        <w:r w:rsidR="00947AB2">
          <w:rPr>
            <w:noProof/>
            <w:webHidden/>
          </w:rPr>
          <w:t>17</w:t>
        </w:r>
        <w:r w:rsidR="00716467">
          <w:rPr>
            <w:noProof/>
            <w:webHidden/>
          </w:rPr>
          <w:fldChar w:fldCharType="end"/>
        </w:r>
      </w:hyperlink>
    </w:p>
    <w:p w:rsidR="00716467" w:rsidRDefault="00000000" w14:paraId="216B6F3F" w14:textId="589F2B0B">
      <w:pPr>
        <w:pStyle w:val="TOC2"/>
        <w:tabs>
          <w:tab w:val="right" w:leader="dot" w:pos="9350"/>
        </w:tabs>
        <w:rPr>
          <w:rFonts w:eastAsiaTheme="minorEastAsia"/>
          <w:noProof/>
          <w:sz w:val="22"/>
          <w:lang w:val="en-CA" w:eastAsia="en-CA"/>
        </w:rPr>
      </w:pPr>
      <w:hyperlink w:history="1" w:anchor="_Toc122019439">
        <w:r w:rsidRPr="003B346C" w:rsidR="00716467">
          <w:rPr>
            <w:rStyle w:val="Hyperlink"/>
            <w:bCs/>
            <w:noProof/>
            <w:bdr w:val="none" w:color="auto" w:sz="0" w:space="0" w:frame="1"/>
            <w:lang w:val="en-CA"/>
          </w:rPr>
          <w:t>Levels of Achievement</w:t>
        </w:r>
        <w:r w:rsidR="00716467">
          <w:rPr>
            <w:noProof/>
            <w:webHidden/>
          </w:rPr>
          <w:tab/>
        </w:r>
        <w:r w:rsidR="00716467">
          <w:rPr>
            <w:noProof/>
            <w:webHidden/>
          </w:rPr>
          <w:fldChar w:fldCharType="begin"/>
        </w:r>
        <w:r w:rsidR="00716467">
          <w:rPr>
            <w:noProof/>
            <w:webHidden/>
          </w:rPr>
          <w:instrText xml:space="preserve"> PAGEREF _Toc122019439 \h </w:instrText>
        </w:r>
        <w:r w:rsidR="00716467">
          <w:rPr>
            <w:noProof/>
            <w:webHidden/>
          </w:rPr>
        </w:r>
        <w:r w:rsidR="00716467">
          <w:rPr>
            <w:noProof/>
            <w:webHidden/>
          </w:rPr>
          <w:fldChar w:fldCharType="separate"/>
        </w:r>
        <w:r w:rsidR="00947AB2">
          <w:rPr>
            <w:noProof/>
            <w:webHidden/>
          </w:rPr>
          <w:t>17</w:t>
        </w:r>
        <w:r w:rsidR="00716467">
          <w:rPr>
            <w:noProof/>
            <w:webHidden/>
          </w:rPr>
          <w:fldChar w:fldCharType="end"/>
        </w:r>
      </w:hyperlink>
    </w:p>
    <w:p w:rsidR="00716467" w:rsidRDefault="00000000" w14:paraId="3197939D" w14:textId="4416BD00">
      <w:pPr>
        <w:pStyle w:val="TOC2"/>
        <w:tabs>
          <w:tab w:val="right" w:leader="dot" w:pos="9350"/>
        </w:tabs>
        <w:rPr>
          <w:rFonts w:eastAsiaTheme="minorEastAsia"/>
          <w:noProof/>
          <w:sz w:val="22"/>
          <w:lang w:val="en-CA" w:eastAsia="en-CA"/>
        </w:rPr>
      </w:pPr>
      <w:hyperlink w:history="1" w:anchor="_Toc122019440">
        <w:r w:rsidRPr="003B346C" w:rsidR="00716467">
          <w:rPr>
            <w:rStyle w:val="Hyperlink"/>
            <w:bCs/>
            <w:noProof/>
            <w:bdr w:val="none" w:color="auto" w:sz="0" w:space="0" w:frame="1"/>
          </w:rPr>
          <w:t>Guiding Questions</w:t>
        </w:r>
        <w:r w:rsidR="00716467">
          <w:rPr>
            <w:noProof/>
            <w:webHidden/>
          </w:rPr>
          <w:tab/>
        </w:r>
        <w:r w:rsidR="00716467">
          <w:rPr>
            <w:noProof/>
            <w:webHidden/>
          </w:rPr>
          <w:fldChar w:fldCharType="begin"/>
        </w:r>
        <w:r w:rsidR="00716467">
          <w:rPr>
            <w:noProof/>
            <w:webHidden/>
          </w:rPr>
          <w:instrText xml:space="preserve"> PAGEREF _Toc122019440 \h </w:instrText>
        </w:r>
        <w:r w:rsidR="00716467">
          <w:rPr>
            <w:noProof/>
            <w:webHidden/>
          </w:rPr>
        </w:r>
        <w:r w:rsidR="00716467">
          <w:rPr>
            <w:noProof/>
            <w:webHidden/>
          </w:rPr>
          <w:fldChar w:fldCharType="separate"/>
        </w:r>
        <w:r w:rsidR="00947AB2">
          <w:rPr>
            <w:noProof/>
            <w:webHidden/>
          </w:rPr>
          <w:t>18</w:t>
        </w:r>
        <w:r w:rsidR="00716467">
          <w:rPr>
            <w:noProof/>
            <w:webHidden/>
          </w:rPr>
          <w:fldChar w:fldCharType="end"/>
        </w:r>
      </w:hyperlink>
    </w:p>
    <w:p w:rsidR="00716467" w:rsidRDefault="00000000" w14:paraId="1F06ABB4" w14:textId="1799D8FD">
      <w:pPr>
        <w:pStyle w:val="TOC1"/>
        <w:rPr>
          <w:rFonts w:eastAsiaTheme="minorEastAsia"/>
          <w:i w:val="0"/>
          <w:noProof/>
          <w:sz w:val="22"/>
          <w:lang w:val="en-CA" w:eastAsia="en-CA"/>
        </w:rPr>
      </w:pPr>
      <w:hyperlink w:history="1" w:anchor="_Toc122019441">
        <w:r w:rsidRPr="003B346C" w:rsidR="00716467">
          <w:rPr>
            <w:rStyle w:val="Hyperlink"/>
            <w:bCs/>
            <w:noProof/>
          </w:rPr>
          <w:t>Ethical Reasoning, Personal and Social Responsibility</w:t>
        </w:r>
        <w:r w:rsidR="00716467">
          <w:rPr>
            <w:noProof/>
            <w:webHidden/>
          </w:rPr>
          <w:tab/>
        </w:r>
        <w:r w:rsidR="00716467">
          <w:rPr>
            <w:noProof/>
            <w:webHidden/>
          </w:rPr>
          <w:fldChar w:fldCharType="begin"/>
        </w:r>
        <w:r w:rsidR="00716467">
          <w:rPr>
            <w:noProof/>
            <w:webHidden/>
          </w:rPr>
          <w:instrText xml:space="preserve"> PAGEREF _Toc122019441 \h </w:instrText>
        </w:r>
        <w:r w:rsidR="00716467">
          <w:rPr>
            <w:noProof/>
            <w:webHidden/>
          </w:rPr>
        </w:r>
        <w:r w:rsidR="00716467">
          <w:rPr>
            <w:noProof/>
            <w:webHidden/>
          </w:rPr>
          <w:fldChar w:fldCharType="separate"/>
        </w:r>
        <w:r w:rsidR="00947AB2">
          <w:rPr>
            <w:noProof/>
            <w:webHidden/>
          </w:rPr>
          <w:t>20</w:t>
        </w:r>
        <w:r w:rsidR="00716467">
          <w:rPr>
            <w:noProof/>
            <w:webHidden/>
          </w:rPr>
          <w:fldChar w:fldCharType="end"/>
        </w:r>
      </w:hyperlink>
    </w:p>
    <w:p w:rsidR="00716467" w:rsidRDefault="00000000" w14:paraId="5DF5DEAC" w14:textId="478A608C">
      <w:pPr>
        <w:pStyle w:val="TOC2"/>
        <w:tabs>
          <w:tab w:val="right" w:leader="dot" w:pos="9350"/>
        </w:tabs>
        <w:rPr>
          <w:rFonts w:eastAsiaTheme="minorEastAsia"/>
          <w:noProof/>
          <w:sz w:val="22"/>
          <w:lang w:val="en-CA" w:eastAsia="en-CA"/>
        </w:rPr>
      </w:pPr>
      <w:hyperlink w:history="1" w:anchor="_Toc122019442">
        <w:r w:rsidRPr="003B346C" w:rsidR="00716467">
          <w:rPr>
            <w:rStyle w:val="Hyperlink"/>
            <w:noProof/>
            <w:lang w:val="en-CA"/>
          </w:rPr>
          <w:t>Benchmark for Achievement</w:t>
        </w:r>
        <w:r w:rsidR="00716467">
          <w:rPr>
            <w:noProof/>
            <w:webHidden/>
          </w:rPr>
          <w:tab/>
        </w:r>
        <w:r w:rsidR="00716467">
          <w:rPr>
            <w:noProof/>
            <w:webHidden/>
          </w:rPr>
          <w:fldChar w:fldCharType="begin"/>
        </w:r>
        <w:r w:rsidR="00716467">
          <w:rPr>
            <w:noProof/>
            <w:webHidden/>
          </w:rPr>
          <w:instrText xml:space="preserve"> PAGEREF _Toc122019442 \h </w:instrText>
        </w:r>
        <w:r w:rsidR="00716467">
          <w:rPr>
            <w:noProof/>
            <w:webHidden/>
          </w:rPr>
        </w:r>
        <w:r w:rsidR="00716467">
          <w:rPr>
            <w:noProof/>
            <w:webHidden/>
          </w:rPr>
          <w:fldChar w:fldCharType="separate"/>
        </w:r>
        <w:r w:rsidR="00947AB2">
          <w:rPr>
            <w:noProof/>
            <w:webHidden/>
          </w:rPr>
          <w:t>20</w:t>
        </w:r>
        <w:r w:rsidR="00716467">
          <w:rPr>
            <w:noProof/>
            <w:webHidden/>
          </w:rPr>
          <w:fldChar w:fldCharType="end"/>
        </w:r>
      </w:hyperlink>
    </w:p>
    <w:p w:rsidR="00716467" w:rsidRDefault="00000000" w14:paraId="3C6C54DC" w14:textId="6EA31D64">
      <w:pPr>
        <w:pStyle w:val="TOC2"/>
        <w:tabs>
          <w:tab w:val="right" w:leader="dot" w:pos="9350"/>
        </w:tabs>
        <w:rPr>
          <w:rFonts w:eastAsiaTheme="minorEastAsia"/>
          <w:noProof/>
          <w:sz w:val="22"/>
          <w:lang w:val="en-CA" w:eastAsia="en-CA"/>
        </w:rPr>
      </w:pPr>
      <w:hyperlink w:history="1" w:anchor="_Toc122019443">
        <w:r w:rsidRPr="003B346C" w:rsidR="00716467">
          <w:rPr>
            <w:rStyle w:val="Hyperlink"/>
            <w:noProof/>
            <w:bdr w:val="none" w:color="auto" w:sz="0" w:space="0" w:frame="1"/>
            <w:lang w:val="en-CA"/>
          </w:rPr>
          <w:t>Levels of Achievement</w:t>
        </w:r>
        <w:r w:rsidR="00716467">
          <w:rPr>
            <w:noProof/>
            <w:webHidden/>
          </w:rPr>
          <w:tab/>
        </w:r>
        <w:r w:rsidR="00716467">
          <w:rPr>
            <w:noProof/>
            <w:webHidden/>
          </w:rPr>
          <w:fldChar w:fldCharType="begin"/>
        </w:r>
        <w:r w:rsidR="00716467">
          <w:rPr>
            <w:noProof/>
            <w:webHidden/>
          </w:rPr>
          <w:instrText xml:space="preserve"> PAGEREF _Toc122019443 \h </w:instrText>
        </w:r>
        <w:r w:rsidR="00716467">
          <w:rPr>
            <w:noProof/>
            <w:webHidden/>
          </w:rPr>
        </w:r>
        <w:r w:rsidR="00716467">
          <w:rPr>
            <w:noProof/>
            <w:webHidden/>
          </w:rPr>
          <w:fldChar w:fldCharType="separate"/>
        </w:r>
        <w:r w:rsidR="00947AB2">
          <w:rPr>
            <w:noProof/>
            <w:webHidden/>
          </w:rPr>
          <w:t>20</w:t>
        </w:r>
        <w:r w:rsidR="00716467">
          <w:rPr>
            <w:noProof/>
            <w:webHidden/>
          </w:rPr>
          <w:fldChar w:fldCharType="end"/>
        </w:r>
      </w:hyperlink>
    </w:p>
    <w:p w:rsidR="00716467" w:rsidRDefault="00000000" w14:paraId="230056BD" w14:textId="04717ABC">
      <w:pPr>
        <w:pStyle w:val="TOC2"/>
        <w:tabs>
          <w:tab w:val="right" w:leader="dot" w:pos="9350"/>
        </w:tabs>
        <w:rPr>
          <w:rFonts w:eastAsiaTheme="minorEastAsia"/>
          <w:noProof/>
          <w:sz w:val="22"/>
          <w:lang w:val="en-CA" w:eastAsia="en-CA"/>
        </w:rPr>
      </w:pPr>
      <w:hyperlink w:history="1" w:anchor="_Toc122019444">
        <w:r w:rsidRPr="003B346C" w:rsidR="00716467">
          <w:rPr>
            <w:rStyle w:val="Hyperlink"/>
            <w:noProof/>
          </w:rPr>
          <w:t>Guiding Questions</w:t>
        </w:r>
        <w:r w:rsidR="00716467">
          <w:rPr>
            <w:noProof/>
            <w:webHidden/>
          </w:rPr>
          <w:tab/>
        </w:r>
        <w:r w:rsidR="00716467">
          <w:rPr>
            <w:noProof/>
            <w:webHidden/>
          </w:rPr>
          <w:fldChar w:fldCharType="begin"/>
        </w:r>
        <w:r w:rsidR="00716467">
          <w:rPr>
            <w:noProof/>
            <w:webHidden/>
          </w:rPr>
          <w:instrText xml:space="preserve"> PAGEREF _Toc122019444 \h </w:instrText>
        </w:r>
        <w:r w:rsidR="00716467">
          <w:rPr>
            <w:noProof/>
            <w:webHidden/>
          </w:rPr>
        </w:r>
        <w:r w:rsidR="00716467">
          <w:rPr>
            <w:noProof/>
            <w:webHidden/>
          </w:rPr>
          <w:fldChar w:fldCharType="separate"/>
        </w:r>
        <w:r w:rsidR="00947AB2">
          <w:rPr>
            <w:noProof/>
            <w:webHidden/>
          </w:rPr>
          <w:t>21</w:t>
        </w:r>
        <w:r w:rsidR="00716467">
          <w:rPr>
            <w:noProof/>
            <w:webHidden/>
          </w:rPr>
          <w:fldChar w:fldCharType="end"/>
        </w:r>
      </w:hyperlink>
    </w:p>
    <w:p w:rsidR="00716467" w:rsidRDefault="00000000" w14:paraId="5F0C49D4" w14:textId="516B6293">
      <w:pPr>
        <w:pStyle w:val="TOC1"/>
        <w:rPr>
          <w:rFonts w:eastAsiaTheme="minorEastAsia"/>
          <w:i w:val="0"/>
          <w:noProof/>
          <w:sz w:val="22"/>
          <w:lang w:val="en-CA" w:eastAsia="en-CA"/>
        </w:rPr>
      </w:pPr>
      <w:hyperlink w:history="1" w:anchor="_Toc122019445">
        <w:r w:rsidRPr="003B346C" w:rsidR="00716467">
          <w:rPr>
            <w:rStyle w:val="Hyperlink"/>
            <w:noProof/>
          </w:rPr>
          <w:t>Inquiry and Analysis</w:t>
        </w:r>
        <w:r w:rsidR="00716467">
          <w:rPr>
            <w:noProof/>
            <w:webHidden/>
          </w:rPr>
          <w:tab/>
        </w:r>
        <w:r w:rsidR="00716467">
          <w:rPr>
            <w:noProof/>
            <w:webHidden/>
          </w:rPr>
          <w:fldChar w:fldCharType="begin"/>
        </w:r>
        <w:r w:rsidR="00716467">
          <w:rPr>
            <w:noProof/>
            <w:webHidden/>
          </w:rPr>
          <w:instrText xml:space="preserve"> PAGEREF _Toc122019445 \h </w:instrText>
        </w:r>
        <w:r w:rsidR="00716467">
          <w:rPr>
            <w:noProof/>
            <w:webHidden/>
          </w:rPr>
        </w:r>
        <w:r w:rsidR="00716467">
          <w:rPr>
            <w:noProof/>
            <w:webHidden/>
          </w:rPr>
          <w:fldChar w:fldCharType="separate"/>
        </w:r>
        <w:r w:rsidR="00947AB2">
          <w:rPr>
            <w:noProof/>
            <w:webHidden/>
          </w:rPr>
          <w:t>23</w:t>
        </w:r>
        <w:r w:rsidR="00716467">
          <w:rPr>
            <w:noProof/>
            <w:webHidden/>
          </w:rPr>
          <w:fldChar w:fldCharType="end"/>
        </w:r>
      </w:hyperlink>
    </w:p>
    <w:p w:rsidR="00716467" w:rsidRDefault="00000000" w14:paraId="75793A8E" w14:textId="755D8BE7">
      <w:pPr>
        <w:pStyle w:val="TOC2"/>
        <w:tabs>
          <w:tab w:val="right" w:leader="dot" w:pos="9350"/>
        </w:tabs>
        <w:rPr>
          <w:rFonts w:eastAsiaTheme="minorEastAsia"/>
          <w:noProof/>
          <w:sz w:val="22"/>
          <w:lang w:val="en-CA" w:eastAsia="en-CA"/>
        </w:rPr>
      </w:pPr>
      <w:hyperlink w:history="1" w:anchor="_Toc122019446">
        <w:r w:rsidRPr="003B346C" w:rsidR="00716467">
          <w:rPr>
            <w:rStyle w:val="Hyperlink"/>
            <w:noProof/>
          </w:rPr>
          <w:t>Benchmark for Achievement</w:t>
        </w:r>
        <w:r w:rsidR="00716467">
          <w:rPr>
            <w:noProof/>
            <w:webHidden/>
          </w:rPr>
          <w:tab/>
        </w:r>
        <w:r w:rsidR="00716467">
          <w:rPr>
            <w:noProof/>
            <w:webHidden/>
          </w:rPr>
          <w:fldChar w:fldCharType="begin"/>
        </w:r>
        <w:r w:rsidR="00716467">
          <w:rPr>
            <w:noProof/>
            <w:webHidden/>
          </w:rPr>
          <w:instrText xml:space="preserve"> PAGEREF _Toc122019446 \h </w:instrText>
        </w:r>
        <w:r w:rsidR="00716467">
          <w:rPr>
            <w:noProof/>
            <w:webHidden/>
          </w:rPr>
        </w:r>
        <w:r w:rsidR="00716467">
          <w:rPr>
            <w:noProof/>
            <w:webHidden/>
          </w:rPr>
          <w:fldChar w:fldCharType="separate"/>
        </w:r>
        <w:r w:rsidR="00947AB2">
          <w:rPr>
            <w:noProof/>
            <w:webHidden/>
          </w:rPr>
          <w:t>23</w:t>
        </w:r>
        <w:r w:rsidR="00716467">
          <w:rPr>
            <w:noProof/>
            <w:webHidden/>
          </w:rPr>
          <w:fldChar w:fldCharType="end"/>
        </w:r>
      </w:hyperlink>
    </w:p>
    <w:p w:rsidR="00716467" w:rsidRDefault="00000000" w14:paraId="46C8530B" w14:textId="76C94CAE">
      <w:pPr>
        <w:pStyle w:val="TOC2"/>
        <w:tabs>
          <w:tab w:val="right" w:leader="dot" w:pos="9350"/>
        </w:tabs>
        <w:rPr>
          <w:rFonts w:eastAsiaTheme="minorEastAsia"/>
          <w:noProof/>
          <w:sz w:val="22"/>
          <w:lang w:val="en-CA" w:eastAsia="en-CA"/>
        </w:rPr>
      </w:pPr>
      <w:hyperlink w:history="1" w:anchor="_Toc122019447">
        <w:r w:rsidRPr="003B346C" w:rsidR="00716467">
          <w:rPr>
            <w:rStyle w:val="Hyperlink"/>
            <w:bCs/>
            <w:noProof/>
            <w:lang w:val="en-CA"/>
          </w:rPr>
          <w:t>Levels of Achievement</w:t>
        </w:r>
        <w:r w:rsidR="00716467">
          <w:rPr>
            <w:noProof/>
            <w:webHidden/>
          </w:rPr>
          <w:tab/>
        </w:r>
        <w:r w:rsidR="00716467">
          <w:rPr>
            <w:noProof/>
            <w:webHidden/>
          </w:rPr>
          <w:fldChar w:fldCharType="begin"/>
        </w:r>
        <w:r w:rsidR="00716467">
          <w:rPr>
            <w:noProof/>
            <w:webHidden/>
          </w:rPr>
          <w:instrText xml:space="preserve"> PAGEREF _Toc122019447 \h </w:instrText>
        </w:r>
        <w:r w:rsidR="00716467">
          <w:rPr>
            <w:noProof/>
            <w:webHidden/>
          </w:rPr>
        </w:r>
        <w:r w:rsidR="00716467">
          <w:rPr>
            <w:noProof/>
            <w:webHidden/>
          </w:rPr>
          <w:fldChar w:fldCharType="separate"/>
        </w:r>
        <w:r w:rsidR="00947AB2">
          <w:rPr>
            <w:noProof/>
            <w:webHidden/>
          </w:rPr>
          <w:t>23</w:t>
        </w:r>
        <w:r w:rsidR="00716467">
          <w:rPr>
            <w:noProof/>
            <w:webHidden/>
          </w:rPr>
          <w:fldChar w:fldCharType="end"/>
        </w:r>
      </w:hyperlink>
    </w:p>
    <w:p w:rsidR="00716467" w:rsidRDefault="00000000" w14:paraId="0E26B7C6" w14:textId="588BBB39">
      <w:pPr>
        <w:pStyle w:val="TOC2"/>
        <w:tabs>
          <w:tab w:val="right" w:leader="dot" w:pos="9350"/>
        </w:tabs>
        <w:rPr>
          <w:rFonts w:eastAsiaTheme="minorEastAsia"/>
          <w:noProof/>
          <w:sz w:val="22"/>
          <w:lang w:val="en-CA" w:eastAsia="en-CA"/>
        </w:rPr>
      </w:pPr>
      <w:hyperlink w:history="1" w:anchor="_Toc122019448">
        <w:r w:rsidRPr="003B346C" w:rsidR="00716467">
          <w:rPr>
            <w:rStyle w:val="Hyperlink"/>
            <w:noProof/>
          </w:rPr>
          <w:t>Guiding Questions</w:t>
        </w:r>
        <w:r w:rsidR="00716467">
          <w:rPr>
            <w:noProof/>
            <w:webHidden/>
          </w:rPr>
          <w:tab/>
        </w:r>
        <w:r w:rsidR="00716467">
          <w:rPr>
            <w:noProof/>
            <w:webHidden/>
          </w:rPr>
          <w:fldChar w:fldCharType="begin"/>
        </w:r>
        <w:r w:rsidR="00716467">
          <w:rPr>
            <w:noProof/>
            <w:webHidden/>
          </w:rPr>
          <w:instrText xml:space="preserve"> PAGEREF _Toc122019448 \h </w:instrText>
        </w:r>
        <w:r w:rsidR="00716467">
          <w:rPr>
            <w:noProof/>
            <w:webHidden/>
          </w:rPr>
        </w:r>
        <w:r w:rsidR="00716467">
          <w:rPr>
            <w:noProof/>
            <w:webHidden/>
          </w:rPr>
          <w:fldChar w:fldCharType="separate"/>
        </w:r>
        <w:r w:rsidR="00947AB2">
          <w:rPr>
            <w:noProof/>
            <w:webHidden/>
          </w:rPr>
          <w:t>24</w:t>
        </w:r>
        <w:r w:rsidR="00716467">
          <w:rPr>
            <w:noProof/>
            <w:webHidden/>
          </w:rPr>
          <w:fldChar w:fldCharType="end"/>
        </w:r>
      </w:hyperlink>
    </w:p>
    <w:p w:rsidR="00716467" w:rsidRDefault="00000000" w14:paraId="7E64D42F" w14:textId="562FE93E">
      <w:pPr>
        <w:pStyle w:val="TOC1"/>
        <w:rPr>
          <w:rFonts w:eastAsiaTheme="minorEastAsia"/>
          <w:i w:val="0"/>
          <w:noProof/>
          <w:sz w:val="22"/>
          <w:lang w:val="en-CA" w:eastAsia="en-CA"/>
        </w:rPr>
      </w:pPr>
      <w:hyperlink w:history="1" w:anchor="_Toc122019449">
        <w:r w:rsidRPr="003B346C" w:rsidR="00716467">
          <w:rPr>
            <w:rStyle w:val="Hyperlink"/>
            <w:noProof/>
          </w:rPr>
          <w:t>Critical Thinking and Problem Solving</w:t>
        </w:r>
        <w:r w:rsidR="00716467">
          <w:rPr>
            <w:noProof/>
            <w:webHidden/>
          </w:rPr>
          <w:tab/>
        </w:r>
        <w:r w:rsidR="00716467">
          <w:rPr>
            <w:noProof/>
            <w:webHidden/>
          </w:rPr>
          <w:fldChar w:fldCharType="begin"/>
        </w:r>
        <w:r w:rsidR="00716467">
          <w:rPr>
            <w:noProof/>
            <w:webHidden/>
          </w:rPr>
          <w:instrText xml:space="preserve"> PAGEREF _Toc122019449 \h </w:instrText>
        </w:r>
        <w:r w:rsidR="00716467">
          <w:rPr>
            <w:noProof/>
            <w:webHidden/>
          </w:rPr>
        </w:r>
        <w:r w:rsidR="00716467">
          <w:rPr>
            <w:noProof/>
            <w:webHidden/>
          </w:rPr>
          <w:fldChar w:fldCharType="separate"/>
        </w:r>
        <w:r w:rsidR="00947AB2">
          <w:rPr>
            <w:noProof/>
            <w:webHidden/>
          </w:rPr>
          <w:t>25</w:t>
        </w:r>
        <w:r w:rsidR="00716467">
          <w:rPr>
            <w:noProof/>
            <w:webHidden/>
          </w:rPr>
          <w:fldChar w:fldCharType="end"/>
        </w:r>
      </w:hyperlink>
    </w:p>
    <w:p w:rsidR="00716467" w:rsidRDefault="00000000" w14:paraId="7D2D042F" w14:textId="1C54AFA4">
      <w:pPr>
        <w:pStyle w:val="TOC2"/>
        <w:tabs>
          <w:tab w:val="right" w:leader="dot" w:pos="9350"/>
        </w:tabs>
        <w:rPr>
          <w:rFonts w:eastAsiaTheme="minorEastAsia"/>
          <w:noProof/>
          <w:sz w:val="22"/>
          <w:lang w:val="en-CA" w:eastAsia="en-CA"/>
        </w:rPr>
      </w:pPr>
      <w:hyperlink w:history="1" w:anchor="_Toc122019450">
        <w:r w:rsidRPr="003B346C" w:rsidR="00716467">
          <w:rPr>
            <w:rStyle w:val="Hyperlink"/>
            <w:noProof/>
          </w:rPr>
          <w:t>Benchmark for Achievement</w:t>
        </w:r>
        <w:r w:rsidR="00716467">
          <w:rPr>
            <w:noProof/>
            <w:webHidden/>
          </w:rPr>
          <w:tab/>
        </w:r>
        <w:r w:rsidR="00716467">
          <w:rPr>
            <w:noProof/>
            <w:webHidden/>
          </w:rPr>
          <w:fldChar w:fldCharType="begin"/>
        </w:r>
        <w:r w:rsidR="00716467">
          <w:rPr>
            <w:noProof/>
            <w:webHidden/>
          </w:rPr>
          <w:instrText xml:space="preserve"> PAGEREF _Toc122019450 \h </w:instrText>
        </w:r>
        <w:r w:rsidR="00716467">
          <w:rPr>
            <w:noProof/>
            <w:webHidden/>
          </w:rPr>
        </w:r>
        <w:r w:rsidR="00716467">
          <w:rPr>
            <w:noProof/>
            <w:webHidden/>
          </w:rPr>
          <w:fldChar w:fldCharType="separate"/>
        </w:r>
        <w:r w:rsidR="00947AB2">
          <w:rPr>
            <w:noProof/>
            <w:webHidden/>
          </w:rPr>
          <w:t>25</w:t>
        </w:r>
        <w:r w:rsidR="00716467">
          <w:rPr>
            <w:noProof/>
            <w:webHidden/>
          </w:rPr>
          <w:fldChar w:fldCharType="end"/>
        </w:r>
      </w:hyperlink>
    </w:p>
    <w:p w:rsidR="00716467" w:rsidRDefault="00000000" w14:paraId="43067BAE" w14:textId="585D9405">
      <w:pPr>
        <w:pStyle w:val="TOC2"/>
        <w:tabs>
          <w:tab w:val="right" w:leader="dot" w:pos="9350"/>
        </w:tabs>
        <w:rPr>
          <w:rFonts w:eastAsiaTheme="minorEastAsia"/>
          <w:noProof/>
          <w:sz w:val="22"/>
          <w:lang w:val="en-CA" w:eastAsia="en-CA"/>
        </w:rPr>
      </w:pPr>
      <w:hyperlink w:history="1" w:anchor="_Toc122019451">
        <w:r w:rsidRPr="003B346C" w:rsidR="00716467">
          <w:rPr>
            <w:rStyle w:val="Hyperlink"/>
            <w:noProof/>
          </w:rPr>
          <w:t>Levels of Achievement</w:t>
        </w:r>
        <w:r w:rsidR="00716467">
          <w:rPr>
            <w:noProof/>
            <w:webHidden/>
          </w:rPr>
          <w:tab/>
        </w:r>
        <w:r w:rsidR="00716467">
          <w:rPr>
            <w:noProof/>
            <w:webHidden/>
          </w:rPr>
          <w:fldChar w:fldCharType="begin"/>
        </w:r>
        <w:r w:rsidR="00716467">
          <w:rPr>
            <w:noProof/>
            <w:webHidden/>
          </w:rPr>
          <w:instrText xml:space="preserve"> PAGEREF _Toc122019451 \h </w:instrText>
        </w:r>
        <w:r w:rsidR="00716467">
          <w:rPr>
            <w:noProof/>
            <w:webHidden/>
          </w:rPr>
        </w:r>
        <w:r w:rsidR="00716467">
          <w:rPr>
            <w:noProof/>
            <w:webHidden/>
          </w:rPr>
          <w:fldChar w:fldCharType="separate"/>
        </w:r>
        <w:r w:rsidR="00947AB2">
          <w:rPr>
            <w:noProof/>
            <w:webHidden/>
          </w:rPr>
          <w:t>25</w:t>
        </w:r>
        <w:r w:rsidR="00716467">
          <w:rPr>
            <w:noProof/>
            <w:webHidden/>
          </w:rPr>
          <w:fldChar w:fldCharType="end"/>
        </w:r>
      </w:hyperlink>
    </w:p>
    <w:p w:rsidR="00716467" w:rsidRDefault="00000000" w14:paraId="6AC39EBF" w14:textId="5869FD9D">
      <w:pPr>
        <w:pStyle w:val="TOC2"/>
        <w:tabs>
          <w:tab w:val="right" w:leader="dot" w:pos="9350"/>
        </w:tabs>
        <w:rPr>
          <w:rFonts w:eastAsiaTheme="minorEastAsia"/>
          <w:noProof/>
          <w:sz w:val="22"/>
          <w:lang w:val="en-CA" w:eastAsia="en-CA"/>
        </w:rPr>
      </w:pPr>
      <w:hyperlink w:history="1" w:anchor="_Toc122019452">
        <w:r w:rsidRPr="003B346C" w:rsidR="00716467">
          <w:rPr>
            <w:rStyle w:val="Hyperlink"/>
            <w:noProof/>
            <w:bdr w:val="none" w:color="auto" w:sz="0" w:space="0" w:frame="1"/>
            <w:lang w:val="en-CA"/>
          </w:rPr>
          <w:t>Guiding Questions</w:t>
        </w:r>
        <w:r w:rsidR="00716467">
          <w:rPr>
            <w:noProof/>
            <w:webHidden/>
          </w:rPr>
          <w:tab/>
        </w:r>
        <w:r w:rsidR="00716467">
          <w:rPr>
            <w:noProof/>
            <w:webHidden/>
          </w:rPr>
          <w:fldChar w:fldCharType="begin"/>
        </w:r>
        <w:r w:rsidR="00716467">
          <w:rPr>
            <w:noProof/>
            <w:webHidden/>
          </w:rPr>
          <w:instrText xml:space="preserve"> PAGEREF _Toc122019452 \h </w:instrText>
        </w:r>
        <w:r w:rsidR="00716467">
          <w:rPr>
            <w:noProof/>
            <w:webHidden/>
          </w:rPr>
        </w:r>
        <w:r w:rsidR="00716467">
          <w:rPr>
            <w:noProof/>
            <w:webHidden/>
          </w:rPr>
          <w:fldChar w:fldCharType="separate"/>
        </w:r>
        <w:r w:rsidR="00947AB2">
          <w:rPr>
            <w:noProof/>
            <w:webHidden/>
          </w:rPr>
          <w:t>27</w:t>
        </w:r>
        <w:r w:rsidR="00716467">
          <w:rPr>
            <w:noProof/>
            <w:webHidden/>
          </w:rPr>
          <w:fldChar w:fldCharType="end"/>
        </w:r>
      </w:hyperlink>
    </w:p>
    <w:p w:rsidR="00716467" w:rsidRDefault="00000000" w14:paraId="6DADEBBC" w14:textId="4F26BFB2">
      <w:pPr>
        <w:pStyle w:val="TOC1"/>
        <w:rPr>
          <w:rFonts w:eastAsiaTheme="minorEastAsia"/>
          <w:i w:val="0"/>
          <w:noProof/>
          <w:sz w:val="22"/>
          <w:lang w:val="en-CA" w:eastAsia="en-CA"/>
        </w:rPr>
      </w:pPr>
      <w:hyperlink w:history="1" w:anchor="_Toc122019453">
        <w:r w:rsidRPr="003B346C" w:rsidR="00716467">
          <w:rPr>
            <w:rStyle w:val="Hyperlink"/>
            <w:bCs/>
            <w:noProof/>
          </w:rPr>
          <w:t>Intercultural Knowledge and Global Perspective</w:t>
        </w:r>
        <w:r w:rsidR="00716467">
          <w:rPr>
            <w:noProof/>
            <w:webHidden/>
          </w:rPr>
          <w:tab/>
        </w:r>
        <w:r w:rsidR="00716467">
          <w:rPr>
            <w:noProof/>
            <w:webHidden/>
          </w:rPr>
          <w:fldChar w:fldCharType="begin"/>
        </w:r>
        <w:r w:rsidR="00716467">
          <w:rPr>
            <w:noProof/>
            <w:webHidden/>
          </w:rPr>
          <w:instrText xml:space="preserve"> PAGEREF _Toc122019453 \h </w:instrText>
        </w:r>
        <w:r w:rsidR="00716467">
          <w:rPr>
            <w:noProof/>
            <w:webHidden/>
          </w:rPr>
        </w:r>
        <w:r w:rsidR="00716467">
          <w:rPr>
            <w:noProof/>
            <w:webHidden/>
          </w:rPr>
          <w:fldChar w:fldCharType="separate"/>
        </w:r>
        <w:r w:rsidR="00947AB2">
          <w:rPr>
            <w:noProof/>
            <w:webHidden/>
          </w:rPr>
          <w:t>28</w:t>
        </w:r>
        <w:r w:rsidR="00716467">
          <w:rPr>
            <w:noProof/>
            <w:webHidden/>
          </w:rPr>
          <w:fldChar w:fldCharType="end"/>
        </w:r>
      </w:hyperlink>
    </w:p>
    <w:p w:rsidR="00716467" w:rsidRDefault="00000000" w14:paraId="44399025" w14:textId="1A8C2BFB">
      <w:pPr>
        <w:pStyle w:val="TOC2"/>
        <w:tabs>
          <w:tab w:val="right" w:leader="dot" w:pos="9350"/>
        </w:tabs>
        <w:rPr>
          <w:rFonts w:eastAsiaTheme="minorEastAsia"/>
          <w:noProof/>
          <w:sz w:val="22"/>
          <w:lang w:val="en-CA" w:eastAsia="en-CA"/>
        </w:rPr>
      </w:pPr>
      <w:hyperlink w:history="1" w:anchor="_Toc122019454">
        <w:r w:rsidRPr="003B346C" w:rsidR="00716467">
          <w:rPr>
            <w:rStyle w:val="Hyperlink"/>
            <w:noProof/>
            <w:lang w:val="en-CA"/>
          </w:rPr>
          <w:t>Benchmark for Achievement</w:t>
        </w:r>
        <w:r w:rsidR="00716467">
          <w:rPr>
            <w:noProof/>
            <w:webHidden/>
          </w:rPr>
          <w:tab/>
        </w:r>
        <w:r w:rsidR="00716467">
          <w:rPr>
            <w:noProof/>
            <w:webHidden/>
          </w:rPr>
          <w:fldChar w:fldCharType="begin"/>
        </w:r>
        <w:r w:rsidR="00716467">
          <w:rPr>
            <w:noProof/>
            <w:webHidden/>
          </w:rPr>
          <w:instrText xml:space="preserve"> PAGEREF _Toc122019454 \h </w:instrText>
        </w:r>
        <w:r w:rsidR="00716467">
          <w:rPr>
            <w:noProof/>
            <w:webHidden/>
          </w:rPr>
        </w:r>
        <w:r w:rsidR="00716467">
          <w:rPr>
            <w:noProof/>
            <w:webHidden/>
          </w:rPr>
          <w:fldChar w:fldCharType="separate"/>
        </w:r>
        <w:r w:rsidR="00947AB2">
          <w:rPr>
            <w:noProof/>
            <w:webHidden/>
          </w:rPr>
          <w:t>28</w:t>
        </w:r>
        <w:r w:rsidR="00716467">
          <w:rPr>
            <w:noProof/>
            <w:webHidden/>
          </w:rPr>
          <w:fldChar w:fldCharType="end"/>
        </w:r>
      </w:hyperlink>
    </w:p>
    <w:p w:rsidR="00716467" w:rsidRDefault="00000000" w14:paraId="6F5BB73A" w14:textId="61920498">
      <w:pPr>
        <w:pStyle w:val="TOC2"/>
        <w:tabs>
          <w:tab w:val="right" w:leader="dot" w:pos="9350"/>
        </w:tabs>
        <w:rPr>
          <w:rFonts w:eastAsiaTheme="minorEastAsia"/>
          <w:noProof/>
          <w:sz w:val="22"/>
          <w:lang w:val="en-CA" w:eastAsia="en-CA"/>
        </w:rPr>
      </w:pPr>
      <w:hyperlink w:history="1" w:anchor="_Toc122019455">
        <w:r w:rsidRPr="003B346C" w:rsidR="00716467">
          <w:rPr>
            <w:rStyle w:val="Hyperlink"/>
            <w:noProof/>
          </w:rPr>
          <w:t>Levels of Achievement</w:t>
        </w:r>
        <w:r w:rsidR="00716467">
          <w:rPr>
            <w:noProof/>
            <w:webHidden/>
          </w:rPr>
          <w:tab/>
        </w:r>
        <w:r w:rsidR="00716467">
          <w:rPr>
            <w:noProof/>
            <w:webHidden/>
          </w:rPr>
          <w:fldChar w:fldCharType="begin"/>
        </w:r>
        <w:r w:rsidR="00716467">
          <w:rPr>
            <w:noProof/>
            <w:webHidden/>
          </w:rPr>
          <w:instrText xml:space="preserve"> PAGEREF _Toc122019455 \h </w:instrText>
        </w:r>
        <w:r w:rsidR="00716467">
          <w:rPr>
            <w:noProof/>
            <w:webHidden/>
          </w:rPr>
        </w:r>
        <w:r w:rsidR="00716467">
          <w:rPr>
            <w:noProof/>
            <w:webHidden/>
          </w:rPr>
          <w:fldChar w:fldCharType="separate"/>
        </w:r>
        <w:r w:rsidR="00947AB2">
          <w:rPr>
            <w:noProof/>
            <w:webHidden/>
          </w:rPr>
          <w:t>28</w:t>
        </w:r>
        <w:r w:rsidR="00716467">
          <w:rPr>
            <w:noProof/>
            <w:webHidden/>
          </w:rPr>
          <w:fldChar w:fldCharType="end"/>
        </w:r>
      </w:hyperlink>
    </w:p>
    <w:p w:rsidR="00716467" w:rsidRDefault="00000000" w14:paraId="2C911978" w14:textId="26D8A29B">
      <w:pPr>
        <w:pStyle w:val="TOC2"/>
        <w:tabs>
          <w:tab w:val="right" w:leader="dot" w:pos="9350"/>
        </w:tabs>
        <w:rPr>
          <w:rFonts w:eastAsiaTheme="minorEastAsia"/>
          <w:noProof/>
          <w:sz w:val="22"/>
          <w:lang w:val="en-CA" w:eastAsia="en-CA"/>
        </w:rPr>
      </w:pPr>
      <w:hyperlink w:history="1" w:anchor="_Toc122019456">
        <w:r w:rsidRPr="003B346C" w:rsidR="00716467">
          <w:rPr>
            <w:rStyle w:val="Hyperlink"/>
            <w:noProof/>
            <w:lang w:val="en-CA"/>
          </w:rPr>
          <w:t>Questions to Guide Mapping</w:t>
        </w:r>
        <w:r w:rsidR="00716467">
          <w:rPr>
            <w:noProof/>
            <w:webHidden/>
          </w:rPr>
          <w:tab/>
        </w:r>
        <w:r w:rsidR="00716467">
          <w:rPr>
            <w:noProof/>
            <w:webHidden/>
          </w:rPr>
          <w:fldChar w:fldCharType="begin"/>
        </w:r>
        <w:r w:rsidR="00716467">
          <w:rPr>
            <w:noProof/>
            <w:webHidden/>
          </w:rPr>
          <w:instrText xml:space="preserve"> PAGEREF _Toc122019456 \h </w:instrText>
        </w:r>
        <w:r w:rsidR="00716467">
          <w:rPr>
            <w:noProof/>
            <w:webHidden/>
          </w:rPr>
        </w:r>
        <w:r w:rsidR="00716467">
          <w:rPr>
            <w:noProof/>
            <w:webHidden/>
          </w:rPr>
          <w:fldChar w:fldCharType="separate"/>
        </w:r>
        <w:r w:rsidR="00947AB2">
          <w:rPr>
            <w:noProof/>
            <w:webHidden/>
          </w:rPr>
          <w:t>29</w:t>
        </w:r>
        <w:r w:rsidR="00716467">
          <w:rPr>
            <w:noProof/>
            <w:webHidden/>
          </w:rPr>
          <w:fldChar w:fldCharType="end"/>
        </w:r>
      </w:hyperlink>
    </w:p>
    <w:p w:rsidR="00716467" w:rsidRDefault="00000000" w14:paraId="558ACB90" w14:textId="1AA6F53A">
      <w:pPr>
        <w:pStyle w:val="TOC1"/>
        <w:rPr>
          <w:rFonts w:eastAsiaTheme="minorEastAsia"/>
          <w:i w:val="0"/>
          <w:noProof/>
          <w:sz w:val="22"/>
          <w:lang w:val="en-CA" w:eastAsia="en-CA"/>
        </w:rPr>
      </w:pPr>
      <w:hyperlink w:history="1" w:anchor="_Toc122019457">
        <w:r w:rsidRPr="003B346C" w:rsidR="00716467">
          <w:rPr>
            <w:rStyle w:val="Hyperlink"/>
            <w:rFonts w:eastAsia="Times New Roman"/>
            <w:noProof/>
          </w:rPr>
          <w:t>Digital Literacy</w:t>
        </w:r>
        <w:r w:rsidR="00716467">
          <w:rPr>
            <w:noProof/>
            <w:webHidden/>
          </w:rPr>
          <w:tab/>
        </w:r>
        <w:r w:rsidR="00716467">
          <w:rPr>
            <w:noProof/>
            <w:webHidden/>
          </w:rPr>
          <w:fldChar w:fldCharType="begin"/>
        </w:r>
        <w:r w:rsidR="00716467">
          <w:rPr>
            <w:noProof/>
            <w:webHidden/>
          </w:rPr>
          <w:instrText xml:space="preserve"> PAGEREF _Toc122019457 \h </w:instrText>
        </w:r>
        <w:r w:rsidR="00716467">
          <w:rPr>
            <w:noProof/>
            <w:webHidden/>
          </w:rPr>
        </w:r>
        <w:r w:rsidR="00716467">
          <w:rPr>
            <w:noProof/>
            <w:webHidden/>
          </w:rPr>
          <w:fldChar w:fldCharType="separate"/>
        </w:r>
        <w:r w:rsidR="00947AB2">
          <w:rPr>
            <w:noProof/>
            <w:webHidden/>
          </w:rPr>
          <w:t>31</w:t>
        </w:r>
        <w:r w:rsidR="00716467">
          <w:rPr>
            <w:noProof/>
            <w:webHidden/>
          </w:rPr>
          <w:fldChar w:fldCharType="end"/>
        </w:r>
      </w:hyperlink>
    </w:p>
    <w:p w:rsidR="00716467" w:rsidRDefault="00000000" w14:paraId="48B02B47" w14:textId="1D42D4AB">
      <w:pPr>
        <w:pStyle w:val="TOC2"/>
        <w:tabs>
          <w:tab w:val="right" w:leader="dot" w:pos="9350"/>
        </w:tabs>
        <w:rPr>
          <w:rFonts w:eastAsiaTheme="minorEastAsia"/>
          <w:noProof/>
          <w:sz w:val="22"/>
          <w:lang w:val="en-CA" w:eastAsia="en-CA"/>
        </w:rPr>
      </w:pPr>
      <w:hyperlink w:history="1" w:anchor="_Toc122019458">
        <w:r w:rsidRPr="003B346C" w:rsidR="00716467">
          <w:rPr>
            <w:rStyle w:val="Hyperlink"/>
            <w:rFonts w:eastAsia="Times New Roman"/>
            <w:noProof/>
          </w:rPr>
          <w:t>Benchmark for Achievement</w:t>
        </w:r>
        <w:r w:rsidR="00716467">
          <w:rPr>
            <w:noProof/>
            <w:webHidden/>
          </w:rPr>
          <w:tab/>
        </w:r>
        <w:r w:rsidR="00716467">
          <w:rPr>
            <w:noProof/>
            <w:webHidden/>
          </w:rPr>
          <w:fldChar w:fldCharType="begin"/>
        </w:r>
        <w:r w:rsidR="00716467">
          <w:rPr>
            <w:noProof/>
            <w:webHidden/>
          </w:rPr>
          <w:instrText xml:space="preserve"> PAGEREF _Toc122019458 \h </w:instrText>
        </w:r>
        <w:r w:rsidR="00716467">
          <w:rPr>
            <w:noProof/>
            <w:webHidden/>
          </w:rPr>
        </w:r>
        <w:r w:rsidR="00716467">
          <w:rPr>
            <w:noProof/>
            <w:webHidden/>
          </w:rPr>
          <w:fldChar w:fldCharType="separate"/>
        </w:r>
        <w:r w:rsidR="00947AB2">
          <w:rPr>
            <w:noProof/>
            <w:webHidden/>
          </w:rPr>
          <w:t>31</w:t>
        </w:r>
        <w:r w:rsidR="00716467">
          <w:rPr>
            <w:noProof/>
            <w:webHidden/>
          </w:rPr>
          <w:fldChar w:fldCharType="end"/>
        </w:r>
      </w:hyperlink>
    </w:p>
    <w:p w:rsidR="00716467" w:rsidRDefault="00000000" w14:paraId="29792613" w14:textId="249D9769">
      <w:pPr>
        <w:pStyle w:val="TOC2"/>
        <w:tabs>
          <w:tab w:val="right" w:leader="dot" w:pos="9350"/>
        </w:tabs>
        <w:rPr>
          <w:rFonts w:eastAsiaTheme="minorEastAsia"/>
          <w:noProof/>
          <w:sz w:val="22"/>
          <w:lang w:val="en-CA" w:eastAsia="en-CA"/>
        </w:rPr>
      </w:pPr>
      <w:hyperlink w:history="1" w:anchor="_Toc122019459">
        <w:r w:rsidRPr="003B346C" w:rsidR="00716467">
          <w:rPr>
            <w:rStyle w:val="Hyperlink"/>
            <w:rFonts w:eastAsia="Times New Roman"/>
            <w:noProof/>
          </w:rPr>
          <w:t>Levels of Achievement</w:t>
        </w:r>
        <w:r w:rsidR="00716467">
          <w:rPr>
            <w:noProof/>
            <w:webHidden/>
          </w:rPr>
          <w:tab/>
        </w:r>
        <w:r w:rsidR="00716467">
          <w:rPr>
            <w:noProof/>
            <w:webHidden/>
          </w:rPr>
          <w:fldChar w:fldCharType="begin"/>
        </w:r>
        <w:r w:rsidR="00716467">
          <w:rPr>
            <w:noProof/>
            <w:webHidden/>
          </w:rPr>
          <w:instrText xml:space="preserve"> PAGEREF _Toc122019459 \h </w:instrText>
        </w:r>
        <w:r w:rsidR="00716467">
          <w:rPr>
            <w:noProof/>
            <w:webHidden/>
          </w:rPr>
        </w:r>
        <w:r w:rsidR="00716467">
          <w:rPr>
            <w:noProof/>
            <w:webHidden/>
          </w:rPr>
          <w:fldChar w:fldCharType="separate"/>
        </w:r>
        <w:r w:rsidR="00947AB2">
          <w:rPr>
            <w:noProof/>
            <w:webHidden/>
          </w:rPr>
          <w:t>31</w:t>
        </w:r>
        <w:r w:rsidR="00716467">
          <w:rPr>
            <w:noProof/>
            <w:webHidden/>
          </w:rPr>
          <w:fldChar w:fldCharType="end"/>
        </w:r>
      </w:hyperlink>
    </w:p>
    <w:p w:rsidR="00036566" w:rsidRDefault="00036566" w14:paraId="05118BE3" w14:textId="1C568EFD">
      <w:pPr>
        <w:rPr>
          <w:b/>
          <w:bCs/>
          <w:sz w:val="28"/>
          <w:szCs w:val="28"/>
        </w:rPr>
      </w:pPr>
      <w:r>
        <w:rPr>
          <w:b/>
          <w:bCs/>
          <w:sz w:val="28"/>
          <w:szCs w:val="28"/>
        </w:rPr>
        <w:fldChar w:fldCharType="end"/>
      </w:r>
    </w:p>
    <w:p w:rsidR="00D85D2D" w:rsidRDefault="00036566" w14:paraId="111299E0" w14:textId="77777777">
      <w:pPr>
        <w:rPr>
          <w:b/>
          <w:bCs/>
          <w:sz w:val="28"/>
          <w:szCs w:val="28"/>
        </w:rPr>
        <w:sectPr w:rsidR="00D85D2D" w:rsidSect="00B24508">
          <w:footerReference w:type="default" r:id="rId14"/>
          <w:pgSz w:w="12240" w:h="15840" w:orient="portrait"/>
          <w:pgMar w:top="1440" w:right="1440" w:bottom="1440" w:left="1440" w:header="720" w:footer="720" w:gutter="0"/>
          <w:pgNumType w:start="0"/>
          <w:cols w:space="720"/>
          <w:titlePg/>
          <w:docGrid w:linePitch="360"/>
        </w:sectPr>
      </w:pPr>
      <w:r>
        <w:rPr>
          <w:b/>
          <w:bCs/>
          <w:sz w:val="28"/>
          <w:szCs w:val="28"/>
        </w:rPr>
        <w:br w:type="page"/>
      </w:r>
    </w:p>
    <w:p w:rsidR="00EB6784" w:rsidP="00EB6784" w:rsidRDefault="00EB6784" w14:paraId="729FA02E" w14:textId="3265C3B4">
      <w:pPr>
        <w:pStyle w:val="Default"/>
        <w:jc w:val="center"/>
        <w:rPr>
          <w:b/>
          <w:bCs/>
          <w:sz w:val="28"/>
          <w:szCs w:val="28"/>
          <w:lang w:val="en-US"/>
        </w:rPr>
      </w:pPr>
      <w:r w:rsidRPr="00EB6784">
        <w:rPr>
          <w:b/>
          <w:bCs/>
          <w:sz w:val="28"/>
          <w:szCs w:val="28"/>
          <w:lang w:val="en-US"/>
        </w:rPr>
        <w:t>Core Literacies</w:t>
      </w:r>
    </w:p>
    <w:p w:rsidR="00BF585F" w:rsidP="00D648CE" w:rsidRDefault="00BF585F" w14:paraId="4A165441" w14:textId="784514F4">
      <w:pPr>
        <w:pStyle w:val="Heading1"/>
      </w:pPr>
      <w:bookmarkStart w:name="_Toc122019416" w:id="1"/>
      <w:r>
        <w:t xml:space="preserve">UCA </w:t>
      </w:r>
      <w:r w:rsidR="008E046F">
        <w:t>Mission</w:t>
      </w:r>
      <w:bookmarkEnd w:id="1"/>
    </w:p>
    <w:p w:rsidR="00BF585F" w:rsidP="00BF585F" w:rsidRDefault="00BF585F" w14:paraId="3978CBC2" w14:textId="77777777">
      <w:pPr>
        <w:pStyle w:val="Default"/>
        <w:rPr>
          <w:b/>
          <w:bCs/>
          <w:sz w:val="28"/>
          <w:szCs w:val="28"/>
          <w:lang w:val="en-US"/>
        </w:rPr>
      </w:pPr>
    </w:p>
    <w:p w:rsidRPr="00746E72" w:rsidR="006E0CC5" w:rsidP="006E0CC5" w:rsidRDefault="00BF585F" w14:paraId="6BE9594F" w14:textId="75A42F75">
      <w:pPr>
        <w:pStyle w:val="Default"/>
        <w:rPr>
          <w:rFonts w:cstheme="minorHAnsi"/>
          <w:color w:val="auto"/>
        </w:rPr>
      </w:pPr>
      <w:r w:rsidRPr="00B817E5">
        <w:rPr>
          <w:rFonts w:cstheme="minorHAnsi"/>
          <w:color w:val="262626"/>
        </w:rPr>
        <w:t>The mission of UCA is to promote the social and economic development of Central Asia, particularly its mountain</w:t>
      </w:r>
      <w:r>
        <w:rPr>
          <w:rFonts w:cstheme="minorHAnsi"/>
          <w:color w:val="262626"/>
        </w:rPr>
        <w:t xml:space="preserve"> </w:t>
      </w:r>
      <w:r w:rsidRPr="00B817E5">
        <w:rPr>
          <w:rFonts w:cstheme="minorHAnsi"/>
          <w:color w:val="262626"/>
        </w:rPr>
        <w:t>communities, by offering an internationally recognized standard of higher education, and enabling the peoples of</w:t>
      </w:r>
      <w:r>
        <w:rPr>
          <w:rFonts w:cstheme="minorHAnsi"/>
          <w:color w:val="262626"/>
        </w:rPr>
        <w:t xml:space="preserve"> </w:t>
      </w:r>
      <w:r w:rsidRPr="00B817E5">
        <w:rPr>
          <w:rFonts w:cstheme="minorHAnsi"/>
          <w:color w:val="262626"/>
        </w:rPr>
        <w:t>the region to preserve their rich cultural heritage as assets for the future. UCA seeks to contribute leadership,</w:t>
      </w:r>
      <w:r>
        <w:rPr>
          <w:rFonts w:cstheme="minorHAnsi"/>
          <w:color w:val="262626"/>
        </w:rPr>
        <w:t xml:space="preserve"> </w:t>
      </w:r>
      <w:r w:rsidRPr="00B817E5">
        <w:rPr>
          <w:rFonts w:cstheme="minorHAnsi"/>
          <w:color w:val="262626"/>
        </w:rPr>
        <w:t>ideas, and innovations to the economies and communities of the region through educational and vigorous</w:t>
      </w:r>
      <w:r>
        <w:rPr>
          <w:rFonts w:cstheme="minorHAnsi"/>
          <w:color w:val="262626"/>
        </w:rPr>
        <w:t xml:space="preserve"> </w:t>
      </w:r>
      <w:r w:rsidRPr="00B817E5">
        <w:rPr>
          <w:rFonts w:cstheme="minorHAnsi"/>
          <w:color w:val="262626"/>
        </w:rPr>
        <w:t>research programmes that produce knowledgeable, skilled, and creative graduates</w:t>
      </w:r>
      <w:r>
        <w:rPr>
          <w:rFonts w:cstheme="minorHAnsi"/>
          <w:color w:val="262626"/>
        </w:rPr>
        <w:t>.</w:t>
      </w:r>
      <w:r w:rsidR="002023F6">
        <w:rPr>
          <w:rFonts w:cstheme="minorHAnsi"/>
          <w:color w:val="262626"/>
        </w:rPr>
        <w:t xml:space="preserve"> </w:t>
      </w:r>
      <w:r w:rsidRPr="00746E72" w:rsidR="006E0CC5">
        <w:rPr>
          <w:rFonts w:cstheme="minorHAnsi"/>
          <w:color w:val="auto"/>
        </w:rPr>
        <w:t xml:space="preserve">The university community is grounded in the core value of Service to Humanity. </w:t>
      </w:r>
    </w:p>
    <w:p w:rsidR="00BF585F" w:rsidP="00BF585F" w:rsidRDefault="00BF585F" w14:paraId="61482A25" w14:textId="5CB01DD1">
      <w:pPr>
        <w:pStyle w:val="Default"/>
        <w:rPr>
          <w:rFonts w:cstheme="minorHAnsi"/>
          <w:color w:val="262626"/>
        </w:rPr>
      </w:pPr>
    </w:p>
    <w:p w:rsidR="002023F6" w:rsidP="00D648CE" w:rsidRDefault="002023F6" w14:paraId="45271AEA" w14:textId="4D6943EF">
      <w:pPr>
        <w:pStyle w:val="Heading1"/>
      </w:pPr>
      <w:bookmarkStart w:name="_Toc122019417" w:id="2"/>
      <w:r>
        <w:t>Core Literacies</w:t>
      </w:r>
      <w:r w:rsidR="00D648CE">
        <w:t xml:space="preserve"> Overview</w:t>
      </w:r>
      <w:bookmarkEnd w:id="2"/>
    </w:p>
    <w:p w:rsidR="00EB6784" w:rsidP="00EB6784" w:rsidRDefault="00EB6784" w14:paraId="513B7CCD" w14:textId="722F92FF">
      <w:pPr>
        <w:pStyle w:val="Default"/>
        <w:jc w:val="center"/>
        <w:rPr>
          <w:b/>
          <w:bCs/>
          <w:sz w:val="28"/>
          <w:szCs w:val="28"/>
          <w:lang w:val="en-US"/>
        </w:rPr>
      </w:pPr>
    </w:p>
    <w:p w:rsidRPr="00BF585F" w:rsidR="007879A8" w:rsidP="6032401D" w:rsidRDefault="00D36093" w14:paraId="78C14BC8" w14:textId="1B7312A8">
      <w:pPr>
        <w:pStyle w:val="Default"/>
        <w:rPr>
          <w:i/>
          <w:iCs/>
        </w:rPr>
      </w:pPr>
      <w:r w:rsidRPr="6032401D">
        <w:rPr>
          <w:lang w:val="en-US"/>
        </w:rPr>
        <w:t>The School</w:t>
      </w:r>
      <w:r w:rsidRPr="6032401D" w:rsidR="00EB6784">
        <w:rPr>
          <w:lang w:val="en-US"/>
        </w:rPr>
        <w:t xml:space="preserve"> of Arts and Science has identified 10 Core </w:t>
      </w:r>
      <w:r w:rsidRPr="6032401D" w:rsidR="00746E72">
        <w:rPr>
          <w:lang w:val="en-US"/>
        </w:rPr>
        <w:t>Literacies which</w:t>
      </w:r>
      <w:r w:rsidRPr="6032401D" w:rsidR="00EB6784">
        <w:rPr>
          <w:lang w:val="en-US"/>
        </w:rPr>
        <w:t xml:space="preserve"> focus on the skills, knowledge and abilities beyond disciplinary content knowledge, that the graduates of UCA gain as a result of their learning experiences while at the University.   These core literacies and attributes develop the characteristics required of responsible and effective global citizens with the ability to create innovative solutions to </w:t>
      </w:r>
      <w:r w:rsidRPr="6032401D" w:rsidR="007109A7">
        <w:rPr>
          <w:lang w:val="en-US"/>
        </w:rPr>
        <w:t>problems and</w:t>
      </w:r>
      <w:r w:rsidRPr="6032401D" w:rsidR="00EB6784">
        <w:rPr>
          <w:lang w:val="en-US"/>
        </w:rPr>
        <w:t xml:space="preserve"> communicate perceptively and effectively. They develop an awareness of ethical, social and cultural issues and stress the importance of professional skills and responsibilities and a high regard for human rights, equity and ethics</w:t>
      </w:r>
      <w:r w:rsidRPr="6032401D" w:rsidR="00C32FC3">
        <w:rPr>
          <w:lang w:val="en-US"/>
        </w:rPr>
        <w:t>.</w:t>
      </w:r>
      <w:r w:rsidRPr="6032401D" w:rsidR="007879A8">
        <w:rPr>
          <w:lang w:val="en-US"/>
        </w:rPr>
        <w:t xml:space="preserve">  </w:t>
      </w:r>
      <w:r w:rsidR="007879A8">
        <w:t xml:space="preserve">Achievement of </w:t>
      </w:r>
      <w:r w:rsidR="00BF585F">
        <w:t>each</w:t>
      </w:r>
      <w:r w:rsidR="007879A8">
        <w:t xml:space="preserve"> Core Literacy cannot be achieved in a single course or through a single experience; it is acquired cumulatively across students’ entire</w:t>
      </w:r>
      <w:r w:rsidR="00366ADD">
        <w:t xml:space="preserve"> </w:t>
      </w:r>
      <w:r w:rsidR="00746E72">
        <w:t>UCA career</w:t>
      </w:r>
      <w:r w:rsidR="007879A8">
        <w:t xml:space="preserve"> through the institution’s curricular and co-curricular programming</w:t>
      </w:r>
      <w:r w:rsidRPr="6032401D" w:rsidR="007879A8">
        <w:rPr>
          <w:i/>
          <w:iCs/>
        </w:rPr>
        <w:t xml:space="preserve">. </w:t>
      </w:r>
    </w:p>
    <w:p w:rsidR="00EB6784" w:rsidP="00EB6784" w:rsidRDefault="00EB6784" w14:paraId="70D10B48" w14:textId="2A8535C3">
      <w:pPr>
        <w:pStyle w:val="Default"/>
        <w:rPr>
          <w:lang w:val="en-US"/>
        </w:rPr>
      </w:pPr>
    </w:p>
    <w:p w:rsidR="00C32FC3" w:rsidP="00EB6784" w:rsidRDefault="00C32FC3" w14:paraId="5CF4FDC3" w14:textId="3DB8111C">
      <w:pPr>
        <w:pStyle w:val="Default"/>
        <w:rPr>
          <w:lang w:val="en-US"/>
        </w:rPr>
      </w:pPr>
    </w:p>
    <w:p w:rsidRPr="00EB6784" w:rsidR="00C32FC3" w:rsidP="00C32FC3" w:rsidRDefault="00C32FC3" w14:paraId="59752EE5" w14:textId="1E1D700E">
      <w:pPr>
        <w:pStyle w:val="Default"/>
        <w:jc w:val="center"/>
        <w:rPr>
          <w:lang w:val="en-US"/>
        </w:rPr>
      </w:pPr>
      <w:r>
        <w:rPr>
          <w:noProof/>
          <w:lang w:val="en-US"/>
        </w:rPr>
        <w:drawing>
          <wp:inline distT="0" distB="0" distL="0" distR="0" wp14:anchorId="746A9B98" wp14:editId="343631B3">
            <wp:extent cx="2548255" cy="20300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48255" cy="2030095"/>
                    </a:xfrm>
                    <a:prstGeom prst="rect">
                      <a:avLst/>
                    </a:prstGeom>
                    <a:noFill/>
                  </pic:spPr>
                </pic:pic>
              </a:graphicData>
            </a:graphic>
          </wp:inline>
        </w:drawing>
      </w:r>
    </w:p>
    <w:p w:rsidR="00591E08" w:rsidP="006F1FA0" w:rsidRDefault="00591E08" w14:paraId="3DB2F87A" w14:textId="1EAAABB0">
      <w:pPr>
        <w:pStyle w:val="Default"/>
      </w:pPr>
    </w:p>
    <w:p w:rsidR="00B24508" w:rsidRDefault="00B24508" w14:paraId="016EED33" w14:textId="77777777">
      <w:pPr>
        <w:rPr>
          <w:b/>
          <w:bCs/>
        </w:rPr>
        <w:sectPr w:rsidR="00B24508" w:rsidSect="006E044F">
          <w:footerReference w:type="first" r:id="rId16"/>
          <w:pgSz w:w="12240" w:h="15840" w:orient="portrait"/>
          <w:pgMar w:top="1440" w:right="1440" w:bottom="1440" w:left="1440" w:header="720" w:footer="720" w:gutter="0"/>
          <w:pgNumType w:start="1"/>
          <w:cols w:space="720"/>
          <w:titlePg/>
          <w:docGrid w:linePitch="360"/>
        </w:sectPr>
      </w:pPr>
    </w:p>
    <w:p w:rsidR="00C32FC3" w:rsidP="008B2C59" w:rsidRDefault="00366ADD" w14:paraId="00B36CAB" w14:textId="592144BD">
      <w:pPr>
        <w:pStyle w:val="Heading1"/>
        <w:jc w:val="center"/>
      </w:pPr>
      <w:bookmarkStart w:name="_Toc122019418" w:id="3"/>
      <w:r>
        <w:t>Core Literacies – definitions</w:t>
      </w:r>
      <w:bookmarkEnd w:id="3"/>
    </w:p>
    <w:tbl>
      <w:tblPr>
        <w:tblStyle w:val="TableGrid"/>
        <w:tblW w:w="0" w:type="auto"/>
        <w:tblLook w:val="04A0" w:firstRow="1" w:lastRow="0" w:firstColumn="1" w:lastColumn="0" w:noHBand="0" w:noVBand="1"/>
      </w:tblPr>
      <w:tblGrid>
        <w:gridCol w:w="2689"/>
        <w:gridCol w:w="6661"/>
      </w:tblGrid>
      <w:tr w:rsidR="00C32FC3" w:rsidTr="00675C68" w14:paraId="715EFF43" w14:textId="77777777">
        <w:tc>
          <w:tcPr>
            <w:tcW w:w="2689" w:type="dxa"/>
          </w:tcPr>
          <w:p w:rsidRPr="006B4ABB" w:rsidR="00C32FC3" w:rsidP="006B4ABB" w:rsidRDefault="00C32FC3" w14:paraId="2636531A" w14:textId="2FE349A9">
            <w:pPr>
              <w:rPr>
                <w:b/>
                <w:bCs/>
              </w:rPr>
            </w:pPr>
            <w:bookmarkStart w:name="_Hlk118887845" w:id="4"/>
            <w:bookmarkStart w:name="_Hlk118888227" w:id="5"/>
            <w:r w:rsidRPr="006B4ABB">
              <w:rPr>
                <w:b/>
                <w:bCs/>
              </w:rPr>
              <w:t>Core Literacy</w:t>
            </w:r>
          </w:p>
        </w:tc>
        <w:tc>
          <w:tcPr>
            <w:tcW w:w="6661" w:type="dxa"/>
          </w:tcPr>
          <w:p w:rsidRPr="006B4ABB" w:rsidR="00C32FC3" w:rsidP="00597526" w:rsidRDefault="00C32FC3" w14:paraId="0D1ECB04" w14:textId="34858C88">
            <w:pPr>
              <w:rPr>
                <w:b/>
                <w:bCs/>
              </w:rPr>
            </w:pPr>
            <w:r w:rsidRPr="006B4ABB">
              <w:rPr>
                <w:b/>
                <w:bCs/>
              </w:rPr>
              <w:t xml:space="preserve">Definition </w:t>
            </w:r>
          </w:p>
        </w:tc>
      </w:tr>
      <w:tr w:rsidR="00C32FC3" w:rsidTr="00675C68" w14:paraId="1E2654DB" w14:textId="77777777">
        <w:tc>
          <w:tcPr>
            <w:tcW w:w="2689" w:type="dxa"/>
          </w:tcPr>
          <w:p w:rsidR="00C32FC3" w:rsidP="000E08F9" w:rsidRDefault="00BF585F" w14:paraId="6473B0FD" w14:textId="2ED9BBC6">
            <w:r>
              <w:t>Written Communication</w:t>
            </w:r>
            <w:r w:rsidR="00CB3187">
              <w:br/>
            </w:r>
            <w:r w:rsidR="00CB3187">
              <w:rPr>
                <w:noProof/>
              </w:rPr>
              <w:drawing>
                <wp:inline distT="0" distB="0" distL="0" distR="0" wp14:anchorId="7205603C" wp14:editId="23CA808E">
                  <wp:extent cx="360000" cy="360000"/>
                  <wp:effectExtent l="0" t="0" r="2540" b="0"/>
                  <wp:docPr id="2" name="Picture 2" descr="Blackboard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Blackboard outline"/>
                          <pic:cNvPicPr/>
                        </pic:nvPicPr>
                        <pic:blipFill>
                          <a:blip r:embed="rId17">
                            <a:extLst>
                              <a:ext uri="{96DAC541-7B7A-43D3-8B79-37D633B846F1}">
                                <asvg:svgBlip xmlns:asvg="http://schemas.microsoft.com/office/drawing/2016/SVG/main" r:embed="rId18"/>
                              </a:ext>
                            </a:extLst>
                          </a:blip>
                          <a:stretch>
                            <a:fillRect/>
                          </a:stretch>
                        </pic:blipFill>
                        <pic:spPr>
                          <a:xfrm>
                            <a:off x="0" y="0"/>
                            <a:ext cx="360000" cy="360000"/>
                          </a:xfrm>
                          <a:prstGeom prst="rect">
                            <a:avLst/>
                          </a:prstGeom>
                        </pic:spPr>
                      </pic:pic>
                    </a:graphicData>
                  </a:graphic>
                </wp:inline>
              </w:drawing>
            </w:r>
          </w:p>
        </w:tc>
        <w:tc>
          <w:tcPr>
            <w:tcW w:w="6661" w:type="dxa"/>
          </w:tcPr>
          <w:p w:rsidR="00C32FC3" w:rsidP="00CB3187" w:rsidRDefault="00366ADD" w14:paraId="4559B94B" w14:textId="13627B7B">
            <w:pPr>
              <w:pStyle w:val="Default"/>
              <w:rPr>
                <w:b/>
                <w:bCs/>
              </w:rPr>
            </w:pPr>
            <w:r>
              <w:rPr>
                <w:color w:val="auto"/>
              </w:rPr>
              <w:t xml:space="preserve">The ability to </w:t>
            </w:r>
            <w:r w:rsidRPr="00675C68" w:rsidR="00675C68">
              <w:rPr>
                <w:color w:val="auto"/>
              </w:rPr>
              <w:t>create</w:t>
            </w:r>
            <w:r w:rsidR="00675C68">
              <w:rPr>
                <w:color w:val="auto"/>
                <w:sz w:val="22"/>
                <w:szCs w:val="22"/>
              </w:rPr>
              <w:t xml:space="preserve"> written works which use proper English grammar, punctuation, syntax and sentence structure to coherently express ideas and facts in a manner suitable to the intended audience. </w:t>
            </w:r>
          </w:p>
        </w:tc>
      </w:tr>
      <w:tr w:rsidR="00C32FC3" w:rsidTr="00675C68" w14:paraId="18608FC2" w14:textId="77777777">
        <w:tc>
          <w:tcPr>
            <w:tcW w:w="2689" w:type="dxa"/>
          </w:tcPr>
          <w:p w:rsidR="00C32FC3" w:rsidP="000E08F9" w:rsidRDefault="00351619" w14:paraId="3F920A89" w14:textId="3166A9B2">
            <w:r>
              <w:t>Oral Communication</w:t>
            </w:r>
            <w:r w:rsidR="000E2C13">
              <w:rPr>
                <w:noProof/>
              </w:rPr>
              <w:drawing>
                <wp:inline distT="0" distB="0" distL="0" distR="0" wp14:anchorId="4A88D0E7" wp14:editId="2AB29656">
                  <wp:extent cx="360000" cy="360000"/>
                  <wp:effectExtent l="0" t="0" r="2540" b="0"/>
                  <wp:docPr id="5" name="Picture 5" descr="Teach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c 5" descr="Teacher with solid fill"/>
                          <pic:cNvPicPr/>
                        </pic:nvPicPr>
                        <pic:blipFill>
                          <a:blip r:embed="rId19">
                            <a:extLst>
                              <a:ext uri="{96DAC541-7B7A-43D3-8B79-37D633B846F1}">
                                <asvg:svgBlip xmlns:asvg="http://schemas.microsoft.com/office/drawing/2016/SVG/main" r:embed="rId20"/>
                              </a:ext>
                            </a:extLst>
                          </a:blip>
                          <a:stretch>
                            <a:fillRect/>
                          </a:stretch>
                        </pic:blipFill>
                        <pic:spPr>
                          <a:xfrm>
                            <a:off x="0" y="0"/>
                            <a:ext cx="360000" cy="360000"/>
                          </a:xfrm>
                          <a:prstGeom prst="rect">
                            <a:avLst/>
                          </a:prstGeom>
                        </pic:spPr>
                      </pic:pic>
                    </a:graphicData>
                  </a:graphic>
                </wp:inline>
              </w:drawing>
            </w:r>
          </w:p>
        </w:tc>
        <w:tc>
          <w:tcPr>
            <w:tcW w:w="6661" w:type="dxa"/>
          </w:tcPr>
          <w:p w:rsidR="00C32FC3" w:rsidP="00675C68" w:rsidRDefault="00366ADD" w14:paraId="60AAED5A" w14:textId="74C995AE">
            <w:pPr>
              <w:rPr>
                <w:b/>
                <w:bCs/>
              </w:rPr>
            </w:pPr>
            <w:r w:rsidRPr="00473FAA">
              <w:rPr>
                <w:bCs/>
              </w:rPr>
              <w:t>The ability to</w:t>
            </w:r>
            <w:r>
              <w:rPr>
                <w:bCs/>
              </w:rPr>
              <w:t xml:space="preserve"> </w:t>
            </w:r>
            <w:r w:rsidRPr="009444B7" w:rsidR="00675C68">
              <w:rPr>
                <w:bCs/>
              </w:rPr>
              <w:t>p</w:t>
            </w:r>
            <w:r w:rsidRPr="009444B7" w:rsidR="00675C68">
              <w:t>articipate verbally in discussions and conversations, exchange thoughts and information, make clear presentations, facilitate discussions and interact with a variety of audiences</w:t>
            </w:r>
            <w:r w:rsidRPr="00FB0094" w:rsidR="00675C68">
              <w:rPr>
                <w:i/>
                <w:iCs/>
              </w:rPr>
              <w:t>.</w:t>
            </w:r>
          </w:p>
        </w:tc>
      </w:tr>
      <w:tr w:rsidR="00C32FC3" w:rsidTr="00675C68" w14:paraId="0B4C2878" w14:textId="77777777">
        <w:tc>
          <w:tcPr>
            <w:tcW w:w="2689" w:type="dxa"/>
          </w:tcPr>
          <w:p w:rsidR="000E08F9" w:rsidP="000E08F9" w:rsidRDefault="006B4ABB" w14:paraId="095707BC" w14:textId="0D3B8F61">
            <w:r>
              <w:t>Quant</w:t>
            </w:r>
            <w:r w:rsidR="00483E35">
              <w:t>it</w:t>
            </w:r>
            <w:r>
              <w:t>ative Literacy</w:t>
            </w:r>
          </w:p>
          <w:p w:rsidR="000E08F9" w:rsidP="000E08F9" w:rsidRDefault="000E08F9" w14:paraId="4B77B4D5" w14:textId="5AE1A57A">
            <w:pPr>
              <w:jc w:val="both"/>
            </w:pPr>
            <w:r>
              <w:rPr>
                <w:noProof/>
              </w:rPr>
              <w:drawing>
                <wp:inline distT="0" distB="0" distL="0" distR="0" wp14:anchorId="1D961E40" wp14:editId="203E3769">
                  <wp:extent cx="360000" cy="360000"/>
                  <wp:effectExtent l="0" t="0" r="2540" b="2540"/>
                  <wp:docPr id="6" name="Picture 6" descr="Mathematics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descr="Mathematics outline"/>
                          <pic:cNvPicPr/>
                        </pic:nvPicPr>
                        <pic:blipFill>
                          <a:blip r:embed="rId21">
                            <a:extLst>
                              <a:ext uri="{96DAC541-7B7A-43D3-8B79-37D633B846F1}">
                                <asvg:svgBlip xmlns:asvg="http://schemas.microsoft.com/office/drawing/2016/SVG/main" r:embed="rId22"/>
                              </a:ext>
                            </a:extLst>
                          </a:blip>
                          <a:stretch>
                            <a:fillRect/>
                          </a:stretch>
                        </pic:blipFill>
                        <pic:spPr>
                          <a:xfrm>
                            <a:off x="0" y="0"/>
                            <a:ext cx="360000" cy="360000"/>
                          </a:xfrm>
                          <a:prstGeom prst="rect">
                            <a:avLst/>
                          </a:prstGeom>
                        </pic:spPr>
                      </pic:pic>
                    </a:graphicData>
                  </a:graphic>
                </wp:inline>
              </w:drawing>
            </w:r>
          </w:p>
        </w:tc>
        <w:tc>
          <w:tcPr>
            <w:tcW w:w="6661" w:type="dxa"/>
          </w:tcPr>
          <w:p w:rsidRPr="00675C68" w:rsidR="00C32FC3" w:rsidP="00597526" w:rsidRDefault="00366ADD" w14:paraId="4A61216D" w14:textId="0581ACB5">
            <w:r>
              <w:t xml:space="preserve">The ability to </w:t>
            </w:r>
            <w:r w:rsidRPr="00675C68" w:rsidR="00675C68">
              <w:t>select and use the required mathematical/analytical concepts and operations necessary for problem-solving, decision-making, economic productivity and real-world applications</w:t>
            </w:r>
          </w:p>
        </w:tc>
      </w:tr>
      <w:tr w:rsidR="00C32FC3" w:rsidTr="00675C68" w14:paraId="42E4FF0B" w14:textId="77777777">
        <w:tc>
          <w:tcPr>
            <w:tcW w:w="2689" w:type="dxa"/>
          </w:tcPr>
          <w:p w:rsidR="00C32FC3" w:rsidP="006B4ABB" w:rsidRDefault="006B4ABB" w14:paraId="03B93D38" w14:textId="2C4631C9">
            <w:r>
              <w:t>Information Literacy</w:t>
            </w:r>
            <w:r w:rsidR="000E08F9">
              <w:br/>
            </w:r>
            <w:r w:rsidR="000E08F9">
              <w:rPr>
                <w:noProof/>
              </w:rPr>
              <w:drawing>
                <wp:inline distT="0" distB="0" distL="0" distR="0" wp14:anchorId="1BF0B11B" wp14:editId="0DE08CA4">
                  <wp:extent cx="360000" cy="360000"/>
                  <wp:effectExtent l="0" t="0" r="2540" b="2540"/>
                  <wp:docPr id="7" name="Picture 7" descr="Informatio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descr="Information with solid fill"/>
                          <pic:cNvPicPr/>
                        </pic:nvPicPr>
                        <pic:blipFill>
                          <a:blip r:embed="rId23">
                            <a:extLst>
                              <a:ext uri="{96DAC541-7B7A-43D3-8B79-37D633B846F1}">
                                <asvg:svgBlip xmlns:asvg="http://schemas.microsoft.com/office/drawing/2016/SVG/main" r:embed="rId24"/>
                              </a:ext>
                            </a:extLst>
                          </a:blip>
                          <a:stretch>
                            <a:fillRect/>
                          </a:stretch>
                        </pic:blipFill>
                        <pic:spPr>
                          <a:xfrm>
                            <a:off x="0" y="0"/>
                            <a:ext cx="360000" cy="360000"/>
                          </a:xfrm>
                          <a:prstGeom prst="rect">
                            <a:avLst/>
                          </a:prstGeom>
                        </pic:spPr>
                      </pic:pic>
                    </a:graphicData>
                  </a:graphic>
                </wp:inline>
              </w:drawing>
            </w:r>
          </w:p>
        </w:tc>
        <w:tc>
          <w:tcPr>
            <w:tcW w:w="6661" w:type="dxa"/>
          </w:tcPr>
          <w:p w:rsidRPr="00181AB6" w:rsidR="00C32FC3" w:rsidP="00597526" w:rsidRDefault="00366ADD" w14:paraId="746E349A" w14:textId="06CFDE2C">
            <w:r w:rsidRPr="00366ADD">
              <w:t xml:space="preserve">The ability to </w:t>
            </w:r>
            <w:r w:rsidRPr="00181AB6" w:rsidR="00181AB6">
              <w:t>identify when there is need for, locate, evaluate, organize, use, and share information to inform and solve problems in relation to an identified challenge or situation</w:t>
            </w:r>
            <w:r w:rsidR="00D314B0">
              <w:t>,</w:t>
            </w:r>
            <w:r w:rsidRPr="00181AB6" w:rsidR="00181AB6">
              <w:t xml:space="preserve"> in an effective and responsible manner</w:t>
            </w:r>
          </w:p>
        </w:tc>
      </w:tr>
      <w:tr w:rsidR="00C32FC3" w:rsidTr="00675C68" w14:paraId="738900E2" w14:textId="77777777">
        <w:tc>
          <w:tcPr>
            <w:tcW w:w="2689" w:type="dxa"/>
          </w:tcPr>
          <w:p w:rsidR="00C32FC3" w:rsidP="006B4ABB" w:rsidRDefault="006B4ABB" w14:paraId="74F13004" w14:textId="77777777">
            <w:r>
              <w:t>Creative Thinking</w:t>
            </w:r>
          </w:p>
          <w:p w:rsidR="000E08F9" w:rsidP="006B4ABB" w:rsidRDefault="000E08F9" w14:paraId="66190FA7" w14:textId="26A697AD">
            <w:r>
              <w:rPr>
                <w:noProof/>
              </w:rPr>
              <w:drawing>
                <wp:inline distT="0" distB="0" distL="0" distR="0" wp14:anchorId="6015A19C" wp14:editId="7A802CB7">
                  <wp:extent cx="360000" cy="360000"/>
                  <wp:effectExtent l="0" t="0" r="0" b="2540"/>
                  <wp:docPr id="8" name="Picture 8" descr="Idea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Idea with solid fill"/>
                          <pic:cNvPicPr/>
                        </pic:nvPicPr>
                        <pic:blipFill>
                          <a:blip r:embed="rId25">
                            <a:extLst>
                              <a:ext uri="{96DAC541-7B7A-43D3-8B79-37D633B846F1}">
                                <asvg:svgBlip xmlns:asvg="http://schemas.microsoft.com/office/drawing/2016/SVG/main" r:embed="rId26"/>
                              </a:ext>
                            </a:extLst>
                          </a:blip>
                          <a:stretch>
                            <a:fillRect/>
                          </a:stretch>
                        </pic:blipFill>
                        <pic:spPr>
                          <a:xfrm>
                            <a:off x="0" y="0"/>
                            <a:ext cx="360000" cy="360000"/>
                          </a:xfrm>
                          <a:prstGeom prst="rect">
                            <a:avLst/>
                          </a:prstGeom>
                        </pic:spPr>
                      </pic:pic>
                    </a:graphicData>
                  </a:graphic>
                </wp:inline>
              </w:drawing>
            </w:r>
          </w:p>
        </w:tc>
        <w:tc>
          <w:tcPr>
            <w:tcW w:w="6661" w:type="dxa"/>
          </w:tcPr>
          <w:p w:rsidRPr="00E95178" w:rsidR="00C32FC3" w:rsidP="00597526" w:rsidRDefault="00366ADD" w14:paraId="6A7A5E85" w14:textId="6985CC01">
            <w:r w:rsidRPr="00366ADD">
              <w:t xml:space="preserve">The ability to </w:t>
            </w:r>
            <w:r w:rsidRPr="00E95178" w:rsidR="00E95178">
              <w:t>explore ideas, generate possibilities, and seek out and/or develop other alternate responses rather than opting for one immediate or “correct” answer.</w:t>
            </w:r>
          </w:p>
        </w:tc>
      </w:tr>
      <w:tr w:rsidR="00C32FC3" w:rsidTr="00675C68" w14:paraId="75677512" w14:textId="77777777">
        <w:tc>
          <w:tcPr>
            <w:tcW w:w="2689" w:type="dxa"/>
          </w:tcPr>
          <w:p w:rsidR="00C32FC3" w:rsidP="00597526" w:rsidRDefault="003A6435" w14:paraId="52BD69E4" w14:textId="77777777">
            <w:r w:rsidRPr="003A6435">
              <w:t xml:space="preserve">Ethical </w:t>
            </w:r>
            <w:r>
              <w:t>Reasoning and Personal and Social Responsibility</w:t>
            </w:r>
          </w:p>
          <w:p w:rsidRPr="003A6435" w:rsidR="001A5F5D" w:rsidP="00597526" w:rsidRDefault="001A5F5D" w14:paraId="69F3E5DF" w14:textId="5C099342">
            <w:r>
              <w:rPr>
                <w:noProof/>
              </w:rPr>
              <w:drawing>
                <wp:inline distT="0" distB="0" distL="0" distR="0" wp14:anchorId="76632B68" wp14:editId="22407114">
                  <wp:extent cx="360000" cy="360000"/>
                  <wp:effectExtent l="0" t="0" r="2540" b="2540"/>
                  <wp:docPr id="9" name="Picture 9" descr="Weights Uneven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Weights Uneven with solid fill"/>
                          <pic:cNvPicPr/>
                        </pic:nvPicPr>
                        <pic:blipFill>
                          <a:blip r:embed="rId27">
                            <a:extLst>
                              <a:ext uri="{96DAC541-7B7A-43D3-8B79-37D633B846F1}">
                                <asvg:svgBlip xmlns:asvg="http://schemas.microsoft.com/office/drawing/2016/SVG/main" r:embed="rId28"/>
                              </a:ext>
                            </a:extLst>
                          </a:blip>
                          <a:stretch>
                            <a:fillRect/>
                          </a:stretch>
                        </pic:blipFill>
                        <pic:spPr>
                          <a:xfrm>
                            <a:off x="0" y="0"/>
                            <a:ext cx="360000" cy="360000"/>
                          </a:xfrm>
                          <a:prstGeom prst="rect">
                            <a:avLst/>
                          </a:prstGeom>
                        </pic:spPr>
                      </pic:pic>
                    </a:graphicData>
                  </a:graphic>
                </wp:inline>
              </w:drawing>
            </w:r>
          </w:p>
        </w:tc>
        <w:tc>
          <w:tcPr>
            <w:tcW w:w="6661" w:type="dxa"/>
          </w:tcPr>
          <w:p w:rsidRPr="00E95178" w:rsidR="00C32FC3" w:rsidP="00597526" w:rsidRDefault="00366ADD" w14:paraId="4CC67AF2" w14:textId="052CD054">
            <w:bookmarkStart w:name="_Hlk118885651" w:id="6"/>
            <w:r w:rsidRPr="00623FFF">
              <w:t xml:space="preserve">The </w:t>
            </w:r>
            <w:r w:rsidR="004D6790">
              <w:t xml:space="preserve">ability </w:t>
            </w:r>
            <w:r>
              <w:t xml:space="preserve">to </w:t>
            </w:r>
            <w:r w:rsidRPr="00E95178" w:rsidR="00E95178">
              <w:t>respect other individuals and their rights, and make informed choices that benefit individuals, society as a whole, and the environment, in a dependable, accountable, self- disciplined, persistent, and motivated</w:t>
            </w:r>
            <w:r w:rsidR="00E95178">
              <w:t xml:space="preserve"> </w:t>
            </w:r>
            <w:r w:rsidR="00395596">
              <w:t xml:space="preserve">manner </w:t>
            </w:r>
            <w:r w:rsidRPr="00E95178" w:rsidR="00395596">
              <w:t>while</w:t>
            </w:r>
            <w:r w:rsidRPr="00E95178" w:rsidR="00E95178">
              <w:t xml:space="preserve"> being sensitive and responsive to the well-being of others, and aware of the possible consequences of </w:t>
            </w:r>
            <w:r w:rsidR="00F83AB0">
              <w:t>every</w:t>
            </w:r>
            <w:r w:rsidRPr="00E95178" w:rsidR="00E95178">
              <w:t xml:space="preserve"> action.</w:t>
            </w:r>
            <w:bookmarkEnd w:id="6"/>
          </w:p>
        </w:tc>
      </w:tr>
      <w:tr w:rsidRPr="003A6435" w:rsidR="00C32FC3" w:rsidTr="00675C68" w14:paraId="02C150A4" w14:textId="77777777">
        <w:tc>
          <w:tcPr>
            <w:tcW w:w="2689" w:type="dxa"/>
          </w:tcPr>
          <w:p w:rsidRPr="003A6435" w:rsidR="00C32FC3" w:rsidP="00597526" w:rsidRDefault="003A6435" w14:paraId="1D03279B" w14:textId="2EF100C5">
            <w:r w:rsidRPr="003A6435">
              <w:t>Inquiry and Analysis</w:t>
            </w:r>
            <w:r w:rsidR="001A5F5D">
              <w:rPr>
                <w:noProof/>
              </w:rPr>
              <w:drawing>
                <wp:inline distT="0" distB="0" distL="0" distR="0" wp14:anchorId="6EB74900" wp14:editId="1D3EC4D7">
                  <wp:extent cx="360000" cy="360000"/>
                  <wp:effectExtent l="0" t="0" r="2540" b="2540"/>
                  <wp:docPr id="10" name="Picture 10" descr="Research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descr="Research with solid fill"/>
                          <pic:cNvPicPr/>
                        </pic:nvPicPr>
                        <pic:blipFill>
                          <a:blip r:embed="rId29">
                            <a:extLst>
                              <a:ext uri="{96DAC541-7B7A-43D3-8B79-37D633B846F1}">
                                <asvg:svgBlip xmlns:asvg="http://schemas.microsoft.com/office/drawing/2016/SVG/main" r:embed="rId30"/>
                              </a:ext>
                            </a:extLst>
                          </a:blip>
                          <a:stretch>
                            <a:fillRect/>
                          </a:stretch>
                        </pic:blipFill>
                        <pic:spPr>
                          <a:xfrm>
                            <a:off x="0" y="0"/>
                            <a:ext cx="360000" cy="360000"/>
                          </a:xfrm>
                          <a:prstGeom prst="rect">
                            <a:avLst/>
                          </a:prstGeom>
                        </pic:spPr>
                      </pic:pic>
                    </a:graphicData>
                  </a:graphic>
                </wp:inline>
              </w:drawing>
            </w:r>
          </w:p>
        </w:tc>
        <w:tc>
          <w:tcPr>
            <w:tcW w:w="6661" w:type="dxa"/>
          </w:tcPr>
          <w:p w:rsidRPr="003A6435" w:rsidR="00C32FC3" w:rsidP="00597526" w:rsidRDefault="00366ADD" w14:paraId="1D1326B9" w14:textId="2FEC14EA">
            <w:r>
              <w:t xml:space="preserve">The ability to </w:t>
            </w:r>
            <w:r w:rsidRPr="00A604D4" w:rsidR="00A604D4">
              <w:t>use a systematic process for exploring issues and challenges through the collection and analysis of evidence gained by breaking complex topics or issues into relevant and simpler parts.</w:t>
            </w:r>
          </w:p>
        </w:tc>
      </w:tr>
      <w:tr w:rsidRPr="003A6435" w:rsidR="003A6435" w:rsidTr="00675C68" w14:paraId="3BE2F330" w14:textId="77777777">
        <w:tc>
          <w:tcPr>
            <w:tcW w:w="2689" w:type="dxa"/>
          </w:tcPr>
          <w:p w:rsidR="003A6435" w:rsidP="00597526" w:rsidRDefault="003A6435" w14:paraId="2FAF2276" w14:textId="77777777">
            <w:r>
              <w:t>Critical Thinking and Problem Solving</w:t>
            </w:r>
          </w:p>
          <w:p w:rsidRPr="003A6435" w:rsidR="001A5F5D" w:rsidP="00597526" w:rsidRDefault="001A5F5D" w14:paraId="5BDBF7CC" w14:textId="6AF9181A">
            <w:r>
              <w:rPr>
                <w:noProof/>
              </w:rPr>
              <w:drawing>
                <wp:inline distT="0" distB="0" distL="0" distR="0" wp14:anchorId="711E7BED" wp14:editId="0C1224E8">
                  <wp:extent cx="360000" cy="360000"/>
                  <wp:effectExtent l="0" t="0" r="0" b="2540"/>
                  <wp:docPr id="11" name="Picture 11" descr="Scientific Thought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descr="Scientific Thought outline"/>
                          <pic:cNvPicPr/>
                        </pic:nvPicPr>
                        <pic:blipFill>
                          <a:blip r:embed="rId31">
                            <a:extLst>
                              <a:ext uri="{96DAC541-7B7A-43D3-8B79-37D633B846F1}">
                                <asvg:svgBlip xmlns:asvg="http://schemas.microsoft.com/office/drawing/2016/SVG/main" r:embed="rId32"/>
                              </a:ext>
                            </a:extLst>
                          </a:blip>
                          <a:stretch>
                            <a:fillRect/>
                          </a:stretch>
                        </pic:blipFill>
                        <pic:spPr>
                          <a:xfrm>
                            <a:off x="0" y="0"/>
                            <a:ext cx="360000" cy="360000"/>
                          </a:xfrm>
                          <a:prstGeom prst="rect">
                            <a:avLst/>
                          </a:prstGeom>
                        </pic:spPr>
                      </pic:pic>
                    </a:graphicData>
                  </a:graphic>
                </wp:inline>
              </w:drawing>
            </w:r>
          </w:p>
        </w:tc>
        <w:tc>
          <w:tcPr>
            <w:tcW w:w="6661" w:type="dxa"/>
          </w:tcPr>
          <w:p w:rsidRPr="003A6435" w:rsidR="003A6435" w:rsidP="00CB3187" w:rsidRDefault="00366ADD" w14:paraId="20BE3423" w14:textId="1C6BE728">
            <w:r>
              <w:rPr>
                <w:lang w:val="en-CA"/>
              </w:rPr>
              <w:t xml:space="preserve">The ability to </w:t>
            </w:r>
            <w:r w:rsidR="00CB3187">
              <w:rPr>
                <w:lang w:val="en-CA"/>
              </w:rPr>
              <w:t>address</w:t>
            </w:r>
            <w:r w:rsidRPr="00CB3187" w:rsidR="00CB3187">
              <w:rPr>
                <w:lang w:val="en-CA"/>
              </w:rPr>
              <w:t xml:space="preserve"> complex issues and problems by acquiring, processing, analyzing, and interpreting information to make informed judgments and decisions</w:t>
            </w:r>
            <w:r w:rsidR="00CB3187">
              <w:rPr>
                <w:lang w:val="en-CA"/>
              </w:rPr>
              <w:t>.</w:t>
            </w:r>
          </w:p>
        </w:tc>
      </w:tr>
      <w:tr w:rsidRPr="003A6435" w:rsidR="003A6435" w:rsidTr="00675C68" w14:paraId="5C8D6129" w14:textId="77777777">
        <w:tc>
          <w:tcPr>
            <w:tcW w:w="2689" w:type="dxa"/>
          </w:tcPr>
          <w:p w:rsidR="003A6435" w:rsidP="00597526" w:rsidRDefault="003A6435" w14:paraId="3BB2A23A" w14:textId="77777777">
            <w:r>
              <w:t>Intercultural Knowledge and Global Perspective</w:t>
            </w:r>
          </w:p>
          <w:p w:rsidRPr="003A6435" w:rsidR="001A5F5D" w:rsidP="00597526" w:rsidRDefault="001A5F5D" w14:paraId="0BB1F108" w14:textId="42DE75E1">
            <w:r>
              <w:rPr>
                <w:noProof/>
              </w:rPr>
              <w:drawing>
                <wp:inline distT="0" distB="0" distL="0" distR="0" wp14:anchorId="6B5D0384" wp14:editId="2F1E7F9F">
                  <wp:extent cx="360000" cy="360000"/>
                  <wp:effectExtent l="0" t="0" r="0" b="2540"/>
                  <wp:docPr id="12" name="Picture 12" descr="Glob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 12" descr="Globe outline"/>
                          <pic:cNvPicPr/>
                        </pic:nvPicPr>
                        <pic:blipFill>
                          <a:blip r:embed="rId33">
                            <a:extLst>
                              <a:ext uri="{96DAC541-7B7A-43D3-8B79-37D633B846F1}">
                                <asvg:svgBlip xmlns:asvg="http://schemas.microsoft.com/office/drawing/2016/SVG/main" r:embed="rId34"/>
                              </a:ext>
                            </a:extLst>
                          </a:blip>
                          <a:stretch>
                            <a:fillRect/>
                          </a:stretch>
                        </pic:blipFill>
                        <pic:spPr>
                          <a:xfrm>
                            <a:off x="0" y="0"/>
                            <a:ext cx="360000" cy="360000"/>
                          </a:xfrm>
                          <a:prstGeom prst="rect">
                            <a:avLst/>
                          </a:prstGeom>
                        </pic:spPr>
                      </pic:pic>
                    </a:graphicData>
                  </a:graphic>
                </wp:inline>
              </w:drawing>
            </w:r>
          </w:p>
        </w:tc>
        <w:tc>
          <w:tcPr>
            <w:tcW w:w="6661" w:type="dxa"/>
          </w:tcPr>
          <w:p w:rsidRPr="003A6435" w:rsidR="003A6435" w:rsidP="00597526" w:rsidRDefault="00366ADD" w14:paraId="44787781" w14:textId="39DD486D">
            <w:r>
              <w:rPr>
                <w:lang w:val="en-CA"/>
              </w:rPr>
              <w:t xml:space="preserve">The ability to </w:t>
            </w:r>
            <w:r w:rsidRPr="00B17528" w:rsidR="00B17528">
              <w:rPr>
                <w:lang w:val="en-CA"/>
              </w:rPr>
              <w:t>explore global issues and challenges from diverse worldviews that respects differences, while informing and broadening individual views</w:t>
            </w:r>
            <w:r w:rsidRPr="00395596" w:rsidR="00395596">
              <w:rPr>
                <w:lang w:val="en-CA"/>
              </w:rPr>
              <w:t xml:space="preserve"> </w:t>
            </w:r>
            <w:r w:rsidR="00395596">
              <w:rPr>
                <w:lang w:val="en-CA"/>
              </w:rPr>
              <w:t xml:space="preserve">and </w:t>
            </w:r>
            <w:r w:rsidRPr="00395596" w:rsidR="00395596">
              <w:rPr>
                <w:lang w:val="en-CA"/>
              </w:rPr>
              <w:t>interact</w:t>
            </w:r>
            <w:r w:rsidR="00062595">
              <w:rPr>
                <w:lang w:val="en-CA"/>
              </w:rPr>
              <w:t>ing</w:t>
            </w:r>
            <w:r w:rsidRPr="00395596" w:rsidR="00395596">
              <w:rPr>
                <w:lang w:val="en-CA"/>
              </w:rPr>
              <w:t xml:space="preserve"> effectively in a variety of cultural contexts</w:t>
            </w:r>
            <w:r w:rsidR="008E046F">
              <w:rPr>
                <w:lang w:val="en-CA"/>
              </w:rPr>
              <w:t>.</w:t>
            </w:r>
            <w:r w:rsidRPr="00395596" w:rsidR="00395596">
              <w:rPr>
                <w:lang w:val="en-CA"/>
              </w:rPr>
              <w:t xml:space="preserve"> </w:t>
            </w:r>
          </w:p>
        </w:tc>
      </w:tr>
      <w:tr w:rsidRPr="003A6435" w:rsidR="003A6435" w:rsidTr="00675C68" w14:paraId="3D02B7C9" w14:textId="77777777">
        <w:tc>
          <w:tcPr>
            <w:tcW w:w="2689" w:type="dxa"/>
          </w:tcPr>
          <w:p w:rsidR="003A6435" w:rsidP="00597526" w:rsidRDefault="003A6435" w14:paraId="413C112C" w14:textId="77777777">
            <w:r>
              <w:t>Digital Literacy</w:t>
            </w:r>
          </w:p>
          <w:p w:rsidR="001A5F5D" w:rsidP="00597526" w:rsidRDefault="00483E35" w14:paraId="00A7348D" w14:textId="37F8E67E">
            <w:r>
              <w:rPr>
                <w:noProof/>
              </w:rPr>
              <w:drawing>
                <wp:inline distT="0" distB="0" distL="0" distR="0" wp14:anchorId="62AF4318" wp14:editId="4012B819">
                  <wp:extent cx="360000" cy="360000"/>
                  <wp:effectExtent l="0" t="0" r="2540" b="0"/>
                  <wp:docPr id="13" name="Picture 13" descr="Interne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Internet with solid fill"/>
                          <pic:cNvPicPr/>
                        </pic:nvPicPr>
                        <pic:blipFill>
                          <a:blip r:embed="rId35">
                            <a:extLst>
                              <a:ext uri="{96DAC541-7B7A-43D3-8B79-37D633B846F1}">
                                <asvg:svgBlip xmlns:asvg="http://schemas.microsoft.com/office/drawing/2016/SVG/main" r:embed="rId36"/>
                              </a:ext>
                            </a:extLst>
                          </a:blip>
                          <a:stretch>
                            <a:fillRect/>
                          </a:stretch>
                        </pic:blipFill>
                        <pic:spPr>
                          <a:xfrm>
                            <a:off x="0" y="0"/>
                            <a:ext cx="360000" cy="360000"/>
                          </a:xfrm>
                          <a:prstGeom prst="rect">
                            <a:avLst/>
                          </a:prstGeom>
                        </pic:spPr>
                      </pic:pic>
                    </a:graphicData>
                  </a:graphic>
                </wp:inline>
              </w:drawing>
            </w:r>
          </w:p>
        </w:tc>
        <w:tc>
          <w:tcPr>
            <w:tcW w:w="6661" w:type="dxa"/>
          </w:tcPr>
          <w:p w:rsidRPr="003A6435" w:rsidR="003A6435" w:rsidP="00597526" w:rsidRDefault="00062595" w14:paraId="2997BB8C" w14:textId="2678751D">
            <w:r>
              <w:t xml:space="preserve"> </w:t>
            </w:r>
            <w:r w:rsidRPr="00473FAA" w:rsidR="00366ADD">
              <w:t>The skills</w:t>
            </w:r>
            <w:r w:rsidR="008E046F">
              <w:t xml:space="preserve"> and knowledge</w:t>
            </w:r>
            <w:r w:rsidRPr="00473FAA" w:rsidR="00366ADD">
              <w:t xml:space="preserve"> required</w:t>
            </w:r>
            <w:r w:rsidR="00366ADD">
              <w:t xml:space="preserve"> to </w:t>
            </w:r>
            <w:r w:rsidRPr="00B17528" w:rsidR="00B17528">
              <w:t>locate, use, summarize, evaluate, create, and communicate information while using digital technologies and mobile platforms; and to engage safely, responsibly and ethically in online communities and networks</w:t>
            </w:r>
            <w:r w:rsidR="008E046F">
              <w:t>.</w:t>
            </w:r>
          </w:p>
        </w:tc>
      </w:tr>
    </w:tbl>
    <w:p w:rsidRPr="00D648CE" w:rsidR="00EB6784" w:rsidP="00D648CE" w:rsidRDefault="00EB6784" w14:paraId="05741863" w14:textId="28057BCE">
      <w:pPr>
        <w:pStyle w:val="Heading1"/>
        <w:rPr>
          <w:rStyle w:val="Strong"/>
          <w:b/>
          <w:bCs w:val="0"/>
        </w:rPr>
      </w:pPr>
      <w:bookmarkStart w:name="_Toc122019419" w:id="7"/>
      <w:bookmarkEnd w:id="4"/>
      <w:bookmarkEnd w:id="5"/>
      <w:r w:rsidRPr="00D648CE">
        <w:rPr>
          <w:rStyle w:val="Strong"/>
          <w:b/>
          <w:bCs w:val="0"/>
        </w:rPr>
        <w:t>Core Literacies and the Curriculum</w:t>
      </w:r>
      <w:bookmarkEnd w:id="7"/>
    </w:p>
    <w:p w:rsidRPr="00F4604E" w:rsidR="00F4604E" w:rsidP="00F4604E" w:rsidRDefault="00F4604E" w14:paraId="48355A4A" w14:textId="015EC438">
      <w:r w:rsidRPr="00F4604E">
        <w:t>The University embeds these literacies into the curriculum, so students have opportunities to develop them as they progress through their courses and their extra-curricula activities and experiences.</w:t>
      </w:r>
      <w:r>
        <w:t xml:space="preserve">  The expectation is that all graduates of UCA will be proficient in these core literacies.</w:t>
      </w:r>
    </w:p>
    <w:p w:rsidRPr="00EB6784" w:rsidR="00EB6784" w:rsidP="005C2D6B" w:rsidRDefault="00EB6784" w14:paraId="19F2361C" w14:textId="2B9A57BC">
      <w:r w:rsidRPr="00EB6784">
        <w:t xml:space="preserve">During their UCA experience </w:t>
      </w:r>
      <w:r w:rsidR="005C2D6B">
        <w:t xml:space="preserve">all students </w:t>
      </w:r>
      <w:r w:rsidRPr="00EB6784">
        <w:rPr>
          <w:lang w:val="en-CA"/>
        </w:rPr>
        <w:t xml:space="preserve">should have multiple opportunities to achieve the </w:t>
      </w:r>
      <w:r w:rsidR="002023F6">
        <w:rPr>
          <w:lang w:val="en-CA"/>
        </w:rPr>
        <w:t>core literacies</w:t>
      </w:r>
      <w:r w:rsidRPr="00F4604E" w:rsidR="005C2D6B">
        <w:rPr>
          <w:lang w:val="en-CA"/>
        </w:rPr>
        <w:t xml:space="preserve">.  </w:t>
      </w:r>
      <w:r w:rsidRPr="00F4604E">
        <w:rPr>
          <w:lang w:val="en-CA"/>
        </w:rPr>
        <w:t xml:space="preserve">Assessments must exist to evaluate achievement of the </w:t>
      </w:r>
      <w:r w:rsidRPr="00F4604E" w:rsidR="00606443">
        <w:rPr>
          <w:lang w:val="en-CA"/>
        </w:rPr>
        <w:t xml:space="preserve">standards </w:t>
      </w:r>
      <w:r w:rsidRPr="00F4604E">
        <w:rPr>
          <w:lang w:val="en-CA"/>
        </w:rPr>
        <w:t>for each Literacy</w:t>
      </w:r>
      <w:r w:rsidRPr="00F4604E" w:rsidR="00606443">
        <w:rPr>
          <w:lang w:val="en-CA"/>
        </w:rPr>
        <w:t xml:space="preserve">.  These standards are referred to as the benchmark for each literacy.  The benchmark describes the </w:t>
      </w:r>
      <w:r w:rsidRPr="00F4604E" w:rsidR="00606443">
        <w:t>points of reference against which students are assessed</w:t>
      </w:r>
      <w:r w:rsidRPr="00F4604E">
        <w:rPr>
          <w:lang w:val="en-CA"/>
        </w:rPr>
        <w:t xml:space="preserve"> </w:t>
      </w:r>
      <w:r w:rsidRPr="00F4604E" w:rsidR="00606443">
        <w:rPr>
          <w:lang w:val="en-CA"/>
        </w:rPr>
        <w:t xml:space="preserve">to determine the level of achievement of the literacy.  </w:t>
      </w:r>
      <w:r w:rsidRPr="00F4604E" w:rsidR="0097196A">
        <w:rPr>
          <w:lang w:val="en-CA"/>
        </w:rPr>
        <w:t>During a curriculum review process, e</w:t>
      </w:r>
      <w:r w:rsidRPr="00F4604E" w:rsidR="005C2D6B">
        <w:rPr>
          <w:lang w:val="en-CA"/>
        </w:rPr>
        <w:t>ach Program must be able t</w:t>
      </w:r>
      <w:r w:rsidRPr="00F4604E">
        <w:rPr>
          <w:lang w:val="en-CA"/>
        </w:rPr>
        <w:t xml:space="preserve">o provide evidence of students’ achievement of the </w:t>
      </w:r>
      <w:r w:rsidRPr="00F4604E" w:rsidR="00606443">
        <w:rPr>
          <w:lang w:val="en-CA"/>
        </w:rPr>
        <w:t>b</w:t>
      </w:r>
      <w:r w:rsidRPr="00F4604E" w:rsidR="00232502">
        <w:rPr>
          <w:lang w:val="en-CA"/>
        </w:rPr>
        <w:t>enchmark</w:t>
      </w:r>
      <w:r w:rsidRPr="00F4604E">
        <w:rPr>
          <w:lang w:val="en-CA"/>
        </w:rPr>
        <w:t xml:space="preserve"> </w:t>
      </w:r>
      <w:r w:rsidRPr="00F4604E">
        <w:rPr>
          <w:bCs/>
          <w:lang w:val="en-CA"/>
        </w:rPr>
        <w:t>associated with each Core Literacy.</w:t>
      </w:r>
    </w:p>
    <w:p w:rsidR="00835DDD" w:rsidP="00767582" w:rsidRDefault="00D8755F" w14:paraId="52B0B175" w14:textId="160270D2">
      <w:pPr>
        <w:pStyle w:val="NormalWeb"/>
        <w:spacing w:before="0" w:beforeAutospacing="0" w:after="160" w:afterAutospacing="0"/>
        <w:rPr>
          <w:rFonts w:asciiTheme="minorHAnsi" w:hAnsiTheme="minorHAnsi" w:cstheme="minorHAnsi"/>
        </w:rPr>
      </w:pPr>
      <w:r w:rsidRPr="00A61918">
        <w:rPr>
          <w:rFonts w:asciiTheme="minorHAnsi" w:hAnsiTheme="minorHAnsi" w:cstheme="minorHAnsi"/>
        </w:rPr>
        <w:t xml:space="preserve">The goal of </w:t>
      </w:r>
      <w:r w:rsidR="00835DDD">
        <w:rPr>
          <w:rFonts w:asciiTheme="minorHAnsi" w:hAnsiTheme="minorHAnsi" w:cstheme="minorHAnsi"/>
        </w:rPr>
        <w:t xml:space="preserve">identifying </w:t>
      </w:r>
      <w:r w:rsidRPr="00A61918">
        <w:rPr>
          <w:rFonts w:asciiTheme="minorHAnsi" w:hAnsiTheme="minorHAnsi" w:cstheme="minorHAnsi"/>
        </w:rPr>
        <w:t>the core literacies in each course is to</w:t>
      </w:r>
      <w:r w:rsidRPr="00A61918" w:rsidR="002179F2">
        <w:rPr>
          <w:rFonts w:asciiTheme="minorHAnsi" w:hAnsiTheme="minorHAnsi" w:cstheme="minorHAnsi"/>
        </w:rPr>
        <w:t xml:space="preserve"> determine if, and where, the </w:t>
      </w:r>
      <w:r w:rsidR="005C2D6B">
        <w:rPr>
          <w:rFonts w:asciiTheme="minorHAnsi" w:hAnsiTheme="minorHAnsi" w:cstheme="minorHAnsi"/>
        </w:rPr>
        <w:t xml:space="preserve">elements of the </w:t>
      </w:r>
      <w:r w:rsidRPr="00A61918" w:rsidR="002179F2">
        <w:rPr>
          <w:rFonts w:asciiTheme="minorHAnsi" w:hAnsiTheme="minorHAnsi" w:cstheme="minorHAnsi"/>
        </w:rPr>
        <w:t xml:space="preserve">required </w:t>
      </w:r>
      <w:r w:rsidR="005C2D6B">
        <w:rPr>
          <w:rFonts w:asciiTheme="minorHAnsi" w:hAnsiTheme="minorHAnsi" w:cstheme="minorHAnsi"/>
        </w:rPr>
        <w:t>core literacies</w:t>
      </w:r>
      <w:r w:rsidRPr="00A61918" w:rsidR="002179F2">
        <w:rPr>
          <w:rFonts w:asciiTheme="minorHAnsi" w:hAnsiTheme="minorHAnsi" w:cstheme="minorHAnsi"/>
        </w:rPr>
        <w:t xml:space="preserve"> are</w:t>
      </w:r>
      <w:r w:rsidR="00835DDD">
        <w:rPr>
          <w:rFonts w:asciiTheme="minorHAnsi" w:hAnsiTheme="minorHAnsi" w:cstheme="minorHAnsi"/>
        </w:rPr>
        <w:t>:</w:t>
      </w:r>
    </w:p>
    <w:p w:rsidR="00835DDD" w:rsidRDefault="002179F2" w14:paraId="3F6D83DD" w14:textId="77777777">
      <w:pPr>
        <w:pStyle w:val="NormalWeb"/>
        <w:numPr>
          <w:ilvl w:val="0"/>
          <w:numId w:val="7"/>
        </w:numPr>
        <w:spacing w:before="0" w:beforeAutospacing="0" w:after="160" w:afterAutospacing="0"/>
        <w:rPr>
          <w:rFonts w:asciiTheme="minorHAnsi" w:hAnsiTheme="minorHAnsi" w:cstheme="minorHAnsi"/>
        </w:rPr>
      </w:pPr>
      <w:r w:rsidRPr="00A61918">
        <w:rPr>
          <w:rFonts w:asciiTheme="minorHAnsi" w:hAnsiTheme="minorHAnsi" w:cstheme="minorHAnsi"/>
        </w:rPr>
        <w:t xml:space="preserve">taught by faculty through the presentation of materials and experiences, </w:t>
      </w:r>
    </w:p>
    <w:p w:rsidR="00835DDD" w:rsidRDefault="002179F2" w14:paraId="2DEEF6D6" w14:textId="77777777">
      <w:pPr>
        <w:pStyle w:val="NormalWeb"/>
        <w:numPr>
          <w:ilvl w:val="0"/>
          <w:numId w:val="7"/>
        </w:numPr>
        <w:spacing w:before="0" w:beforeAutospacing="0" w:after="160" w:afterAutospacing="0"/>
        <w:rPr>
          <w:rFonts w:asciiTheme="minorHAnsi" w:hAnsiTheme="minorHAnsi" w:cstheme="minorHAnsi"/>
        </w:rPr>
      </w:pPr>
      <w:r w:rsidRPr="00A61918">
        <w:rPr>
          <w:rFonts w:asciiTheme="minorHAnsi" w:hAnsiTheme="minorHAnsi" w:cstheme="minorHAnsi"/>
        </w:rPr>
        <w:t>practiced by students as part of the learning activities of the course</w:t>
      </w:r>
      <w:r w:rsidRPr="00A61918" w:rsidR="00894ED5">
        <w:rPr>
          <w:rFonts w:asciiTheme="minorHAnsi" w:hAnsiTheme="minorHAnsi" w:cstheme="minorHAnsi"/>
        </w:rPr>
        <w:t xml:space="preserve"> and </w:t>
      </w:r>
      <w:r w:rsidRPr="00A61918">
        <w:rPr>
          <w:rFonts w:asciiTheme="minorHAnsi" w:hAnsiTheme="minorHAnsi" w:cstheme="minorHAnsi"/>
        </w:rPr>
        <w:t xml:space="preserve"> </w:t>
      </w:r>
    </w:p>
    <w:p w:rsidRPr="00A61918" w:rsidR="00DB7230" w:rsidRDefault="002179F2" w14:paraId="720F4904" w14:textId="65AC80A8">
      <w:pPr>
        <w:pStyle w:val="NormalWeb"/>
        <w:numPr>
          <w:ilvl w:val="0"/>
          <w:numId w:val="7"/>
        </w:numPr>
        <w:spacing w:before="0" w:beforeAutospacing="0" w:after="160" w:afterAutospacing="0"/>
        <w:rPr>
          <w:rFonts w:asciiTheme="minorHAnsi" w:hAnsiTheme="minorHAnsi" w:cstheme="minorHAnsi"/>
        </w:rPr>
      </w:pPr>
      <w:r w:rsidRPr="00A61918">
        <w:rPr>
          <w:rFonts w:asciiTheme="minorHAnsi" w:hAnsiTheme="minorHAnsi" w:cstheme="minorHAnsi"/>
        </w:rPr>
        <w:t xml:space="preserve">assessed by faculty so there is </w:t>
      </w:r>
      <w:r w:rsidR="00BE7D2C">
        <w:rPr>
          <w:rFonts w:asciiTheme="minorHAnsi" w:hAnsiTheme="minorHAnsi" w:cstheme="minorHAnsi"/>
        </w:rPr>
        <w:t>a way to measure</w:t>
      </w:r>
      <w:r w:rsidRPr="00A61918">
        <w:rPr>
          <w:rFonts w:asciiTheme="minorHAnsi" w:hAnsiTheme="minorHAnsi" w:cstheme="minorHAnsi"/>
        </w:rPr>
        <w:t xml:space="preserve"> that the </w:t>
      </w:r>
      <w:r w:rsidRPr="00A61918" w:rsidR="00DB7230">
        <w:rPr>
          <w:rFonts w:asciiTheme="minorHAnsi" w:hAnsiTheme="minorHAnsi" w:cstheme="minorHAnsi"/>
        </w:rPr>
        <w:t xml:space="preserve">elements of the core literacies have been met. </w:t>
      </w:r>
      <w:r w:rsidRPr="00A61918">
        <w:rPr>
          <w:rFonts w:asciiTheme="minorHAnsi" w:hAnsiTheme="minorHAnsi" w:cstheme="minorHAnsi"/>
        </w:rPr>
        <w:t xml:space="preserve"> </w:t>
      </w:r>
    </w:p>
    <w:p w:rsidRPr="00BF48F0" w:rsidR="002179F2" w:rsidP="00685646" w:rsidRDefault="00894ED5" w14:paraId="24ABD834" w14:textId="01733573">
      <w:r>
        <w:t xml:space="preserve">Each Program area at </w:t>
      </w:r>
      <w:r w:rsidR="00EB6784">
        <w:t xml:space="preserve">UCA </w:t>
      </w:r>
      <w:r w:rsidRPr="00BF48F0" w:rsidR="00EB6784">
        <w:t>–</w:t>
      </w:r>
      <w:r w:rsidRPr="00BF48F0" w:rsidR="00CB78EE">
        <w:t xml:space="preserve"> Prep</w:t>
      </w:r>
      <w:r w:rsidR="00AF097F">
        <w:t>aratory</w:t>
      </w:r>
      <w:r w:rsidRPr="00BF48F0" w:rsidR="00CB78EE">
        <w:t xml:space="preserve">, </w:t>
      </w:r>
      <w:r>
        <w:t xml:space="preserve">Liberal </w:t>
      </w:r>
      <w:r w:rsidR="0097196A">
        <w:t>Arts,</w:t>
      </w:r>
      <w:r w:rsidRPr="00BF48F0" w:rsidR="00CB78EE">
        <w:t xml:space="preserve"> Major, </w:t>
      </w:r>
      <w:r w:rsidRPr="00BF48F0" w:rsidR="006E0CC5">
        <w:t xml:space="preserve">and </w:t>
      </w:r>
      <w:r w:rsidR="00F4604E">
        <w:t xml:space="preserve">elective </w:t>
      </w:r>
      <w:r w:rsidRPr="00BF48F0" w:rsidR="00F4604E">
        <w:t>areas</w:t>
      </w:r>
      <w:r w:rsidRPr="00BF48F0" w:rsidR="00CB78EE">
        <w:t xml:space="preserve"> of study – </w:t>
      </w:r>
      <w:r w:rsidRPr="00BF48F0" w:rsidR="002179F2">
        <w:t>will provide evidence of the ways in which the literac</w:t>
      </w:r>
      <w:r w:rsidRPr="00BF48F0" w:rsidR="00E827FF">
        <w:t>ies are</w:t>
      </w:r>
      <w:r w:rsidRPr="00BF48F0" w:rsidR="002179F2">
        <w:t xml:space="preserve"> taught, practiced and assessed. </w:t>
      </w:r>
    </w:p>
    <w:p w:rsidRPr="00CC62BB" w:rsidR="00685646" w:rsidP="00D648CE" w:rsidRDefault="00934425" w14:paraId="357B0A62" w14:textId="77777777">
      <w:pPr>
        <w:pStyle w:val="Heading1"/>
        <w:rPr>
          <w:rStyle w:val="Heading1Char"/>
          <w:b/>
          <w:bCs/>
        </w:rPr>
      </w:pPr>
      <w:bookmarkStart w:name="_Toc116230526" w:id="8"/>
      <w:bookmarkStart w:name="_Toc122019420" w:id="9"/>
      <w:r w:rsidRPr="00CC62BB">
        <w:rPr>
          <w:rStyle w:val="Heading1Char"/>
          <w:bCs/>
        </w:rPr>
        <w:t>H</w:t>
      </w:r>
      <w:r w:rsidRPr="00CC62BB" w:rsidR="00003342">
        <w:rPr>
          <w:rStyle w:val="Heading1Char"/>
          <w:bCs/>
        </w:rPr>
        <w:t xml:space="preserve">ow to use this </w:t>
      </w:r>
      <w:r w:rsidRPr="00CC62BB" w:rsidR="00060BD4">
        <w:rPr>
          <w:rStyle w:val="Heading1Char"/>
          <w:bCs/>
        </w:rPr>
        <w:t>G</w:t>
      </w:r>
      <w:r w:rsidRPr="00CC62BB" w:rsidR="00003342">
        <w:rPr>
          <w:rStyle w:val="Heading1Char"/>
          <w:bCs/>
        </w:rPr>
        <w:t>uide</w:t>
      </w:r>
      <w:bookmarkEnd w:id="8"/>
      <w:bookmarkEnd w:id="9"/>
    </w:p>
    <w:p w:rsidRPr="00BF48F0" w:rsidR="002179F2" w:rsidP="00685646" w:rsidRDefault="00003342" w14:paraId="0566601D" w14:textId="496BFF46">
      <w:r>
        <w:t>Faculty at UCA</w:t>
      </w:r>
      <w:r w:rsidRPr="00BF48F0" w:rsidR="002179F2">
        <w:t xml:space="preserve"> will use </w:t>
      </w:r>
      <w:r w:rsidR="005C2D6B">
        <w:t>the guide</w:t>
      </w:r>
      <w:r>
        <w:t xml:space="preserve"> to determine which</w:t>
      </w:r>
      <w:r w:rsidRPr="00BF48F0" w:rsidR="002179F2">
        <w:t xml:space="preserve"> knowledge, skills and attitudes are taught by faculty</w:t>
      </w:r>
      <w:r w:rsidR="00060BD4">
        <w:t xml:space="preserve">, </w:t>
      </w:r>
      <w:r w:rsidRPr="00BF48F0" w:rsidR="002179F2">
        <w:t>practiced by students</w:t>
      </w:r>
      <w:r w:rsidR="00060BD4">
        <w:t xml:space="preserve"> and/or assessed</w:t>
      </w:r>
      <w:r w:rsidRPr="00BF48F0" w:rsidR="002179F2">
        <w:t xml:space="preserve"> in </w:t>
      </w:r>
      <w:r>
        <w:t>each</w:t>
      </w:r>
      <w:r w:rsidRPr="00BF48F0" w:rsidR="002179F2">
        <w:t xml:space="preserve"> course.</w:t>
      </w:r>
    </w:p>
    <w:p w:rsidRPr="00F4604E" w:rsidR="00060BD4" w:rsidP="00685646" w:rsidRDefault="00934425" w14:paraId="3E7A6D1F" w14:textId="4B56485F">
      <w:r>
        <w:t xml:space="preserve">Please note: </w:t>
      </w:r>
      <w:r w:rsidRPr="00F4604E" w:rsidR="00003342">
        <w:t>If an instructor</w:t>
      </w:r>
      <w:r w:rsidRPr="00F4604E" w:rsidR="002179F2">
        <w:t xml:space="preserve"> identifies that materials related to the core literacy are </w:t>
      </w:r>
      <w:r w:rsidRPr="00F4604E" w:rsidR="002179F2">
        <w:rPr>
          <w:rStyle w:val="Strong"/>
          <w:rFonts w:asciiTheme="majorHAnsi" w:hAnsiTheme="majorHAnsi"/>
        </w:rPr>
        <w:t>taught</w:t>
      </w:r>
      <w:r w:rsidRPr="00F4604E" w:rsidR="0097196A">
        <w:rPr>
          <w:rStyle w:val="Strong"/>
          <w:rFonts w:asciiTheme="majorHAnsi" w:hAnsiTheme="majorHAnsi"/>
        </w:rPr>
        <w:t>, practiced and/or assessed</w:t>
      </w:r>
      <w:r w:rsidRPr="00F4604E" w:rsidR="002179F2">
        <w:rPr>
          <w:rStyle w:val="Strong"/>
          <w:rFonts w:asciiTheme="majorHAnsi" w:hAnsiTheme="majorHAnsi"/>
        </w:rPr>
        <w:t xml:space="preserve"> </w:t>
      </w:r>
      <w:r w:rsidRPr="00F4604E" w:rsidR="002179F2">
        <w:t xml:space="preserve">in </w:t>
      </w:r>
      <w:r w:rsidRPr="00F4604E" w:rsidR="00003342">
        <w:t>the course then they should be able to provide a</w:t>
      </w:r>
      <w:r w:rsidRPr="00F4604E" w:rsidR="002179F2">
        <w:t xml:space="preserve"> description</w:t>
      </w:r>
      <w:r w:rsidRPr="00F4604E" w:rsidR="005C2D6B">
        <w:t xml:space="preserve"> in the syllabus</w:t>
      </w:r>
      <w:r w:rsidRPr="00F4604E" w:rsidR="002179F2">
        <w:rPr>
          <w:color w:val="FF0000"/>
        </w:rPr>
        <w:t xml:space="preserve"> </w:t>
      </w:r>
      <w:r w:rsidRPr="00F4604E" w:rsidR="002179F2">
        <w:t xml:space="preserve">(bullet points or a couple of sentences) </w:t>
      </w:r>
      <w:r w:rsidRPr="00F4604E" w:rsidR="00003342">
        <w:t>about</w:t>
      </w:r>
      <w:r w:rsidRPr="00F4604E" w:rsidR="002179F2">
        <w:t xml:space="preserve"> what the material is and how it is taught</w:t>
      </w:r>
      <w:r w:rsidRPr="00F4604E" w:rsidR="0097196A">
        <w:t>.</w:t>
      </w:r>
      <w:r w:rsidR="00F4604E">
        <w:t xml:space="preserve"> You should also indicate the level of achievement that is expected in a particular course. </w:t>
      </w:r>
    </w:p>
    <w:p w:rsidRPr="00F4604E" w:rsidR="002179F2" w:rsidP="00685646" w:rsidRDefault="002179F2" w14:paraId="695F2B3C" w14:textId="10469337">
      <w:r w:rsidRPr="00F4604E">
        <w:t xml:space="preserve">Similarly, when it is indicated that the student has an opportunity to apply the knowledge in such a way so as to </w:t>
      </w:r>
      <w:r w:rsidRPr="00F4604E">
        <w:rPr>
          <w:rStyle w:val="Strong"/>
          <w:rFonts w:asciiTheme="majorHAnsi" w:hAnsiTheme="majorHAnsi"/>
        </w:rPr>
        <w:t>practice</w:t>
      </w:r>
      <w:r w:rsidRPr="00F4604E">
        <w:t xml:space="preserve"> skills, t</w:t>
      </w:r>
      <w:r w:rsidRPr="00F4604E" w:rsidR="00060BD4">
        <w:t xml:space="preserve">hey should be able to provide </w:t>
      </w:r>
      <w:r w:rsidRPr="00F4604E">
        <w:t>a brief description of how this practice occurs.</w:t>
      </w:r>
    </w:p>
    <w:p w:rsidRPr="00F4604E" w:rsidR="00B12409" w:rsidP="00104075" w:rsidRDefault="002179F2" w14:paraId="70CAF915" w14:textId="119F845F">
      <w:pPr>
        <w:rPr>
          <w:rStyle w:val="Emphasis"/>
          <w:rFonts w:cstheme="minorHAnsi"/>
          <w:i w:val="0"/>
          <w:iCs w:val="0"/>
        </w:rPr>
      </w:pPr>
      <w:r w:rsidRPr="00F4604E">
        <w:t>As well,</w:t>
      </w:r>
      <w:r w:rsidRPr="00F4604E" w:rsidR="00BE7D2C">
        <w:t xml:space="preserve"> it must be possible to provide</w:t>
      </w:r>
      <w:r w:rsidRPr="00F4604E">
        <w:t xml:space="preserve"> evidence to show that the </w:t>
      </w:r>
      <w:r w:rsidRPr="00F4604E">
        <w:rPr>
          <w:rStyle w:val="Strong"/>
          <w:rFonts w:asciiTheme="majorHAnsi" w:hAnsiTheme="majorHAnsi"/>
        </w:rPr>
        <w:t>assessing</w:t>
      </w:r>
      <w:r w:rsidRPr="00F4604E">
        <w:t xml:space="preserve"> of the core literacy area is done in such a manner as to show the achievement of the </w:t>
      </w:r>
      <w:r w:rsidRPr="00F4604E" w:rsidR="006E0CC5">
        <w:t>Benchmark for</w:t>
      </w:r>
      <w:r w:rsidRPr="00F4604E" w:rsidR="00003342">
        <w:t xml:space="preserve"> that core literacy.</w:t>
      </w:r>
      <w:r w:rsidR="00902F8E">
        <w:t xml:space="preserve">  </w:t>
      </w:r>
      <w:r w:rsidR="005C2D6B">
        <w:rPr>
          <w:rStyle w:val="Emphasis"/>
          <w:rFonts w:cstheme="minorHAnsi"/>
          <w:i w:val="0"/>
          <w:iCs w:val="0"/>
        </w:rPr>
        <w:t>In this guide, f</w:t>
      </w:r>
      <w:r w:rsidRPr="00104075" w:rsidR="00415C15">
        <w:rPr>
          <w:rStyle w:val="Emphasis"/>
          <w:rFonts w:cstheme="minorHAnsi"/>
          <w:i w:val="0"/>
          <w:iCs w:val="0"/>
        </w:rPr>
        <w:t xml:space="preserve">or each Core Literacy </w:t>
      </w:r>
      <w:r w:rsidRPr="00F4604E" w:rsidR="00415C15">
        <w:rPr>
          <w:rStyle w:val="Emphasis"/>
          <w:rFonts w:cstheme="minorHAnsi"/>
          <w:i w:val="0"/>
          <w:iCs w:val="0"/>
        </w:rPr>
        <w:t xml:space="preserve">there </w:t>
      </w:r>
      <w:r w:rsidRPr="00F4604E" w:rsidR="00B12409">
        <w:rPr>
          <w:rStyle w:val="Emphasis"/>
          <w:rFonts w:cstheme="minorHAnsi"/>
          <w:i w:val="0"/>
          <w:iCs w:val="0"/>
        </w:rPr>
        <w:t>are:</w:t>
      </w:r>
    </w:p>
    <w:p w:rsidRPr="00F4604E" w:rsidR="00B12409" w:rsidRDefault="00415C15" w14:paraId="5B30E76F" w14:textId="77777777">
      <w:pPr>
        <w:pStyle w:val="ListParagraph"/>
        <w:numPr>
          <w:ilvl w:val="0"/>
          <w:numId w:val="39"/>
        </w:numPr>
        <w:rPr>
          <w:rStyle w:val="Emphasis"/>
          <w:rFonts w:cstheme="minorHAnsi"/>
          <w:i w:val="0"/>
          <w:iCs w:val="0"/>
        </w:rPr>
      </w:pPr>
      <w:r w:rsidRPr="00F4604E">
        <w:rPr>
          <w:rStyle w:val="Emphasis"/>
          <w:rFonts w:cstheme="minorHAnsi"/>
          <w:i w:val="0"/>
          <w:iCs w:val="0"/>
        </w:rPr>
        <w:t>a short definition</w:t>
      </w:r>
      <w:r w:rsidRPr="00F4604E" w:rsidR="00B12409">
        <w:rPr>
          <w:rStyle w:val="Emphasis"/>
          <w:rFonts w:cstheme="minorHAnsi"/>
          <w:i w:val="0"/>
          <w:iCs w:val="0"/>
        </w:rPr>
        <w:t xml:space="preserve"> of the literacy</w:t>
      </w:r>
    </w:p>
    <w:p w:rsidRPr="00F4604E" w:rsidR="00415C15" w:rsidRDefault="00415C15" w14:paraId="0FF23050" w14:textId="62A5C1FB">
      <w:pPr>
        <w:pStyle w:val="ListParagraph"/>
        <w:numPr>
          <w:ilvl w:val="0"/>
          <w:numId w:val="39"/>
        </w:numPr>
        <w:rPr>
          <w:rStyle w:val="Emphasis"/>
          <w:rFonts w:cstheme="minorHAnsi"/>
          <w:i w:val="0"/>
          <w:iCs w:val="0"/>
        </w:rPr>
      </w:pPr>
      <w:r w:rsidRPr="00F4604E">
        <w:rPr>
          <w:rStyle w:val="Emphasis"/>
          <w:rFonts w:cstheme="minorHAnsi"/>
          <w:i w:val="0"/>
          <w:iCs w:val="0"/>
        </w:rPr>
        <w:t xml:space="preserve">a paragraph explaining the </w:t>
      </w:r>
      <w:r w:rsidRPr="00F4604E" w:rsidR="00F64271">
        <w:rPr>
          <w:rStyle w:val="Emphasis"/>
          <w:rFonts w:cstheme="minorHAnsi"/>
          <w:i w:val="0"/>
          <w:iCs w:val="0"/>
        </w:rPr>
        <w:t xml:space="preserve">benchmark </w:t>
      </w:r>
      <w:r w:rsidRPr="00F4604E">
        <w:rPr>
          <w:rStyle w:val="Emphasis"/>
          <w:rFonts w:cstheme="minorHAnsi"/>
          <w:i w:val="0"/>
          <w:iCs w:val="0"/>
        </w:rPr>
        <w:t>for achievement</w:t>
      </w:r>
      <w:r w:rsidRPr="00F4604E" w:rsidR="00F64271">
        <w:rPr>
          <w:rStyle w:val="Emphasis"/>
          <w:rFonts w:cstheme="minorHAnsi"/>
          <w:i w:val="0"/>
          <w:iCs w:val="0"/>
        </w:rPr>
        <w:t xml:space="preserve"> that the graduates of UCA will demonstrate</w:t>
      </w:r>
    </w:p>
    <w:p w:rsidRPr="004A4303" w:rsidR="00B12409" w:rsidRDefault="00B12409" w14:paraId="0C0F95D3" w14:textId="3249F08E">
      <w:pPr>
        <w:pStyle w:val="ListParagraph"/>
        <w:numPr>
          <w:ilvl w:val="0"/>
          <w:numId w:val="39"/>
        </w:numPr>
        <w:rPr>
          <w:rStyle w:val="Emphasis"/>
          <w:rFonts w:cstheme="minorHAnsi"/>
        </w:rPr>
      </w:pPr>
      <w:r w:rsidRPr="008E15C4">
        <w:rPr>
          <w:rStyle w:val="Emphasis"/>
          <w:rFonts w:cstheme="minorHAnsi"/>
          <w:i w:val="0"/>
          <w:iCs w:val="0"/>
        </w:rPr>
        <w:t>a section</w:t>
      </w:r>
      <w:r w:rsidRPr="00F4604E">
        <w:rPr>
          <w:rStyle w:val="Emphasis"/>
          <w:rFonts w:cstheme="minorHAnsi"/>
          <w:i w:val="0"/>
          <w:iCs w:val="0"/>
        </w:rPr>
        <w:t xml:space="preserve"> that sets the context for the levels of achievement followed by ways that this literacy can be assessed at the basic, intermediate and advanced levels</w:t>
      </w:r>
      <w:r w:rsidR="00D11FAA">
        <w:rPr>
          <w:rStyle w:val="Emphasis"/>
          <w:rFonts w:cstheme="minorHAnsi"/>
          <w:i w:val="0"/>
          <w:iCs w:val="0"/>
        </w:rPr>
        <w:t xml:space="preserve">.  </w:t>
      </w:r>
      <w:r w:rsidRPr="004A4303" w:rsidR="00D11FAA">
        <w:rPr>
          <w:rStyle w:val="Emphasis"/>
          <w:rFonts w:cstheme="minorHAnsi"/>
        </w:rPr>
        <w:t>This information is not meant to be used exactly as written when creating a rubric for an assessment – it is meant to be used as a guide and contextualized for the course/semester/major.</w:t>
      </w:r>
      <w:r w:rsidRPr="004A4303" w:rsidR="006E0CC5">
        <w:rPr>
          <w:rStyle w:val="Emphasis"/>
          <w:rFonts w:cstheme="minorHAnsi"/>
          <w:color w:val="538135" w:themeColor="accent6" w:themeShade="BF"/>
        </w:rPr>
        <w:t xml:space="preserve"> </w:t>
      </w:r>
    </w:p>
    <w:p w:rsidRPr="00B12409" w:rsidR="00B12409" w:rsidP="6032401D" w:rsidRDefault="0097196A" w14:paraId="6E1A0899" w14:textId="70676D12">
      <w:pPr>
        <w:pStyle w:val="ListParagraph"/>
        <w:numPr>
          <w:ilvl w:val="0"/>
          <w:numId w:val="39"/>
        </w:numPr>
        <w:rPr>
          <w:rStyle w:val="Emphasis"/>
          <w:i w:val="0"/>
          <w:iCs w:val="0"/>
        </w:rPr>
      </w:pPr>
      <w:r w:rsidRPr="6032401D">
        <w:rPr>
          <w:rStyle w:val="Emphasis"/>
          <w:i w:val="0"/>
          <w:iCs w:val="0"/>
        </w:rPr>
        <w:t>g</w:t>
      </w:r>
      <w:r w:rsidRPr="6032401D" w:rsidR="00B12409">
        <w:rPr>
          <w:rStyle w:val="Emphasis"/>
          <w:i w:val="0"/>
          <w:iCs w:val="0"/>
        </w:rPr>
        <w:t xml:space="preserve">uiding questions for the instructor to use to </w:t>
      </w:r>
      <w:r w:rsidRPr="6032401D" w:rsidR="05B2D127">
        <w:rPr>
          <w:rStyle w:val="Emphasis"/>
          <w:i w:val="0"/>
          <w:iCs w:val="0"/>
        </w:rPr>
        <w:t>s</w:t>
      </w:r>
      <w:r w:rsidRPr="6032401D" w:rsidR="00B12409">
        <w:rPr>
          <w:rStyle w:val="Emphasis"/>
          <w:i w:val="0"/>
          <w:iCs w:val="0"/>
        </w:rPr>
        <w:t>elect on and determine if the Core Literacy is taught, practiced and/or assessed in the course,</w:t>
      </w:r>
    </w:p>
    <w:p w:rsidRPr="00BF48F0" w:rsidR="002179F2" w:rsidP="00685646" w:rsidRDefault="002179F2" w14:paraId="0AA4935E" w14:textId="1E88ECED">
      <w:pPr>
        <w:rPr>
          <w:rFonts w:cs="Times New Roman"/>
          <w:b/>
          <w:szCs w:val="24"/>
        </w:rPr>
      </w:pPr>
      <w:r w:rsidRPr="00BF48F0">
        <w:rPr>
          <w:rFonts w:cs="Times New Roman"/>
          <w:b/>
          <w:szCs w:val="24"/>
        </w:rPr>
        <w:t>Definitions</w:t>
      </w:r>
    </w:p>
    <w:p w:rsidR="002179F2" w:rsidP="00685646" w:rsidRDefault="002179F2" w14:paraId="66B63053" w14:textId="57A2DBD4">
      <w:pPr>
        <w:rPr>
          <w:rFonts w:cs="Times New Roman"/>
          <w:szCs w:val="24"/>
        </w:rPr>
      </w:pPr>
      <w:r w:rsidRPr="00BF48F0">
        <w:rPr>
          <w:rFonts w:cs="Times New Roman"/>
          <w:b/>
          <w:szCs w:val="24"/>
        </w:rPr>
        <w:t>T</w:t>
      </w:r>
      <w:r w:rsidR="00104075">
        <w:rPr>
          <w:rFonts w:cs="Times New Roman"/>
          <w:b/>
          <w:szCs w:val="24"/>
        </w:rPr>
        <w:t>each</w:t>
      </w:r>
      <w:r w:rsidRPr="00BF48F0">
        <w:rPr>
          <w:rFonts w:cs="Times New Roman"/>
          <w:b/>
          <w:szCs w:val="24"/>
        </w:rPr>
        <w:t>:</w:t>
      </w:r>
      <w:r w:rsidRPr="00BF48F0">
        <w:rPr>
          <w:rFonts w:cs="Times New Roman"/>
          <w:szCs w:val="24"/>
        </w:rPr>
        <w:t xml:space="preserve"> There is deliberate instruction </w:t>
      </w:r>
      <w:r w:rsidR="007A01D6">
        <w:rPr>
          <w:rFonts w:cs="Times New Roman"/>
          <w:szCs w:val="24"/>
        </w:rPr>
        <w:t>that explains, defines or discusses the</w:t>
      </w:r>
      <w:r w:rsidR="00F64271">
        <w:rPr>
          <w:rFonts w:cs="Times New Roman"/>
          <w:szCs w:val="24"/>
        </w:rPr>
        <w:t xml:space="preserve"> knowledge and skills that are included in the </w:t>
      </w:r>
      <w:r w:rsidR="00415C15">
        <w:rPr>
          <w:rFonts w:cs="Times New Roman"/>
          <w:szCs w:val="24"/>
        </w:rPr>
        <w:t>Core Literacy</w:t>
      </w:r>
      <w:r w:rsidRPr="00BF48F0">
        <w:rPr>
          <w:rFonts w:cs="Times New Roman"/>
          <w:szCs w:val="24"/>
        </w:rPr>
        <w:t>.</w:t>
      </w:r>
    </w:p>
    <w:p w:rsidRPr="00BF48F0" w:rsidR="002179F2" w:rsidP="002556D2" w:rsidRDefault="002179F2" w14:paraId="7668BC50" w14:textId="18DBE637">
      <w:pPr>
        <w:ind w:left="720"/>
      </w:pPr>
      <w:r w:rsidRPr="00BF48F0">
        <w:rPr>
          <w:b/>
        </w:rPr>
        <w:t>Example</w:t>
      </w:r>
      <w:r w:rsidR="002556D2">
        <w:rPr>
          <w:b/>
        </w:rPr>
        <w:t xml:space="preserve"> </w:t>
      </w:r>
      <w:r w:rsidRPr="002556D2" w:rsidR="002556D2">
        <w:rPr>
          <w:bCs/>
        </w:rPr>
        <w:t>(using Critical Thinking)</w:t>
      </w:r>
      <w:r w:rsidRPr="002556D2">
        <w:rPr>
          <w:bCs/>
        </w:rPr>
        <w:t xml:space="preserve">: </w:t>
      </w:r>
      <w:r w:rsidRPr="002556D2" w:rsidR="00F64271">
        <w:rPr>
          <w:bCs/>
        </w:rPr>
        <w:t xml:space="preserve"> </w:t>
      </w:r>
      <w:r w:rsidR="00415C15">
        <w:t xml:space="preserve">As part of the course content, </w:t>
      </w:r>
      <w:r w:rsidRPr="00BF48F0">
        <w:t>the elements of what defines critical thinking are discussed and a model or process for thinking critically is presented and demonstrated.</w:t>
      </w:r>
      <w:r w:rsidR="00F64271">
        <w:t xml:space="preserve">  There is specific time spent during the course teaching students how to think critically. </w:t>
      </w:r>
    </w:p>
    <w:p w:rsidRPr="00BF48F0" w:rsidR="002179F2" w:rsidP="00685646" w:rsidRDefault="002179F2" w14:paraId="2B0D32F0" w14:textId="37243843">
      <w:r w:rsidRPr="00BF48F0">
        <w:rPr>
          <w:b/>
        </w:rPr>
        <w:t>Practice</w:t>
      </w:r>
      <w:r w:rsidR="00104075">
        <w:rPr>
          <w:b/>
        </w:rPr>
        <w:t xml:space="preserve">: </w:t>
      </w:r>
      <w:r w:rsidRPr="00BF48F0">
        <w:t>Students have</w:t>
      </w:r>
      <w:r w:rsidR="00060BD4">
        <w:t xml:space="preserve"> to</w:t>
      </w:r>
      <w:r w:rsidRPr="00BF48F0">
        <w:t xml:space="preserve"> appl</w:t>
      </w:r>
      <w:r w:rsidR="00060BD4">
        <w:t>y</w:t>
      </w:r>
      <w:r w:rsidR="00BE7D2C">
        <w:t xml:space="preserve"> </w:t>
      </w:r>
      <w:r w:rsidR="008D11C7">
        <w:t>elements</w:t>
      </w:r>
      <w:r w:rsidR="00415C15">
        <w:t xml:space="preserve"> related to </w:t>
      </w:r>
      <w:r w:rsidR="000A39BC">
        <w:t>Core</w:t>
      </w:r>
      <w:r w:rsidR="007A01D6">
        <w:t xml:space="preserve"> </w:t>
      </w:r>
      <w:r w:rsidR="00415C15">
        <w:t>Literacy</w:t>
      </w:r>
      <w:r w:rsidR="007A01D6">
        <w:t xml:space="preserve"> as part of the activities during the class.  </w:t>
      </w:r>
      <w:r w:rsidR="000A39BC">
        <w:t>Ideally,</w:t>
      </w:r>
      <w:r w:rsidR="007A01D6">
        <w:t xml:space="preserve"> they should also receive feedback on the task/activity so they are able to correct their mistakes before the elements of the Core Literacy </w:t>
      </w:r>
      <w:r w:rsidR="000A39BC">
        <w:t xml:space="preserve">are </w:t>
      </w:r>
      <w:r w:rsidRPr="00BF48F0" w:rsidR="000A39BC">
        <w:t>formally</w:t>
      </w:r>
      <w:r w:rsidR="007A01D6">
        <w:t xml:space="preserve"> assessed and a grad</w:t>
      </w:r>
      <w:r w:rsidR="00EA42EF">
        <w:t>e</w:t>
      </w:r>
      <w:r w:rsidR="007A01D6">
        <w:t xml:space="preserve"> assigned to their work. </w:t>
      </w:r>
    </w:p>
    <w:p w:rsidRPr="00F4604E" w:rsidR="002179F2" w:rsidP="002556D2" w:rsidRDefault="002179F2" w14:paraId="3467EDFD" w14:textId="640A91DC">
      <w:pPr>
        <w:ind w:left="720"/>
      </w:pPr>
      <w:r w:rsidRPr="00F4604E">
        <w:rPr>
          <w:b/>
        </w:rPr>
        <w:t>Example:</w:t>
      </w:r>
      <w:r w:rsidRPr="00F4604E">
        <w:t xml:space="preserve"> A scaffolded writing assignment </w:t>
      </w:r>
      <w:r w:rsidRPr="00F4604E" w:rsidR="00415C15">
        <w:t>would</w:t>
      </w:r>
      <w:r w:rsidRPr="00F4604E">
        <w:t xml:space="preserve"> include a short </w:t>
      </w:r>
      <w:r w:rsidRPr="00F4604E" w:rsidR="000A39BC">
        <w:t>one-page</w:t>
      </w:r>
      <w:r w:rsidRPr="00F4604E">
        <w:t xml:space="preserve"> draft, which receives feedback to inform a summative assessment </w:t>
      </w:r>
      <w:r w:rsidRPr="00F4604E" w:rsidR="00415C15">
        <w:t>or longer essay or piece of writing.</w:t>
      </w:r>
    </w:p>
    <w:p w:rsidRPr="00F4604E" w:rsidR="002179F2" w:rsidP="00685646" w:rsidRDefault="002179F2" w14:paraId="1221E3B8" w14:textId="62F94526">
      <w:r w:rsidRPr="00F4604E">
        <w:rPr>
          <w:b/>
        </w:rPr>
        <w:t>Assess:</w:t>
      </w:r>
      <w:r w:rsidRPr="00F4604E">
        <w:t xml:space="preserve"> The </w:t>
      </w:r>
      <w:r w:rsidR="009047F9">
        <w:t>standards</w:t>
      </w:r>
      <w:r w:rsidRPr="00F4604E" w:rsidR="00D24E69">
        <w:t xml:space="preserve"> associated with the </w:t>
      </w:r>
      <w:r w:rsidR="002556D2">
        <w:t xml:space="preserve">Benchmark for the </w:t>
      </w:r>
      <w:r w:rsidRPr="00F4604E" w:rsidR="00D24E69">
        <w:t>Literacy are</w:t>
      </w:r>
      <w:r w:rsidRPr="00F4604E">
        <w:t xml:space="preserve"> evaluated to determine the student’s level of </w:t>
      </w:r>
      <w:r w:rsidRPr="00F4604E" w:rsidR="00D24E69">
        <w:t xml:space="preserve">achievement of the Literacy </w:t>
      </w:r>
      <w:r w:rsidRPr="00F4604E">
        <w:t xml:space="preserve">and whether the student has demonstrated </w:t>
      </w:r>
      <w:r w:rsidRPr="00F4604E" w:rsidR="00D24E69">
        <w:t>proficiency</w:t>
      </w:r>
      <w:r w:rsidRPr="00F4604E">
        <w:t xml:space="preserve">. The evaluation tool (rubric) clearly identifies the </w:t>
      </w:r>
      <w:r w:rsidRPr="00F4604E" w:rsidR="00D24E69">
        <w:t>ways in which the Literacy are being assessed</w:t>
      </w:r>
      <w:r w:rsidRPr="00F4604E">
        <w:t>.</w:t>
      </w:r>
    </w:p>
    <w:p w:rsidRPr="00BF48F0" w:rsidR="002179F2" w:rsidP="002556D2" w:rsidRDefault="002179F2" w14:paraId="3929D765" w14:textId="26E3744F">
      <w:pPr>
        <w:ind w:left="720"/>
      </w:pPr>
      <w:r w:rsidRPr="00F4604E">
        <w:rPr>
          <w:b/>
        </w:rPr>
        <w:t>Example:</w:t>
      </w:r>
      <w:r w:rsidRPr="00F4604E">
        <w:t xml:space="preserve"> An oral presentation requires specific elements that are clearly </w:t>
      </w:r>
      <w:r w:rsidRPr="00F4604E" w:rsidR="00D24E69">
        <w:t xml:space="preserve">identified and </w:t>
      </w:r>
      <w:r w:rsidRPr="00F4604E">
        <w:t xml:space="preserve">assessed </w:t>
      </w:r>
      <w:r w:rsidRPr="00F4604E" w:rsidR="00D24E69">
        <w:t>in the rubric associated with the presentation</w:t>
      </w:r>
      <w:r w:rsidRPr="00F4604E">
        <w:t>.</w:t>
      </w:r>
    </w:p>
    <w:p w:rsidRPr="008B6088" w:rsidR="00F7147F" w:rsidRDefault="005914EE" w14:paraId="5AC7656F" w14:textId="05F81054">
      <w:r w:rsidRPr="6032401D">
        <w:rPr>
          <w:rFonts w:cs="Times New Roman" w:asciiTheme="majorHAnsi" w:hAnsiTheme="majorHAnsi"/>
          <w:color w:val="000000" w:themeColor="text1"/>
          <w:sz w:val="28"/>
          <w:szCs w:val="28"/>
        </w:rPr>
        <w:t>*</w:t>
      </w:r>
      <w:r>
        <w:t xml:space="preserve">Please note – the information presented in this Guide is grounded in the work of the </w:t>
      </w:r>
      <w:r w:rsidR="009047F9">
        <w:t>information presented in this Guide is grounded in the work of the American Association of Colleges and Universities (AAC&amp;U)</w:t>
      </w:r>
      <w:r>
        <w:t xml:space="preserve">. </w:t>
      </w:r>
      <w:r w:rsidRPr="6032401D" w:rsidR="009047F9">
        <w:rPr>
          <w:b/>
          <w:bCs/>
          <w:i/>
          <w:iCs/>
        </w:rPr>
        <w:t>Some</w:t>
      </w:r>
      <w:r w:rsidRPr="6032401D">
        <w:rPr>
          <w:b/>
          <w:bCs/>
          <w:i/>
          <w:iCs/>
        </w:rPr>
        <w:t xml:space="preserve"> of the information is either copied or adapted from the AAC</w:t>
      </w:r>
      <w:r w:rsidRPr="6032401D" w:rsidR="009047F9">
        <w:rPr>
          <w:b/>
          <w:bCs/>
          <w:i/>
          <w:iCs/>
        </w:rPr>
        <w:t>&amp;</w:t>
      </w:r>
      <w:r w:rsidRPr="6032401D">
        <w:rPr>
          <w:b/>
          <w:bCs/>
          <w:i/>
          <w:iCs/>
        </w:rPr>
        <w:t xml:space="preserve">U </w:t>
      </w:r>
      <w:r w:rsidRPr="6032401D" w:rsidR="009047F9">
        <w:rPr>
          <w:b/>
          <w:bCs/>
          <w:i/>
          <w:iCs/>
        </w:rPr>
        <w:t>content</w:t>
      </w:r>
      <w:r>
        <w:t xml:space="preserve">. This is consistent with the </w:t>
      </w:r>
      <w:r w:rsidR="008B6088">
        <w:t xml:space="preserve">intent of the development of the rubrics by teams of faculty experts representing colleges and universitites across the United States: </w:t>
      </w:r>
      <w:r w:rsidRPr="6032401D" w:rsidR="008B6088">
        <w:rPr>
          <w:b/>
          <w:bCs/>
          <w:i/>
          <w:iCs/>
        </w:rPr>
        <w:t>“The core expectations articulated in all 15 of the VALUE rubrics can and should be translated into the language of individual campuses, disciplines, and even courses .”</w:t>
      </w:r>
      <w:r w:rsidRPr="6032401D">
        <w:rPr>
          <w:b/>
          <w:bCs/>
          <w:i/>
          <w:iCs/>
        </w:rPr>
        <w:br w:type="page"/>
      </w:r>
    </w:p>
    <w:p w:rsidRPr="00853510" w:rsidR="00853510" w:rsidP="00853510" w:rsidRDefault="008F59D5" w14:paraId="3635E63B" w14:textId="31707001">
      <w:pPr>
        <w:rPr>
          <w:bCs/>
          <w:lang w:val="en-CA"/>
        </w:rPr>
      </w:pPr>
      <w:bookmarkStart w:name="_Toc116230527" w:id="10"/>
      <w:bookmarkStart w:name="_Toc122019421" w:id="11"/>
      <w:r w:rsidRPr="00853510">
        <w:rPr>
          <w:rStyle w:val="Heading1Char"/>
        </w:rPr>
        <w:t>Written Communication</w:t>
      </w:r>
      <w:bookmarkEnd w:id="10"/>
      <w:bookmarkEnd w:id="11"/>
      <w:r w:rsidRPr="00853510" w:rsidR="00531E71">
        <w:rPr>
          <w:rStyle w:val="Heading1Char"/>
        </w:rPr>
        <w:br/>
      </w:r>
    </w:p>
    <w:p w:rsidRPr="00D648CE" w:rsidR="00D648CE" w:rsidP="00853510" w:rsidRDefault="00531E71" w14:paraId="0FDF0B17" w14:textId="4CCE3575">
      <w:r w:rsidRPr="00D24E69">
        <w:rPr>
          <w:b/>
          <w:bCs/>
        </w:rPr>
        <w:t>Written Communication</w:t>
      </w:r>
      <w:r w:rsidR="00832796">
        <w:rPr>
          <w:b/>
          <w:bCs/>
        </w:rPr>
        <w:t xml:space="preserve">: </w:t>
      </w:r>
      <w:r w:rsidRPr="00D64ED2" w:rsidR="00D64ED2">
        <w:t xml:space="preserve">the ability to </w:t>
      </w:r>
      <w:r w:rsidRPr="00D64ED2" w:rsidR="00670ECB">
        <w:t>create</w:t>
      </w:r>
      <w:r w:rsidRPr="00D64ED2" w:rsidR="00D648CE">
        <w:t xml:space="preserve"> </w:t>
      </w:r>
      <w:r w:rsidRPr="00D648CE" w:rsidR="00D648CE">
        <w:t xml:space="preserve">written works which use proper </w:t>
      </w:r>
      <w:r w:rsidRPr="00D648CE" w:rsidR="00D648CE">
        <w:rPr>
          <w:i/>
          <w:iCs/>
        </w:rPr>
        <w:t>English</w:t>
      </w:r>
      <w:r w:rsidRPr="00D648CE" w:rsidR="00D648CE">
        <w:t xml:space="preserve"> grammar, punctuation, syntax and sentence structure to coherently express idea</w:t>
      </w:r>
      <w:r w:rsidR="00D648CE">
        <w:t>s</w:t>
      </w:r>
      <w:r w:rsidRPr="00D648CE" w:rsidR="00D648CE">
        <w:t xml:space="preserve"> and fact</w:t>
      </w:r>
      <w:r w:rsidR="00D648CE">
        <w:t>s</w:t>
      </w:r>
      <w:r w:rsidRPr="00D648CE" w:rsidR="00D648CE">
        <w:t xml:space="preserve"> in a manner suitable to the intended audience. </w:t>
      </w:r>
    </w:p>
    <w:p w:rsidRPr="00D24E69" w:rsidR="00531E71" w:rsidP="00D648CE" w:rsidRDefault="00531E71" w14:paraId="420BE445" w14:textId="7AB927FA">
      <w:pPr>
        <w:pStyle w:val="Default"/>
      </w:pPr>
    </w:p>
    <w:p w:rsidRPr="00990B6F" w:rsidR="00F23AEF" w:rsidP="00990B6F" w:rsidRDefault="00232502" w14:paraId="1B3A5EC5" w14:textId="1BE1785D">
      <w:pPr>
        <w:pStyle w:val="Heading2"/>
      </w:pPr>
      <w:bookmarkStart w:name="_Toc122019422" w:id="12"/>
      <w:r w:rsidRPr="00990B6F">
        <w:rPr>
          <w:rStyle w:val="Heading1Char"/>
          <w:b/>
          <w:sz w:val="24"/>
          <w:szCs w:val="26"/>
        </w:rPr>
        <w:t>Benchmark</w:t>
      </w:r>
      <w:r w:rsidRPr="00990B6F" w:rsidR="00D24E69">
        <w:rPr>
          <w:rStyle w:val="Heading1Char"/>
          <w:b/>
          <w:sz w:val="24"/>
          <w:szCs w:val="26"/>
        </w:rPr>
        <w:t xml:space="preserve"> </w:t>
      </w:r>
      <w:r w:rsidRPr="00990B6F" w:rsidR="00004014">
        <w:rPr>
          <w:rStyle w:val="Heading1Char"/>
          <w:b/>
          <w:sz w:val="24"/>
          <w:szCs w:val="26"/>
        </w:rPr>
        <w:t>of</w:t>
      </w:r>
      <w:r w:rsidRPr="00990B6F" w:rsidR="00004014">
        <w:t xml:space="preserve"> Achievement</w:t>
      </w:r>
      <w:bookmarkEnd w:id="12"/>
    </w:p>
    <w:p w:rsidR="00C12A2A" w:rsidP="00D00CC9" w:rsidRDefault="00F6550D" w14:paraId="6073CECC" w14:textId="208C5219">
      <w:pPr>
        <w:rPr>
          <w:rFonts w:eastAsia="Times New Roman"/>
        </w:rPr>
      </w:pPr>
      <w:r w:rsidRPr="00F6550D">
        <w:rPr>
          <w:bCs/>
          <w:lang w:val="en-CA"/>
        </w:rPr>
        <w:t>Students are able to</w:t>
      </w:r>
      <w:r>
        <w:rPr>
          <w:b/>
          <w:lang w:val="en-CA"/>
        </w:rPr>
        <w:t xml:space="preserve"> </w:t>
      </w:r>
      <w:r w:rsidR="00D64ED2">
        <w:t xml:space="preserve">use </w:t>
      </w:r>
      <w:r w:rsidRPr="00D24E69" w:rsidR="00D24E69">
        <w:rPr>
          <w:lang w:val="en-CA"/>
        </w:rPr>
        <w:t>correct English grammar, punctuation, syntax and sentence structure to express ideas and facts in a manner suitable to the intended audience</w:t>
      </w:r>
      <w:r w:rsidR="00D64ED2">
        <w:rPr>
          <w:lang w:val="en-CA"/>
        </w:rPr>
        <w:t>, when creating written works</w:t>
      </w:r>
      <w:r w:rsidRPr="00D24E69" w:rsidR="00D24E69">
        <w:rPr>
          <w:lang w:val="en-CA"/>
        </w:rPr>
        <w:t xml:space="preserve">. </w:t>
      </w:r>
      <w:r w:rsidR="00004014">
        <w:rPr>
          <w:lang w:val="en-CA"/>
        </w:rPr>
        <w:t xml:space="preserve">They show an understanding </w:t>
      </w:r>
      <w:r w:rsidR="00004014">
        <w:t>of</w:t>
      </w:r>
      <w:r w:rsidR="007B4013">
        <w:t xml:space="preserve"> the role of voice and </w:t>
      </w:r>
      <w:r w:rsidR="00670ECB">
        <w:t xml:space="preserve">an </w:t>
      </w:r>
      <w:r w:rsidRPr="00BF48F0" w:rsidR="00A91059">
        <w:t>awareness of context, audience and purpose</w:t>
      </w:r>
      <w:r w:rsidR="00004014">
        <w:t xml:space="preserve"> when writing</w:t>
      </w:r>
      <w:r w:rsidR="002B6893">
        <w:t>.  They are able to use</w:t>
      </w:r>
      <w:r w:rsidRPr="00BF48F0" w:rsidR="00A91059">
        <w:t xml:space="preserve"> straightforward language </w:t>
      </w:r>
      <w:r w:rsidR="00531E71">
        <w:t>to express themselves clearly</w:t>
      </w:r>
      <w:r w:rsidR="00004014">
        <w:t>,</w:t>
      </w:r>
      <w:r w:rsidR="00531E71">
        <w:t xml:space="preserve"> </w:t>
      </w:r>
      <w:r w:rsidRPr="00BF48F0" w:rsidR="00A91059">
        <w:t>while following the expectations and conventions for the writing task</w:t>
      </w:r>
      <w:r w:rsidR="00531E71">
        <w:t xml:space="preserve"> and intended audience</w:t>
      </w:r>
      <w:r w:rsidRPr="00BF48F0" w:rsidR="00A91059">
        <w:t>.</w:t>
      </w:r>
      <w:r w:rsidRPr="002B6893" w:rsidR="002B6893">
        <w:rPr>
          <w:rFonts w:eastAsia="Times New Roman"/>
        </w:rPr>
        <w:t xml:space="preserve"> </w:t>
      </w:r>
    </w:p>
    <w:p w:rsidR="002B6893" w:rsidP="00D00CC9" w:rsidRDefault="00C12A2A" w14:paraId="7FC4C815" w14:textId="1D956845">
      <w:pPr>
        <w:rPr>
          <w:rFonts w:eastAsia="Times New Roman"/>
        </w:rPr>
      </w:pPr>
      <w:r>
        <w:rPr>
          <w:rFonts w:eastAsia="Times New Roman"/>
        </w:rPr>
        <w:t>Written communication</w:t>
      </w:r>
      <w:r w:rsidRPr="00C12A2A">
        <w:rPr>
          <w:rFonts w:eastAsia="Times New Roman"/>
        </w:rPr>
        <w:t xml:space="preserve"> can involve working with many different writing technologies, and </w:t>
      </w:r>
      <w:r w:rsidR="00D64ED2">
        <w:rPr>
          <w:rFonts w:eastAsia="Times New Roman"/>
        </w:rPr>
        <w:t xml:space="preserve">it may involve </w:t>
      </w:r>
      <w:r w:rsidRPr="00C12A2A">
        <w:rPr>
          <w:rFonts w:eastAsia="Times New Roman"/>
        </w:rPr>
        <w:t xml:space="preserve">mixing texts, data, and </w:t>
      </w:r>
      <w:r w:rsidRPr="00C12A2A" w:rsidR="000A39BC">
        <w:rPr>
          <w:rFonts w:eastAsia="Times New Roman"/>
        </w:rPr>
        <w:t>images.</w:t>
      </w:r>
    </w:p>
    <w:p w:rsidRPr="00990B6F" w:rsidR="00842DE7" w:rsidP="00990B6F" w:rsidRDefault="00C12A2A" w14:paraId="4E8196A5" w14:textId="4FC7DD83">
      <w:pPr>
        <w:pStyle w:val="Heading2"/>
      </w:pPr>
      <w:bookmarkStart w:name="_Toc122019423" w:id="13"/>
      <w:r w:rsidRPr="00990B6F">
        <w:t>Levels of Achievement</w:t>
      </w:r>
      <w:bookmarkEnd w:id="13"/>
    </w:p>
    <w:p w:rsidR="004611FF" w:rsidP="004611FF" w:rsidRDefault="004611FF" w14:paraId="147E4ED8" w14:textId="5AFF6A59">
      <w:r>
        <w:t xml:space="preserve">Written communication skills and abilities develop through an iterative experience across the entire curriculum. Writing assignments (within a particular program) are sensitive to particular contexts and </w:t>
      </w:r>
      <w:r w:rsidR="00990B6F">
        <w:t>purposes</w:t>
      </w:r>
      <w:r>
        <w:t xml:space="preserve">. Certain skills and knowledge are fundamental to the success of written communication. These fundamental concepts include ensuring that graduates understand the: </w:t>
      </w:r>
    </w:p>
    <w:p w:rsidR="004611FF" w:rsidRDefault="004611FF" w14:paraId="4CA36506" w14:textId="77777777">
      <w:pPr>
        <w:pStyle w:val="ListParagraph"/>
        <w:numPr>
          <w:ilvl w:val="1"/>
          <w:numId w:val="38"/>
        </w:numPr>
        <w:spacing w:before="240" w:after="160" w:line="259" w:lineRule="auto"/>
        <w:ind w:left="950"/>
      </w:pPr>
      <w:r w:rsidRPr="0031389D">
        <w:rPr>
          <w:b/>
          <w:i/>
        </w:rPr>
        <w:t>purpose</w:t>
      </w:r>
      <w:r>
        <w:t xml:space="preserve"> for the writing </w:t>
      </w:r>
    </w:p>
    <w:p w:rsidR="004611FF" w:rsidRDefault="004611FF" w14:paraId="336765A1" w14:textId="77777777">
      <w:pPr>
        <w:pStyle w:val="ListParagraph"/>
        <w:numPr>
          <w:ilvl w:val="1"/>
          <w:numId w:val="38"/>
        </w:numPr>
        <w:spacing w:before="240" w:after="160" w:line="259" w:lineRule="auto"/>
        <w:ind w:left="950"/>
      </w:pPr>
      <w:r w:rsidRPr="0031389D">
        <w:rPr>
          <w:b/>
          <w:i/>
        </w:rPr>
        <w:t>context</w:t>
      </w:r>
      <w:r>
        <w:t xml:space="preserve"> for the writing </w:t>
      </w:r>
    </w:p>
    <w:p w:rsidR="004611FF" w:rsidRDefault="004611FF" w14:paraId="20B2B226" w14:textId="77777777">
      <w:pPr>
        <w:pStyle w:val="ListParagraph"/>
        <w:numPr>
          <w:ilvl w:val="1"/>
          <w:numId w:val="38"/>
        </w:numPr>
        <w:spacing w:before="240" w:after="160" w:line="259" w:lineRule="auto"/>
        <w:ind w:left="950"/>
      </w:pPr>
      <w:r>
        <w:rPr>
          <w:b/>
          <w:i/>
        </w:rPr>
        <w:t>disciplinary conventions</w:t>
      </w:r>
      <w:r>
        <w:t xml:space="preserve"> that will influence the writing; and,</w:t>
      </w:r>
    </w:p>
    <w:p w:rsidR="004611FF" w:rsidRDefault="004611FF" w14:paraId="02691B6C" w14:textId="77777777">
      <w:pPr>
        <w:pStyle w:val="ListParagraph"/>
        <w:numPr>
          <w:ilvl w:val="1"/>
          <w:numId w:val="38"/>
        </w:numPr>
        <w:spacing w:before="240" w:after="160" w:line="259" w:lineRule="auto"/>
        <w:ind w:left="950"/>
      </w:pPr>
      <w:r>
        <w:rPr>
          <w:b/>
          <w:i/>
        </w:rPr>
        <w:t>genre conventions</w:t>
      </w:r>
      <w:r>
        <w:t xml:space="preserve"> that will also affect the writing. </w:t>
      </w:r>
    </w:p>
    <w:p w:rsidRPr="004611FF" w:rsidR="004611FF" w:rsidP="004611FF" w:rsidRDefault="004611FF" w14:paraId="1E0DDA59" w14:textId="2AC2D5FD">
      <w:r>
        <w:t>With all effective written communication writers make certain assumptions and decisions about their audience. This will be seen in the choices made related to the content, organization and structure of the work; the reasoning, evidence and mechanical conventions used; and, in the final presentation of the writing</w:t>
      </w:r>
      <w:r w:rsidR="00B83F20">
        <w:t xml:space="preserve">.  </w:t>
      </w:r>
    </w:p>
    <w:p w:rsidRPr="00C12A2A" w:rsidR="00623FFF" w:rsidP="00C12A2A" w:rsidRDefault="00C12A2A" w14:paraId="09984F80" w14:textId="68DDD8B3">
      <w:pPr>
        <w:rPr>
          <w:b/>
          <w:bCs/>
        </w:rPr>
      </w:pPr>
      <w:r w:rsidRPr="00C12A2A">
        <w:rPr>
          <w:b/>
          <w:bCs/>
        </w:rPr>
        <w:t>Basic</w:t>
      </w:r>
    </w:p>
    <w:p w:rsidRPr="00C12A2A" w:rsidR="00C12A2A" w:rsidRDefault="004611FF" w14:paraId="611C5186" w14:textId="02111423">
      <w:pPr>
        <w:pStyle w:val="ListParagraph"/>
        <w:numPr>
          <w:ilvl w:val="0"/>
          <w:numId w:val="16"/>
        </w:numPr>
      </w:pPr>
      <w:r>
        <w:t>There is m</w:t>
      </w:r>
      <w:r w:rsidR="00C12A2A">
        <w:t>inimal</w:t>
      </w:r>
      <w:r w:rsidRPr="00C12A2A" w:rsidR="00C12A2A">
        <w:t xml:space="preserve"> attention to context, audience, purpose, and to the assigned tasks(s)</w:t>
      </w:r>
      <w:r w:rsidR="00C12A2A">
        <w:t>.</w:t>
      </w:r>
    </w:p>
    <w:p w:rsidRPr="00C12A2A" w:rsidR="00C12A2A" w:rsidRDefault="00C12A2A" w14:paraId="16707D50" w14:textId="41312128">
      <w:pPr>
        <w:pStyle w:val="ListParagraph"/>
        <w:numPr>
          <w:ilvl w:val="0"/>
          <w:numId w:val="16"/>
        </w:numPr>
      </w:pPr>
      <w:r>
        <w:t>Appropriate</w:t>
      </w:r>
      <w:r w:rsidRPr="00C12A2A">
        <w:t xml:space="preserve"> and relevant content</w:t>
      </w:r>
      <w:r>
        <w:t xml:space="preserve"> is used</w:t>
      </w:r>
      <w:r w:rsidRPr="00C12A2A">
        <w:t xml:space="preserve"> to develop simple ideas in some parts of the </w:t>
      </w:r>
      <w:r w:rsidR="00D5449E">
        <w:t xml:space="preserve">written </w:t>
      </w:r>
      <w:r w:rsidRPr="00C12A2A">
        <w:t>work.</w:t>
      </w:r>
    </w:p>
    <w:p w:rsidRPr="00C12A2A" w:rsidR="00C12A2A" w:rsidRDefault="00C12A2A" w14:paraId="748434A9" w14:textId="58304355">
      <w:pPr>
        <w:pStyle w:val="ListParagraph"/>
        <w:numPr>
          <w:ilvl w:val="0"/>
          <w:numId w:val="16"/>
        </w:numPr>
      </w:pPr>
      <w:r>
        <w:t>A</w:t>
      </w:r>
      <w:r w:rsidRPr="00C12A2A">
        <w:t xml:space="preserve"> consistent system for basic organization and presentation</w:t>
      </w:r>
      <w:r>
        <w:t xml:space="preserve"> is used for the written task</w:t>
      </w:r>
      <w:r w:rsidRPr="00C12A2A">
        <w:t>.</w:t>
      </w:r>
    </w:p>
    <w:p w:rsidRPr="00C12A2A" w:rsidR="00C12A2A" w:rsidRDefault="00C12A2A" w14:paraId="0EE525FE" w14:textId="7A6D1F0B">
      <w:pPr>
        <w:pStyle w:val="ListParagraph"/>
        <w:numPr>
          <w:ilvl w:val="0"/>
          <w:numId w:val="16"/>
        </w:numPr>
      </w:pPr>
      <w:r>
        <w:t>There is an attempt to use</w:t>
      </w:r>
      <w:r w:rsidRPr="00C12A2A">
        <w:t xml:space="preserve"> sources to support ideas in the writing.</w:t>
      </w:r>
    </w:p>
    <w:p w:rsidR="00C12A2A" w:rsidRDefault="00C12A2A" w14:paraId="5A1932F7" w14:textId="05A06936">
      <w:pPr>
        <w:pStyle w:val="ListParagraph"/>
        <w:numPr>
          <w:ilvl w:val="0"/>
          <w:numId w:val="16"/>
        </w:numPr>
      </w:pPr>
      <w:r>
        <w:t>The</w:t>
      </w:r>
      <w:r w:rsidRPr="00C12A2A">
        <w:t xml:space="preserve"> language</w:t>
      </w:r>
      <w:r w:rsidR="00B169A7">
        <w:t xml:space="preserve"> used </w:t>
      </w:r>
      <w:r w:rsidRPr="00C12A2A">
        <w:t xml:space="preserve">sometimes impedes meaning because of errors in </w:t>
      </w:r>
      <w:r w:rsidR="00D64ED2">
        <w:t>they ways it is used</w:t>
      </w:r>
      <w:r w:rsidRPr="00C12A2A">
        <w:t>.</w:t>
      </w:r>
    </w:p>
    <w:p w:rsidR="00B169A7" w:rsidP="00B169A7" w:rsidRDefault="00B169A7" w14:paraId="7CE0E5B6" w14:textId="59B78E40">
      <w:pPr>
        <w:rPr>
          <w:b/>
          <w:bCs/>
        </w:rPr>
      </w:pPr>
      <w:r w:rsidRPr="00B169A7">
        <w:rPr>
          <w:b/>
          <w:bCs/>
        </w:rPr>
        <w:t>Intermediate</w:t>
      </w:r>
    </w:p>
    <w:p w:rsidRPr="00B169A7" w:rsidR="00B169A7" w:rsidRDefault="00B169A7" w14:paraId="0504AC93" w14:textId="70B2CD66">
      <w:pPr>
        <w:pStyle w:val="ListParagraph"/>
        <w:numPr>
          <w:ilvl w:val="0"/>
          <w:numId w:val="17"/>
        </w:numPr>
      </w:pPr>
      <w:r>
        <w:t>An a</w:t>
      </w:r>
      <w:r w:rsidRPr="00B169A7">
        <w:t>wareness of context, audience, purpose, and to the assigned tasks</w:t>
      </w:r>
      <w:r>
        <w:t xml:space="preserve"> is evident.</w:t>
      </w:r>
    </w:p>
    <w:p w:rsidRPr="00B169A7" w:rsidR="00B169A7" w:rsidRDefault="00B169A7" w14:paraId="1F5D2BF1" w14:textId="55623F2B">
      <w:pPr>
        <w:pStyle w:val="ListParagraph"/>
        <w:numPr>
          <w:ilvl w:val="0"/>
          <w:numId w:val="17"/>
        </w:numPr>
      </w:pPr>
      <w:r>
        <w:t>Appropriate</w:t>
      </w:r>
      <w:r w:rsidRPr="00B169A7">
        <w:t xml:space="preserve"> and relevant content </w:t>
      </w:r>
      <w:r>
        <w:t xml:space="preserve">is used </w:t>
      </w:r>
      <w:r w:rsidRPr="00B169A7">
        <w:t>to develop and explore ideas through most of the work.</w:t>
      </w:r>
    </w:p>
    <w:p w:rsidRPr="00B169A7" w:rsidR="00B169A7" w:rsidRDefault="00B169A7" w14:paraId="546B7A4A" w14:textId="03D0ECDD">
      <w:pPr>
        <w:pStyle w:val="ListParagraph"/>
        <w:numPr>
          <w:ilvl w:val="0"/>
          <w:numId w:val="17"/>
        </w:numPr>
      </w:pPr>
      <w:r>
        <w:t>Expectations</w:t>
      </w:r>
      <w:r w:rsidRPr="00B169A7">
        <w:t xml:space="preserve"> appropriate to a specific discipline and/or writing task(s) for basic organization, content, and presentation</w:t>
      </w:r>
      <w:r>
        <w:t xml:space="preserve"> are followed.</w:t>
      </w:r>
    </w:p>
    <w:p w:rsidRPr="00B169A7" w:rsidR="00B169A7" w:rsidRDefault="00B169A7" w14:paraId="3A3F5C7F" w14:textId="7D5D2586">
      <w:pPr>
        <w:pStyle w:val="ListParagraph"/>
        <w:numPr>
          <w:ilvl w:val="0"/>
          <w:numId w:val="17"/>
        </w:numPr>
      </w:pPr>
      <w:r>
        <w:t xml:space="preserve">There is an attempt to use </w:t>
      </w:r>
      <w:r w:rsidRPr="00B169A7">
        <w:t>credible and/or relevant sources to support ideas that are appropriate for the discipline and genre of the writing.</w:t>
      </w:r>
    </w:p>
    <w:p w:rsidR="00B169A7" w:rsidRDefault="00134F1D" w14:paraId="71D909DC" w14:textId="050C017C">
      <w:pPr>
        <w:pStyle w:val="ListParagraph"/>
        <w:numPr>
          <w:ilvl w:val="0"/>
          <w:numId w:val="17"/>
        </w:numPr>
      </w:pPr>
      <w:r>
        <w:t>Language</w:t>
      </w:r>
      <w:r w:rsidRPr="00B169A7" w:rsidR="00B169A7">
        <w:t xml:space="preserve"> that </w:t>
      </w:r>
      <w:r w:rsidR="00D64ED2">
        <w:t>clearly</w:t>
      </w:r>
      <w:r w:rsidRPr="00B169A7" w:rsidR="00B169A7">
        <w:t xml:space="preserve"> conveys meaning to readers </w:t>
      </w:r>
      <w:r>
        <w:t xml:space="preserve">is used, </w:t>
      </w:r>
      <w:r w:rsidRPr="00B169A7" w:rsidR="00B169A7">
        <w:t>although writing may include some errors.</w:t>
      </w:r>
    </w:p>
    <w:p w:rsidR="00134F1D" w:rsidP="00134F1D" w:rsidRDefault="00134F1D" w14:paraId="26DA1E71" w14:textId="41E37AA3">
      <w:pPr>
        <w:rPr>
          <w:b/>
          <w:bCs/>
        </w:rPr>
      </w:pPr>
      <w:r w:rsidRPr="00134F1D">
        <w:rPr>
          <w:b/>
          <w:bCs/>
        </w:rPr>
        <w:t>Advanced</w:t>
      </w:r>
    </w:p>
    <w:p w:rsidR="00134F1D" w:rsidRDefault="00134F1D" w14:paraId="6D9119C9" w14:textId="47AEAA73">
      <w:pPr>
        <w:pStyle w:val="ListParagraph"/>
        <w:numPr>
          <w:ilvl w:val="0"/>
          <w:numId w:val="18"/>
        </w:numPr>
      </w:pPr>
      <w:r>
        <w:t>There is a</w:t>
      </w:r>
      <w:r w:rsidRPr="00134F1D">
        <w:t xml:space="preserve"> thorough understanding of context, audience, and purpose </w:t>
      </w:r>
      <w:r w:rsidR="00D64ED2">
        <w:t>in response</w:t>
      </w:r>
      <w:r w:rsidRPr="00134F1D">
        <w:t xml:space="preserve"> to the assigned task(s).</w:t>
      </w:r>
    </w:p>
    <w:p w:rsidRPr="00134F1D" w:rsidR="00134F1D" w:rsidRDefault="00134F1D" w14:paraId="2469E436" w14:textId="52C7DAEF">
      <w:pPr>
        <w:pStyle w:val="ListParagraph"/>
        <w:numPr>
          <w:ilvl w:val="0"/>
          <w:numId w:val="18"/>
        </w:numPr>
      </w:pPr>
      <w:r>
        <w:t>Appropriate</w:t>
      </w:r>
      <w:r w:rsidRPr="00134F1D">
        <w:t xml:space="preserve">, relevant, and compelling content </w:t>
      </w:r>
      <w:r>
        <w:t xml:space="preserve">is used </w:t>
      </w:r>
      <w:r w:rsidRPr="00134F1D">
        <w:t>to illustrate mastery of the subject, conveying the writer's understanding, and shaping the whole work.</w:t>
      </w:r>
    </w:p>
    <w:p w:rsidR="00134F1D" w:rsidRDefault="00134F1D" w14:paraId="76AF52B5" w14:textId="103C46F1">
      <w:pPr>
        <w:pStyle w:val="ListParagraph"/>
        <w:numPr>
          <w:ilvl w:val="0"/>
          <w:numId w:val="18"/>
        </w:numPr>
      </w:pPr>
      <w:r>
        <w:t>Detailed</w:t>
      </w:r>
      <w:r w:rsidRPr="00134F1D">
        <w:t xml:space="preserve"> attention to and successful execution of a wide range of conventions particular to a specific discipline and/or writing task (s) including organization, content, presentation, formatting, and stylistic choices</w:t>
      </w:r>
      <w:r w:rsidR="00D64ED2">
        <w:t xml:space="preserve"> are</w:t>
      </w:r>
      <w:r>
        <w:t xml:space="preserve"> evident.</w:t>
      </w:r>
    </w:p>
    <w:p w:rsidR="00134F1D" w:rsidRDefault="00134F1D" w14:paraId="3BE1768E" w14:textId="3F4F2860">
      <w:pPr>
        <w:pStyle w:val="ListParagraph"/>
        <w:numPr>
          <w:ilvl w:val="0"/>
          <w:numId w:val="18"/>
        </w:numPr>
      </w:pPr>
      <w:r>
        <w:t xml:space="preserve">There is </w:t>
      </w:r>
      <w:r w:rsidRPr="00134F1D">
        <w:t xml:space="preserve">skillful use of high-quality, credible, relevant sources to develop ideas that are appropriate for the discipline and genre of the </w:t>
      </w:r>
      <w:r w:rsidRPr="00134F1D" w:rsidR="000A39BC">
        <w:t>writing.</w:t>
      </w:r>
    </w:p>
    <w:p w:rsidR="00134F1D" w:rsidRDefault="00134F1D" w14:paraId="2AACFE39" w14:textId="7A8E994B">
      <w:pPr>
        <w:pStyle w:val="ListParagraph"/>
        <w:numPr>
          <w:ilvl w:val="0"/>
          <w:numId w:val="18"/>
        </w:numPr>
      </w:pPr>
      <w:r>
        <w:t xml:space="preserve">Straightforward </w:t>
      </w:r>
      <w:r w:rsidRPr="00134F1D">
        <w:t xml:space="preserve">language that skillfully </w:t>
      </w:r>
      <w:r w:rsidR="00D64ED2">
        <w:t xml:space="preserve">and clearly </w:t>
      </w:r>
      <w:r w:rsidRPr="00134F1D">
        <w:t xml:space="preserve">communicates meaning to readers </w:t>
      </w:r>
      <w:r>
        <w:t xml:space="preserve">is </w:t>
      </w:r>
      <w:r w:rsidR="000A39BC">
        <w:t>used.</w:t>
      </w:r>
    </w:p>
    <w:p w:rsidRPr="00134F1D" w:rsidR="00134F1D" w:rsidRDefault="00134F1D" w14:paraId="4EE4A7E4" w14:textId="3ABD6504">
      <w:pPr>
        <w:pStyle w:val="ListParagraph"/>
        <w:numPr>
          <w:ilvl w:val="0"/>
          <w:numId w:val="18"/>
        </w:numPr>
      </w:pPr>
      <w:r>
        <w:t xml:space="preserve">Written work is </w:t>
      </w:r>
      <w:r w:rsidRPr="00134F1D">
        <w:t>virtually error-free.</w:t>
      </w:r>
    </w:p>
    <w:p w:rsidRPr="00CE3332" w:rsidR="00004014" w:rsidP="00CE3332" w:rsidRDefault="00004014" w14:paraId="286787B3" w14:textId="31295199">
      <w:pPr>
        <w:pStyle w:val="Heading2"/>
      </w:pPr>
      <w:bookmarkStart w:name="_Toc122019424" w:id="14"/>
      <w:r>
        <w:t>Gu</w:t>
      </w:r>
      <w:r w:rsidR="3A05BFD9">
        <w:t>i</w:t>
      </w:r>
      <w:r>
        <w:t>ding questions</w:t>
      </w:r>
      <w:bookmarkEnd w:id="14"/>
      <w:r>
        <w:t xml:space="preserve"> </w:t>
      </w:r>
    </w:p>
    <w:p w:rsidR="00004014" w:rsidP="00004014" w:rsidRDefault="00F409CC" w14:paraId="40A732B2" w14:textId="6E8C3AB0">
      <w:pPr>
        <w:rPr>
          <w:rFonts w:eastAsia="Times New Roman"/>
          <w:b/>
          <w:bCs/>
        </w:rPr>
      </w:pPr>
      <w:r>
        <w:rPr>
          <w:rFonts w:eastAsia="Times New Roman"/>
          <w:b/>
          <w:bCs/>
        </w:rPr>
        <w:br/>
      </w:r>
      <w:r w:rsidR="00CA75AD">
        <w:rPr>
          <w:rFonts w:eastAsia="Times New Roman"/>
          <w:b/>
          <w:bCs/>
        </w:rPr>
        <w:t>Teach</w:t>
      </w:r>
      <w:r w:rsidR="00004014">
        <w:rPr>
          <w:rFonts w:eastAsia="Times New Roman"/>
          <w:b/>
          <w:bCs/>
        </w:rPr>
        <w:t xml:space="preserve"> </w:t>
      </w:r>
    </w:p>
    <w:p w:rsidRPr="00BF48F0" w:rsidR="00842DE7" w:rsidRDefault="00842DE7" w14:paraId="516E3220" w14:textId="5090089C">
      <w:pPr>
        <w:pStyle w:val="ListParagraph"/>
        <w:numPr>
          <w:ilvl w:val="0"/>
          <w:numId w:val="14"/>
        </w:numPr>
      </w:pPr>
      <w:r>
        <w:t>Is</w:t>
      </w:r>
      <w:r w:rsidRPr="00BF48F0">
        <w:t xml:space="preserve"> grammar, spelling, sentence structure, and conventions of writing discussed and explained</w:t>
      </w:r>
      <w:r>
        <w:t xml:space="preserve"> in class</w:t>
      </w:r>
      <w:r w:rsidRPr="00BF48F0">
        <w:t>?</w:t>
      </w:r>
    </w:p>
    <w:p w:rsidR="00842DE7" w:rsidRDefault="00842DE7" w14:paraId="0B85E592" w14:textId="4BBD8F4C">
      <w:pPr>
        <w:pStyle w:val="ListParagraph"/>
        <w:numPr>
          <w:ilvl w:val="0"/>
          <w:numId w:val="5"/>
        </w:numPr>
      </w:pPr>
      <w:r w:rsidRPr="00BF48F0">
        <w:t>Are examples of error</w:t>
      </w:r>
      <w:r w:rsidR="00641615">
        <w:t>-</w:t>
      </w:r>
      <w:r w:rsidRPr="00BF48F0">
        <w:t>free documents shared and discussed?</w:t>
      </w:r>
    </w:p>
    <w:p w:rsidR="001D0102" w:rsidRDefault="00842DE7" w14:paraId="7CAF2EF3" w14:textId="77777777">
      <w:pPr>
        <w:pStyle w:val="ListParagraph"/>
        <w:numPr>
          <w:ilvl w:val="0"/>
          <w:numId w:val="5"/>
        </w:numPr>
      </w:pPr>
      <w:r>
        <w:t>Is the us</w:t>
      </w:r>
      <w:r w:rsidRPr="00BF48F0">
        <w:t>e appropriate language to convey meaning and facts to readers</w:t>
      </w:r>
      <w:r>
        <w:t xml:space="preserve"> discussed in class?</w:t>
      </w:r>
    </w:p>
    <w:p w:rsidR="00842DE7" w:rsidRDefault="00842DE7" w14:paraId="7A03BE48" w14:textId="490C6C9A">
      <w:pPr>
        <w:pStyle w:val="ListParagraph"/>
        <w:numPr>
          <w:ilvl w:val="0"/>
          <w:numId w:val="5"/>
        </w:numPr>
      </w:pPr>
      <w:r>
        <w:t>Are d</w:t>
      </w:r>
      <w:r w:rsidRPr="002B6893" w:rsidR="002B6893">
        <w:t>isciplinary and genre conventions and norms taught</w:t>
      </w:r>
      <w:r>
        <w:t>?</w:t>
      </w:r>
      <w:r w:rsidRPr="002B6893" w:rsidR="002B6893">
        <w:t xml:space="preserve"> </w:t>
      </w:r>
    </w:p>
    <w:p w:rsidR="00A91059" w:rsidP="00D00CC9" w:rsidRDefault="00CA75AD" w14:paraId="065A0898" w14:textId="4BF5B40C">
      <w:pPr>
        <w:rPr>
          <w:b/>
          <w:bCs/>
        </w:rPr>
      </w:pPr>
      <w:r>
        <w:rPr>
          <w:b/>
          <w:bCs/>
        </w:rPr>
        <w:t>Practice</w:t>
      </w:r>
    </w:p>
    <w:p w:rsidR="00842DE7" w:rsidRDefault="00842DE7" w14:paraId="686E97EA" w14:textId="258A6AA7">
      <w:pPr>
        <w:pStyle w:val="ListParagraph"/>
        <w:numPr>
          <w:ilvl w:val="0"/>
          <w:numId w:val="15"/>
        </w:numPr>
      </w:pPr>
      <w:r>
        <w:t>A</w:t>
      </w:r>
      <w:r w:rsidRPr="002B6893">
        <w:t xml:space="preserve">re </w:t>
      </w:r>
      <w:r>
        <w:t xml:space="preserve">there </w:t>
      </w:r>
      <w:r w:rsidRPr="002B6893">
        <w:t xml:space="preserve">opportunities to </w:t>
      </w:r>
      <w:r w:rsidR="00004014">
        <w:t xml:space="preserve">create </w:t>
      </w:r>
      <w:r w:rsidRPr="002B6893">
        <w:t>a range of written works that show an awareness of context, audience and purpose for multiple forms of writing</w:t>
      </w:r>
      <w:r>
        <w:t>?</w:t>
      </w:r>
    </w:p>
    <w:p w:rsidR="001D0102" w:rsidRDefault="001D0102" w14:paraId="54FC12E6" w14:textId="60274B38">
      <w:pPr>
        <w:pStyle w:val="ListParagraph"/>
        <w:numPr>
          <w:ilvl w:val="0"/>
          <w:numId w:val="15"/>
        </w:numPr>
      </w:pPr>
      <w:r w:rsidRPr="00BF48F0">
        <w:t>Is writing practiced and do students receive feedback on drafts of written assignments so they have an opportunity to revise before submitting the final version?</w:t>
      </w:r>
    </w:p>
    <w:p w:rsidR="001D0102" w:rsidRDefault="001D0102" w14:paraId="1265C126" w14:textId="0D884F34">
      <w:pPr>
        <w:pStyle w:val="ListParagraph"/>
        <w:numPr>
          <w:ilvl w:val="0"/>
          <w:numId w:val="15"/>
        </w:numPr>
      </w:pPr>
      <w:r>
        <w:t xml:space="preserve">Are there </w:t>
      </w:r>
      <w:r w:rsidRPr="002B6893">
        <w:t>opportunities to explore the role of writing</w:t>
      </w:r>
      <w:r w:rsidR="00004014">
        <w:t xml:space="preserve"> for </w:t>
      </w:r>
      <w:r w:rsidRPr="002B6893">
        <w:t>different media</w:t>
      </w:r>
      <w:r>
        <w:t>?</w:t>
      </w:r>
    </w:p>
    <w:p w:rsidRPr="001D0102" w:rsidR="00004014" w:rsidRDefault="00004014" w14:paraId="77DC2E9D" w14:textId="02A0C910">
      <w:pPr>
        <w:pStyle w:val="ListParagraph"/>
        <w:numPr>
          <w:ilvl w:val="0"/>
          <w:numId w:val="15"/>
        </w:numPr>
        <w:rPr>
          <w:color w:val="428BCA"/>
          <w:u w:val="single"/>
          <w:bdr w:val="none" w:color="auto" w:sz="0" w:space="0" w:frame="1"/>
        </w:rPr>
      </w:pPr>
      <w:r>
        <w:t xml:space="preserve">Are written assignments, </w:t>
      </w:r>
      <w:r w:rsidR="00832796">
        <w:t>other</w:t>
      </w:r>
      <w:r>
        <w:t xml:space="preserve"> than essays, required as part of the course work?</w:t>
      </w:r>
    </w:p>
    <w:p w:rsidRPr="002B6893" w:rsidR="00004014" w:rsidP="00004014" w:rsidRDefault="00004014" w14:paraId="41534825" w14:textId="77777777">
      <w:pPr>
        <w:pStyle w:val="ListParagraph"/>
      </w:pPr>
    </w:p>
    <w:p w:rsidR="00842DE7" w:rsidP="00D00CC9" w:rsidRDefault="00CA75AD" w14:paraId="11B85A58" w14:textId="267DA968">
      <w:pPr>
        <w:rPr>
          <w:b/>
          <w:bCs/>
        </w:rPr>
      </w:pPr>
      <w:r>
        <w:rPr>
          <w:b/>
          <w:bCs/>
        </w:rPr>
        <w:t>Assess</w:t>
      </w:r>
    </w:p>
    <w:p w:rsidR="001D0102" w:rsidRDefault="001D0102" w14:paraId="192173DF" w14:textId="247E111D">
      <w:pPr>
        <w:pStyle w:val="ListParagraph"/>
        <w:numPr>
          <w:ilvl w:val="0"/>
          <w:numId w:val="4"/>
        </w:numPr>
      </w:pPr>
      <w:r w:rsidRPr="00BF48F0">
        <w:t>Does the grading scheme for assignments include grading for writing skills?</w:t>
      </w:r>
    </w:p>
    <w:p w:rsidRPr="00BF48F0" w:rsidR="001D0102" w:rsidRDefault="001D0102" w14:paraId="651B2562" w14:textId="525054AB">
      <w:pPr>
        <w:pStyle w:val="ListParagraph"/>
        <w:numPr>
          <w:ilvl w:val="0"/>
          <w:numId w:val="4"/>
        </w:numPr>
      </w:pPr>
      <w:r w:rsidRPr="00BF48F0">
        <w:t xml:space="preserve">Do assignments </w:t>
      </w:r>
      <w:r w:rsidR="00D5449E">
        <w:t xml:space="preserve">require </w:t>
      </w:r>
      <w:r w:rsidRPr="00BF48F0" w:rsidR="00D5449E">
        <w:t>students</w:t>
      </w:r>
      <w:r w:rsidRPr="00BF48F0">
        <w:t xml:space="preserve"> to write in professional and</w:t>
      </w:r>
      <w:r w:rsidR="00004014">
        <w:t>/or</w:t>
      </w:r>
      <w:r w:rsidRPr="00BF48F0">
        <w:t xml:space="preserve"> academic language?</w:t>
      </w:r>
    </w:p>
    <w:p w:rsidR="00D57710" w:rsidRDefault="00004014" w14:paraId="5D9BAB34" w14:textId="09CF3807">
      <w:pPr>
        <w:pStyle w:val="ListParagraph"/>
        <w:numPr>
          <w:ilvl w:val="0"/>
          <w:numId w:val="4"/>
        </w:numPr>
      </w:pPr>
      <w:r>
        <w:t>Is it a course requirement to p</w:t>
      </w:r>
      <w:r w:rsidRPr="00BF48F0" w:rsidR="001D0102">
        <w:t>roduce error-free documents that conform to expectations of the task assigned and the needs of the relevant audience</w:t>
      </w:r>
      <w:r>
        <w:t>?</w:t>
      </w:r>
    </w:p>
    <w:p w:rsidR="00D57710" w:rsidRDefault="00D57710" w14:paraId="6DA5202F" w14:textId="77777777">
      <w:pPr>
        <w:rPr>
          <w:lang w:val="en-CA"/>
        </w:rPr>
      </w:pPr>
      <w:r>
        <w:br w:type="page"/>
      </w:r>
    </w:p>
    <w:p w:rsidRPr="00DC3256" w:rsidR="00D57710" w:rsidP="00DC3256" w:rsidRDefault="00D57710" w14:paraId="72D09B64" w14:textId="77777777">
      <w:pPr>
        <w:pStyle w:val="Heading1"/>
      </w:pPr>
      <w:bookmarkStart w:name="_Toc116230528" w:id="15"/>
      <w:bookmarkStart w:name="_Toc122019425" w:id="16"/>
      <w:r w:rsidRPr="00DC3256">
        <w:t>Oral Communication</w:t>
      </w:r>
      <w:bookmarkEnd w:id="15"/>
      <w:bookmarkEnd w:id="16"/>
      <w:r w:rsidRPr="00DC3256">
        <w:br/>
      </w:r>
    </w:p>
    <w:p w:rsidRPr="009444B7" w:rsidR="00D57710" w:rsidP="00D57710" w:rsidRDefault="00D57710" w14:paraId="47E62FF5" w14:textId="609EA737">
      <w:r w:rsidRPr="009444B7">
        <w:rPr>
          <w:b/>
        </w:rPr>
        <w:t>Oral Communication</w:t>
      </w:r>
      <w:r w:rsidR="00832796">
        <w:rPr>
          <w:b/>
        </w:rPr>
        <w:t xml:space="preserve">: </w:t>
      </w:r>
      <w:r w:rsidRPr="00832796" w:rsidR="00832796">
        <w:rPr>
          <w:bCs/>
        </w:rPr>
        <w:t>the ability to</w:t>
      </w:r>
      <w:r w:rsidR="00675C68">
        <w:rPr>
          <w:bCs/>
        </w:rPr>
        <w:t xml:space="preserve"> </w:t>
      </w:r>
      <w:r w:rsidRPr="009444B7">
        <w:rPr>
          <w:bCs/>
        </w:rPr>
        <w:t>p</w:t>
      </w:r>
      <w:r w:rsidRPr="009444B7">
        <w:t>articipate verbally in discussions and conversations, exchange thoughts and information, make clear presentations, facilitate discussions and interact with a variety of audiences</w:t>
      </w:r>
      <w:r w:rsidRPr="00FB0094">
        <w:rPr>
          <w:i/>
          <w:iCs/>
        </w:rPr>
        <w:t xml:space="preserve">.  </w:t>
      </w:r>
    </w:p>
    <w:p w:rsidR="00D57710" w:rsidP="00D57710" w:rsidRDefault="00D57710" w14:paraId="64CAA1BE" w14:textId="4900FCCA">
      <w:pPr>
        <w:rPr>
          <w:bdr w:val="none" w:color="auto" w:sz="0" w:space="0" w:frame="1"/>
        </w:rPr>
      </w:pPr>
      <w:bookmarkStart w:name="_Toc122019426" w:id="17"/>
      <w:r w:rsidRPr="00DC3256">
        <w:rPr>
          <w:rStyle w:val="Heading2Char"/>
        </w:rPr>
        <w:t>Benchmark for Achievement</w:t>
      </w:r>
      <w:bookmarkEnd w:id="17"/>
      <w:r w:rsidRPr="00DC3256">
        <w:rPr>
          <w:rStyle w:val="Heading2Char"/>
        </w:rPr>
        <w:br/>
      </w:r>
      <w:r w:rsidR="00832796">
        <w:t>Students are able to</w:t>
      </w:r>
      <w:r w:rsidR="009C2ED9">
        <w:rPr>
          <w:bdr w:val="none" w:color="auto" w:sz="0" w:space="0" w:frame="1"/>
        </w:rPr>
        <w:t xml:space="preserve"> successfully </w:t>
      </w:r>
      <w:r w:rsidRPr="009C2ED9" w:rsidR="009C2ED9">
        <w:rPr>
          <w:bdr w:val="none" w:color="auto" w:sz="0" w:space="0" w:frame="1"/>
        </w:rPr>
        <w:t>identif</w:t>
      </w:r>
      <w:r w:rsidR="00832796">
        <w:rPr>
          <w:bdr w:val="none" w:color="auto" w:sz="0" w:space="0" w:frame="1"/>
        </w:rPr>
        <w:t>y</w:t>
      </w:r>
      <w:r w:rsidRPr="009C2ED9" w:rsidR="009C2ED9">
        <w:rPr>
          <w:bdr w:val="none" w:color="auto" w:sz="0" w:space="0" w:frame="1"/>
        </w:rPr>
        <w:t xml:space="preserve"> key messages and organize ideas and thoughts in a consistent and sequential manner. Further, they identify and select delivery techniques including posture, gestures, eye contact, and vocal expressiveness designed to engage the intended audience.</w:t>
      </w:r>
      <w:r w:rsidRPr="009444B7">
        <w:rPr>
          <w:bdr w:val="none" w:color="auto" w:sz="0" w:space="0" w:frame="1"/>
        </w:rPr>
        <w:t xml:space="preserve"> </w:t>
      </w:r>
      <w:r w:rsidR="004611FF">
        <w:rPr>
          <w:bdr w:val="none" w:color="auto" w:sz="0" w:space="0" w:frame="1"/>
        </w:rPr>
        <w:t>They</w:t>
      </w:r>
      <w:r w:rsidRPr="009444B7">
        <w:rPr>
          <w:bdr w:val="none" w:color="auto" w:sz="0" w:space="0" w:frame="1"/>
        </w:rPr>
        <w:t xml:space="preserve"> demonstrate professionalism and confidence in their style and voice whether speaking with one person or a larger audience.</w:t>
      </w:r>
    </w:p>
    <w:p w:rsidR="00D57710" w:rsidP="00DC3256" w:rsidRDefault="00D57710" w14:paraId="4CABEAC3" w14:textId="292D7256">
      <w:pPr>
        <w:pStyle w:val="Heading2"/>
        <w:rPr>
          <w:bdr w:val="none" w:color="auto" w:sz="0" w:space="0" w:frame="1"/>
        </w:rPr>
      </w:pPr>
      <w:bookmarkStart w:name="_Toc122019427" w:id="18"/>
      <w:r w:rsidRPr="00E6615D">
        <w:rPr>
          <w:bdr w:val="none" w:color="auto" w:sz="0" w:space="0" w:frame="1"/>
        </w:rPr>
        <w:t>Levels of Achievement</w:t>
      </w:r>
      <w:bookmarkEnd w:id="18"/>
    </w:p>
    <w:p w:rsidR="00DD2680" w:rsidP="00DD2680" w:rsidRDefault="00DD2680" w14:paraId="3FA0AC8A" w14:textId="7F9BE4AC">
      <w:r w:rsidRPr="00DD2680">
        <w:t>Oral Communication takes many forms including conversations, dialogues, and presentations of an individual or group nature</w:t>
      </w:r>
      <w:r w:rsidR="00FD50B1">
        <w:t xml:space="preserve">. </w:t>
      </w:r>
      <w:r w:rsidR="00426EBB">
        <w:t xml:space="preserve">There must be evidence </w:t>
      </w:r>
      <w:r w:rsidR="00737F0E">
        <w:t xml:space="preserve">in the presentation </w:t>
      </w:r>
      <w:r w:rsidR="00426EBB">
        <w:t>that</w:t>
      </w:r>
      <w:r w:rsidRPr="00DD2680">
        <w:t xml:space="preserve"> attention </w:t>
      </w:r>
      <w:r w:rsidR="00426EBB">
        <w:t xml:space="preserve">is </w:t>
      </w:r>
      <w:r w:rsidRPr="00DD2680">
        <w:t>being paid to the message, the delivery techniques, the language used</w:t>
      </w:r>
      <w:r w:rsidR="00922574">
        <w:t xml:space="preserve"> and </w:t>
      </w:r>
      <w:r w:rsidRPr="00DD2680">
        <w:t>the organization of thoughts and ideas</w:t>
      </w:r>
      <w:r w:rsidR="00922574">
        <w:t>.</w:t>
      </w:r>
    </w:p>
    <w:p w:rsidR="00A966DB" w:rsidP="00A966DB" w:rsidRDefault="00A966DB" w14:paraId="1E7DA222" w14:textId="318B8194">
      <w:r w:rsidRPr="00A966DB">
        <w:rPr>
          <w:i/>
          <w:iCs/>
        </w:rPr>
        <w:t>Note</w:t>
      </w:r>
      <w:r>
        <w:t xml:space="preserve">: </w:t>
      </w:r>
      <w:r w:rsidRPr="005F1021">
        <w:t xml:space="preserve">The ability to communicate </w:t>
      </w:r>
      <w:r>
        <w:t xml:space="preserve">orally </w:t>
      </w:r>
      <w:r w:rsidRPr="005F1021">
        <w:t xml:space="preserve">can be demonstrated in many ways, including through poems, narratives, dialogues, presentations, formal and informal speaking, </w:t>
      </w:r>
      <w:r>
        <w:t xml:space="preserve">podcasts, videos and on </w:t>
      </w:r>
      <w:r w:rsidRPr="005F1021">
        <w:t>digital platforms</w:t>
      </w:r>
      <w:r>
        <w:t xml:space="preserve">.   </w:t>
      </w:r>
    </w:p>
    <w:p w:rsidRPr="00FB0094" w:rsidR="00D57710" w:rsidP="00D57710" w:rsidRDefault="00D57710" w14:paraId="7A5A1487" w14:textId="77777777">
      <w:pPr>
        <w:rPr>
          <w:b/>
          <w:bCs/>
          <w:bdr w:val="none" w:color="auto" w:sz="0" w:space="0" w:frame="1"/>
        </w:rPr>
      </w:pPr>
      <w:r w:rsidRPr="00FB0094">
        <w:rPr>
          <w:b/>
          <w:bCs/>
          <w:bdr w:val="none" w:color="auto" w:sz="0" w:space="0" w:frame="1"/>
        </w:rPr>
        <w:t>Basic</w:t>
      </w:r>
    </w:p>
    <w:p w:rsidRPr="00737F0E" w:rsidR="00737F0E" w:rsidRDefault="00737F0E" w14:paraId="0EA4CB34" w14:textId="79D2748D">
      <w:pPr>
        <w:pStyle w:val="ListParagraph"/>
        <w:numPr>
          <w:ilvl w:val="0"/>
          <w:numId w:val="55"/>
        </w:numPr>
        <w:rPr>
          <w:rFonts w:cstheme="minorHAnsi"/>
          <w:bdr w:val="none" w:color="auto" w:sz="0" w:space="0" w:frame="1"/>
        </w:rPr>
      </w:pPr>
      <w:r w:rsidRPr="00737F0E">
        <w:rPr>
          <w:rFonts w:cstheme="minorHAnsi"/>
          <w:bdr w:val="none" w:color="auto" w:sz="0" w:space="0" w:frame="1"/>
        </w:rPr>
        <w:t xml:space="preserve">An organizational pattern (specific introduction and conclusion, sequenced material within the body, and transitions) is </w:t>
      </w:r>
      <w:r>
        <w:rPr>
          <w:rFonts w:cstheme="minorHAnsi"/>
          <w:bdr w:val="none" w:color="auto" w:sz="0" w:space="0" w:frame="1"/>
        </w:rPr>
        <w:t>not</w:t>
      </w:r>
      <w:r w:rsidRPr="00737F0E">
        <w:rPr>
          <w:rFonts w:cstheme="minorHAnsi"/>
          <w:bdr w:val="none" w:color="auto" w:sz="0" w:space="0" w:frame="1"/>
        </w:rPr>
        <w:t xml:space="preserve"> evident within the presentation.</w:t>
      </w:r>
    </w:p>
    <w:p w:rsidRPr="00737F0E" w:rsidR="00D57710" w:rsidRDefault="00D57710" w14:paraId="46E8F2AB" w14:textId="0B6E2C28">
      <w:pPr>
        <w:pStyle w:val="ListParagraph"/>
        <w:numPr>
          <w:ilvl w:val="0"/>
          <w:numId w:val="55"/>
        </w:numPr>
        <w:rPr>
          <w:bdr w:val="none" w:color="auto" w:sz="0" w:space="0" w:frame="1"/>
        </w:rPr>
      </w:pPr>
      <w:r w:rsidRPr="00737F0E">
        <w:rPr>
          <w:bdr w:val="none" w:color="auto" w:sz="0" w:space="0" w:frame="1"/>
        </w:rPr>
        <w:t xml:space="preserve">Language choices are unclear and minimally support the effectiveness of the presentation. </w:t>
      </w:r>
      <w:r w:rsidRPr="00737F0E" w:rsidR="00737F0E">
        <w:rPr>
          <w:bdr w:val="none" w:color="auto" w:sz="0" w:space="0" w:frame="1"/>
        </w:rPr>
        <w:t xml:space="preserve"> </w:t>
      </w:r>
      <w:r w:rsidR="003C29BE">
        <w:rPr>
          <w:bdr w:val="none" w:color="auto" w:sz="0" w:space="0" w:frame="1"/>
        </w:rPr>
        <w:t>Most of the l</w:t>
      </w:r>
      <w:r w:rsidRPr="00737F0E">
        <w:rPr>
          <w:bdr w:val="none" w:color="auto" w:sz="0" w:space="0" w:frame="1"/>
        </w:rPr>
        <w:t xml:space="preserve">anguage in presentation </w:t>
      </w:r>
      <w:r w:rsidR="003C29BE">
        <w:rPr>
          <w:bdr w:val="none" w:color="auto" w:sz="0" w:space="0" w:frame="1"/>
        </w:rPr>
        <w:t>may not be</w:t>
      </w:r>
      <w:r w:rsidRPr="00737F0E">
        <w:rPr>
          <w:bdr w:val="none" w:color="auto" w:sz="0" w:space="0" w:frame="1"/>
        </w:rPr>
        <w:t xml:space="preserve"> appropriate to audience.</w:t>
      </w:r>
    </w:p>
    <w:p w:rsidRPr="00737F0E" w:rsidR="00D57710" w:rsidRDefault="00D57710" w14:paraId="71B263E2" w14:textId="6A6FDF25">
      <w:pPr>
        <w:pStyle w:val="ListParagraph"/>
        <w:numPr>
          <w:ilvl w:val="0"/>
          <w:numId w:val="55"/>
        </w:numPr>
        <w:rPr>
          <w:bdr w:val="none" w:color="auto" w:sz="0" w:space="0" w:frame="1"/>
        </w:rPr>
      </w:pPr>
      <w:r w:rsidRPr="00737F0E">
        <w:rPr>
          <w:bdr w:val="none" w:color="auto" w:sz="0" w:space="0" w:frame="1"/>
        </w:rPr>
        <w:t xml:space="preserve">Delivery techniques (posture, gesture, eye contact, and vocal expressiveness) detract from the presentation, and </w:t>
      </w:r>
      <w:r w:rsidRPr="00737F0E" w:rsidR="00922574">
        <w:rPr>
          <w:bdr w:val="none" w:color="auto" w:sz="0" w:space="0" w:frame="1"/>
        </w:rPr>
        <w:t xml:space="preserve">the </w:t>
      </w:r>
      <w:r w:rsidRPr="00737F0E">
        <w:rPr>
          <w:bdr w:val="none" w:color="auto" w:sz="0" w:space="0" w:frame="1"/>
        </w:rPr>
        <w:t xml:space="preserve">speaker </w:t>
      </w:r>
      <w:r w:rsidR="003C29BE">
        <w:rPr>
          <w:bdr w:val="none" w:color="auto" w:sz="0" w:space="0" w:frame="1"/>
        </w:rPr>
        <w:t>does not appear to be confident when speaking</w:t>
      </w:r>
      <w:r w:rsidRPr="00737F0E">
        <w:rPr>
          <w:bdr w:val="none" w:color="auto" w:sz="0" w:space="0" w:frame="1"/>
        </w:rPr>
        <w:t>.</w:t>
      </w:r>
    </w:p>
    <w:p w:rsidRPr="00737F0E" w:rsidR="00D57710" w:rsidRDefault="00D57710" w14:paraId="63AEC62B" w14:textId="49F35084">
      <w:pPr>
        <w:pStyle w:val="ListParagraph"/>
        <w:numPr>
          <w:ilvl w:val="0"/>
          <w:numId w:val="55"/>
        </w:numPr>
        <w:rPr>
          <w:bdr w:val="none" w:color="auto" w:sz="0" w:space="0" w:frame="1"/>
        </w:rPr>
      </w:pPr>
      <w:r w:rsidRPr="00737F0E">
        <w:rPr>
          <w:bdr w:val="none" w:color="auto" w:sz="0" w:space="0" w:frame="1"/>
        </w:rPr>
        <w:t xml:space="preserve">Insufficient supporting materials (explanations, examples, illustrations, statistics, analogies, quotations from relevant authorities) are used during the presentation.  </w:t>
      </w:r>
    </w:p>
    <w:p w:rsidRPr="00737F0E" w:rsidR="00D57710" w:rsidRDefault="00D57710" w14:paraId="42F53D35" w14:textId="680D66AC">
      <w:pPr>
        <w:pStyle w:val="ListParagraph"/>
        <w:numPr>
          <w:ilvl w:val="0"/>
          <w:numId w:val="55"/>
        </w:numPr>
        <w:rPr>
          <w:bdr w:val="none" w:color="auto" w:sz="0" w:space="0" w:frame="1"/>
        </w:rPr>
      </w:pPr>
      <w:r w:rsidRPr="00737F0E">
        <w:rPr>
          <w:bdr w:val="none" w:color="auto" w:sz="0" w:space="0" w:frame="1"/>
        </w:rPr>
        <w:t xml:space="preserve">The central message can be </w:t>
      </w:r>
      <w:r w:rsidRPr="00737F0E" w:rsidR="00426EBB">
        <w:rPr>
          <w:bdr w:val="none" w:color="auto" w:sz="0" w:space="0" w:frame="1"/>
        </w:rPr>
        <w:t>determined but</w:t>
      </w:r>
      <w:r w:rsidRPr="00737F0E">
        <w:rPr>
          <w:bdr w:val="none" w:color="auto" w:sz="0" w:space="0" w:frame="1"/>
        </w:rPr>
        <w:t xml:space="preserve"> is not explicitly stated in the presentation.</w:t>
      </w:r>
    </w:p>
    <w:p w:rsidRPr="000B4DA5" w:rsidR="00D57710" w:rsidP="00D57710" w:rsidRDefault="00D57710" w14:paraId="5539EF12" w14:textId="77777777">
      <w:pPr>
        <w:rPr>
          <w:b/>
          <w:bCs/>
          <w:bdr w:val="none" w:color="auto" w:sz="0" w:space="0" w:frame="1"/>
        </w:rPr>
      </w:pPr>
      <w:r w:rsidRPr="000B4DA5">
        <w:rPr>
          <w:b/>
          <w:bCs/>
          <w:bdr w:val="none" w:color="auto" w:sz="0" w:space="0" w:frame="1"/>
        </w:rPr>
        <w:t>Intermediate</w:t>
      </w:r>
    </w:p>
    <w:p w:rsidRPr="00DC3256" w:rsidR="00D57710" w:rsidRDefault="00922574" w14:paraId="2A95770F" w14:textId="1D9EE108">
      <w:pPr>
        <w:pStyle w:val="ListParagraph"/>
        <w:numPr>
          <w:ilvl w:val="0"/>
          <w:numId w:val="40"/>
        </w:numPr>
        <w:rPr>
          <w:bdr w:val="none" w:color="auto" w:sz="0" w:space="0" w:frame="1"/>
        </w:rPr>
      </w:pPr>
      <w:bookmarkStart w:name="_Hlk120014134" w:id="19"/>
      <w:r>
        <w:rPr>
          <w:bdr w:val="none" w:color="auto" w:sz="0" w:space="0" w:frame="1"/>
        </w:rPr>
        <w:t>An o</w:t>
      </w:r>
      <w:r w:rsidRPr="00DC3256" w:rsidR="00D57710">
        <w:rPr>
          <w:bdr w:val="none" w:color="auto" w:sz="0" w:space="0" w:frame="1"/>
        </w:rPr>
        <w:t xml:space="preserve">rganizational pattern (specific introduction and conclusion, sequenced material within the body, and transitions) is </w:t>
      </w:r>
      <w:r w:rsidRPr="00DC3256">
        <w:rPr>
          <w:bdr w:val="none" w:color="auto" w:sz="0" w:space="0" w:frame="1"/>
        </w:rPr>
        <w:t>occasionally</w:t>
      </w:r>
      <w:r w:rsidRPr="00DC3256" w:rsidR="00D57710">
        <w:rPr>
          <w:bdr w:val="none" w:color="auto" w:sz="0" w:space="0" w:frame="1"/>
        </w:rPr>
        <w:t xml:space="preserve"> </w:t>
      </w:r>
      <w:r>
        <w:rPr>
          <w:bdr w:val="none" w:color="auto" w:sz="0" w:space="0" w:frame="1"/>
        </w:rPr>
        <w:t>evident</w:t>
      </w:r>
      <w:r w:rsidRPr="00DC3256" w:rsidR="00D57710">
        <w:rPr>
          <w:bdr w:val="none" w:color="auto" w:sz="0" w:space="0" w:frame="1"/>
        </w:rPr>
        <w:t xml:space="preserve"> within the presentation.</w:t>
      </w:r>
    </w:p>
    <w:bookmarkEnd w:id="19"/>
    <w:p w:rsidRPr="00DC3256" w:rsidR="00D57710" w:rsidRDefault="00D57710" w14:paraId="4305350B" w14:textId="7332BC08">
      <w:pPr>
        <w:pStyle w:val="ListParagraph"/>
        <w:numPr>
          <w:ilvl w:val="0"/>
          <w:numId w:val="40"/>
        </w:numPr>
        <w:rPr>
          <w:bdr w:val="none" w:color="auto" w:sz="0" w:space="0" w:frame="1"/>
        </w:rPr>
      </w:pPr>
      <w:r w:rsidRPr="00DC3256">
        <w:rPr>
          <w:bdr w:val="none" w:color="auto" w:sz="0" w:space="0" w:frame="1"/>
        </w:rPr>
        <w:t xml:space="preserve">Language choices are thoughtful and generally support the effectiveness of the presentation. Language </w:t>
      </w:r>
      <w:r w:rsidR="00922574">
        <w:rPr>
          <w:bdr w:val="none" w:color="auto" w:sz="0" w:space="0" w:frame="1"/>
        </w:rPr>
        <w:t xml:space="preserve">used </w:t>
      </w:r>
      <w:r w:rsidRPr="00DC3256">
        <w:rPr>
          <w:bdr w:val="none" w:color="auto" w:sz="0" w:space="0" w:frame="1"/>
        </w:rPr>
        <w:t xml:space="preserve">in </w:t>
      </w:r>
      <w:r w:rsidR="00922574">
        <w:rPr>
          <w:bdr w:val="none" w:color="auto" w:sz="0" w:space="0" w:frame="1"/>
        </w:rPr>
        <w:t xml:space="preserve">the </w:t>
      </w:r>
      <w:r w:rsidRPr="00DC3256">
        <w:rPr>
          <w:bdr w:val="none" w:color="auto" w:sz="0" w:space="0" w:frame="1"/>
        </w:rPr>
        <w:t xml:space="preserve">presentation is </w:t>
      </w:r>
      <w:r w:rsidR="000F53FB">
        <w:rPr>
          <w:bdr w:val="none" w:color="auto" w:sz="0" w:space="0" w:frame="1"/>
        </w:rPr>
        <w:t xml:space="preserve">generally </w:t>
      </w:r>
      <w:r w:rsidRPr="00DC3256">
        <w:rPr>
          <w:bdr w:val="none" w:color="auto" w:sz="0" w:space="0" w:frame="1"/>
        </w:rPr>
        <w:t>appropriate to audience.</w:t>
      </w:r>
    </w:p>
    <w:p w:rsidRPr="00DC3256" w:rsidR="00D57710" w:rsidRDefault="00D57710" w14:paraId="39D0C27C" w14:textId="77777777">
      <w:pPr>
        <w:pStyle w:val="ListParagraph"/>
        <w:numPr>
          <w:ilvl w:val="0"/>
          <w:numId w:val="40"/>
        </w:numPr>
        <w:rPr>
          <w:bdr w:val="none" w:color="auto" w:sz="0" w:space="0" w:frame="1"/>
        </w:rPr>
      </w:pPr>
      <w:r w:rsidRPr="00DC3256">
        <w:rPr>
          <w:bdr w:val="none" w:color="auto" w:sz="0" w:space="0" w:frame="1"/>
        </w:rPr>
        <w:t>Delivery techniques (posture, gesture, eye contact, and vocal expressiveness) make the presentation interesting, and speaker appears comfortable.</w:t>
      </w:r>
    </w:p>
    <w:p w:rsidRPr="00DC3256" w:rsidR="00D57710" w:rsidRDefault="00922574" w14:paraId="18C1E092" w14:textId="04B0AC24">
      <w:pPr>
        <w:pStyle w:val="ListParagraph"/>
        <w:numPr>
          <w:ilvl w:val="0"/>
          <w:numId w:val="40"/>
        </w:numPr>
        <w:rPr>
          <w:bdr w:val="none" w:color="auto" w:sz="0" w:space="0" w:frame="1"/>
        </w:rPr>
      </w:pPr>
      <w:r>
        <w:rPr>
          <w:bdr w:val="none" w:color="auto" w:sz="0" w:space="0" w:frame="1"/>
        </w:rPr>
        <w:t>Materials used during the presentation</w:t>
      </w:r>
      <w:r w:rsidRPr="00DC3256" w:rsidR="00D57710">
        <w:rPr>
          <w:bdr w:val="none" w:color="auto" w:sz="0" w:space="0" w:frame="1"/>
        </w:rPr>
        <w:t xml:space="preserve"> (explanations, examples, illustrations, statistics, analogies, quotations from relevant authorities) generally supports the presentation or establishes the presenter's credibility/ authority on the topic.</w:t>
      </w:r>
    </w:p>
    <w:p w:rsidRPr="00DC3256" w:rsidR="00D57710" w:rsidRDefault="00426EBB" w14:paraId="60D10C7D" w14:textId="144242E1">
      <w:pPr>
        <w:pStyle w:val="ListParagraph"/>
        <w:numPr>
          <w:ilvl w:val="0"/>
          <w:numId w:val="40"/>
        </w:numPr>
        <w:rPr>
          <w:bdr w:val="none" w:color="auto" w:sz="0" w:space="0" w:frame="1"/>
        </w:rPr>
      </w:pPr>
      <w:r w:rsidRPr="00DC3256">
        <w:rPr>
          <w:bdr w:val="none" w:color="auto" w:sz="0" w:space="0" w:frame="1"/>
        </w:rPr>
        <w:t>The c</w:t>
      </w:r>
      <w:r w:rsidRPr="00DC3256" w:rsidR="00D57710">
        <w:rPr>
          <w:bdr w:val="none" w:color="auto" w:sz="0" w:space="0" w:frame="1"/>
        </w:rPr>
        <w:t>entral message is clear and consistent.</w:t>
      </w:r>
    </w:p>
    <w:p w:rsidR="00D57710" w:rsidP="00D57710" w:rsidRDefault="00D57710" w14:paraId="4ED9143D" w14:textId="77777777">
      <w:pPr>
        <w:rPr>
          <w:b/>
          <w:bCs/>
          <w:bdr w:val="none" w:color="auto" w:sz="0" w:space="0" w:frame="1"/>
        </w:rPr>
      </w:pPr>
      <w:r w:rsidRPr="000B4DA5">
        <w:rPr>
          <w:b/>
          <w:bCs/>
          <w:bdr w:val="none" w:color="auto" w:sz="0" w:space="0" w:frame="1"/>
        </w:rPr>
        <w:t>Advanced</w:t>
      </w:r>
    </w:p>
    <w:p w:rsidRPr="000B4DA5" w:rsidR="00D57710" w:rsidRDefault="008C45E3" w14:paraId="78EA5986" w14:textId="3008FA95">
      <w:pPr>
        <w:pStyle w:val="ListParagraph"/>
        <w:numPr>
          <w:ilvl w:val="0"/>
          <w:numId w:val="34"/>
        </w:numPr>
        <w:rPr>
          <w:bdr w:val="none" w:color="auto" w:sz="0" w:space="0" w:frame="1"/>
        </w:rPr>
      </w:pPr>
      <w:r>
        <w:rPr>
          <w:bdr w:val="none" w:color="auto" w:sz="0" w:space="0" w:frame="1"/>
        </w:rPr>
        <w:t>An o</w:t>
      </w:r>
      <w:r w:rsidRPr="000B4DA5" w:rsidR="00D57710">
        <w:rPr>
          <w:bdr w:val="none" w:color="auto" w:sz="0" w:space="0" w:frame="1"/>
        </w:rPr>
        <w:t xml:space="preserve">rganizational pattern (specific introduction and conclusion, sequenced material within the body, and transitions) is </w:t>
      </w:r>
      <w:r>
        <w:rPr>
          <w:bdr w:val="none" w:color="auto" w:sz="0" w:space="0" w:frame="1"/>
        </w:rPr>
        <w:t>clear and</w:t>
      </w:r>
      <w:r w:rsidRPr="000B4DA5" w:rsidR="00D57710">
        <w:rPr>
          <w:bdr w:val="none" w:color="auto" w:sz="0" w:space="0" w:frame="1"/>
        </w:rPr>
        <w:t xml:space="preserve"> and makes the content of the presentation cohesive.</w:t>
      </w:r>
    </w:p>
    <w:p w:rsidRPr="000B4DA5" w:rsidR="00D57710" w:rsidRDefault="00D57710" w14:paraId="51796310" w14:textId="4EECE854">
      <w:pPr>
        <w:pStyle w:val="ListParagraph"/>
        <w:numPr>
          <w:ilvl w:val="0"/>
          <w:numId w:val="34"/>
        </w:numPr>
        <w:rPr>
          <w:bdr w:val="none" w:color="auto" w:sz="0" w:space="0" w:frame="1"/>
        </w:rPr>
      </w:pPr>
      <w:r w:rsidRPr="000B4DA5">
        <w:rPr>
          <w:bdr w:val="none" w:color="auto" w:sz="0" w:space="0" w:frame="1"/>
        </w:rPr>
        <w:t>Language choices are imaginative, memorable, and</w:t>
      </w:r>
      <w:r w:rsidR="00737F0E">
        <w:rPr>
          <w:bdr w:val="none" w:color="auto" w:sz="0" w:space="0" w:frame="1"/>
        </w:rPr>
        <w:t>/or</w:t>
      </w:r>
      <w:r w:rsidRPr="000B4DA5">
        <w:rPr>
          <w:bdr w:val="none" w:color="auto" w:sz="0" w:space="0" w:frame="1"/>
        </w:rPr>
        <w:t xml:space="preserve"> compelling, and enhance the effectiveness of the presentation.</w:t>
      </w:r>
    </w:p>
    <w:p w:rsidRPr="000B4DA5" w:rsidR="00D57710" w:rsidRDefault="00D57710" w14:paraId="38DA408B" w14:textId="77777777">
      <w:pPr>
        <w:pStyle w:val="ListParagraph"/>
        <w:numPr>
          <w:ilvl w:val="0"/>
          <w:numId w:val="34"/>
        </w:numPr>
        <w:rPr>
          <w:bdr w:val="none" w:color="auto" w:sz="0" w:space="0" w:frame="1"/>
        </w:rPr>
      </w:pPr>
      <w:r w:rsidRPr="000B4DA5">
        <w:rPr>
          <w:bdr w:val="none" w:color="auto" w:sz="0" w:space="0" w:frame="1"/>
        </w:rPr>
        <w:t>Language in presentation is appropriate to audience.</w:t>
      </w:r>
    </w:p>
    <w:p w:rsidRPr="000B4DA5" w:rsidR="00D57710" w:rsidRDefault="00D57710" w14:paraId="27EAE545" w14:textId="2F590261">
      <w:pPr>
        <w:pStyle w:val="ListParagraph"/>
        <w:numPr>
          <w:ilvl w:val="0"/>
          <w:numId w:val="34"/>
        </w:numPr>
        <w:rPr>
          <w:bdr w:val="none" w:color="auto" w:sz="0" w:space="0" w:frame="1"/>
        </w:rPr>
      </w:pPr>
      <w:r w:rsidRPr="000B4DA5">
        <w:rPr>
          <w:bdr w:val="none" w:color="auto" w:sz="0" w:space="0" w:frame="1"/>
        </w:rPr>
        <w:t>Delivery techniques (posture, gesture, eye contact, and vocal expressiveness) make the presentation compelling, and speaker appear</w:t>
      </w:r>
      <w:r w:rsidR="000F53FB">
        <w:rPr>
          <w:bdr w:val="none" w:color="auto" w:sz="0" w:space="0" w:frame="1"/>
        </w:rPr>
        <w:t xml:space="preserve"> </w:t>
      </w:r>
      <w:r w:rsidRPr="000B4DA5">
        <w:rPr>
          <w:bdr w:val="none" w:color="auto" w:sz="0" w:space="0" w:frame="1"/>
        </w:rPr>
        <w:t>confident.</w:t>
      </w:r>
    </w:p>
    <w:p w:rsidRPr="00426EBB" w:rsidR="00D57710" w:rsidRDefault="00D57710" w14:paraId="00211FA2" w14:textId="46CC0A3F">
      <w:pPr>
        <w:pStyle w:val="ListParagraph"/>
        <w:numPr>
          <w:ilvl w:val="0"/>
          <w:numId w:val="34"/>
        </w:numPr>
        <w:rPr>
          <w:bdr w:val="none" w:color="auto" w:sz="0" w:space="0" w:frame="1"/>
        </w:rPr>
      </w:pPr>
      <w:r w:rsidRPr="00426EBB">
        <w:rPr>
          <w:bdr w:val="none" w:color="auto" w:sz="0" w:space="0" w:frame="1"/>
        </w:rPr>
        <w:t>A variety of types of supporting materials (explanations, examples, illustrations, statistics, analogies, quotations from relevant authorities) supports the presentation or establishes the presenter's</w:t>
      </w:r>
      <w:r w:rsidRPr="00426EBB" w:rsidR="00426EBB">
        <w:rPr>
          <w:bdr w:val="none" w:color="auto" w:sz="0" w:space="0" w:frame="1"/>
        </w:rPr>
        <w:t xml:space="preserve"> </w:t>
      </w:r>
      <w:r w:rsidRPr="00426EBB">
        <w:rPr>
          <w:bdr w:val="none" w:color="auto" w:sz="0" w:space="0" w:frame="1"/>
        </w:rPr>
        <w:t>credibility/ authority on the topic.</w:t>
      </w:r>
    </w:p>
    <w:p w:rsidRPr="000B4DA5" w:rsidR="00D57710" w:rsidRDefault="00426EBB" w14:paraId="11C72AC0" w14:textId="647FDA94">
      <w:pPr>
        <w:pStyle w:val="ListParagraph"/>
        <w:numPr>
          <w:ilvl w:val="0"/>
          <w:numId w:val="34"/>
        </w:numPr>
        <w:rPr>
          <w:bdr w:val="none" w:color="auto" w:sz="0" w:space="0" w:frame="1"/>
        </w:rPr>
      </w:pPr>
      <w:r>
        <w:rPr>
          <w:bdr w:val="none" w:color="auto" w:sz="0" w:space="0" w:frame="1"/>
        </w:rPr>
        <w:t xml:space="preserve">The </w:t>
      </w:r>
      <w:r w:rsidR="008C45E3">
        <w:rPr>
          <w:bdr w:val="none" w:color="auto" w:sz="0" w:space="0" w:frame="1"/>
        </w:rPr>
        <w:t>c</w:t>
      </w:r>
      <w:r w:rsidRPr="000B4DA5" w:rsidR="00D57710">
        <w:rPr>
          <w:bdr w:val="none" w:color="auto" w:sz="0" w:space="0" w:frame="1"/>
        </w:rPr>
        <w:t>entral message is compelling (precisely stated, appropriately repeated, memorable, and strongly supported.)</w:t>
      </w:r>
    </w:p>
    <w:p w:rsidRPr="000B4DA5" w:rsidR="00D57710" w:rsidP="00CA75AD" w:rsidRDefault="00D57710" w14:paraId="7500314F" w14:textId="77777777">
      <w:pPr>
        <w:pStyle w:val="Heading2"/>
        <w:rPr>
          <w:bdr w:val="none" w:color="auto" w:sz="0" w:space="0" w:frame="1"/>
        </w:rPr>
      </w:pPr>
      <w:bookmarkStart w:name="_Toc122019428" w:id="20"/>
      <w:r w:rsidRPr="000B4DA5">
        <w:rPr>
          <w:bdr w:val="none" w:color="auto" w:sz="0" w:space="0" w:frame="1"/>
        </w:rPr>
        <w:t>Guiding Questions</w:t>
      </w:r>
      <w:bookmarkEnd w:id="20"/>
    </w:p>
    <w:p w:rsidRPr="00473FAA" w:rsidR="00CF7DB7" w:rsidP="00D57710" w:rsidRDefault="00CA75AD" w14:paraId="124B72E2" w14:textId="597F2885">
      <w:pPr>
        <w:rPr>
          <w:b/>
          <w:bCs/>
          <w:bdr w:val="none" w:color="auto" w:sz="0" w:space="0" w:frame="1"/>
        </w:rPr>
      </w:pPr>
      <w:bookmarkStart w:name="_Hlk118129743" w:id="21"/>
      <w:r>
        <w:rPr>
          <w:b/>
          <w:bCs/>
          <w:bdr w:val="none" w:color="auto" w:sz="0" w:space="0" w:frame="1"/>
        </w:rPr>
        <w:t>Teach</w:t>
      </w:r>
    </w:p>
    <w:p w:rsidR="00D57710" w:rsidRDefault="00CF7DB7" w14:paraId="23708B2D" w14:textId="245538D7">
      <w:pPr>
        <w:pStyle w:val="ListParagraph"/>
        <w:numPr>
          <w:ilvl w:val="0"/>
          <w:numId w:val="41"/>
        </w:numPr>
        <w:rPr>
          <w:b/>
          <w:bCs/>
          <w:bdr w:val="none" w:color="auto" w:sz="0" w:space="0" w:frame="1"/>
        </w:rPr>
      </w:pPr>
      <w:r w:rsidRPr="00CF7DB7">
        <w:t>Are general principles of oral communication such as</w:t>
      </w:r>
      <w:r w:rsidR="00843C2D">
        <w:t xml:space="preserve"> ways to communicate with, inspire and/or persuade an</w:t>
      </w:r>
      <w:r w:rsidRPr="00CF7DB7">
        <w:t xml:space="preserve"> intended audience taught?</w:t>
      </w:r>
      <w:r w:rsidRPr="00CF7DB7" w:rsidR="00426EBB">
        <w:rPr>
          <w:b/>
          <w:bCs/>
          <w:bdr w:val="none" w:color="auto" w:sz="0" w:space="0" w:frame="1"/>
        </w:rPr>
        <w:t xml:space="preserve"> </w:t>
      </w:r>
    </w:p>
    <w:p w:rsidRPr="00C17E6F" w:rsidR="00C17E6F" w:rsidRDefault="2F65C201" w14:paraId="6E89079F" w14:textId="266F25B8">
      <w:pPr>
        <w:pStyle w:val="ListParagraph"/>
        <w:numPr>
          <w:ilvl w:val="0"/>
          <w:numId w:val="41"/>
        </w:numPr>
        <w:rPr>
          <w:bdr w:val="none" w:color="auto" w:sz="0" w:space="0" w:frame="1"/>
        </w:rPr>
      </w:pPr>
      <w:r w:rsidRPr="00C17E6F">
        <w:rPr>
          <w:bdr w:val="none" w:color="auto" w:sz="0" w:space="0" w:frame="1"/>
        </w:rPr>
        <w:t xml:space="preserve">Are </w:t>
      </w:r>
      <w:r w:rsidRPr="00C17E6F" w:rsidR="303DC2D7">
        <w:rPr>
          <w:bdr w:val="none" w:color="auto" w:sz="0" w:space="0" w:frame="1"/>
        </w:rPr>
        <w:t>guidelines</w:t>
      </w:r>
      <w:r w:rsidRPr="00C17E6F">
        <w:rPr>
          <w:bdr w:val="none" w:color="auto" w:sz="0" w:space="0" w:frame="1"/>
        </w:rPr>
        <w:t xml:space="preserve"> for effective </w:t>
      </w:r>
      <w:r w:rsidR="63D0A8D3">
        <w:rPr>
          <w:bdr w:val="none" w:color="auto" w:sz="0" w:space="0" w:frame="1"/>
        </w:rPr>
        <w:t xml:space="preserve">oral </w:t>
      </w:r>
      <w:r w:rsidRPr="00C17E6F">
        <w:rPr>
          <w:bdr w:val="none" w:color="auto" w:sz="0" w:space="0" w:frame="1"/>
        </w:rPr>
        <w:t>presentations explained?</w:t>
      </w:r>
    </w:p>
    <w:p w:rsidRPr="00CF7DB7" w:rsidR="00CF7DB7" w:rsidRDefault="00CF7DB7" w14:paraId="401239ED" w14:textId="1030EAC6">
      <w:pPr>
        <w:pStyle w:val="ListParagraph"/>
        <w:numPr>
          <w:ilvl w:val="0"/>
          <w:numId w:val="41"/>
        </w:numPr>
        <w:rPr>
          <w:b/>
          <w:bCs/>
          <w:bdr w:val="none" w:color="auto" w:sz="0" w:space="0" w:frame="1"/>
        </w:rPr>
      </w:pPr>
      <w:r w:rsidRPr="00CF7DB7">
        <w:t xml:space="preserve">Are </w:t>
      </w:r>
      <w:r w:rsidR="008E4EB1">
        <w:t>(</w:t>
      </w:r>
      <w:r w:rsidRPr="00CF7DB7">
        <w:t>discipline-specific</w:t>
      </w:r>
      <w:r w:rsidR="008E4EB1">
        <w:t>)</w:t>
      </w:r>
      <w:r w:rsidRPr="00CF7DB7">
        <w:t xml:space="preserve"> oral communication styles and practices taught?</w:t>
      </w:r>
    </w:p>
    <w:p w:rsidR="00D57710" w:rsidP="00D57710" w:rsidRDefault="00CA75AD" w14:paraId="2F981158" w14:textId="287F0793">
      <w:pPr>
        <w:rPr>
          <w:b/>
          <w:bCs/>
          <w:bdr w:val="none" w:color="auto" w:sz="0" w:space="0" w:frame="1"/>
        </w:rPr>
      </w:pPr>
      <w:r>
        <w:rPr>
          <w:b/>
          <w:bCs/>
          <w:bdr w:val="none" w:color="auto" w:sz="0" w:space="0" w:frame="1"/>
        </w:rPr>
        <w:t>Practice</w:t>
      </w:r>
    </w:p>
    <w:bookmarkEnd w:id="21"/>
    <w:p w:rsidR="00CF7DB7" w:rsidRDefault="00CF7DB7" w14:paraId="0AA563E4" w14:textId="1E855608">
      <w:pPr>
        <w:numPr>
          <w:ilvl w:val="0"/>
          <w:numId w:val="6"/>
        </w:numPr>
        <w:spacing w:after="200" w:line="276" w:lineRule="auto"/>
        <w:contextualSpacing/>
        <w:rPr>
          <w:lang w:val="en-CA"/>
        </w:rPr>
      </w:pPr>
      <w:r w:rsidRPr="009444B7">
        <w:rPr>
          <w:lang w:val="en-CA"/>
        </w:rPr>
        <w:t>Are there informal or low-stakes opportunities to practice oral communication</w:t>
      </w:r>
      <w:r w:rsidR="001A77B6">
        <w:rPr>
          <w:lang w:val="en-CA"/>
        </w:rPr>
        <w:t>/presentations</w:t>
      </w:r>
      <w:r w:rsidRPr="009444B7">
        <w:rPr>
          <w:lang w:val="en-CA"/>
        </w:rPr>
        <w:t xml:space="preserve"> in the classroom?</w:t>
      </w:r>
    </w:p>
    <w:p w:rsidR="00CF7DB7" w:rsidRDefault="00CF7DB7" w14:paraId="3B374780" w14:textId="7C422AAC">
      <w:pPr>
        <w:numPr>
          <w:ilvl w:val="0"/>
          <w:numId w:val="6"/>
        </w:numPr>
        <w:spacing w:after="200" w:line="276" w:lineRule="auto"/>
        <w:contextualSpacing/>
        <w:rPr>
          <w:lang w:val="en-CA"/>
        </w:rPr>
      </w:pPr>
      <w:r w:rsidRPr="009444B7">
        <w:rPr>
          <w:lang w:val="en-CA"/>
        </w:rPr>
        <w:t>Are there opportunities to engage in conversations and presentations, and to identify key messages designed to meet the needs of the intended audiences</w:t>
      </w:r>
      <w:r w:rsidR="001A77B6">
        <w:rPr>
          <w:lang w:val="en-CA"/>
        </w:rPr>
        <w:t>?</w:t>
      </w:r>
    </w:p>
    <w:p w:rsidRPr="009444B7" w:rsidR="005D64D8" w:rsidP="001A77B6" w:rsidRDefault="005D64D8" w14:paraId="7A38AD0C" w14:textId="77777777">
      <w:pPr>
        <w:spacing w:after="200" w:line="276" w:lineRule="auto"/>
        <w:ind w:left="720"/>
        <w:contextualSpacing/>
        <w:rPr>
          <w:lang w:val="en-CA"/>
        </w:rPr>
      </w:pPr>
    </w:p>
    <w:p w:rsidRPr="00CF7DB7" w:rsidR="00D57710" w:rsidP="00D57710" w:rsidRDefault="00CA75AD" w14:paraId="77DE2832" w14:textId="4D7D12DB">
      <w:pPr>
        <w:rPr>
          <w:b/>
          <w:bCs/>
          <w:bdr w:val="none" w:color="auto" w:sz="0" w:space="0" w:frame="1"/>
        </w:rPr>
      </w:pPr>
      <w:r>
        <w:rPr>
          <w:b/>
          <w:bCs/>
          <w:bdr w:val="none" w:color="auto" w:sz="0" w:space="0" w:frame="1"/>
        </w:rPr>
        <w:t>Assess</w:t>
      </w:r>
      <w:r w:rsidRPr="00CF7DB7" w:rsidR="00DC3256">
        <w:rPr>
          <w:b/>
          <w:bCs/>
          <w:bdr w:val="none" w:color="auto" w:sz="0" w:space="0" w:frame="1"/>
        </w:rPr>
        <w:t xml:space="preserve"> </w:t>
      </w:r>
    </w:p>
    <w:p w:rsidR="00CF7DB7" w:rsidP="00FA5DCE" w:rsidRDefault="00CF7DB7" w14:paraId="184FCAA5" w14:textId="62095FEE">
      <w:pPr>
        <w:pStyle w:val="ListParagraph"/>
        <w:numPr>
          <w:ilvl w:val="0"/>
          <w:numId w:val="1"/>
        </w:numPr>
        <w:rPr>
          <w:bdr w:val="none" w:color="auto" w:sz="0" w:space="0" w:frame="1"/>
        </w:rPr>
      </w:pPr>
      <w:r w:rsidRPr="00CF7DB7">
        <w:rPr>
          <w:bdr w:val="none" w:color="auto" w:sz="0" w:space="0" w:frame="1"/>
        </w:rPr>
        <w:t>Are oral communication skills directly assessed?</w:t>
      </w:r>
    </w:p>
    <w:p w:rsidRPr="009444B7" w:rsidR="00CF7DB7" w:rsidP="00CF7DB7" w:rsidRDefault="00CF7DB7" w14:paraId="7A1E8978" w14:textId="77777777">
      <w:pPr>
        <w:numPr>
          <w:ilvl w:val="0"/>
          <w:numId w:val="1"/>
        </w:numPr>
        <w:spacing w:after="200" w:line="276" w:lineRule="auto"/>
        <w:contextualSpacing/>
        <w:rPr>
          <w:lang w:val="en-CA"/>
        </w:rPr>
      </w:pPr>
      <w:r w:rsidRPr="009444B7">
        <w:rPr>
          <w:lang w:val="en-CA"/>
        </w:rPr>
        <w:t>Are a variety of delivery techniques to enhance the effectiveness of oral presentations required during oral presentations?</w:t>
      </w:r>
    </w:p>
    <w:p w:rsidRPr="00CF7DB7" w:rsidR="00D57710" w:rsidP="00FA5DCE" w:rsidRDefault="00CF7DB7" w14:paraId="25D4CDFA" w14:textId="0C4398F6">
      <w:pPr>
        <w:pStyle w:val="ListParagraph"/>
        <w:numPr>
          <w:ilvl w:val="0"/>
          <w:numId w:val="1"/>
        </w:numPr>
        <w:rPr>
          <w:bdr w:val="none" w:color="auto" w:sz="0" w:space="0" w:frame="1"/>
        </w:rPr>
      </w:pPr>
      <w:r w:rsidRPr="00CF7DB7">
        <w:rPr>
          <w:bdr w:val="none" w:color="auto" w:sz="0" w:space="0" w:frame="1"/>
        </w:rPr>
        <w:t xml:space="preserve">Are the students required to do an oral presentation and are the guidelines for grading the oral techniques stated in the rubric? </w:t>
      </w:r>
    </w:p>
    <w:p w:rsidR="005F1021" w:rsidRDefault="005F1021" w14:paraId="4DF2077E" w14:textId="59165347">
      <w:pPr>
        <w:rPr>
          <w:rFonts w:cs="Times New Roman" w:asciiTheme="majorHAnsi" w:hAnsiTheme="majorHAnsi"/>
          <w:szCs w:val="24"/>
        </w:rPr>
      </w:pPr>
      <w:r>
        <w:rPr>
          <w:rFonts w:cs="Times New Roman" w:asciiTheme="majorHAnsi" w:hAnsiTheme="majorHAnsi"/>
          <w:szCs w:val="24"/>
        </w:rPr>
        <w:br w:type="page"/>
      </w:r>
    </w:p>
    <w:p w:rsidRPr="00F05F6A" w:rsidR="00D57710" w:rsidP="00F05F6A" w:rsidRDefault="00D57710" w14:paraId="730EE63C" w14:textId="77777777">
      <w:pPr>
        <w:pStyle w:val="Heading1"/>
      </w:pPr>
      <w:bookmarkStart w:name="_Toc116230529" w:id="22"/>
      <w:bookmarkStart w:name="_Toc122019429" w:id="23"/>
      <w:bookmarkStart w:name="_Hlk118891752" w:id="24"/>
      <w:r w:rsidRPr="00F05F6A">
        <w:t>Quantitative Literacy</w:t>
      </w:r>
      <w:bookmarkEnd w:id="22"/>
      <w:bookmarkEnd w:id="23"/>
    </w:p>
    <w:p w:rsidR="00675C68" w:rsidP="00D57710" w:rsidRDefault="00D57710" w14:paraId="7A4B72F6" w14:textId="4CFDC9C0">
      <w:pPr>
        <w:rPr>
          <w:bCs/>
          <w:lang w:val="en-CA"/>
        </w:rPr>
      </w:pPr>
      <w:r w:rsidRPr="009444B7">
        <w:rPr>
          <w:b/>
          <w:lang w:val="en-CA"/>
        </w:rPr>
        <w:t>Quantitative Literacy</w:t>
      </w:r>
      <w:r w:rsidR="00BE4C04">
        <w:rPr>
          <w:b/>
          <w:lang w:val="en-CA"/>
        </w:rPr>
        <w:t xml:space="preserve">:  </w:t>
      </w:r>
      <w:r w:rsidRPr="00BE4C04" w:rsidR="00BE4C04">
        <w:rPr>
          <w:bCs/>
          <w:lang w:val="en-CA"/>
        </w:rPr>
        <w:t xml:space="preserve">the </w:t>
      </w:r>
      <w:r w:rsidR="00BE4C04">
        <w:rPr>
          <w:bCs/>
          <w:lang w:val="en-CA"/>
        </w:rPr>
        <w:t xml:space="preserve">ability to </w:t>
      </w:r>
      <w:r w:rsidRPr="00BE4C04" w:rsidR="00675C68">
        <w:rPr>
          <w:bCs/>
          <w:lang w:val="en-CA"/>
        </w:rPr>
        <w:t>select</w:t>
      </w:r>
      <w:r w:rsidRPr="00675C68" w:rsidR="00675C68">
        <w:rPr>
          <w:bCs/>
          <w:lang w:val="en-CA"/>
        </w:rPr>
        <w:t xml:space="preserve"> and use the required mathematical/analytical concepts and operations necessary for problem-solving, decision-making, economic productivity and real-world applications </w:t>
      </w:r>
    </w:p>
    <w:p w:rsidRPr="000B4DA5" w:rsidR="00D57710" w:rsidP="0089069D" w:rsidRDefault="00D57710" w14:paraId="7E6C6E77" w14:textId="77777777">
      <w:pPr>
        <w:pStyle w:val="Heading2"/>
      </w:pPr>
      <w:bookmarkStart w:name="_Toc122019430" w:id="25"/>
      <w:r>
        <w:t>Benchmark</w:t>
      </w:r>
      <w:r w:rsidRPr="000B4DA5">
        <w:t xml:space="preserve"> for Achievement</w:t>
      </w:r>
      <w:bookmarkEnd w:id="25"/>
    </w:p>
    <w:p w:rsidR="00D57710" w:rsidP="00D57710" w:rsidRDefault="00D57710" w14:paraId="20D6C3A4" w14:textId="3456FF16">
      <w:pPr>
        <w:rPr>
          <w:bdr w:val="none" w:color="auto" w:sz="0" w:space="0" w:frame="1"/>
        </w:rPr>
      </w:pPr>
      <w:r w:rsidRPr="009444B7">
        <w:rPr>
          <w:lang w:val="en-CA"/>
        </w:rPr>
        <w:t xml:space="preserve">Students are able to accurately complete calculations and estimations. They know how to reason and solve quantitative and qualitative problems from a variety of contexts and everyday life situations. Students can work with numerical data and analyse the data to make connections, draw conclusions and test theories. </w:t>
      </w:r>
    </w:p>
    <w:p w:rsidR="00D57710" w:rsidP="0089069D" w:rsidRDefault="00D57710" w14:paraId="6A1C4085" w14:textId="737A6EE2">
      <w:pPr>
        <w:pStyle w:val="Heading2"/>
        <w:rPr>
          <w:bdr w:val="none" w:color="auto" w:sz="0" w:space="0" w:frame="1"/>
        </w:rPr>
      </w:pPr>
      <w:bookmarkStart w:name="_Toc122019431" w:id="26"/>
      <w:r w:rsidRPr="000B4DA5">
        <w:rPr>
          <w:bdr w:val="none" w:color="auto" w:sz="0" w:space="0" w:frame="1"/>
        </w:rPr>
        <w:t>Levels of Achievement</w:t>
      </w:r>
      <w:bookmarkEnd w:id="26"/>
    </w:p>
    <w:p w:rsidR="00A55B74" w:rsidP="00A55B74" w:rsidRDefault="00A55B74" w14:paraId="343A7467" w14:textId="4E2E0A56">
      <w:pPr>
        <w:spacing w:before="240"/>
      </w:pPr>
      <w:r>
        <w:t>Quantitative Literacy involves a way of thinking about the world that relies on data and on the mathematical analysis of data to make connections and draw conclusions. Regardless of career choices, virtually all graduates require skills related to the ability to draw information from various sources (graphs, charts, geometric figures, etc.) and the ability to accurately complete straightforward estimations and calculations. Quantitative Literacy allows graduates to analyze data, represent the meaning of data in a variety of relevant formats, make judgements based on the data, and communicate the results of their work for various purposes and audiences.</w:t>
      </w:r>
    </w:p>
    <w:p w:rsidRPr="0089069D" w:rsidR="00D57710" w:rsidP="00D57710" w:rsidRDefault="00D57710" w14:paraId="4110C192" w14:textId="77777777">
      <w:pPr>
        <w:rPr>
          <w:b/>
          <w:bCs/>
        </w:rPr>
      </w:pPr>
      <w:r w:rsidRPr="0089069D">
        <w:rPr>
          <w:b/>
          <w:bCs/>
        </w:rPr>
        <w:t>Basic</w:t>
      </w:r>
    </w:p>
    <w:p w:rsidR="00D57710" w:rsidRDefault="00D57710" w14:paraId="3ADEDF26" w14:textId="3E47AA1A">
      <w:pPr>
        <w:pStyle w:val="ListParagraph"/>
        <w:numPr>
          <w:ilvl w:val="0"/>
          <w:numId w:val="35"/>
        </w:numPr>
      </w:pPr>
      <w:r>
        <w:t xml:space="preserve">Attempts to explain information presented in mathematical </w:t>
      </w:r>
      <w:r w:rsidR="009722D3">
        <w:t>forms but</w:t>
      </w:r>
      <w:r>
        <w:t xml:space="preserve"> draws incorrect conclusions about what the information means. For example, attempts to explain the trend data shown in a graph, but will frequently misinterpret the nature of that trend, perhaps by confusing positive and negative trends.</w:t>
      </w:r>
    </w:p>
    <w:p w:rsidR="00473E63" w:rsidRDefault="00473E63" w14:paraId="5E558B19" w14:textId="5E447439">
      <w:pPr>
        <w:pStyle w:val="ListParagraph"/>
        <w:numPr>
          <w:ilvl w:val="0"/>
          <w:numId w:val="35"/>
        </w:numPr>
      </w:pPr>
      <w:r>
        <w:rPr>
          <w:bdr w:val="none" w:color="auto" w:sz="0" w:space="0" w:frame="1"/>
        </w:rPr>
        <w:t xml:space="preserve">Attempts to </w:t>
      </w:r>
      <w:bookmarkStart w:name="_Hlk122012839" w:id="27"/>
      <w:r w:rsidRPr="00F10D0E">
        <w:rPr>
          <w:bdr w:val="none" w:color="auto" w:sz="0" w:space="0" w:frame="1"/>
        </w:rPr>
        <w:t>convert data and other relative information into appropriate mathematical</w:t>
      </w:r>
      <w:r>
        <w:rPr>
          <w:bdr w:val="none" w:color="auto" w:sz="0" w:space="0" w:frame="1"/>
        </w:rPr>
        <w:t xml:space="preserve"> forms (equations, charts, graphs, etc) but the results are usually not accurate</w:t>
      </w:r>
    </w:p>
    <w:bookmarkEnd w:id="27"/>
    <w:p w:rsidR="00D57710" w:rsidRDefault="00D57710" w14:paraId="52BA48ED" w14:textId="1CF5782B">
      <w:pPr>
        <w:pStyle w:val="ListParagraph"/>
        <w:numPr>
          <w:ilvl w:val="0"/>
          <w:numId w:val="35"/>
        </w:numPr>
      </w:pPr>
      <w:r>
        <w:t xml:space="preserve">Calculations are attempted but </w:t>
      </w:r>
      <w:r w:rsidR="009722D3">
        <w:t>are not accurate</w:t>
      </w:r>
      <w:r>
        <w:t>.</w:t>
      </w:r>
    </w:p>
    <w:p w:rsidR="00D57710" w:rsidRDefault="00D57710" w14:paraId="4EE0663B" w14:textId="0821B082">
      <w:pPr>
        <w:pStyle w:val="ListParagraph"/>
        <w:numPr>
          <w:ilvl w:val="0"/>
          <w:numId w:val="35"/>
        </w:numPr>
      </w:pPr>
      <w:r>
        <w:t xml:space="preserve">Presents an argument for which quantitative evidence is </w:t>
      </w:r>
      <w:r w:rsidR="00BF1A7A">
        <w:t>important but</w:t>
      </w:r>
      <w:r>
        <w:t xml:space="preserve"> does not provide adequate numerical support. (May use quasi-quantitative words such as "many," "few," "increasing," "small," and the like in place of actual quantities.)</w:t>
      </w:r>
    </w:p>
    <w:p w:rsidRPr="0089069D" w:rsidR="00D57710" w:rsidP="00D57710" w:rsidRDefault="00D57710" w14:paraId="11BEBC34" w14:textId="77777777">
      <w:pPr>
        <w:rPr>
          <w:b/>
          <w:bCs/>
        </w:rPr>
      </w:pPr>
      <w:r w:rsidRPr="0089069D">
        <w:rPr>
          <w:b/>
          <w:bCs/>
        </w:rPr>
        <w:t>Intermediate</w:t>
      </w:r>
    </w:p>
    <w:p w:rsidR="00D57710" w:rsidRDefault="00D57710" w14:paraId="5D46D767" w14:textId="032B8C5F">
      <w:pPr>
        <w:pStyle w:val="ListParagraph"/>
        <w:numPr>
          <w:ilvl w:val="0"/>
          <w:numId w:val="36"/>
        </w:numPr>
      </w:pPr>
      <w:r>
        <w:t>Provides somewhat accurate explanations of information presented in mathematical forms, but occasionally makes minor errors related to computations or units. For instance, accurately explains trend data shown in a graph, but may miscalculate the slope of the trend line.</w:t>
      </w:r>
    </w:p>
    <w:p w:rsidRPr="00473E63" w:rsidR="00473E63" w:rsidRDefault="00473E63" w14:paraId="628B4FC1" w14:textId="45816E28">
      <w:pPr>
        <w:pStyle w:val="ListParagraph"/>
        <w:numPr>
          <w:ilvl w:val="0"/>
          <w:numId w:val="36"/>
        </w:numPr>
      </w:pPr>
      <w:r>
        <w:t>C</w:t>
      </w:r>
      <w:r w:rsidRPr="00473E63">
        <w:t>onvert</w:t>
      </w:r>
      <w:r w:rsidR="009D0532">
        <w:t>s</w:t>
      </w:r>
      <w:r w:rsidRPr="00473E63">
        <w:t xml:space="preserve"> data and other relative information into appropriate mathematical forms (equations, charts, graphs, etc) but the results are </w:t>
      </w:r>
      <w:r w:rsidR="009D0532">
        <w:t>only accurate some of the time</w:t>
      </w:r>
    </w:p>
    <w:p w:rsidR="00D57710" w:rsidRDefault="00D57710" w14:paraId="1BCECFA8" w14:textId="02CEAEC7">
      <w:pPr>
        <w:pStyle w:val="ListParagraph"/>
        <w:numPr>
          <w:ilvl w:val="0"/>
          <w:numId w:val="36"/>
        </w:numPr>
      </w:pPr>
      <w:r>
        <w:t>Calculations attempted represent only a portion of the calculations required to comprehensively solve the problem.</w:t>
      </w:r>
    </w:p>
    <w:p w:rsidR="00D57710" w:rsidRDefault="00D57710" w14:paraId="575A480B" w14:textId="0E33585D">
      <w:pPr>
        <w:pStyle w:val="ListParagraph"/>
        <w:numPr>
          <w:ilvl w:val="0"/>
          <w:numId w:val="36"/>
        </w:numPr>
      </w:pPr>
      <w:r>
        <w:t xml:space="preserve">Uses quantitative </w:t>
      </w:r>
      <w:r w:rsidR="00BF1A7A">
        <w:t>information but</w:t>
      </w:r>
      <w:r>
        <w:t xml:space="preserve"> does not effectively connect it to the argument or purpose of the work.</w:t>
      </w:r>
    </w:p>
    <w:p w:rsidRPr="005A0166" w:rsidR="00D57710" w:rsidP="00D57710" w:rsidRDefault="00D57710" w14:paraId="3D8AC2BC" w14:textId="77777777">
      <w:pPr>
        <w:rPr>
          <w:b/>
          <w:bCs/>
        </w:rPr>
      </w:pPr>
      <w:r w:rsidRPr="005A0166">
        <w:rPr>
          <w:b/>
          <w:bCs/>
        </w:rPr>
        <w:t>Advanced</w:t>
      </w:r>
    </w:p>
    <w:p w:rsidR="00D57710" w:rsidRDefault="00D57710" w14:paraId="0F5D7FFD" w14:textId="116BC48F">
      <w:pPr>
        <w:pStyle w:val="ListParagraph"/>
        <w:numPr>
          <w:ilvl w:val="0"/>
          <w:numId w:val="37"/>
        </w:numPr>
      </w:pPr>
      <w:r w:rsidRPr="004D4EA1">
        <w:t>Provides accurate explanations of information presented in mathematical forms. Makes appropriate inferences based on that information. For example, accurately explains the trend data shown in a graph and makes reasonable predictions regarding what the data suggest about future events</w:t>
      </w:r>
    </w:p>
    <w:p w:rsidR="009D0532" w:rsidRDefault="009D0532" w14:paraId="6E60551F" w14:textId="1A9CE261">
      <w:pPr>
        <w:pStyle w:val="ListParagraph"/>
        <w:numPr>
          <w:ilvl w:val="0"/>
          <w:numId w:val="37"/>
        </w:numPr>
      </w:pPr>
      <w:r w:rsidRPr="009D0532">
        <w:rPr>
          <w:bdr w:val="none" w:color="auto" w:sz="0" w:space="0" w:frame="1"/>
        </w:rPr>
        <w:t>Converts data and other relative information into accurate mathematical forms (equations, charts, graphs, etc).</w:t>
      </w:r>
    </w:p>
    <w:p w:rsidR="00D57710" w:rsidRDefault="00D57710" w14:paraId="5A682B92" w14:textId="4E13CAC1">
      <w:pPr>
        <w:pStyle w:val="ListParagraph"/>
        <w:numPr>
          <w:ilvl w:val="0"/>
          <w:numId w:val="37"/>
        </w:numPr>
      </w:pPr>
      <w:r>
        <w:t>Calculations attempted are sufficiently comprehensive to solve the problem.</w:t>
      </w:r>
    </w:p>
    <w:p w:rsidRPr="00ED2D52" w:rsidR="00ED2D52" w:rsidRDefault="00D57710" w14:paraId="74E8A460" w14:textId="77777777">
      <w:pPr>
        <w:pStyle w:val="ListParagraph"/>
        <w:numPr>
          <w:ilvl w:val="0"/>
          <w:numId w:val="37"/>
        </w:numPr>
        <w:rPr>
          <w:bdr w:val="none" w:color="auto" w:sz="0" w:space="0" w:frame="1"/>
        </w:rPr>
      </w:pPr>
      <w:r>
        <w:t xml:space="preserve">Uses quantitative information in connection with </w:t>
      </w:r>
      <w:r w:rsidR="00ED2D52">
        <w:t xml:space="preserve">an </w:t>
      </w:r>
      <w:r>
        <w:t xml:space="preserve">argument </w:t>
      </w:r>
      <w:r w:rsidR="00ED2D52">
        <w:t xml:space="preserve">and the data presented provides and effective explanation. </w:t>
      </w:r>
      <w:r>
        <w:t xml:space="preserve"> </w:t>
      </w:r>
    </w:p>
    <w:p w:rsidRPr="00ED2D52" w:rsidR="00ED2D52" w:rsidP="00ED2D52" w:rsidRDefault="00ED2D52" w14:paraId="68FF13A3" w14:textId="77777777">
      <w:pPr>
        <w:pStyle w:val="ListParagraph"/>
        <w:rPr>
          <w:bdr w:val="none" w:color="auto" w:sz="0" w:space="0" w:frame="1"/>
        </w:rPr>
      </w:pPr>
    </w:p>
    <w:p w:rsidR="00CA75AD" w:rsidP="00CA75AD" w:rsidRDefault="00D57710" w14:paraId="24809708" w14:textId="77777777">
      <w:pPr>
        <w:pStyle w:val="Heading2"/>
        <w:rPr>
          <w:bdr w:val="none" w:color="auto" w:sz="0" w:space="0" w:frame="1"/>
        </w:rPr>
      </w:pPr>
      <w:bookmarkStart w:name="_Toc122019432" w:id="28"/>
      <w:r w:rsidRPr="00ED2D52">
        <w:rPr>
          <w:bdr w:val="none" w:color="auto" w:sz="0" w:space="0" w:frame="1"/>
        </w:rPr>
        <w:t>Guiding Questions</w:t>
      </w:r>
      <w:bookmarkEnd w:id="28"/>
    </w:p>
    <w:p w:rsidRPr="00CA75AD" w:rsidR="00633A61" w:rsidP="00633A61" w:rsidRDefault="00CA75AD" w14:paraId="14EAD4BD" w14:textId="7AFFB791">
      <w:pPr>
        <w:rPr>
          <w:b/>
          <w:bCs/>
          <w:bdr w:val="none" w:color="auto" w:sz="0" w:space="0" w:frame="1"/>
        </w:rPr>
      </w:pPr>
      <w:r w:rsidRPr="00CA75AD">
        <w:rPr>
          <w:b/>
          <w:bCs/>
          <w:bdr w:val="none" w:color="auto" w:sz="0" w:space="0" w:frame="1"/>
        </w:rPr>
        <w:t>Teach</w:t>
      </w:r>
      <w:r w:rsidRPr="00CA75AD" w:rsidR="00633A61">
        <w:rPr>
          <w:b/>
          <w:bCs/>
          <w:bdr w:val="none" w:color="auto" w:sz="0" w:space="0" w:frame="1"/>
        </w:rPr>
        <w:t xml:space="preserve"> </w:t>
      </w:r>
    </w:p>
    <w:p w:rsidR="00F02ADE" w:rsidRDefault="00F02ADE" w14:paraId="0908B207" w14:textId="6C7EB240">
      <w:pPr>
        <w:pStyle w:val="ListParagraph"/>
        <w:numPr>
          <w:ilvl w:val="0"/>
          <w:numId w:val="42"/>
        </w:numPr>
        <w:rPr>
          <w:bdr w:val="none" w:color="auto" w:sz="0" w:space="0" w:frame="1"/>
        </w:rPr>
      </w:pPr>
      <w:r w:rsidRPr="00F10D0E">
        <w:rPr>
          <w:bdr w:val="none" w:color="auto" w:sz="0" w:space="0" w:frame="1"/>
        </w:rPr>
        <w:t>Are ways to convert data and other relative information into appropriate mathematical forms (equations, charts, graphs etc.) taught?</w:t>
      </w:r>
    </w:p>
    <w:p w:rsidR="00F10D0E" w:rsidRDefault="00F10D0E" w14:paraId="479B9131" w14:textId="79730845">
      <w:pPr>
        <w:pStyle w:val="ListParagraph"/>
        <w:numPr>
          <w:ilvl w:val="0"/>
          <w:numId w:val="42"/>
        </w:numPr>
        <w:rPr>
          <w:bdr w:val="none" w:color="auto" w:sz="0" w:space="0" w:frame="1"/>
        </w:rPr>
      </w:pPr>
      <w:r>
        <w:rPr>
          <w:bdr w:val="none" w:color="auto" w:sz="0" w:space="0" w:frame="1"/>
        </w:rPr>
        <w:t>Are a</w:t>
      </w:r>
      <w:r w:rsidRPr="00F10D0E">
        <w:rPr>
          <w:bdr w:val="none" w:color="auto" w:sz="0" w:space="0" w:frame="1"/>
        </w:rPr>
        <w:t xml:space="preserve"> variety of situations requiring students to use techniques designed </w:t>
      </w:r>
      <w:r w:rsidR="00ED2D52">
        <w:rPr>
          <w:bdr w:val="none" w:color="auto" w:sz="0" w:space="0" w:frame="1"/>
        </w:rPr>
        <w:t xml:space="preserve">to </w:t>
      </w:r>
      <w:r w:rsidRPr="00F10D0E">
        <w:rPr>
          <w:bdr w:val="none" w:color="auto" w:sz="0" w:space="0" w:frame="1"/>
        </w:rPr>
        <w:t>solve quantitative problems related to differing contexts and to everyday life situations</w:t>
      </w:r>
      <w:r>
        <w:rPr>
          <w:bdr w:val="none" w:color="auto" w:sz="0" w:space="0" w:frame="1"/>
        </w:rPr>
        <w:t xml:space="preserve"> discussed and explained?</w:t>
      </w:r>
    </w:p>
    <w:p w:rsidR="00F10D0E" w:rsidRDefault="00F10D0E" w14:paraId="5C226E47" w14:textId="4F007D27">
      <w:pPr>
        <w:pStyle w:val="ListParagraph"/>
        <w:numPr>
          <w:ilvl w:val="0"/>
          <w:numId w:val="42"/>
        </w:numPr>
        <w:rPr>
          <w:bdr w:val="none" w:color="auto" w:sz="0" w:space="0" w:frame="1"/>
        </w:rPr>
      </w:pPr>
      <w:r w:rsidRPr="00F10D0E">
        <w:rPr>
          <w:bdr w:val="none" w:color="auto" w:sz="0" w:space="0" w:frame="1"/>
        </w:rPr>
        <w:t>Is the interpretation and evaluation of quantitative data taught?</w:t>
      </w:r>
    </w:p>
    <w:p w:rsidRPr="00F10D0E" w:rsidR="00F10D0E" w:rsidP="00ED2D52" w:rsidRDefault="00F10D0E" w14:paraId="74ECA562" w14:textId="77777777">
      <w:pPr>
        <w:pStyle w:val="ListParagraph"/>
        <w:rPr>
          <w:bdr w:val="none" w:color="auto" w:sz="0" w:space="0" w:frame="1"/>
        </w:rPr>
      </w:pPr>
    </w:p>
    <w:p w:rsidRPr="00CA75AD" w:rsidR="00CA75AD" w:rsidP="00CA75AD" w:rsidRDefault="00CA75AD" w14:paraId="3B0CEBF8" w14:textId="7A02CAD0">
      <w:pPr>
        <w:rPr>
          <w:b/>
          <w:bCs/>
          <w:bdr w:val="none" w:color="auto" w:sz="0" w:space="0" w:frame="1"/>
        </w:rPr>
      </w:pPr>
      <w:r>
        <w:rPr>
          <w:b/>
          <w:bCs/>
          <w:bdr w:val="none" w:color="auto" w:sz="0" w:space="0" w:frame="1"/>
        </w:rPr>
        <w:t>Practice</w:t>
      </w:r>
    </w:p>
    <w:p w:rsidRPr="008A6EF4" w:rsidR="00F02ADE" w:rsidRDefault="00F10D0E" w14:paraId="2361EDB4" w14:textId="3F60F232">
      <w:pPr>
        <w:pStyle w:val="ListParagraph"/>
        <w:numPr>
          <w:ilvl w:val="0"/>
          <w:numId w:val="42"/>
        </w:numPr>
        <w:rPr>
          <w:bdr w:val="none" w:color="auto" w:sz="0" w:space="0" w:frame="1"/>
        </w:rPr>
      </w:pPr>
      <w:r w:rsidRPr="00F10D0E">
        <w:rPr>
          <w:bdr w:val="none" w:color="auto" w:sz="0" w:space="0" w:frame="1"/>
        </w:rPr>
        <w:t xml:space="preserve">During class activities do student practice using </w:t>
      </w:r>
      <w:r w:rsidRPr="00F10D0E">
        <w:t>estimation to conceptualize problems?</w:t>
      </w:r>
    </w:p>
    <w:p w:rsidRPr="00402B84" w:rsidR="00402B84" w:rsidRDefault="008A6EF4" w14:paraId="0CB8C6EE" w14:textId="3FD3EDEE">
      <w:pPr>
        <w:pStyle w:val="ListParagraph"/>
        <w:numPr>
          <w:ilvl w:val="0"/>
          <w:numId w:val="42"/>
        </w:numPr>
      </w:pPr>
      <w:r>
        <w:t xml:space="preserve">Are there opportunities to practice </w:t>
      </w:r>
      <w:r w:rsidRPr="008A6EF4" w:rsidR="00F10D0E">
        <w:rPr>
          <w:bdr w:val="none" w:color="auto" w:sz="0" w:space="0" w:frame="1"/>
        </w:rPr>
        <w:t>creat</w:t>
      </w:r>
      <w:r>
        <w:rPr>
          <w:bdr w:val="none" w:color="auto" w:sz="0" w:space="0" w:frame="1"/>
        </w:rPr>
        <w:t>ing</w:t>
      </w:r>
      <w:r w:rsidRPr="008A6EF4" w:rsidR="00F10D0E">
        <w:rPr>
          <w:bdr w:val="none" w:color="auto" w:sz="0" w:space="0" w:frame="1"/>
        </w:rPr>
        <w:t xml:space="preserve"> and explain</w:t>
      </w:r>
      <w:r>
        <w:rPr>
          <w:bdr w:val="none" w:color="auto" w:sz="0" w:space="0" w:frame="1"/>
        </w:rPr>
        <w:t>ing</w:t>
      </w:r>
      <w:r w:rsidRPr="008A6EF4" w:rsidR="00F10D0E">
        <w:rPr>
          <w:bdr w:val="none" w:color="auto" w:sz="0" w:space="0" w:frame="1"/>
        </w:rPr>
        <w:t xml:space="preserve"> graphs and other visual descriptors of trends, relationships, or status changes based on the data collected and the analysis completed</w:t>
      </w:r>
      <w:r w:rsidRPr="008A6EF4" w:rsidR="00402B84">
        <w:rPr>
          <w:bdr w:val="none" w:color="auto" w:sz="0" w:space="0" w:frame="1"/>
        </w:rPr>
        <w:t>?</w:t>
      </w:r>
    </w:p>
    <w:p w:rsidRPr="00402B84" w:rsidR="00402B84" w:rsidRDefault="00402B84" w14:paraId="29BBB03E" w14:textId="4B40B6FC">
      <w:pPr>
        <w:pStyle w:val="ListParagraph"/>
        <w:numPr>
          <w:ilvl w:val="0"/>
          <w:numId w:val="42"/>
        </w:numPr>
      </w:pPr>
      <w:r w:rsidRPr="00402B84">
        <w:t>Are students provided with opportunities to engage with inductive and deductive reasoning?</w:t>
      </w:r>
    </w:p>
    <w:p w:rsidRPr="00402B84" w:rsidR="00402B84" w:rsidRDefault="00402B84" w14:paraId="6ACDB264" w14:textId="0F467A12">
      <w:pPr>
        <w:pStyle w:val="ListParagraph"/>
        <w:numPr>
          <w:ilvl w:val="0"/>
          <w:numId w:val="42"/>
        </w:numPr>
        <w:rPr>
          <w:bdr w:val="none" w:color="auto" w:sz="0" w:space="0" w:frame="1"/>
        </w:rPr>
      </w:pPr>
      <w:r w:rsidRPr="00402B84">
        <w:rPr>
          <w:bdr w:val="none" w:color="auto" w:sz="0" w:space="0" w:frame="1"/>
        </w:rPr>
        <w:t xml:space="preserve">Do students </w:t>
      </w:r>
      <w:r w:rsidR="009D0532">
        <w:rPr>
          <w:bdr w:val="none" w:color="auto" w:sz="0" w:space="0" w:frame="1"/>
        </w:rPr>
        <w:t>practice</w:t>
      </w:r>
      <w:r w:rsidRPr="00402B84">
        <w:rPr>
          <w:bdr w:val="none" w:color="auto" w:sz="0" w:space="0" w:frame="1"/>
        </w:rPr>
        <w:t xml:space="preserve"> logical reasoning </w:t>
      </w:r>
      <w:r w:rsidR="009D0532">
        <w:rPr>
          <w:bdr w:val="none" w:color="auto" w:sz="0" w:space="0" w:frame="1"/>
        </w:rPr>
        <w:t>to solve problems</w:t>
      </w:r>
      <w:r w:rsidRPr="00402B84">
        <w:rPr>
          <w:bdr w:val="none" w:color="auto" w:sz="0" w:space="0" w:frame="1"/>
        </w:rPr>
        <w:t>?</w:t>
      </w:r>
    </w:p>
    <w:p w:rsidR="00402B84" w:rsidRDefault="00402B84" w14:paraId="704188DB" w14:textId="7D1606E5">
      <w:pPr>
        <w:pStyle w:val="ListParagraph"/>
        <w:numPr>
          <w:ilvl w:val="0"/>
          <w:numId w:val="42"/>
        </w:numPr>
        <w:rPr>
          <w:bdr w:val="none" w:color="auto" w:sz="0" w:space="0" w:frame="1"/>
        </w:rPr>
      </w:pPr>
      <w:r w:rsidRPr="00402B84">
        <w:rPr>
          <w:bdr w:val="none" w:color="auto" w:sz="0" w:space="0" w:frame="1"/>
        </w:rPr>
        <w:t>Are students encouraged to explain complex mathematical learning in lay terms?</w:t>
      </w:r>
    </w:p>
    <w:p w:rsidRPr="00402B84" w:rsidR="00AA69B3" w:rsidRDefault="00AA69B3" w14:paraId="511385C3" w14:textId="16E9F095">
      <w:pPr>
        <w:pStyle w:val="ListParagraph"/>
        <w:numPr>
          <w:ilvl w:val="0"/>
          <w:numId w:val="42"/>
        </w:numPr>
        <w:rPr>
          <w:bdr w:val="none" w:color="auto" w:sz="0" w:space="0" w:frame="1"/>
        </w:rPr>
      </w:pPr>
      <w:r>
        <w:rPr>
          <w:bdr w:val="none" w:color="auto" w:sz="0" w:space="0" w:frame="1"/>
        </w:rPr>
        <w:t>Are solving open response questions practiced in class?</w:t>
      </w:r>
    </w:p>
    <w:p w:rsidRPr="00F10D0E" w:rsidR="00402B84" w:rsidP="00ED2D52" w:rsidRDefault="00402B84" w14:paraId="70DB5794" w14:textId="77777777">
      <w:pPr>
        <w:pStyle w:val="ListParagraph"/>
        <w:rPr>
          <w:bdr w:val="none" w:color="auto" w:sz="0" w:space="0" w:frame="1"/>
        </w:rPr>
      </w:pPr>
    </w:p>
    <w:p w:rsidR="00D57710" w:rsidP="00D57710" w:rsidRDefault="00C3605E" w14:paraId="21199EC7" w14:textId="247FD57E">
      <w:pPr>
        <w:rPr>
          <w:b/>
          <w:bCs/>
          <w:bdr w:val="none" w:color="auto" w:sz="0" w:space="0" w:frame="1"/>
        </w:rPr>
      </w:pPr>
      <w:r>
        <w:rPr>
          <w:b/>
          <w:bCs/>
          <w:bdr w:val="none" w:color="auto" w:sz="0" w:space="0" w:frame="1"/>
        </w:rPr>
        <w:t>Assess</w:t>
      </w:r>
    </w:p>
    <w:p w:rsidRPr="00F02ADE" w:rsidR="00F02ADE" w:rsidP="00FA5DCE" w:rsidRDefault="00F02ADE" w14:paraId="3093247B" w14:textId="01A2536D">
      <w:pPr>
        <w:numPr>
          <w:ilvl w:val="0"/>
          <w:numId w:val="2"/>
        </w:numPr>
        <w:spacing w:after="200" w:line="276" w:lineRule="auto"/>
        <w:contextualSpacing/>
        <w:rPr>
          <w:lang w:val="en-CA"/>
        </w:rPr>
      </w:pPr>
      <w:r w:rsidRPr="00F02ADE">
        <w:rPr>
          <w:lang w:val="en-CA"/>
        </w:rPr>
        <w:t>Is there a requirement to complete calculations to answer questions</w:t>
      </w:r>
      <w:r>
        <w:rPr>
          <w:lang w:val="en-CA"/>
        </w:rPr>
        <w:t>?</w:t>
      </w:r>
    </w:p>
    <w:p w:rsidRPr="009444B7" w:rsidR="00F02ADE" w:rsidP="00F02ADE" w:rsidRDefault="00F02ADE" w14:paraId="17EB5183" w14:textId="393D11A5">
      <w:pPr>
        <w:numPr>
          <w:ilvl w:val="0"/>
          <w:numId w:val="2"/>
        </w:numPr>
        <w:spacing w:after="200" w:line="276" w:lineRule="auto"/>
        <w:contextualSpacing/>
        <w:rPr>
          <w:lang w:val="en-CA"/>
        </w:rPr>
      </w:pPr>
      <w:r>
        <w:rPr>
          <w:lang w:val="en-CA"/>
        </w:rPr>
        <w:t xml:space="preserve">Is using </w:t>
      </w:r>
      <w:r w:rsidRPr="009444B7">
        <w:rPr>
          <w:lang w:val="en-CA"/>
        </w:rPr>
        <w:t>data as the basis for decisions and judgments and to support an argument</w:t>
      </w:r>
      <w:r>
        <w:rPr>
          <w:lang w:val="en-CA"/>
        </w:rPr>
        <w:t xml:space="preserve"> assessed?</w:t>
      </w:r>
    </w:p>
    <w:p w:rsidR="00F02ADE" w:rsidP="00F02ADE" w:rsidRDefault="00ED2D52" w14:paraId="347A5229" w14:textId="004F8103">
      <w:pPr>
        <w:numPr>
          <w:ilvl w:val="0"/>
          <w:numId w:val="2"/>
        </w:numPr>
        <w:spacing w:after="200" w:line="276" w:lineRule="auto"/>
        <w:contextualSpacing/>
        <w:rPr>
          <w:lang w:val="en-CA"/>
        </w:rPr>
      </w:pPr>
      <w:r>
        <w:rPr>
          <w:lang w:val="en-CA"/>
        </w:rPr>
        <w:t>Are students required to d</w:t>
      </w:r>
      <w:r w:rsidRPr="009444B7" w:rsidR="00F02ADE">
        <w:rPr>
          <w:lang w:val="en-CA"/>
        </w:rPr>
        <w:t>raw graphs, charts and other visual descriptors of trends, relationships, or status changes</w:t>
      </w:r>
      <w:r>
        <w:rPr>
          <w:lang w:val="en-CA"/>
        </w:rPr>
        <w:t>?</w:t>
      </w:r>
    </w:p>
    <w:p w:rsidR="00F10D0E" w:rsidP="00F02ADE" w:rsidRDefault="00ED2D52" w14:paraId="0AFE0110" w14:textId="27BF3AC1">
      <w:pPr>
        <w:numPr>
          <w:ilvl w:val="0"/>
          <w:numId w:val="2"/>
        </w:numPr>
        <w:spacing w:after="200" w:line="276" w:lineRule="auto"/>
        <w:contextualSpacing/>
        <w:rPr>
          <w:lang w:val="en-CA"/>
        </w:rPr>
      </w:pPr>
      <w:r>
        <w:rPr>
          <w:lang w:val="en-CA"/>
        </w:rPr>
        <w:t>Is there a requirement to</w:t>
      </w:r>
      <w:r w:rsidRPr="00F10D0E" w:rsidR="00F10D0E">
        <w:rPr>
          <w:lang w:val="en-CA"/>
        </w:rPr>
        <w:t xml:space="preserve"> use relevant quantitative analysis of data as the basis for decisions and judgements</w:t>
      </w:r>
      <w:r>
        <w:rPr>
          <w:lang w:val="en-CA"/>
        </w:rPr>
        <w:t>?</w:t>
      </w:r>
    </w:p>
    <w:p w:rsidR="00AA69B3" w:rsidP="00F02ADE" w:rsidRDefault="00AA69B3" w14:paraId="6E3DC18C" w14:textId="7D7418AE">
      <w:pPr>
        <w:numPr>
          <w:ilvl w:val="0"/>
          <w:numId w:val="2"/>
        </w:numPr>
        <w:spacing w:after="200" w:line="276" w:lineRule="auto"/>
        <w:contextualSpacing/>
        <w:rPr>
          <w:lang w:val="en-CA"/>
        </w:rPr>
      </w:pPr>
      <w:r>
        <w:rPr>
          <w:lang w:val="en-CA"/>
        </w:rPr>
        <w:t xml:space="preserve">Are open response </w:t>
      </w:r>
      <w:r w:rsidR="009D0532">
        <w:rPr>
          <w:lang w:val="en-CA"/>
        </w:rPr>
        <w:t xml:space="preserve">mathematical </w:t>
      </w:r>
      <w:r>
        <w:rPr>
          <w:lang w:val="en-CA"/>
        </w:rPr>
        <w:t>questions</w:t>
      </w:r>
      <w:r w:rsidR="009D0532">
        <w:rPr>
          <w:lang w:val="en-CA"/>
        </w:rPr>
        <w:t xml:space="preserve"> (</w:t>
      </w:r>
      <w:r w:rsidRPr="009D0532" w:rsidR="009D0532">
        <w:rPr>
          <w:lang w:val="en-CA"/>
        </w:rPr>
        <w:t>questions that have more than one possible correct solution</w:t>
      </w:r>
      <w:r w:rsidR="00C051E4">
        <w:rPr>
          <w:lang w:val="en-CA"/>
        </w:rPr>
        <w:t>)</w:t>
      </w:r>
      <w:r w:rsidRPr="009D0532" w:rsidR="009D0532">
        <w:rPr>
          <w:lang w:val="en-CA"/>
        </w:rPr>
        <w:t xml:space="preserve"> </w:t>
      </w:r>
      <w:r w:rsidR="00C051E4">
        <w:rPr>
          <w:lang w:val="en-CA"/>
        </w:rPr>
        <w:t>used in assessments</w:t>
      </w:r>
      <w:r>
        <w:rPr>
          <w:lang w:val="en-CA"/>
        </w:rPr>
        <w:t>?</w:t>
      </w:r>
    </w:p>
    <w:bookmarkEnd w:id="24"/>
    <w:p w:rsidRPr="009444B7" w:rsidR="00ED2D52" w:rsidP="00ED2D52" w:rsidRDefault="00ED2D52" w14:paraId="27DE55A0" w14:textId="77777777">
      <w:pPr>
        <w:spacing w:after="200" w:line="276" w:lineRule="auto"/>
        <w:ind w:left="720"/>
        <w:contextualSpacing/>
        <w:rPr>
          <w:lang w:val="en-CA"/>
        </w:rPr>
      </w:pPr>
    </w:p>
    <w:p w:rsidR="00402B84" w:rsidP="00402B84" w:rsidRDefault="00402B84" w14:paraId="2072CE39" w14:textId="23740E51">
      <w:pPr>
        <w:rPr>
          <w:lang w:val="en-CA"/>
        </w:rPr>
      </w:pPr>
      <w:r>
        <w:rPr>
          <w:lang w:val="en-CA"/>
        </w:rPr>
        <w:br w:type="page"/>
      </w:r>
    </w:p>
    <w:p w:rsidRPr="003B4702" w:rsidR="003B4702" w:rsidP="003B4702" w:rsidRDefault="00402B84" w14:paraId="273FE988" w14:textId="111DD1FF">
      <w:pPr>
        <w:pStyle w:val="Heading1"/>
      </w:pPr>
      <w:bookmarkStart w:name="_Toc116230530" w:id="29"/>
      <w:bookmarkStart w:name="_Toc122019433" w:id="30"/>
      <w:r>
        <w:rPr>
          <w:bCs/>
        </w:rPr>
        <w:t>I</w:t>
      </w:r>
      <w:r w:rsidRPr="00CC62BB" w:rsidR="00B327DA">
        <w:rPr>
          <w:bCs/>
        </w:rPr>
        <w:t>nformation Literacy</w:t>
      </w:r>
      <w:bookmarkEnd w:id="29"/>
      <w:bookmarkEnd w:id="30"/>
    </w:p>
    <w:p w:rsidRPr="00675C68" w:rsidR="00675C68" w:rsidP="00675C68" w:rsidRDefault="003B4702" w14:paraId="284B04B6" w14:textId="18476A90">
      <w:pPr>
        <w:pStyle w:val="Default"/>
        <w:rPr>
          <w:b/>
          <w:bCs/>
        </w:rPr>
      </w:pPr>
      <w:r w:rsidRPr="003B4702">
        <w:rPr>
          <w:b/>
          <w:bCs/>
        </w:rPr>
        <w:t xml:space="preserve">Information </w:t>
      </w:r>
      <w:r w:rsidRPr="003B4702" w:rsidR="00181AB6">
        <w:rPr>
          <w:b/>
          <w:bCs/>
        </w:rPr>
        <w:t>Literacy</w:t>
      </w:r>
      <w:r w:rsidR="00D314B0">
        <w:rPr>
          <w:b/>
          <w:bCs/>
        </w:rPr>
        <w:t xml:space="preserve">: </w:t>
      </w:r>
      <w:r w:rsidRPr="00D314B0" w:rsidR="00D314B0">
        <w:t>the ability to</w:t>
      </w:r>
      <w:r w:rsidR="00D314B0">
        <w:rPr>
          <w:b/>
          <w:bCs/>
        </w:rPr>
        <w:t xml:space="preserve"> </w:t>
      </w:r>
      <w:r w:rsidRPr="00181AB6" w:rsidR="00675C68">
        <w:t xml:space="preserve">identify when there is need for, locate, evaluate, organize, use, and share information to inform and solve problems </w:t>
      </w:r>
      <w:r w:rsidR="00D314B0">
        <w:t>in relation</w:t>
      </w:r>
      <w:r w:rsidRPr="00181AB6" w:rsidR="00675C68">
        <w:t xml:space="preserve"> to an identified challenge or situation</w:t>
      </w:r>
      <w:r w:rsidR="00D314B0">
        <w:t>,</w:t>
      </w:r>
      <w:r w:rsidRPr="00181AB6" w:rsidR="00675C68">
        <w:t xml:space="preserve"> in an effective and responsible manner.</w:t>
      </w:r>
      <w:r w:rsidRPr="00675C68" w:rsidR="00675C68">
        <w:rPr>
          <w:b/>
          <w:bCs/>
        </w:rPr>
        <w:t xml:space="preserve"> </w:t>
      </w:r>
    </w:p>
    <w:p w:rsidRPr="00BF48F0" w:rsidR="003B4702" w:rsidP="002628D2" w:rsidRDefault="003B4702" w14:paraId="4A749C1F" w14:textId="77777777">
      <w:pPr>
        <w:rPr>
          <w:lang w:val="en-CA"/>
        </w:rPr>
      </w:pPr>
    </w:p>
    <w:p w:rsidRPr="00770DA0" w:rsidR="00A91059" w:rsidP="00BD7839" w:rsidRDefault="00232502" w14:paraId="6481DB17" w14:textId="4902B19B">
      <w:pPr>
        <w:pStyle w:val="Heading2"/>
        <w:rPr>
          <w:b w:val="0"/>
          <w:bCs/>
          <w:lang w:val="en-CA"/>
        </w:rPr>
      </w:pPr>
      <w:bookmarkStart w:name="_Toc122019434" w:id="31"/>
      <w:r>
        <w:rPr>
          <w:b w:val="0"/>
          <w:bCs/>
          <w:lang w:val="en-CA"/>
        </w:rPr>
        <w:t>Benchmark</w:t>
      </w:r>
      <w:r w:rsidRPr="00770DA0" w:rsidR="00770DA0">
        <w:rPr>
          <w:bCs/>
          <w:lang w:val="en-CA"/>
        </w:rPr>
        <w:t xml:space="preserve"> </w:t>
      </w:r>
      <w:r w:rsidR="004A054B">
        <w:rPr>
          <w:bCs/>
          <w:lang w:val="en-CA"/>
        </w:rPr>
        <w:t xml:space="preserve">for </w:t>
      </w:r>
      <w:r w:rsidRPr="00770DA0" w:rsidR="00A91059">
        <w:rPr>
          <w:bCs/>
          <w:lang w:val="en-CA"/>
        </w:rPr>
        <w:t>Achievement</w:t>
      </w:r>
      <w:bookmarkEnd w:id="31"/>
    </w:p>
    <w:p w:rsidR="00A83B13" w:rsidP="002628D2" w:rsidRDefault="006B45B9" w14:paraId="64BEFDCF" w14:textId="72D8EAFF">
      <w:pPr>
        <w:rPr>
          <w:lang w:val="en-CA"/>
        </w:rPr>
      </w:pPr>
      <w:r>
        <w:rPr>
          <w:lang w:val="en-CA"/>
        </w:rPr>
        <w:t>S</w:t>
      </w:r>
      <w:r w:rsidRPr="00EA56BB" w:rsidR="00EA56BB">
        <w:rPr>
          <w:lang w:val="en-CA"/>
        </w:rPr>
        <w:t xml:space="preserve">tudents </w:t>
      </w:r>
      <w:r>
        <w:rPr>
          <w:lang w:val="en-CA"/>
        </w:rPr>
        <w:t xml:space="preserve">are </w:t>
      </w:r>
      <w:r w:rsidR="00777350">
        <w:rPr>
          <w:lang w:val="en-CA"/>
        </w:rPr>
        <w:t>able</w:t>
      </w:r>
      <w:r>
        <w:rPr>
          <w:lang w:val="en-CA"/>
        </w:rPr>
        <w:t xml:space="preserve"> </w:t>
      </w:r>
      <w:r w:rsidRPr="00EA56BB" w:rsidR="00EA56BB">
        <w:rPr>
          <w:lang w:val="en-CA"/>
        </w:rPr>
        <w:t xml:space="preserve">to recognise not only when information is needed, but also the types and sources of the required information. </w:t>
      </w:r>
      <w:r w:rsidR="00531E71">
        <w:rPr>
          <w:lang w:val="en-CA"/>
        </w:rPr>
        <w:t>They know how to</w:t>
      </w:r>
      <w:r w:rsidRPr="00EA56BB" w:rsidR="00EA56BB">
        <w:rPr>
          <w:lang w:val="en-CA"/>
        </w:rPr>
        <w:t xml:space="preserve"> locate and evaluate sources and resources, and to present the information in a manner that addresses the challenge or question. </w:t>
      </w:r>
      <w:r w:rsidR="00106DBE">
        <w:rPr>
          <w:lang w:val="en-CA"/>
        </w:rPr>
        <w:t xml:space="preserve">They have the ability to cite, reference, pharaphrase, summarize and quote information for a range of contexts. </w:t>
      </w:r>
      <w:r w:rsidRPr="00EA56BB" w:rsidR="00EA56BB">
        <w:rPr>
          <w:lang w:val="en-CA"/>
        </w:rPr>
        <w:t xml:space="preserve"> </w:t>
      </w:r>
    </w:p>
    <w:p w:rsidR="00643291" w:rsidP="00643291" w:rsidRDefault="00770DA0" w14:paraId="3DFA8AE8" w14:textId="77777777">
      <w:pPr>
        <w:pStyle w:val="Heading2"/>
        <w:rPr>
          <w:b w:val="0"/>
          <w:bCs/>
          <w:lang w:val="en-CA"/>
        </w:rPr>
      </w:pPr>
      <w:bookmarkStart w:name="_Toc122019435" w:id="32"/>
      <w:r w:rsidRPr="00770DA0">
        <w:rPr>
          <w:bCs/>
          <w:lang w:val="en-CA"/>
        </w:rPr>
        <w:t>Levels of Achievement</w:t>
      </w:r>
      <w:bookmarkEnd w:id="32"/>
    </w:p>
    <w:p w:rsidR="00643291" w:rsidP="00643291" w:rsidRDefault="00643291" w14:paraId="64672930" w14:textId="6DC9D734">
      <w:r>
        <w:t xml:space="preserve">The simple accessing of information is no longer the required norm for </w:t>
      </w:r>
      <w:r w:rsidR="00D314B0">
        <w:t xml:space="preserve">university </w:t>
      </w:r>
      <w:r>
        <w:t>graduates. Knowing when information is needed, articulating the type and format of the required information, and then locating, evaluating and synthesizing the information and presenting it in a manner that addresses the challenge or situation identified is now the expectation</w:t>
      </w:r>
      <w:r w:rsidR="00D314B0">
        <w:t xml:space="preserve">. </w:t>
      </w:r>
    </w:p>
    <w:p w:rsidR="00BD7839" w:rsidP="00BD7839" w:rsidRDefault="00BD7839" w14:paraId="1A0DC194" w14:textId="77777777">
      <w:pPr>
        <w:rPr>
          <w:b/>
          <w:bCs/>
          <w:lang w:val="en-CA"/>
        </w:rPr>
      </w:pPr>
      <w:r w:rsidRPr="00BD7839">
        <w:rPr>
          <w:b/>
          <w:bCs/>
          <w:lang w:val="en-CA"/>
        </w:rPr>
        <w:t>Basic</w:t>
      </w:r>
    </w:p>
    <w:p w:rsidR="00BD7839" w:rsidRDefault="00770DA0" w14:paraId="564D8B26" w14:textId="12D42B50">
      <w:pPr>
        <w:pStyle w:val="ListParagraph"/>
        <w:numPr>
          <w:ilvl w:val="0"/>
          <w:numId w:val="8"/>
        </w:numPr>
      </w:pPr>
      <w:r>
        <w:t xml:space="preserve">There is difficulty in determining the types of information (sources) related to key concepts or required to answer questions.  </w:t>
      </w:r>
      <w:r w:rsidRPr="00BD7839" w:rsidR="00BD7839">
        <w:t xml:space="preserve"> </w:t>
      </w:r>
    </w:p>
    <w:p w:rsidR="00770DA0" w:rsidRDefault="00770DA0" w14:paraId="708E5C93" w14:textId="3DD3F672">
      <w:pPr>
        <w:pStyle w:val="ListParagraph"/>
        <w:numPr>
          <w:ilvl w:val="0"/>
          <w:numId w:val="8"/>
        </w:numPr>
      </w:pPr>
      <w:r>
        <w:t>The information retrieved or accessed lacks relevance and quality.</w:t>
      </w:r>
    </w:p>
    <w:p w:rsidR="00BD7839" w:rsidRDefault="00770DA0" w14:paraId="6BE50C81" w14:textId="5A5A4003">
      <w:pPr>
        <w:pStyle w:val="ListParagraph"/>
        <w:numPr>
          <w:ilvl w:val="0"/>
          <w:numId w:val="8"/>
        </w:numPr>
      </w:pPr>
      <w:r>
        <w:t xml:space="preserve">When information for sources is communicated it may </w:t>
      </w:r>
      <w:r w:rsidR="00BD7839">
        <w:t>be</w:t>
      </w:r>
      <w:r w:rsidRPr="00BD7839" w:rsidR="00BD7839">
        <w:t xml:space="preserve"> fragmented and/ or used inappropriately (misquoted, taken out of context, or incorrectly paraphrased, etc.), so the intended purpose is not achieved.</w:t>
      </w:r>
    </w:p>
    <w:p w:rsidR="00BD7839" w:rsidRDefault="00F97446" w14:paraId="295786D6" w14:textId="56AA74F2">
      <w:pPr>
        <w:pStyle w:val="ListParagraph"/>
        <w:numPr>
          <w:ilvl w:val="0"/>
          <w:numId w:val="8"/>
        </w:numPr>
      </w:pPr>
      <w:r>
        <w:t>At least</w:t>
      </w:r>
      <w:r w:rsidR="00E036C4">
        <w:t xml:space="preserve"> </w:t>
      </w:r>
      <w:r w:rsidRPr="00E036C4" w:rsidR="00BD7839">
        <w:rPr>
          <w:i/>
          <w:iCs/>
        </w:rPr>
        <w:t>one</w:t>
      </w:r>
      <w:r w:rsidRPr="00BD7839" w:rsidR="00BD7839">
        <w:t xml:space="preserve"> of the following information use strategies (use of citations and references; choice of paraphrasing, summary, or quoting; using information in ways that are true to original context; distinguishing between common knowledge and ideas requiring attribution)</w:t>
      </w:r>
      <w:r>
        <w:t xml:space="preserve"> is used.</w:t>
      </w:r>
    </w:p>
    <w:p w:rsidR="00BD7839" w:rsidRDefault="00F97446" w14:paraId="635DC566" w14:textId="167F17C7">
      <w:pPr>
        <w:pStyle w:val="ListParagraph"/>
        <w:numPr>
          <w:ilvl w:val="0"/>
          <w:numId w:val="8"/>
        </w:numPr>
      </w:pPr>
      <w:r>
        <w:t>An</w:t>
      </w:r>
      <w:r w:rsidR="00E036C4">
        <w:t xml:space="preserve"> </w:t>
      </w:r>
      <w:r w:rsidRPr="00BD7839" w:rsidR="00BD7839">
        <w:t>understanding of the ethical and legal restrictions on the use of published, confidential, and/ or proprietary information</w:t>
      </w:r>
      <w:r>
        <w:t xml:space="preserve"> is evident in student work</w:t>
      </w:r>
      <w:r w:rsidRPr="00BD7839" w:rsidR="00BD7839">
        <w:t>.</w:t>
      </w:r>
    </w:p>
    <w:p w:rsidR="00BD7839" w:rsidP="00BD7839" w:rsidRDefault="00BD7839" w14:paraId="38603B64" w14:textId="451151C9">
      <w:pPr>
        <w:rPr>
          <w:b/>
          <w:bCs/>
        </w:rPr>
      </w:pPr>
      <w:r w:rsidRPr="00BD7839">
        <w:rPr>
          <w:b/>
          <w:bCs/>
        </w:rPr>
        <w:t>Intermediate</w:t>
      </w:r>
    </w:p>
    <w:p w:rsidR="00F97446" w:rsidRDefault="00F97446" w14:paraId="62A610A8" w14:textId="77777777">
      <w:pPr>
        <w:pStyle w:val="ListParagraph"/>
        <w:numPr>
          <w:ilvl w:val="0"/>
          <w:numId w:val="9"/>
        </w:numPr>
      </w:pPr>
      <w:r>
        <w:t>When accessing information, the key concepts or information required to answer question is evident.</w:t>
      </w:r>
    </w:p>
    <w:p w:rsidRPr="00E036C4" w:rsidR="00E036C4" w:rsidRDefault="00F97446" w14:paraId="19C63E89" w14:textId="6D1A3E91">
      <w:pPr>
        <w:pStyle w:val="ListParagraph"/>
        <w:numPr>
          <w:ilvl w:val="0"/>
          <w:numId w:val="9"/>
        </w:numPr>
      </w:pPr>
      <w:r>
        <w:t xml:space="preserve">A variety of search strategies are used to access relevant information, and the ability to refince a search is evident. </w:t>
      </w:r>
    </w:p>
    <w:p w:rsidRPr="00E036C4" w:rsidR="00E036C4" w:rsidRDefault="00F97446" w14:paraId="77DDF2FD" w14:textId="006D85DD">
      <w:pPr>
        <w:pStyle w:val="ListParagraph"/>
        <w:numPr>
          <w:ilvl w:val="0"/>
          <w:numId w:val="9"/>
        </w:numPr>
      </w:pPr>
      <w:r>
        <w:t>Information from sources is c</w:t>
      </w:r>
      <w:r w:rsidRPr="00E036C4" w:rsidR="00E036C4">
        <w:t>ommunicate</w:t>
      </w:r>
      <w:r w:rsidR="00B51871">
        <w:t>d</w:t>
      </w:r>
      <w:r w:rsidRPr="00E036C4" w:rsidR="00E036C4">
        <w:t>, organize</w:t>
      </w:r>
      <w:r w:rsidR="00B51871">
        <w:t>d</w:t>
      </w:r>
      <w:r w:rsidRPr="00E036C4" w:rsidR="00E036C4">
        <w:t xml:space="preserve"> and synthesize</w:t>
      </w:r>
      <w:r w:rsidR="00B51871">
        <w:t>d</w:t>
      </w:r>
      <w:r w:rsidRPr="00E036C4" w:rsidR="00E036C4">
        <w:t xml:space="preserve"> </w:t>
      </w:r>
      <w:r w:rsidR="00E036C4">
        <w:t xml:space="preserve">so that the intended </w:t>
      </w:r>
      <w:r w:rsidRPr="00E036C4" w:rsidR="00E036C4">
        <w:t>purpose is achieved.</w:t>
      </w:r>
    </w:p>
    <w:p w:rsidR="00E036C4" w:rsidRDefault="00B51871" w14:paraId="47705851" w14:textId="6455407A">
      <w:pPr>
        <w:pStyle w:val="ListParagraph"/>
        <w:numPr>
          <w:ilvl w:val="0"/>
          <w:numId w:val="9"/>
        </w:numPr>
      </w:pPr>
      <w:r>
        <w:t>At</w:t>
      </w:r>
      <w:r w:rsidR="00E036C4">
        <w:t xml:space="preserve"> least </w:t>
      </w:r>
      <w:r w:rsidRPr="00E036C4" w:rsidR="00E036C4">
        <w:rPr>
          <w:i/>
          <w:iCs/>
        </w:rPr>
        <w:t>three</w:t>
      </w:r>
      <w:r w:rsidRPr="00E036C4" w:rsidR="00E036C4">
        <w:t xml:space="preserve"> of the following information use strategies (use of citations and references; choice of paraphrasing, summary, or quoting; using information in ways that are true to original context; distinguishing between common knowledge and ideas requiring attribution)</w:t>
      </w:r>
      <w:r>
        <w:t xml:space="preserve"> are used.</w:t>
      </w:r>
    </w:p>
    <w:p w:rsidR="00BD7839" w:rsidRDefault="00B51871" w14:paraId="447B66C2" w14:textId="4531BC18">
      <w:pPr>
        <w:pStyle w:val="ListParagraph"/>
        <w:numPr>
          <w:ilvl w:val="0"/>
          <w:numId w:val="9"/>
        </w:numPr>
      </w:pPr>
      <w:r>
        <w:t>A</w:t>
      </w:r>
      <w:r w:rsidRPr="00E036C4" w:rsidR="00E036C4">
        <w:t xml:space="preserve"> full understanding of the ethical and legal restrictions on the use of published, confidential, and/ or proprietary information</w:t>
      </w:r>
      <w:r>
        <w:t xml:space="preserve"> is evident</w:t>
      </w:r>
      <w:r w:rsidRPr="00E036C4" w:rsidR="00E036C4">
        <w:t>.</w:t>
      </w:r>
    </w:p>
    <w:p w:rsidR="00E036C4" w:rsidP="00E036C4" w:rsidRDefault="00E036C4" w14:paraId="2C61E1A9" w14:textId="5350EE47">
      <w:pPr>
        <w:rPr>
          <w:b/>
          <w:bCs/>
        </w:rPr>
      </w:pPr>
      <w:r w:rsidRPr="00E036C4">
        <w:rPr>
          <w:b/>
          <w:bCs/>
        </w:rPr>
        <w:t>Advanced</w:t>
      </w:r>
    </w:p>
    <w:p w:rsidR="004B6736" w:rsidRDefault="00B51871" w14:paraId="60321DAF" w14:textId="057EC248">
      <w:pPr>
        <w:pStyle w:val="ListParagraph"/>
        <w:numPr>
          <w:ilvl w:val="0"/>
          <w:numId w:val="10"/>
        </w:numPr>
      </w:pPr>
      <w:r>
        <w:t xml:space="preserve">When accessing </w:t>
      </w:r>
      <w:r w:rsidR="00887700">
        <w:t>information,</w:t>
      </w:r>
      <w:r>
        <w:t xml:space="preserve"> the</w:t>
      </w:r>
      <w:r w:rsidRPr="004B6736" w:rsidR="004B6736">
        <w:t xml:space="preserve"> scope of the research question or thesis</w:t>
      </w:r>
      <w:r w:rsidR="004B6736">
        <w:t xml:space="preserve"> and the key</w:t>
      </w:r>
      <w:r w:rsidRPr="004B6736" w:rsidR="004B6736">
        <w:t xml:space="preserve"> concepts</w:t>
      </w:r>
      <w:r w:rsidR="004B6736">
        <w:t xml:space="preserve"> associated with it</w:t>
      </w:r>
      <w:r>
        <w:t xml:space="preserve"> are clearly defined</w:t>
      </w:r>
      <w:r w:rsidRPr="004B6736" w:rsidR="004B6736">
        <w:t xml:space="preserve">. </w:t>
      </w:r>
    </w:p>
    <w:p w:rsidRPr="004B6736" w:rsidR="004B6736" w:rsidRDefault="00B51871" w14:paraId="3D9A1DBB" w14:textId="59D69089">
      <w:pPr>
        <w:pStyle w:val="ListParagraph"/>
        <w:numPr>
          <w:ilvl w:val="0"/>
          <w:numId w:val="10"/>
        </w:numPr>
      </w:pPr>
      <w:r>
        <w:t xml:space="preserve">The </w:t>
      </w:r>
      <w:r w:rsidR="00887700">
        <w:t xml:space="preserve">types </w:t>
      </w:r>
      <w:r w:rsidRPr="004B6736" w:rsidR="00887700">
        <w:t>of</w:t>
      </w:r>
      <w:r w:rsidRPr="004B6736" w:rsidR="004B6736">
        <w:t xml:space="preserve"> information (sources) </w:t>
      </w:r>
      <w:r>
        <w:t xml:space="preserve">selected are </w:t>
      </w:r>
      <w:r w:rsidRPr="004B6736" w:rsidR="004B6736">
        <w:t>directly relate</w:t>
      </w:r>
      <w:r w:rsidR="004B6736">
        <w:t>d</w:t>
      </w:r>
      <w:r w:rsidRPr="004B6736" w:rsidR="004B6736">
        <w:t xml:space="preserve"> to concepts or answer research question.</w:t>
      </w:r>
    </w:p>
    <w:p w:rsidRPr="004B6736" w:rsidR="004B6736" w:rsidRDefault="00B51871" w14:paraId="5C736C25" w14:textId="10B7CA23">
      <w:pPr>
        <w:pStyle w:val="ListParagraph"/>
        <w:numPr>
          <w:ilvl w:val="0"/>
          <w:numId w:val="10"/>
        </w:numPr>
      </w:pPr>
      <w:r>
        <w:t>Information is accessed</w:t>
      </w:r>
      <w:r w:rsidRPr="004B6736" w:rsidR="004B6736">
        <w:t xml:space="preserve"> using effective</w:t>
      </w:r>
      <w:r w:rsidR="004B6736">
        <w:t xml:space="preserve"> through</w:t>
      </w:r>
      <w:r w:rsidRPr="004B6736" w:rsidR="004B6736">
        <w:t xml:space="preserve"> well- designed search strategies </w:t>
      </w:r>
      <w:r w:rsidR="004B6736">
        <w:t xml:space="preserve">to find the </w:t>
      </w:r>
      <w:r w:rsidRPr="004B6736" w:rsidR="004B6736">
        <w:t>most appropriate information sources.</w:t>
      </w:r>
    </w:p>
    <w:p w:rsidRPr="004B6736" w:rsidR="004B6736" w:rsidRDefault="00B51871" w14:paraId="53089FC8" w14:textId="154A981D">
      <w:pPr>
        <w:pStyle w:val="ListParagraph"/>
        <w:numPr>
          <w:ilvl w:val="0"/>
          <w:numId w:val="10"/>
        </w:numPr>
      </w:pPr>
      <w:r>
        <w:t xml:space="preserve"> T</w:t>
      </w:r>
      <w:r w:rsidRPr="004B6736" w:rsidR="004B6736">
        <w:t xml:space="preserve">he relevance of </w:t>
      </w:r>
      <w:r w:rsidR="004B6736">
        <w:t xml:space="preserve">the </w:t>
      </w:r>
      <w:r w:rsidRPr="004B6736" w:rsidR="004B6736">
        <w:t xml:space="preserve">contexts </w:t>
      </w:r>
      <w:r w:rsidR="004B6736">
        <w:t xml:space="preserve">of information </w:t>
      </w:r>
      <w:r>
        <w:t>is thoroughly</w:t>
      </w:r>
      <w:r w:rsidRPr="00B51871">
        <w:t xml:space="preserve"> (systematically and methodically) analyze</w:t>
      </w:r>
      <w:r>
        <w:t xml:space="preserve">d </w:t>
      </w:r>
      <w:r w:rsidRPr="00B51871">
        <w:t>and carefully evaluate</w:t>
      </w:r>
      <w:r>
        <w:t>d</w:t>
      </w:r>
      <w:r w:rsidRPr="00B51871">
        <w:t xml:space="preserve"> </w:t>
      </w:r>
      <w:r w:rsidRPr="004B6736" w:rsidR="004B6736">
        <w:t>when presenting a position.</w:t>
      </w:r>
    </w:p>
    <w:p w:rsidRPr="004B6736" w:rsidR="004B6736" w:rsidRDefault="00B51871" w14:paraId="0CE69B6B" w14:textId="08CE8354">
      <w:pPr>
        <w:pStyle w:val="ListParagraph"/>
        <w:numPr>
          <w:ilvl w:val="0"/>
          <w:numId w:val="10"/>
        </w:numPr>
      </w:pPr>
      <w:r>
        <w:t>I</w:t>
      </w:r>
      <w:r w:rsidRPr="004B6736" w:rsidR="004B6736">
        <w:t>nformation from sources</w:t>
      </w:r>
      <w:r>
        <w:t xml:space="preserve"> is c</w:t>
      </w:r>
      <w:r w:rsidRPr="00B51871">
        <w:rPr>
          <w:lang w:val="en-US"/>
        </w:rPr>
        <w:t>ommunicate</w:t>
      </w:r>
      <w:r w:rsidR="00EE2144">
        <w:rPr>
          <w:lang w:val="en-US"/>
        </w:rPr>
        <w:t>d</w:t>
      </w:r>
      <w:r w:rsidRPr="00B51871">
        <w:rPr>
          <w:lang w:val="en-US"/>
        </w:rPr>
        <w:t>, organize</w:t>
      </w:r>
      <w:r w:rsidR="00EE2144">
        <w:rPr>
          <w:lang w:val="en-US"/>
        </w:rPr>
        <w:t>d</w:t>
      </w:r>
      <w:r w:rsidRPr="00B51871">
        <w:rPr>
          <w:lang w:val="en-US"/>
        </w:rPr>
        <w:t xml:space="preserve"> and synthesize</w:t>
      </w:r>
      <w:r w:rsidR="00EE2144">
        <w:rPr>
          <w:lang w:val="en-US"/>
        </w:rPr>
        <w:t>d</w:t>
      </w:r>
      <w:r w:rsidRPr="004B6736" w:rsidR="004B6736">
        <w:t xml:space="preserve"> to fully achieve a specific purpose, with clarity and depth</w:t>
      </w:r>
    </w:p>
    <w:p w:rsidR="004B6736" w:rsidRDefault="00EE2144" w14:paraId="647F8372" w14:textId="6B1A391F">
      <w:pPr>
        <w:pStyle w:val="ListParagraph"/>
        <w:numPr>
          <w:ilvl w:val="0"/>
          <w:numId w:val="10"/>
        </w:numPr>
      </w:pPr>
      <w:r w:rsidRPr="00EE2144">
        <w:rPr>
          <w:i/>
          <w:iCs/>
        </w:rPr>
        <w:t>All</w:t>
      </w:r>
      <w:r w:rsidRPr="004B6736" w:rsidR="004B6736">
        <w:rPr>
          <w:i/>
          <w:iCs/>
        </w:rPr>
        <w:t xml:space="preserve"> </w:t>
      </w:r>
      <w:r w:rsidRPr="004B6736" w:rsidR="004B6736">
        <w:t>of the following information use strategies (use of citations and references; choice of paraphrasing, summary, or quoting; using information in ways that are true to original context; distinguishing between common knowledge and ideas requiring attribution)</w:t>
      </w:r>
      <w:r>
        <w:t xml:space="preserve"> are used correctly.</w:t>
      </w:r>
    </w:p>
    <w:p w:rsidRPr="004B6736" w:rsidR="00E036C4" w:rsidRDefault="00EE2144" w14:paraId="62D1F73A" w14:textId="64B996E2">
      <w:pPr>
        <w:pStyle w:val="ListParagraph"/>
        <w:numPr>
          <w:ilvl w:val="0"/>
          <w:numId w:val="10"/>
        </w:numPr>
      </w:pPr>
      <w:r>
        <w:t>A</w:t>
      </w:r>
      <w:r w:rsidRPr="004B6736" w:rsidR="004B6736">
        <w:t xml:space="preserve"> full understanding of the ethical and legal restrictions on the use of published, confidential, and/ or proprietary information</w:t>
      </w:r>
      <w:r>
        <w:t xml:space="preserve"> is evident</w:t>
      </w:r>
      <w:r w:rsidRPr="004B6736" w:rsidR="004B6736">
        <w:t>.</w:t>
      </w:r>
    </w:p>
    <w:p w:rsidRPr="00EE2144" w:rsidR="00EA56BB" w:rsidP="00BD7839" w:rsidRDefault="003727F7" w14:paraId="5E343F9D" w14:textId="210D11C1">
      <w:pPr>
        <w:pStyle w:val="Heading2"/>
        <w:rPr>
          <w:b w:val="0"/>
          <w:bCs/>
        </w:rPr>
      </w:pPr>
      <w:bookmarkStart w:name="_Toc122019436" w:id="33"/>
      <w:r w:rsidRPr="00EE2144">
        <w:rPr>
          <w:bCs/>
        </w:rPr>
        <w:t>Guiding Questions</w:t>
      </w:r>
      <w:bookmarkEnd w:id="33"/>
    </w:p>
    <w:p w:rsidRPr="003727F7" w:rsidR="001D0102" w:rsidP="002628D2" w:rsidRDefault="00EE2144" w14:paraId="3A3FBCB5" w14:textId="3D7BFC72">
      <w:pPr>
        <w:rPr>
          <w:b/>
          <w:bCs/>
        </w:rPr>
      </w:pPr>
      <w:r>
        <w:rPr>
          <w:b/>
          <w:bCs/>
        </w:rPr>
        <w:br/>
      </w:r>
      <w:r w:rsidRPr="003727F7" w:rsidR="001D0102">
        <w:rPr>
          <w:b/>
          <w:bCs/>
        </w:rPr>
        <w:t>Teach</w:t>
      </w:r>
    </w:p>
    <w:p w:rsidR="00A91059" w:rsidRDefault="003727F7" w14:paraId="5EE3AA9E" w14:textId="66296A33">
      <w:pPr>
        <w:pStyle w:val="ListParagraph"/>
        <w:numPr>
          <w:ilvl w:val="0"/>
          <w:numId w:val="31"/>
        </w:numPr>
      </w:pPr>
      <w:r>
        <w:t>Are ways to i</w:t>
      </w:r>
      <w:r w:rsidRPr="00BF48F0" w:rsidR="00A91059">
        <w:t>dentif</w:t>
      </w:r>
      <w:r w:rsidR="00EA56BB">
        <w:t>y</w:t>
      </w:r>
      <w:r w:rsidRPr="00BF48F0" w:rsidR="00A91059">
        <w:t xml:space="preserve"> the type(s) and scope of information needed for a specific purpose</w:t>
      </w:r>
      <w:r>
        <w:t xml:space="preserve"> taught in the course?</w:t>
      </w:r>
    </w:p>
    <w:p w:rsidRPr="003727F7" w:rsidR="003727F7" w:rsidRDefault="003727F7" w14:paraId="323E097C" w14:textId="77777777">
      <w:pPr>
        <w:pStyle w:val="ListParagraph"/>
        <w:numPr>
          <w:ilvl w:val="0"/>
          <w:numId w:val="31"/>
        </w:numPr>
      </w:pPr>
      <w:r w:rsidRPr="003727F7">
        <w:t>Are students taught effective information search strategies?</w:t>
      </w:r>
    </w:p>
    <w:p w:rsidR="00A91059" w:rsidRDefault="003727F7" w14:paraId="218E5912" w14:textId="4F5E0DC9">
      <w:pPr>
        <w:pStyle w:val="ListParagraph"/>
        <w:numPr>
          <w:ilvl w:val="0"/>
          <w:numId w:val="31"/>
        </w:numPr>
      </w:pPr>
      <w:r>
        <w:t>Are ways to ac</w:t>
      </w:r>
      <w:r w:rsidRPr="00BF48F0" w:rsidR="00A91059">
        <w:t>cess</w:t>
      </w:r>
      <w:r w:rsidR="00EA56BB">
        <w:t xml:space="preserve"> </w:t>
      </w:r>
      <w:r w:rsidRPr="00BF48F0" w:rsidR="00A91059">
        <w:t>information from credible sources</w:t>
      </w:r>
      <w:r w:rsidR="00240F14">
        <w:t xml:space="preserve"> and discriminate between reliable and unreliable sources</w:t>
      </w:r>
      <w:r>
        <w:t xml:space="preserve"> explained?</w:t>
      </w:r>
    </w:p>
    <w:p w:rsidR="00B6245D" w:rsidRDefault="00B6245D" w14:paraId="6643C111" w14:textId="4030FB0F">
      <w:pPr>
        <w:pStyle w:val="ListParagraph"/>
        <w:numPr>
          <w:ilvl w:val="0"/>
          <w:numId w:val="31"/>
        </w:numPr>
      </w:pPr>
      <w:r>
        <w:t>Are ways to evaluate the authority, reliability and bias of an information source explained?</w:t>
      </w:r>
    </w:p>
    <w:p w:rsidRPr="003727F7" w:rsidR="001D0102" w:rsidP="001D0102" w:rsidRDefault="001D0102" w14:paraId="7BB0645C" w14:textId="5C0FBF83">
      <w:pPr>
        <w:rPr>
          <w:b/>
          <w:bCs/>
        </w:rPr>
      </w:pPr>
      <w:r w:rsidRPr="003727F7">
        <w:rPr>
          <w:b/>
          <w:bCs/>
        </w:rPr>
        <w:t>Practic</w:t>
      </w:r>
      <w:r w:rsidR="00C3605E">
        <w:rPr>
          <w:b/>
          <w:bCs/>
        </w:rPr>
        <w:t>e</w:t>
      </w:r>
    </w:p>
    <w:p w:rsidR="001D0102" w:rsidRDefault="001D0102" w14:paraId="42A2AB66" w14:textId="1847C887">
      <w:pPr>
        <w:numPr>
          <w:ilvl w:val="0"/>
          <w:numId w:val="32"/>
        </w:numPr>
        <w:rPr>
          <w:lang w:val="en-CA"/>
        </w:rPr>
      </w:pPr>
      <w:r w:rsidRPr="001D0102">
        <w:rPr>
          <w:lang w:val="en-CA"/>
        </w:rPr>
        <w:t>Do students practice identifying what information is needed to complete a task or solve a problem?</w:t>
      </w:r>
    </w:p>
    <w:p w:rsidRPr="002628D2" w:rsidR="001D0102" w:rsidRDefault="001D0102" w14:paraId="22100B3D" w14:textId="77777777">
      <w:pPr>
        <w:pStyle w:val="ListParagraph"/>
        <w:numPr>
          <w:ilvl w:val="0"/>
          <w:numId w:val="32"/>
        </w:numPr>
      </w:pPr>
      <w:r w:rsidRPr="002628D2">
        <w:t xml:space="preserve">Do students </w:t>
      </w:r>
      <w:r w:rsidRPr="002628D2">
        <w:rPr>
          <w:rFonts w:cstheme="minorHAnsi"/>
        </w:rPr>
        <w:t>practice</w:t>
      </w:r>
      <w:r w:rsidRPr="002628D2">
        <w:t xml:space="preserve"> the effective use of information for a specific purpose?</w:t>
      </w:r>
    </w:p>
    <w:p w:rsidRPr="001D0102" w:rsidR="001D0102" w:rsidRDefault="001D0102" w14:paraId="32BBA018" w14:textId="77777777">
      <w:pPr>
        <w:numPr>
          <w:ilvl w:val="0"/>
          <w:numId w:val="32"/>
        </w:numPr>
        <w:rPr>
          <w:lang w:val="en-CA"/>
        </w:rPr>
      </w:pPr>
      <w:r w:rsidRPr="001D0102">
        <w:rPr>
          <w:lang w:val="en-CA"/>
        </w:rPr>
        <w:t>Do students have the opportunity to evaluate the quality of information and validate inferences drawn from the information?</w:t>
      </w:r>
    </w:p>
    <w:p w:rsidRPr="003727F7" w:rsidR="001D0102" w:rsidP="001D0102" w:rsidRDefault="001D0102" w14:paraId="60E229E4" w14:textId="6332DA3B">
      <w:pPr>
        <w:rPr>
          <w:b/>
          <w:bCs/>
        </w:rPr>
      </w:pPr>
      <w:r w:rsidRPr="003727F7">
        <w:rPr>
          <w:b/>
          <w:bCs/>
        </w:rPr>
        <w:t>Assess</w:t>
      </w:r>
    </w:p>
    <w:p w:rsidR="003727F7" w:rsidRDefault="003727F7" w14:paraId="031C789D" w14:textId="6EDF4C32">
      <w:pPr>
        <w:pStyle w:val="ListParagraph"/>
        <w:numPr>
          <w:ilvl w:val="0"/>
          <w:numId w:val="33"/>
        </w:numPr>
      </w:pPr>
      <w:r>
        <w:t>Are students required to u</w:t>
      </w:r>
      <w:r w:rsidRPr="00BF48F0">
        <w:t xml:space="preserve">se information, in all </w:t>
      </w:r>
      <w:r>
        <w:t xml:space="preserve">its </w:t>
      </w:r>
      <w:r w:rsidRPr="00BF48F0">
        <w:t>forms, legally</w:t>
      </w:r>
      <w:r>
        <w:t>. responsibly</w:t>
      </w:r>
      <w:r w:rsidRPr="00BF48F0">
        <w:t xml:space="preserve"> and ethically</w:t>
      </w:r>
      <w:r>
        <w:t>?  Are there consequences if this is not done?</w:t>
      </w:r>
    </w:p>
    <w:p w:rsidR="00F60F4B" w:rsidRDefault="003727F7" w14:paraId="18B31780" w14:textId="77777777">
      <w:pPr>
        <w:pStyle w:val="ListParagraph"/>
        <w:numPr>
          <w:ilvl w:val="0"/>
          <w:numId w:val="33"/>
        </w:numPr>
      </w:pPr>
      <w:r>
        <w:t xml:space="preserve">Is the </w:t>
      </w:r>
      <w:r w:rsidRPr="00EA56BB">
        <w:t>use of citations and references, paraphrasing, summarizing and quoting information for a range of contexts</w:t>
      </w:r>
      <w:r>
        <w:t xml:space="preserve"> part of the assessment rubrics for the course?</w:t>
      </w:r>
    </w:p>
    <w:p w:rsidRPr="00887700" w:rsidR="00F60F4B" w:rsidP="00F60F4B" w:rsidRDefault="00F60F4B" w14:paraId="64239CED" w14:textId="77777777">
      <w:pPr>
        <w:rPr>
          <w:b/>
          <w:bCs/>
        </w:rPr>
      </w:pPr>
      <w:r w:rsidRPr="00887700">
        <w:rPr>
          <w:b/>
          <w:bCs/>
        </w:rPr>
        <w:t>Assignments would have to require one or more of the following tasks:</w:t>
      </w:r>
    </w:p>
    <w:p w:rsidR="00F60F4B" w:rsidRDefault="00F60F4B" w14:paraId="45482B0E" w14:textId="77777777">
      <w:pPr>
        <w:pStyle w:val="ListParagraph"/>
        <w:numPr>
          <w:ilvl w:val="0"/>
          <w:numId w:val="43"/>
        </w:numPr>
        <w:spacing w:after="120"/>
      </w:pPr>
      <w:r>
        <w:t>Determine the extent of information needed</w:t>
      </w:r>
    </w:p>
    <w:p w:rsidR="00F60F4B" w:rsidRDefault="00F60F4B" w14:paraId="7CA894B2" w14:textId="77777777">
      <w:pPr>
        <w:pStyle w:val="ListParagraph"/>
        <w:numPr>
          <w:ilvl w:val="0"/>
          <w:numId w:val="43"/>
        </w:numPr>
        <w:spacing w:after="120"/>
      </w:pPr>
      <w:r>
        <w:t>Access the needed information effectively and efficiently</w:t>
      </w:r>
    </w:p>
    <w:p w:rsidR="00F60F4B" w:rsidRDefault="00F60F4B" w14:paraId="6A5D5DFB" w14:textId="77777777">
      <w:pPr>
        <w:pStyle w:val="ListParagraph"/>
        <w:numPr>
          <w:ilvl w:val="0"/>
          <w:numId w:val="43"/>
        </w:numPr>
        <w:spacing w:after="120"/>
      </w:pPr>
      <w:r>
        <w:t>Evaluate information and its sources critically</w:t>
      </w:r>
    </w:p>
    <w:p w:rsidR="00F60F4B" w:rsidRDefault="00F60F4B" w14:paraId="1AEB66FD" w14:textId="77777777">
      <w:pPr>
        <w:pStyle w:val="ListParagraph"/>
        <w:numPr>
          <w:ilvl w:val="0"/>
          <w:numId w:val="43"/>
        </w:numPr>
        <w:spacing w:after="120"/>
      </w:pPr>
      <w:r>
        <w:t>Incorporate selected information into one’s knowledge base</w:t>
      </w:r>
    </w:p>
    <w:p w:rsidR="00F60F4B" w:rsidRDefault="00F60F4B" w14:paraId="53DAB49A" w14:textId="77777777">
      <w:pPr>
        <w:pStyle w:val="ListParagraph"/>
        <w:numPr>
          <w:ilvl w:val="0"/>
          <w:numId w:val="43"/>
        </w:numPr>
        <w:spacing w:after="120"/>
      </w:pPr>
      <w:r>
        <w:t>Use information effectively to accomplish a specific purpose</w:t>
      </w:r>
    </w:p>
    <w:p w:rsidR="00F60F4B" w:rsidRDefault="00F60F4B" w14:paraId="084F56BC" w14:textId="77777777">
      <w:pPr>
        <w:pStyle w:val="ListParagraph"/>
        <w:numPr>
          <w:ilvl w:val="0"/>
          <w:numId w:val="43"/>
        </w:numPr>
        <w:spacing w:after="120"/>
      </w:pPr>
      <w:r>
        <w:t>Understand the economic, legal, and social issues surrounding the use of information, and access and use information ethically and legally</w:t>
      </w:r>
    </w:p>
    <w:p w:rsidRPr="009705DD" w:rsidR="004B6736" w:rsidP="00F60F4B" w:rsidRDefault="004B6736" w14:paraId="37487585" w14:textId="60CE446B">
      <w:r>
        <w:br w:type="page"/>
      </w:r>
    </w:p>
    <w:p w:rsidR="00C3605E" w:rsidP="00C3605E" w:rsidRDefault="008B6EB0" w14:paraId="0B5BCC38" w14:textId="77777777">
      <w:pPr>
        <w:pStyle w:val="Heading1"/>
        <w:rPr>
          <w:bCs/>
        </w:rPr>
      </w:pPr>
      <w:bookmarkStart w:name="_Toc116230531" w:id="34"/>
      <w:bookmarkStart w:name="_Toc122019437" w:id="35"/>
      <w:r w:rsidRPr="00C21A6E">
        <w:rPr>
          <w:bCs/>
        </w:rPr>
        <w:t>Creative Thinking</w:t>
      </w:r>
      <w:bookmarkEnd w:id="34"/>
      <w:bookmarkEnd w:id="35"/>
    </w:p>
    <w:p w:rsidRPr="00C3605E" w:rsidR="00D055BC" w:rsidP="00C3605E" w:rsidRDefault="00C3605E" w14:paraId="6AE3ABEA" w14:textId="591FCA82">
      <w:r>
        <w:rPr>
          <w:bCs/>
        </w:rPr>
        <w:br/>
      </w:r>
      <w:r w:rsidRPr="00C3605E" w:rsidR="00D055BC">
        <w:t>Creative Thinking</w:t>
      </w:r>
      <w:r w:rsidR="00D314B0">
        <w:t xml:space="preserve">: </w:t>
      </w:r>
      <w:r w:rsidRPr="00C3605E" w:rsidR="00181AB6">
        <w:t xml:space="preserve"> </w:t>
      </w:r>
      <w:r w:rsidR="00E95178">
        <w:t xml:space="preserve">the ability to </w:t>
      </w:r>
      <w:r w:rsidRPr="00181AB6" w:rsidR="00181AB6">
        <w:t>explore ideas, generate possibilities, and seek out and/or develop other alternate responses rather than opting for one immediate or “correct” answer.</w:t>
      </w:r>
    </w:p>
    <w:p w:rsidRPr="00E06E02" w:rsidR="00163566" w:rsidP="00163566" w:rsidRDefault="00232502" w14:paraId="1D7C5FE0" w14:textId="339EC192">
      <w:pPr>
        <w:pStyle w:val="Heading2"/>
        <w:rPr>
          <w:bdr w:val="none" w:color="auto" w:sz="0" w:space="0" w:frame="1"/>
          <w:lang w:val="en-CA"/>
        </w:rPr>
      </w:pPr>
      <w:bookmarkStart w:name="_Toc122019438" w:id="36"/>
      <w:r w:rsidRPr="00E06E02">
        <w:rPr>
          <w:bdr w:val="none" w:color="auto" w:sz="0" w:space="0" w:frame="1"/>
          <w:lang w:val="en-CA"/>
        </w:rPr>
        <w:t>Benchmark</w:t>
      </w:r>
      <w:r w:rsidRPr="00E06E02" w:rsidR="004A0DC5">
        <w:rPr>
          <w:bdr w:val="none" w:color="auto" w:sz="0" w:space="0" w:frame="1"/>
          <w:lang w:val="en-CA"/>
        </w:rPr>
        <w:t xml:space="preserve"> </w:t>
      </w:r>
      <w:r w:rsidRPr="00E06E02" w:rsidR="004A054B">
        <w:rPr>
          <w:bdr w:val="none" w:color="auto" w:sz="0" w:space="0" w:frame="1"/>
          <w:lang w:val="en-CA"/>
        </w:rPr>
        <w:t>for</w:t>
      </w:r>
      <w:r w:rsidRPr="00E06E02" w:rsidR="005E241A">
        <w:rPr>
          <w:bdr w:val="none" w:color="auto" w:sz="0" w:space="0" w:frame="1"/>
          <w:lang w:val="en-CA"/>
        </w:rPr>
        <w:t xml:space="preserve"> achievement</w:t>
      </w:r>
      <w:bookmarkEnd w:id="36"/>
    </w:p>
    <w:p w:rsidRPr="00181AB6" w:rsidR="00181AB6" w:rsidP="00181AB6" w:rsidRDefault="005E241A" w14:paraId="49561D23" w14:textId="32C6335B">
      <w:pPr>
        <w:rPr>
          <w:rFonts w:eastAsiaTheme="majorEastAsia" w:cstheme="minorHAnsi"/>
          <w:szCs w:val="24"/>
        </w:rPr>
      </w:pPr>
      <w:r w:rsidRPr="0056305C">
        <w:rPr>
          <w:rFonts w:cstheme="minorHAnsi"/>
          <w:szCs w:val="24"/>
        </w:rPr>
        <w:t xml:space="preserve">Students </w:t>
      </w:r>
      <w:r w:rsidRPr="0056305C" w:rsidR="00711627">
        <w:rPr>
          <w:rFonts w:cstheme="minorHAnsi"/>
          <w:szCs w:val="24"/>
        </w:rPr>
        <w:t>can generate</w:t>
      </w:r>
      <w:r w:rsidRPr="0056305C">
        <w:rPr>
          <w:rFonts w:cstheme="minorHAnsi"/>
          <w:szCs w:val="24"/>
        </w:rPr>
        <w:t xml:space="preserve"> many different kinds of ideas, manipulate ideas in unusual ways and make unconventional connections in order to outline novel possibilities to meet a given purpose</w:t>
      </w:r>
      <w:r w:rsidRPr="00E95178">
        <w:rPr>
          <w:rFonts w:cstheme="minorHAnsi"/>
          <w:szCs w:val="24"/>
        </w:rPr>
        <w:t>.</w:t>
      </w:r>
      <w:r w:rsidRPr="00E95178" w:rsidR="0056305C">
        <w:rPr>
          <w:rFonts w:eastAsia="Garamond" w:cstheme="minorHAnsi"/>
          <w:spacing w:val="-8"/>
          <w:w w:val="110"/>
          <w:szCs w:val="24"/>
        </w:rPr>
        <w:t xml:space="preserve"> </w:t>
      </w:r>
      <w:r w:rsidRPr="00E95178" w:rsidR="00181AB6">
        <w:rPr>
          <w:rFonts w:eastAsiaTheme="majorEastAsia" w:cstheme="minorHAnsi"/>
          <w:szCs w:val="24"/>
        </w:rPr>
        <w:t>The creative</w:t>
      </w:r>
      <w:r w:rsidRPr="00E95178" w:rsidR="0056305C">
        <w:rPr>
          <w:rFonts w:eastAsiaTheme="majorEastAsia" w:cstheme="minorHAnsi"/>
          <w:szCs w:val="24"/>
        </w:rPr>
        <w:t xml:space="preserve"> thinker pushes beyond boundaries in new, unique, or atypical recombinations, using or recognizing creative risk-taking to achieve a solution</w:t>
      </w:r>
      <w:r w:rsidRPr="0056305C" w:rsidR="0056305C">
        <w:rPr>
          <w:rFonts w:eastAsiaTheme="majorEastAsia" w:cstheme="minorHAnsi"/>
          <w:szCs w:val="24"/>
        </w:rPr>
        <w:t>.</w:t>
      </w:r>
      <w:r w:rsidRPr="00181AB6" w:rsidR="00181AB6">
        <w:t xml:space="preserve"> </w:t>
      </w:r>
      <w:r w:rsidR="00181AB6">
        <w:rPr>
          <w:rFonts w:eastAsiaTheme="majorEastAsia" w:cstheme="minorHAnsi"/>
          <w:szCs w:val="24"/>
        </w:rPr>
        <w:t xml:space="preserve"> </w:t>
      </w:r>
      <w:r w:rsidRPr="00181AB6" w:rsidR="00181AB6">
        <w:rPr>
          <w:rFonts w:eastAsiaTheme="majorEastAsia" w:cstheme="minorHAnsi"/>
          <w:szCs w:val="24"/>
        </w:rPr>
        <w:t xml:space="preserve"> </w:t>
      </w:r>
    </w:p>
    <w:p w:rsidR="004A0DC5" w:rsidP="004A0DC5" w:rsidRDefault="004A0DC5" w14:paraId="649D7B0F" w14:textId="6198FAA6">
      <w:pPr>
        <w:pStyle w:val="Heading2"/>
        <w:rPr>
          <w:b w:val="0"/>
          <w:bCs/>
          <w:bdr w:val="none" w:color="auto" w:sz="0" w:space="0" w:frame="1"/>
          <w:lang w:val="en-CA"/>
        </w:rPr>
      </w:pPr>
      <w:bookmarkStart w:name="_Toc122019439" w:id="37"/>
      <w:r w:rsidRPr="004A0DC5">
        <w:rPr>
          <w:bCs/>
          <w:bdr w:val="none" w:color="auto" w:sz="0" w:space="0" w:frame="1"/>
          <w:lang w:val="en-CA"/>
        </w:rPr>
        <w:t>Levels of Achievement</w:t>
      </w:r>
      <w:bookmarkEnd w:id="37"/>
    </w:p>
    <w:p w:rsidRPr="00015E98" w:rsidR="00015E98" w:rsidP="00015E98" w:rsidRDefault="00015E98" w14:paraId="44D492F6" w14:textId="645D4A0D">
      <w:pPr>
        <w:rPr>
          <w:lang w:val="en-CA"/>
        </w:rPr>
      </w:pPr>
      <w:r w:rsidRPr="00015E98">
        <w:rPr>
          <w:lang w:val="en-CA"/>
        </w:rPr>
        <w:t xml:space="preserve">Creative thinking as a discrete skill is distinguished here from a more general sense of creativity. Creative thinking </w:t>
      </w:r>
      <w:r>
        <w:rPr>
          <w:lang w:val="en-CA"/>
        </w:rPr>
        <w:t xml:space="preserve">stems </w:t>
      </w:r>
      <w:r w:rsidRPr="00015E98">
        <w:rPr>
          <w:lang w:val="en-CA"/>
        </w:rPr>
        <w:t xml:space="preserve">from an understanding of existing connections within boundaries and realities. </w:t>
      </w:r>
      <w:r w:rsidR="00181AB6">
        <w:rPr>
          <w:lang w:val="en-CA"/>
        </w:rPr>
        <w:t xml:space="preserve">Students </w:t>
      </w:r>
      <w:r w:rsidRPr="00015E98" w:rsidR="00181AB6">
        <w:rPr>
          <w:lang w:val="en-CA"/>
        </w:rPr>
        <w:t>are</w:t>
      </w:r>
      <w:r w:rsidRPr="00015E98">
        <w:rPr>
          <w:lang w:val="en-CA"/>
        </w:rPr>
        <w:t xml:space="preserve"> able to go beyond the known boundaries to create new, unique, or atypical combinations of data. As a </w:t>
      </w:r>
      <w:r w:rsidRPr="00015E98" w:rsidR="00E95178">
        <w:rPr>
          <w:lang w:val="en-CA"/>
        </w:rPr>
        <w:t>result,</w:t>
      </w:r>
      <w:r w:rsidRPr="00015E98">
        <w:rPr>
          <w:lang w:val="en-CA"/>
        </w:rPr>
        <w:t xml:space="preserve"> they are able to uncover, see, or create new solutions to specific situations or challenges.</w:t>
      </w:r>
    </w:p>
    <w:p w:rsidR="00711627" w:rsidP="00F7147F" w:rsidRDefault="00711627" w14:paraId="626F0D83" w14:textId="5F5F0B7A">
      <w:pPr>
        <w:spacing w:before="240" w:line="240" w:lineRule="auto"/>
        <w:rPr>
          <w:rFonts w:cstheme="minorHAnsi"/>
          <w:b/>
          <w:bCs/>
          <w:szCs w:val="24"/>
          <w:bdr w:val="none" w:color="auto" w:sz="0" w:space="0" w:frame="1"/>
          <w:lang w:val="en-CA"/>
        </w:rPr>
      </w:pPr>
      <w:r>
        <w:rPr>
          <w:rFonts w:cstheme="minorHAnsi"/>
          <w:b/>
          <w:bCs/>
          <w:szCs w:val="24"/>
          <w:bdr w:val="none" w:color="auto" w:sz="0" w:space="0" w:frame="1"/>
          <w:lang w:val="en-CA"/>
        </w:rPr>
        <w:t>Basic</w:t>
      </w:r>
    </w:p>
    <w:p w:rsidRPr="00711627" w:rsidR="00711627" w:rsidRDefault="00A7147D" w14:paraId="3EE8CD05" w14:textId="0707CD9B">
      <w:pPr>
        <w:pStyle w:val="ListParagraph"/>
        <w:numPr>
          <w:ilvl w:val="0"/>
          <w:numId w:val="11"/>
        </w:numPr>
        <w:spacing w:before="240" w:line="240" w:lineRule="auto"/>
        <w:rPr>
          <w:rFonts w:cstheme="minorHAnsi"/>
          <w:szCs w:val="24"/>
          <w:bdr w:val="none" w:color="auto" w:sz="0" w:space="0" w:frame="1"/>
        </w:rPr>
      </w:pPr>
      <w:r>
        <w:rPr>
          <w:rFonts w:cstheme="minorHAnsi"/>
          <w:szCs w:val="24"/>
          <w:bdr w:val="none" w:color="auto" w:sz="0" w:space="0" w:frame="1"/>
        </w:rPr>
        <w:t>Only the ability to</w:t>
      </w:r>
      <w:r w:rsidR="0056305C">
        <w:rPr>
          <w:rFonts w:cstheme="minorHAnsi"/>
          <w:szCs w:val="24"/>
          <w:bdr w:val="none" w:color="auto" w:sz="0" w:space="0" w:frame="1"/>
        </w:rPr>
        <w:t xml:space="preserve"> m</w:t>
      </w:r>
      <w:r w:rsidRPr="00711627" w:rsidR="00711627">
        <w:rPr>
          <w:rFonts w:cstheme="minorHAnsi"/>
          <w:szCs w:val="24"/>
          <w:bdr w:val="none" w:color="auto" w:sz="0" w:space="0" w:frame="1"/>
        </w:rPr>
        <w:t>ode</w:t>
      </w:r>
      <w:r w:rsidR="00D768DD">
        <w:rPr>
          <w:rFonts w:cstheme="minorHAnsi"/>
          <w:szCs w:val="24"/>
          <w:bdr w:val="none" w:color="auto" w:sz="0" w:space="0" w:frame="1"/>
        </w:rPr>
        <w:t>l</w:t>
      </w:r>
      <w:r w:rsidR="00711627">
        <w:rPr>
          <w:rFonts w:cstheme="minorHAnsi"/>
          <w:szCs w:val="24"/>
          <w:bdr w:val="none" w:color="auto" w:sz="0" w:space="0" w:frame="1"/>
        </w:rPr>
        <w:t xml:space="preserve"> or </w:t>
      </w:r>
      <w:r w:rsidRPr="00711627" w:rsidR="00711627">
        <w:rPr>
          <w:rFonts w:cstheme="minorHAnsi"/>
          <w:szCs w:val="24"/>
          <w:bdr w:val="none" w:color="auto" w:sz="0" w:space="0" w:frame="1"/>
        </w:rPr>
        <w:t>reproduce an exemplar</w:t>
      </w:r>
      <w:r w:rsidR="0056305C">
        <w:rPr>
          <w:rFonts w:cstheme="minorHAnsi"/>
          <w:szCs w:val="24"/>
          <w:bdr w:val="none" w:color="auto" w:sz="0" w:space="0" w:frame="1"/>
        </w:rPr>
        <w:t xml:space="preserve"> of a given assignment</w:t>
      </w:r>
      <w:r>
        <w:rPr>
          <w:rFonts w:cstheme="minorHAnsi"/>
          <w:szCs w:val="24"/>
          <w:bdr w:val="none" w:color="auto" w:sz="0" w:space="0" w:frame="1"/>
        </w:rPr>
        <w:t>, is evident</w:t>
      </w:r>
      <w:r w:rsidRPr="00711627" w:rsidR="00711627">
        <w:rPr>
          <w:rFonts w:cstheme="minorHAnsi"/>
          <w:szCs w:val="24"/>
          <w:bdr w:val="none" w:color="auto" w:sz="0" w:space="0" w:frame="1"/>
        </w:rPr>
        <w:t>.</w:t>
      </w:r>
    </w:p>
    <w:p w:rsidRPr="00711627" w:rsidR="00711627" w:rsidRDefault="0056305C" w14:paraId="2D194FBF" w14:textId="652FB89F">
      <w:pPr>
        <w:pStyle w:val="ListParagraph"/>
        <w:numPr>
          <w:ilvl w:val="0"/>
          <w:numId w:val="11"/>
        </w:numPr>
        <w:spacing w:before="240" w:line="240" w:lineRule="auto"/>
        <w:rPr>
          <w:rFonts w:cstheme="minorHAnsi"/>
          <w:szCs w:val="24"/>
          <w:bdr w:val="none" w:color="auto" w:sz="0" w:space="0" w:frame="1"/>
        </w:rPr>
      </w:pPr>
      <w:r>
        <w:rPr>
          <w:rFonts w:cstheme="minorHAnsi"/>
          <w:szCs w:val="24"/>
          <w:bdr w:val="none" w:color="auto" w:sz="0" w:space="0" w:frame="1"/>
        </w:rPr>
        <w:t>Only a</w:t>
      </w:r>
      <w:r w:rsidR="00C8028E">
        <w:rPr>
          <w:rFonts w:cstheme="minorHAnsi"/>
          <w:szCs w:val="24"/>
          <w:bdr w:val="none" w:color="auto" w:sz="0" w:space="0" w:frame="1"/>
        </w:rPr>
        <w:t xml:space="preserve"> single</w:t>
      </w:r>
      <w:r w:rsidRPr="00711627" w:rsidR="00711627">
        <w:rPr>
          <w:rFonts w:cstheme="minorHAnsi"/>
          <w:szCs w:val="24"/>
          <w:bdr w:val="none" w:color="auto" w:sz="0" w:space="0" w:frame="1"/>
        </w:rPr>
        <w:t xml:space="preserve"> approach to solve </w:t>
      </w:r>
      <w:r w:rsidR="00E14FCA">
        <w:rPr>
          <w:rFonts w:cstheme="minorHAnsi"/>
          <w:szCs w:val="24"/>
          <w:bdr w:val="none" w:color="auto" w:sz="0" w:space="0" w:frame="1"/>
        </w:rPr>
        <w:t>a</w:t>
      </w:r>
      <w:r w:rsidRPr="00711627" w:rsidR="00711627">
        <w:rPr>
          <w:rFonts w:cstheme="minorHAnsi"/>
          <w:szCs w:val="24"/>
          <w:bdr w:val="none" w:color="auto" w:sz="0" w:space="0" w:frame="1"/>
        </w:rPr>
        <w:t xml:space="preserve"> problem</w:t>
      </w:r>
      <w:r w:rsidR="00E14FCA">
        <w:rPr>
          <w:rFonts w:cstheme="minorHAnsi"/>
          <w:szCs w:val="24"/>
          <w:bdr w:val="none" w:color="auto" w:sz="0" w:space="0" w:frame="1"/>
        </w:rPr>
        <w:t xml:space="preserve"> or answer a question</w:t>
      </w:r>
      <w:r w:rsidR="00C8028E">
        <w:rPr>
          <w:rFonts w:cstheme="minorHAnsi"/>
          <w:szCs w:val="24"/>
          <w:bdr w:val="none" w:color="auto" w:sz="0" w:space="0" w:frame="1"/>
        </w:rPr>
        <w:t xml:space="preserve"> is </w:t>
      </w:r>
      <w:r w:rsidR="00743C1E">
        <w:rPr>
          <w:rFonts w:cstheme="minorHAnsi"/>
          <w:szCs w:val="24"/>
          <w:bdr w:val="none" w:color="auto" w:sz="0" w:space="0" w:frame="1"/>
        </w:rPr>
        <w:t>considered.</w:t>
      </w:r>
    </w:p>
    <w:p w:rsidRPr="00C8028E" w:rsidR="00711627" w:rsidRDefault="00C8028E" w14:paraId="3F150FAE" w14:textId="12D9DC87">
      <w:pPr>
        <w:pStyle w:val="ListParagraph"/>
        <w:numPr>
          <w:ilvl w:val="0"/>
          <w:numId w:val="11"/>
        </w:numPr>
        <w:spacing w:before="240" w:line="240" w:lineRule="auto"/>
        <w:rPr>
          <w:rFonts w:cstheme="minorHAnsi"/>
          <w:szCs w:val="24"/>
          <w:bdr w:val="none" w:color="auto" w:sz="0" w:space="0" w:frame="1"/>
        </w:rPr>
      </w:pPr>
      <w:r w:rsidRPr="00C8028E">
        <w:rPr>
          <w:rFonts w:cstheme="minorHAnsi"/>
          <w:szCs w:val="24"/>
          <w:bdr w:val="none" w:color="auto" w:sz="0" w:space="0" w:frame="1"/>
        </w:rPr>
        <w:t xml:space="preserve">Alternate, divergent, or contradictory perspectives or ideas are </w:t>
      </w:r>
      <w:r>
        <w:rPr>
          <w:rFonts w:cstheme="minorHAnsi"/>
          <w:szCs w:val="24"/>
          <w:bdr w:val="none" w:color="auto" w:sz="0" w:space="0" w:frame="1"/>
        </w:rPr>
        <w:t>acknowledged</w:t>
      </w:r>
      <w:r w:rsidRPr="00C8028E" w:rsidR="00711627">
        <w:rPr>
          <w:rFonts w:cstheme="minorHAnsi"/>
          <w:szCs w:val="24"/>
          <w:bdr w:val="none" w:color="auto" w:sz="0" w:space="0" w:frame="1"/>
        </w:rPr>
        <w:t xml:space="preserve"> (mention</w:t>
      </w:r>
      <w:r w:rsidR="0056305C">
        <w:rPr>
          <w:rFonts w:cstheme="minorHAnsi"/>
          <w:szCs w:val="24"/>
          <w:bdr w:val="none" w:color="auto" w:sz="0" w:space="0" w:frame="1"/>
        </w:rPr>
        <w:t>ed</w:t>
      </w:r>
      <w:r w:rsidRPr="00C8028E" w:rsidR="00711627">
        <w:rPr>
          <w:rFonts w:cstheme="minorHAnsi"/>
          <w:szCs w:val="24"/>
          <w:bdr w:val="none" w:color="auto" w:sz="0" w:space="0" w:frame="1"/>
        </w:rPr>
        <w:t xml:space="preserve"> in passing)</w:t>
      </w:r>
      <w:bookmarkStart w:name="_Hlk117596412" w:id="38"/>
      <w:r w:rsidR="0056305C">
        <w:rPr>
          <w:rFonts w:cstheme="minorHAnsi"/>
          <w:szCs w:val="24"/>
          <w:bdr w:val="none" w:color="auto" w:sz="0" w:space="0" w:frame="1"/>
        </w:rPr>
        <w:t>, but not used.</w:t>
      </w:r>
    </w:p>
    <w:bookmarkEnd w:id="38"/>
    <w:p w:rsidR="00711627" w:rsidRDefault="00743C1E" w14:paraId="5C706AFA" w14:textId="2BB341D7">
      <w:pPr>
        <w:pStyle w:val="ListParagraph"/>
        <w:numPr>
          <w:ilvl w:val="0"/>
          <w:numId w:val="11"/>
        </w:numPr>
        <w:spacing w:before="240" w:line="240" w:lineRule="auto"/>
        <w:rPr>
          <w:rFonts w:cstheme="minorHAnsi"/>
          <w:szCs w:val="24"/>
          <w:bdr w:val="none" w:color="auto" w:sz="0" w:space="0" w:frame="1"/>
        </w:rPr>
      </w:pPr>
      <w:r>
        <w:rPr>
          <w:rFonts w:cstheme="minorHAnsi"/>
          <w:szCs w:val="24"/>
          <w:bdr w:val="none" w:color="auto" w:sz="0" w:space="0" w:frame="1"/>
        </w:rPr>
        <w:t>Only existing</w:t>
      </w:r>
      <w:r w:rsidRPr="00711627" w:rsidR="00711627">
        <w:rPr>
          <w:rFonts w:cstheme="minorHAnsi"/>
          <w:szCs w:val="24"/>
          <w:bdr w:val="none" w:color="auto" w:sz="0" w:space="0" w:frame="1"/>
        </w:rPr>
        <w:t xml:space="preserve"> connections among ideas or solutions</w:t>
      </w:r>
      <w:r w:rsidR="00C8028E">
        <w:rPr>
          <w:rFonts w:cstheme="minorHAnsi"/>
          <w:szCs w:val="24"/>
          <w:bdr w:val="none" w:color="auto" w:sz="0" w:space="0" w:frame="1"/>
        </w:rPr>
        <w:t xml:space="preserve"> </w:t>
      </w:r>
      <w:r>
        <w:rPr>
          <w:rFonts w:cstheme="minorHAnsi"/>
          <w:szCs w:val="24"/>
          <w:bdr w:val="none" w:color="auto" w:sz="0" w:space="0" w:frame="1"/>
        </w:rPr>
        <w:t>are recognised.</w:t>
      </w:r>
    </w:p>
    <w:p w:rsidRPr="00D768DD" w:rsidR="00711627" w:rsidP="00711627" w:rsidRDefault="00711627" w14:paraId="3D03310B" w14:textId="495C75B7">
      <w:pPr>
        <w:spacing w:before="240" w:line="240" w:lineRule="auto"/>
        <w:rPr>
          <w:rFonts w:cstheme="minorHAnsi"/>
          <w:b/>
          <w:bCs/>
          <w:szCs w:val="24"/>
          <w:bdr w:val="none" w:color="auto" w:sz="0" w:space="0" w:frame="1"/>
        </w:rPr>
      </w:pPr>
      <w:r w:rsidRPr="00D768DD">
        <w:rPr>
          <w:rFonts w:cstheme="minorHAnsi"/>
          <w:b/>
          <w:bCs/>
          <w:szCs w:val="24"/>
          <w:bdr w:val="none" w:color="auto" w:sz="0" w:space="0" w:frame="1"/>
        </w:rPr>
        <w:t>Intermediate</w:t>
      </w:r>
    </w:p>
    <w:p w:rsidR="00903F08" w:rsidRDefault="00A7147D" w14:paraId="53DC2A4C" w14:textId="571977EC">
      <w:pPr>
        <w:pStyle w:val="ListParagraph"/>
        <w:numPr>
          <w:ilvl w:val="0"/>
          <w:numId w:val="12"/>
        </w:numPr>
        <w:spacing w:before="240" w:line="240" w:lineRule="auto"/>
        <w:rPr>
          <w:rFonts w:cstheme="minorHAnsi"/>
          <w:szCs w:val="24"/>
          <w:bdr w:val="none" w:color="auto" w:sz="0" w:space="0" w:frame="1"/>
        </w:rPr>
      </w:pPr>
      <w:r>
        <w:rPr>
          <w:rFonts w:cstheme="minorHAnsi"/>
          <w:szCs w:val="24"/>
          <w:bdr w:val="none" w:color="auto" w:sz="0" w:space="0" w:frame="1"/>
        </w:rPr>
        <w:t>There is evidence of the ability to</w:t>
      </w:r>
      <w:r w:rsidR="00743C1E">
        <w:rPr>
          <w:rFonts w:cstheme="minorHAnsi"/>
          <w:szCs w:val="24"/>
          <w:bdr w:val="none" w:color="auto" w:sz="0" w:space="0" w:frame="1"/>
        </w:rPr>
        <w:t xml:space="preserve"> adapt </w:t>
      </w:r>
      <w:r w:rsidR="009C480F">
        <w:rPr>
          <w:rFonts w:cstheme="minorHAnsi"/>
          <w:szCs w:val="24"/>
          <w:bdr w:val="none" w:color="auto" w:sz="0" w:space="0" w:frame="1"/>
        </w:rPr>
        <w:t xml:space="preserve">or personalize </w:t>
      </w:r>
      <w:r w:rsidR="00743C1E">
        <w:rPr>
          <w:rFonts w:cstheme="minorHAnsi"/>
          <w:szCs w:val="24"/>
          <w:bdr w:val="none" w:color="auto" w:sz="0" w:space="0" w:frame="1"/>
        </w:rPr>
        <w:t xml:space="preserve">an exemplar </w:t>
      </w:r>
      <w:r w:rsidR="00903F08">
        <w:rPr>
          <w:rFonts w:cstheme="minorHAnsi"/>
          <w:szCs w:val="24"/>
          <w:bdr w:val="none" w:color="auto" w:sz="0" w:space="0" w:frame="1"/>
        </w:rPr>
        <w:t>of an assignnemt</w:t>
      </w:r>
      <w:r w:rsidR="009C480F">
        <w:rPr>
          <w:rFonts w:cstheme="minorHAnsi"/>
          <w:szCs w:val="24"/>
          <w:bdr w:val="none" w:color="auto" w:sz="0" w:space="0" w:frame="1"/>
        </w:rPr>
        <w:t>.</w:t>
      </w:r>
    </w:p>
    <w:p w:rsidRPr="00D768DD" w:rsidR="00D768DD" w:rsidRDefault="00903F08" w14:paraId="39C196A6" w14:textId="7859EE66">
      <w:pPr>
        <w:pStyle w:val="ListParagraph"/>
        <w:numPr>
          <w:ilvl w:val="0"/>
          <w:numId w:val="12"/>
        </w:numPr>
        <w:spacing w:before="240" w:line="240" w:lineRule="auto"/>
        <w:rPr>
          <w:rFonts w:cstheme="minorHAnsi"/>
          <w:szCs w:val="24"/>
          <w:bdr w:val="none" w:color="auto" w:sz="0" w:space="0" w:frame="1"/>
        </w:rPr>
      </w:pPr>
      <w:r>
        <w:rPr>
          <w:rFonts w:cstheme="minorHAnsi"/>
          <w:szCs w:val="24"/>
          <w:bdr w:val="none" w:color="auto" w:sz="0" w:space="0" w:frame="1"/>
        </w:rPr>
        <w:t>Alternate</w:t>
      </w:r>
      <w:r w:rsidRPr="00D768DD" w:rsidR="00D768DD">
        <w:rPr>
          <w:rFonts w:cstheme="minorHAnsi"/>
          <w:szCs w:val="24"/>
          <w:bdr w:val="none" w:color="auto" w:sz="0" w:space="0" w:frame="1"/>
        </w:rPr>
        <w:t xml:space="preserve">, divergent, or contradictory perspectives or ideas </w:t>
      </w:r>
      <w:r w:rsidR="00743C1E">
        <w:rPr>
          <w:rFonts w:cstheme="minorHAnsi"/>
          <w:szCs w:val="24"/>
          <w:bdr w:val="none" w:color="auto" w:sz="0" w:space="0" w:frame="1"/>
        </w:rPr>
        <w:t xml:space="preserve">are </w:t>
      </w:r>
      <w:r>
        <w:rPr>
          <w:rFonts w:cstheme="minorHAnsi"/>
          <w:szCs w:val="24"/>
          <w:bdr w:val="none" w:color="auto" w:sz="0" w:space="0" w:frame="1"/>
        </w:rPr>
        <w:t>explored</w:t>
      </w:r>
      <w:r w:rsidR="00E06E02">
        <w:rPr>
          <w:rFonts w:cstheme="minorHAnsi"/>
          <w:szCs w:val="24"/>
          <w:bdr w:val="none" w:color="auto" w:sz="0" w:space="0" w:frame="1"/>
        </w:rPr>
        <w:t>, when solving a problem</w:t>
      </w:r>
    </w:p>
    <w:p w:rsidRPr="00D768DD" w:rsidR="00D768DD" w:rsidRDefault="00903F08" w14:paraId="52BD3871" w14:textId="1BC1FE6D">
      <w:pPr>
        <w:pStyle w:val="ListParagraph"/>
        <w:numPr>
          <w:ilvl w:val="0"/>
          <w:numId w:val="12"/>
        </w:numPr>
        <w:spacing w:before="240" w:line="240" w:lineRule="auto"/>
        <w:rPr>
          <w:rFonts w:cstheme="minorHAnsi"/>
          <w:szCs w:val="24"/>
          <w:bdr w:val="none" w:color="auto" w:sz="0" w:space="0" w:frame="1"/>
        </w:rPr>
      </w:pPr>
      <w:r>
        <w:rPr>
          <w:rFonts w:cstheme="minorHAnsi"/>
          <w:szCs w:val="24"/>
          <w:bdr w:val="none" w:color="auto" w:sz="0" w:space="0" w:frame="1"/>
        </w:rPr>
        <w:t>Novel or unique ideas are expressed when responding to questions or creating a product.</w:t>
      </w:r>
    </w:p>
    <w:p w:rsidR="00D768DD" w:rsidRDefault="00903F08" w14:paraId="7B1CD301" w14:textId="3EFECC13">
      <w:pPr>
        <w:pStyle w:val="ListParagraph"/>
        <w:numPr>
          <w:ilvl w:val="0"/>
          <w:numId w:val="12"/>
        </w:numPr>
        <w:spacing w:before="240" w:line="240" w:lineRule="auto"/>
        <w:rPr>
          <w:rFonts w:cstheme="minorHAnsi"/>
          <w:szCs w:val="24"/>
          <w:bdr w:val="none" w:color="auto" w:sz="0" w:space="0" w:frame="1"/>
        </w:rPr>
      </w:pPr>
      <w:r>
        <w:rPr>
          <w:rFonts w:cstheme="minorHAnsi"/>
          <w:szCs w:val="24"/>
          <w:bdr w:val="none" w:color="auto" w:sz="0" w:space="0" w:frame="1"/>
        </w:rPr>
        <w:t>Ideas</w:t>
      </w:r>
      <w:r w:rsidRPr="00D768DD" w:rsidR="00D768DD">
        <w:rPr>
          <w:rFonts w:cstheme="minorHAnsi"/>
          <w:szCs w:val="24"/>
          <w:bdr w:val="none" w:color="auto" w:sz="0" w:space="0" w:frame="1"/>
        </w:rPr>
        <w:t xml:space="preserve"> or solutions </w:t>
      </w:r>
      <w:r>
        <w:rPr>
          <w:rFonts w:cstheme="minorHAnsi"/>
          <w:szCs w:val="24"/>
          <w:bdr w:val="none" w:color="auto" w:sz="0" w:space="0" w:frame="1"/>
        </w:rPr>
        <w:t xml:space="preserve">are connected </w:t>
      </w:r>
      <w:r w:rsidRPr="00D768DD" w:rsidR="00D768DD">
        <w:rPr>
          <w:rFonts w:cstheme="minorHAnsi"/>
          <w:szCs w:val="24"/>
          <w:bdr w:val="none" w:color="auto" w:sz="0" w:space="0" w:frame="1"/>
        </w:rPr>
        <w:t>in novel ways.</w:t>
      </w:r>
    </w:p>
    <w:p w:rsidRPr="00D768DD" w:rsidR="00D768DD" w:rsidP="00D768DD" w:rsidRDefault="00D768DD" w14:paraId="5482A0F1" w14:textId="49E9E454">
      <w:pPr>
        <w:spacing w:before="240" w:line="240" w:lineRule="auto"/>
        <w:rPr>
          <w:rFonts w:cstheme="minorHAnsi"/>
          <w:b/>
          <w:bCs/>
          <w:szCs w:val="24"/>
          <w:bdr w:val="none" w:color="auto" w:sz="0" w:space="0" w:frame="1"/>
        </w:rPr>
      </w:pPr>
      <w:r w:rsidRPr="00D768DD">
        <w:rPr>
          <w:rFonts w:cstheme="minorHAnsi"/>
          <w:b/>
          <w:bCs/>
          <w:szCs w:val="24"/>
          <w:bdr w:val="none" w:color="auto" w:sz="0" w:space="0" w:frame="1"/>
        </w:rPr>
        <w:t>Advanced</w:t>
      </w:r>
      <w:r w:rsidR="006B0312">
        <w:rPr>
          <w:rFonts w:cstheme="minorHAnsi"/>
          <w:b/>
          <w:bCs/>
          <w:szCs w:val="24"/>
          <w:bdr w:val="none" w:color="auto" w:sz="0" w:space="0" w:frame="1"/>
        </w:rPr>
        <w:t xml:space="preserve"> </w:t>
      </w:r>
    </w:p>
    <w:p w:rsidRPr="00EA0661" w:rsidR="006B0312" w:rsidRDefault="00A7147D" w14:paraId="00B534EE" w14:textId="64A005BD">
      <w:pPr>
        <w:pStyle w:val="ListParagraph"/>
        <w:numPr>
          <w:ilvl w:val="0"/>
          <w:numId w:val="13"/>
        </w:numPr>
        <w:spacing w:before="240" w:line="240" w:lineRule="auto"/>
        <w:rPr>
          <w:rFonts w:cstheme="minorHAnsi"/>
          <w:szCs w:val="24"/>
          <w:bdr w:val="none" w:color="auto" w:sz="0" w:space="0" w:frame="1"/>
        </w:rPr>
      </w:pPr>
      <w:r>
        <w:rPr>
          <w:rFonts w:cstheme="minorHAnsi"/>
          <w:szCs w:val="24"/>
          <w:bdr w:val="none" w:color="auto" w:sz="0" w:space="0" w:frame="1"/>
        </w:rPr>
        <w:t xml:space="preserve">An </w:t>
      </w:r>
      <w:r w:rsidRPr="00EA0661" w:rsidR="00903F08">
        <w:rPr>
          <w:rFonts w:cstheme="minorHAnsi"/>
          <w:szCs w:val="24"/>
          <w:bdr w:val="none" w:color="auto" w:sz="0" w:space="0" w:frame="1"/>
        </w:rPr>
        <w:t>entirely</w:t>
      </w:r>
      <w:r w:rsidRPr="00EA0661" w:rsidR="006B0312">
        <w:rPr>
          <w:rFonts w:cstheme="minorHAnsi"/>
          <w:szCs w:val="24"/>
          <w:bdr w:val="none" w:color="auto" w:sz="0" w:space="0" w:frame="1"/>
        </w:rPr>
        <w:t xml:space="preserve"> new object, solution or idea that is appropriate to the assignment</w:t>
      </w:r>
      <w:r w:rsidRPr="00EA0661" w:rsidR="00903F08">
        <w:rPr>
          <w:rFonts w:cstheme="minorHAnsi"/>
          <w:szCs w:val="24"/>
          <w:bdr w:val="none" w:color="auto" w:sz="0" w:space="0" w:frame="1"/>
        </w:rPr>
        <w:t xml:space="preserve"> is created.</w:t>
      </w:r>
    </w:p>
    <w:p w:rsidRPr="006B0312" w:rsidR="006B0312" w:rsidRDefault="00903F08" w14:paraId="42BC31D4" w14:textId="4D330629">
      <w:pPr>
        <w:pStyle w:val="ListParagraph"/>
        <w:numPr>
          <w:ilvl w:val="0"/>
          <w:numId w:val="13"/>
        </w:numPr>
        <w:spacing w:before="240" w:line="240" w:lineRule="auto"/>
        <w:rPr>
          <w:rFonts w:cstheme="minorHAnsi"/>
          <w:szCs w:val="24"/>
          <w:bdr w:val="none" w:color="auto" w:sz="0" w:space="0" w:frame="1"/>
        </w:rPr>
      </w:pPr>
      <w:r>
        <w:rPr>
          <w:rFonts w:cstheme="minorHAnsi"/>
          <w:szCs w:val="24"/>
          <w:bdr w:val="none" w:color="auto" w:sz="0" w:space="0" w:frame="1"/>
        </w:rPr>
        <w:t>New</w:t>
      </w:r>
      <w:r w:rsidRPr="006B0312" w:rsidR="006B0312">
        <w:rPr>
          <w:rFonts w:cstheme="minorHAnsi"/>
          <w:szCs w:val="24"/>
          <w:bdr w:val="none" w:color="auto" w:sz="0" w:space="0" w:frame="1"/>
        </w:rPr>
        <w:t xml:space="preserve"> directions or approaches to </w:t>
      </w:r>
      <w:r w:rsidR="00EA0661">
        <w:rPr>
          <w:rFonts w:cstheme="minorHAnsi"/>
          <w:szCs w:val="24"/>
          <w:bdr w:val="none" w:color="auto" w:sz="0" w:space="0" w:frame="1"/>
        </w:rPr>
        <w:t xml:space="preserve">an </w:t>
      </w:r>
      <w:r w:rsidRPr="006B0312" w:rsidR="00EA0661">
        <w:rPr>
          <w:rFonts w:cstheme="minorHAnsi"/>
          <w:szCs w:val="24"/>
          <w:bdr w:val="none" w:color="auto" w:sz="0" w:space="0" w:frame="1"/>
        </w:rPr>
        <w:t>assignment</w:t>
      </w:r>
      <w:r w:rsidRPr="006B0312" w:rsidR="006B0312">
        <w:rPr>
          <w:rFonts w:cstheme="minorHAnsi"/>
          <w:szCs w:val="24"/>
          <w:bdr w:val="none" w:color="auto" w:sz="0" w:space="0" w:frame="1"/>
        </w:rPr>
        <w:t xml:space="preserve"> </w:t>
      </w:r>
      <w:r>
        <w:rPr>
          <w:rFonts w:cstheme="minorHAnsi"/>
          <w:szCs w:val="24"/>
          <w:bdr w:val="none" w:color="auto" w:sz="0" w:space="0" w:frame="1"/>
        </w:rPr>
        <w:t>are</w:t>
      </w:r>
      <w:r w:rsidR="00EA0661">
        <w:rPr>
          <w:rFonts w:cstheme="minorHAnsi"/>
          <w:szCs w:val="24"/>
          <w:bdr w:val="none" w:color="auto" w:sz="0" w:space="0" w:frame="1"/>
        </w:rPr>
        <w:t xml:space="preserve"> evident in the final solution/product/work.</w:t>
      </w:r>
    </w:p>
    <w:p w:rsidR="006B0312" w:rsidRDefault="00EA0661" w14:paraId="61BD8554" w14:textId="53C5A9C3">
      <w:pPr>
        <w:pStyle w:val="ListParagraph"/>
        <w:numPr>
          <w:ilvl w:val="0"/>
          <w:numId w:val="13"/>
        </w:numPr>
        <w:spacing w:before="240" w:line="240" w:lineRule="auto"/>
        <w:rPr>
          <w:rFonts w:cstheme="minorHAnsi"/>
          <w:szCs w:val="24"/>
          <w:bdr w:val="none" w:color="auto" w:sz="0" w:space="0" w:frame="1"/>
        </w:rPr>
      </w:pPr>
      <w:r>
        <w:rPr>
          <w:rFonts w:cstheme="minorHAnsi"/>
          <w:szCs w:val="24"/>
          <w:bdr w:val="none" w:color="auto" w:sz="0" w:space="0" w:frame="1"/>
        </w:rPr>
        <w:t>A</w:t>
      </w:r>
      <w:r w:rsidRPr="006B0312" w:rsidR="006B0312">
        <w:rPr>
          <w:rFonts w:cstheme="minorHAnsi"/>
          <w:szCs w:val="24"/>
          <w:bdr w:val="none" w:color="auto" w:sz="0" w:space="0" w:frame="1"/>
        </w:rPr>
        <w:t>lternatives</w:t>
      </w:r>
      <w:r w:rsidR="0017132F">
        <w:rPr>
          <w:rFonts w:cstheme="minorHAnsi"/>
          <w:szCs w:val="24"/>
          <w:bdr w:val="none" w:color="auto" w:sz="0" w:space="0" w:frame="1"/>
        </w:rPr>
        <w:t xml:space="preserve"> </w:t>
      </w:r>
      <w:r>
        <w:rPr>
          <w:rFonts w:cstheme="minorHAnsi"/>
          <w:szCs w:val="24"/>
          <w:bdr w:val="none" w:color="auto" w:sz="0" w:space="0" w:frame="1"/>
        </w:rPr>
        <w:t xml:space="preserve">ideas and solutions are evaluated and used to </w:t>
      </w:r>
      <w:r w:rsidRPr="006B0312" w:rsidR="006B0312">
        <w:rPr>
          <w:rFonts w:cstheme="minorHAnsi"/>
          <w:szCs w:val="24"/>
          <w:bdr w:val="none" w:color="auto" w:sz="0" w:space="0" w:frame="1"/>
        </w:rPr>
        <w:t xml:space="preserve">develop a logical, consistent </w:t>
      </w:r>
      <w:r w:rsidR="0017132F">
        <w:rPr>
          <w:rFonts w:cstheme="minorHAnsi"/>
          <w:szCs w:val="24"/>
          <w:bdr w:val="none" w:color="auto" w:sz="0" w:space="0" w:frame="1"/>
        </w:rPr>
        <w:t xml:space="preserve">way or </w:t>
      </w:r>
      <w:r w:rsidR="009C480F">
        <w:rPr>
          <w:rFonts w:cstheme="minorHAnsi"/>
          <w:szCs w:val="24"/>
          <w:bdr w:val="none" w:color="auto" w:sz="0" w:space="0" w:frame="1"/>
        </w:rPr>
        <w:t xml:space="preserve">plan </w:t>
      </w:r>
      <w:r w:rsidRPr="006B0312" w:rsidR="009C480F">
        <w:rPr>
          <w:rFonts w:cstheme="minorHAnsi"/>
          <w:szCs w:val="24"/>
          <w:bdr w:val="none" w:color="auto" w:sz="0" w:space="0" w:frame="1"/>
        </w:rPr>
        <w:t>to</w:t>
      </w:r>
      <w:r w:rsidRPr="006B0312" w:rsidR="006B0312">
        <w:rPr>
          <w:rFonts w:cstheme="minorHAnsi"/>
          <w:szCs w:val="24"/>
          <w:bdr w:val="none" w:color="auto" w:sz="0" w:space="0" w:frame="1"/>
        </w:rPr>
        <w:t xml:space="preserve"> </w:t>
      </w:r>
      <w:r w:rsidRPr="006B0312" w:rsidR="009C480F">
        <w:rPr>
          <w:rFonts w:cstheme="minorHAnsi"/>
          <w:szCs w:val="24"/>
          <w:bdr w:val="none" w:color="auto" w:sz="0" w:space="0" w:frame="1"/>
        </w:rPr>
        <w:t>solve problems</w:t>
      </w:r>
      <w:r w:rsidRPr="006B0312" w:rsidR="006B0312">
        <w:rPr>
          <w:rFonts w:cstheme="minorHAnsi"/>
          <w:szCs w:val="24"/>
          <w:bdr w:val="none" w:color="auto" w:sz="0" w:space="0" w:frame="1"/>
        </w:rPr>
        <w:t>.</w:t>
      </w:r>
    </w:p>
    <w:p w:rsidRPr="00D768DD" w:rsidR="00D768DD" w:rsidRDefault="00EA0661" w14:paraId="67476A76" w14:textId="2884FBB6">
      <w:pPr>
        <w:pStyle w:val="ListParagraph"/>
        <w:numPr>
          <w:ilvl w:val="0"/>
          <w:numId w:val="13"/>
        </w:numPr>
        <w:spacing w:before="240" w:line="240" w:lineRule="auto"/>
        <w:rPr>
          <w:rFonts w:cstheme="minorHAnsi"/>
          <w:szCs w:val="24"/>
          <w:bdr w:val="none" w:color="auto" w:sz="0" w:space="0" w:frame="1"/>
        </w:rPr>
      </w:pPr>
      <w:r>
        <w:rPr>
          <w:rFonts w:cstheme="minorHAnsi"/>
          <w:szCs w:val="24"/>
          <w:bdr w:val="none" w:color="auto" w:sz="0" w:space="0" w:frame="1"/>
        </w:rPr>
        <w:t>A</w:t>
      </w:r>
      <w:r w:rsidRPr="00D768DD" w:rsidR="00D768DD">
        <w:rPr>
          <w:rFonts w:cstheme="minorHAnsi"/>
          <w:szCs w:val="24"/>
          <w:bdr w:val="none" w:color="auto" w:sz="0" w:space="0" w:frame="1"/>
        </w:rPr>
        <w:t xml:space="preserve"> novel or unique idea, question, format, or product </w:t>
      </w:r>
      <w:r>
        <w:rPr>
          <w:rFonts w:cstheme="minorHAnsi"/>
          <w:szCs w:val="24"/>
          <w:bdr w:val="none" w:color="auto" w:sz="0" w:space="0" w:frame="1"/>
        </w:rPr>
        <w:t xml:space="preserve">is used </w:t>
      </w:r>
      <w:r w:rsidRPr="00D768DD" w:rsidR="00D768DD">
        <w:rPr>
          <w:rFonts w:cstheme="minorHAnsi"/>
          <w:szCs w:val="24"/>
          <w:bdr w:val="none" w:color="auto" w:sz="0" w:space="0" w:frame="1"/>
        </w:rPr>
        <w:t>to create new knowledge or knowledge that crosses</w:t>
      </w:r>
      <w:r w:rsidR="0017132F">
        <w:rPr>
          <w:rFonts w:cstheme="minorHAnsi"/>
          <w:szCs w:val="24"/>
          <w:bdr w:val="none" w:color="auto" w:sz="0" w:space="0" w:frame="1"/>
        </w:rPr>
        <w:t xml:space="preserve"> disciplinary</w:t>
      </w:r>
      <w:r w:rsidRPr="00D768DD" w:rsidR="00D768DD">
        <w:rPr>
          <w:rFonts w:cstheme="minorHAnsi"/>
          <w:szCs w:val="24"/>
          <w:bdr w:val="none" w:color="auto" w:sz="0" w:space="0" w:frame="1"/>
        </w:rPr>
        <w:t xml:space="preserve"> boundaries.</w:t>
      </w:r>
    </w:p>
    <w:p w:rsidR="00D768DD" w:rsidP="00EA0661" w:rsidRDefault="00E06E02" w14:paraId="7A205BE1" w14:textId="2D1BAB54">
      <w:pPr>
        <w:pStyle w:val="Heading2"/>
        <w:rPr>
          <w:b w:val="0"/>
          <w:bCs/>
          <w:bdr w:val="none" w:color="auto" w:sz="0" w:space="0" w:frame="1"/>
        </w:rPr>
      </w:pPr>
      <w:r>
        <w:rPr>
          <w:bCs/>
          <w:bdr w:val="none" w:color="auto" w:sz="0" w:space="0" w:frame="1"/>
        </w:rPr>
        <w:br/>
      </w:r>
      <w:bookmarkStart w:name="_Toc122019440" w:id="39"/>
      <w:r w:rsidRPr="00EA0661" w:rsidR="00EA0661">
        <w:rPr>
          <w:bCs/>
          <w:bdr w:val="none" w:color="auto" w:sz="0" w:space="0" w:frame="1"/>
        </w:rPr>
        <w:t>Guiding Questions</w:t>
      </w:r>
      <w:bookmarkEnd w:id="39"/>
      <w:r w:rsidRPr="00EA0661" w:rsidR="00EA0661">
        <w:rPr>
          <w:bCs/>
          <w:bdr w:val="none" w:color="auto" w:sz="0" w:space="0" w:frame="1"/>
        </w:rPr>
        <w:t xml:space="preserve"> </w:t>
      </w:r>
    </w:p>
    <w:p w:rsidRPr="00EA0661" w:rsidR="00EA0661" w:rsidP="00EA0661" w:rsidRDefault="004A054B" w14:paraId="06872416" w14:textId="612D3813">
      <w:pPr>
        <w:rPr>
          <w:b/>
          <w:bCs/>
        </w:rPr>
      </w:pPr>
      <w:r>
        <w:rPr>
          <w:b/>
          <w:bCs/>
        </w:rPr>
        <w:br/>
      </w:r>
      <w:r w:rsidRPr="00EA0661" w:rsidR="00EA0661">
        <w:rPr>
          <w:b/>
          <w:bCs/>
        </w:rPr>
        <w:t>Teach</w:t>
      </w:r>
    </w:p>
    <w:p w:rsidRPr="003C3BDB" w:rsidR="00A91059" w:rsidRDefault="00B45CBF" w14:paraId="3EEA1A7D" w14:textId="03460966">
      <w:pPr>
        <w:numPr>
          <w:ilvl w:val="0"/>
          <w:numId w:val="19"/>
        </w:numPr>
        <w:spacing w:before="240" w:line="240" w:lineRule="auto"/>
        <w:contextualSpacing/>
        <w:rPr>
          <w:rFonts w:cstheme="minorHAnsi"/>
          <w:szCs w:val="24"/>
        </w:rPr>
      </w:pPr>
      <w:r>
        <w:rPr>
          <w:rFonts w:cstheme="minorHAnsi"/>
          <w:szCs w:val="24"/>
          <w:bdr w:val="none" w:color="auto" w:sz="0" w:space="0" w:frame="1"/>
          <w:lang w:val="en-CA"/>
        </w:rPr>
        <w:t>Are ways to i</w:t>
      </w:r>
      <w:r w:rsidRPr="003C3BDB" w:rsidR="00A91059">
        <w:rPr>
          <w:rFonts w:cstheme="minorHAnsi"/>
          <w:szCs w:val="24"/>
          <w:bdr w:val="none" w:color="auto" w:sz="0" w:space="0" w:frame="1"/>
          <w:lang w:val="en-CA"/>
        </w:rPr>
        <w:t>dentif</w:t>
      </w:r>
      <w:r w:rsidR="00C85E7A">
        <w:rPr>
          <w:rFonts w:cstheme="minorHAnsi"/>
          <w:szCs w:val="24"/>
          <w:bdr w:val="none" w:color="auto" w:sz="0" w:space="0" w:frame="1"/>
          <w:lang w:val="en-CA"/>
        </w:rPr>
        <w:t xml:space="preserve">y </w:t>
      </w:r>
      <w:r w:rsidRPr="003C3BDB" w:rsidR="00A91059">
        <w:rPr>
          <w:rFonts w:cstheme="minorHAnsi"/>
          <w:szCs w:val="24"/>
          <w:bdr w:val="none" w:color="auto" w:sz="0" w:space="0" w:frame="1"/>
          <w:lang w:val="en-CA"/>
        </w:rPr>
        <w:t>similarities and connections among ideas or solutions</w:t>
      </w:r>
      <w:r>
        <w:rPr>
          <w:rFonts w:cstheme="minorHAnsi"/>
          <w:szCs w:val="24"/>
          <w:bdr w:val="none" w:color="auto" w:sz="0" w:space="0" w:frame="1"/>
          <w:lang w:val="en-CA"/>
        </w:rPr>
        <w:t xml:space="preserve"> discussed in class</w:t>
      </w:r>
      <w:r w:rsidR="0045565C">
        <w:rPr>
          <w:rFonts w:cstheme="minorHAnsi"/>
          <w:szCs w:val="24"/>
          <w:bdr w:val="none" w:color="auto" w:sz="0" w:space="0" w:frame="1"/>
          <w:lang w:val="en-CA"/>
        </w:rPr>
        <w:t>?</w:t>
      </w:r>
    </w:p>
    <w:p w:rsidRPr="003C5B26" w:rsidR="00A91059" w:rsidRDefault="00B45CBF" w14:paraId="3606FD82" w14:textId="7A440CCF">
      <w:pPr>
        <w:numPr>
          <w:ilvl w:val="0"/>
          <w:numId w:val="19"/>
        </w:numPr>
        <w:spacing w:before="240" w:line="240" w:lineRule="auto"/>
        <w:contextualSpacing/>
        <w:rPr>
          <w:rFonts w:cstheme="minorHAnsi"/>
          <w:szCs w:val="24"/>
        </w:rPr>
      </w:pPr>
      <w:r>
        <w:rPr>
          <w:rFonts w:cstheme="minorHAnsi"/>
          <w:szCs w:val="24"/>
          <w:bdr w:val="none" w:color="auto" w:sz="0" w:space="0" w:frame="1"/>
          <w:lang w:val="en-CA"/>
        </w:rPr>
        <w:t>Are ways to e</w:t>
      </w:r>
      <w:r w:rsidRPr="003C3BDB" w:rsidR="00A91059">
        <w:rPr>
          <w:rFonts w:cstheme="minorHAnsi"/>
          <w:szCs w:val="24"/>
          <w:bdr w:val="none" w:color="auto" w:sz="0" w:space="0" w:frame="1"/>
          <w:lang w:val="en-CA"/>
        </w:rPr>
        <w:t>xplore alternate, divergent, or contradictory perspectives or solutions</w:t>
      </w:r>
      <w:r>
        <w:rPr>
          <w:rFonts w:cstheme="minorHAnsi"/>
          <w:szCs w:val="24"/>
          <w:bdr w:val="none" w:color="auto" w:sz="0" w:space="0" w:frame="1"/>
          <w:lang w:val="en-CA"/>
        </w:rPr>
        <w:t xml:space="preserve"> explained</w:t>
      </w:r>
      <w:r w:rsidR="0045565C">
        <w:rPr>
          <w:rFonts w:cstheme="minorHAnsi"/>
          <w:szCs w:val="24"/>
          <w:bdr w:val="none" w:color="auto" w:sz="0" w:space="0" w:frame="1"/>
          <w:lang w:val="en-CA"/>
        </w:rPr>
        <w:t>?</w:t>
      </w:r>
    </w:p>
    <w:p w:rsidRPr="003C5B26" w:rsidR="003C5B26" w:rsidRDefault="003C5B26" w14:paraId="1FAC672C" w14:textId="5B80E641">
      <w:pPr>
        <w:numPr>
          <w:ilvl w:val="0"/>
          <w:numId w:val="19"/>
        </w:numPr>
        <w:spacing w:before="240" w:line="240" w:lineRule="auto"/>
        <w:contextualSpacing/>
        <w:rPr>
          <w:rFonts w:cstheme="minorHAnsi"/>
          <w:szCs w:val="24"/>
        </w:rPr>
      </w:pPr>
      <w:r>
        <w:rPr>
          <w:rFonts w:cstheme="minorHAnsi"/>
          <w:szCs w:val="24"/>
          <w:bdr w:val="none" w:color="auto" w:sz="0" w:space="0" w:frame="1"/>
          <w:lang w:val="en-CA"/>
        </w:rPr>
        <w:t>Are creative thinking skills such as divergent thinking, convergent thinking, lateral thinking and so on, described and discussed?</w:t>
      </w:r>
    </w:p>
    <w:p w:rsidR="0034663B" w:rsidRDefault="003C5B26" w14:paraId="0D6666A8" w14:textId="77777777">
      <w:pPr>
        <w:numPr>
          <w:ilvl w:val="0"/>
          <w:numId w:val="19"/>
        </w:numPr>
        <w:spacing w:before="240" w:line="240" w:lineRule="auto"/>
        <w:contextualSpacing/>
        <w:rPr>
          <w:rFonts w:cstheme="minorHAnsi"/>
          <w:szCs w:val="24"/>
        </w:rPr>
      </w:pPr>
      <w:r>
        <w:rPr>
          <w:rFonts w:cstheme="minorHAnsi"/>
          <w:szCs w:val="24"/>
          <w:bdr w:val="none" w:color="auto" w:sz="0" w:space="0" w:frame="1"/>
          <w:lang w:val="en-CA"/>
        </w:rPr>
        <w:t>Is a framework for creative thinking or the creative process explained?</w:t>
      </w:r>
    </w:p>
    <w:p w:rsidRPr="0034663B" w:rsidR="0034663B" w:rsidRDefault="0034663B" w14:paraId="01220895" w14:textId="25E60D65">
      <w:pPr>
        <w:numPr>
          <w:ilvl w:val="0"/>
          <w:numId w:val="19"/>
        </w:numPr>
        <w:spacing w:before="240" w:line="240" w:lineRule="auto"/>
        <w:contextualSpacing/>
        <w:rPr>
          <w:rFonts w:cstheme="minorHAnsi"/>
          <w:szCs w:val="24"/>
        </w:rPr>
      </w:pPr>
      <w:r>
        <w:rPr>
          <w:rFonts w:cstheme="minorHAnsi"/>
          <w:szCs w:val="24"/>
        </w:rPr>
        <w:t xml:space="preserve">Are ways to </w:t>
      </w:r>
      <w:r>
        <w:t>identify the value of alternate, divergent, or contradictory perspectives or solutions explained?</w:t>
      </w:r>
    </w:p>
    <w:p w:rsidR="00266245" w:rsidP="00F7147F" w:rsidRDefault="00266245" w14:paraId="2EF9A57E" w14:textId="75A692AB">
      <w:pPr>
        <w:spacing w:before="240" w:line="240" w:lineRule="auto"/>
        <w:contextualSpacing/>
        <w:rPr>
          <w:rFonts w:cstheme="minorHAnsi"/>
          <w:b/>
          <w:szCs w:val="24"/>
          <w:lang w:val="en-CA"/>
        </w:rPr>
      </w:pPr>
    </w:p>
    <w:p w:rsidR="00EA0661" w:rsidP="00F7147F" w:rsidRDefault="00EA0661" w14:paraId="12559D84" w14:textId="0C3CBDB9">
      <w:pPr>
        <w:spacing w:before="240" w:line="240" w:lineRule="auto"/>
        <w:contextualSpacing/>
        <w:rPr>
          <w:rFonts w:cstheme="minorHAnsi"/>
          <w:b/>
          <w:szCs w:val="24"/>
          <w:lang w:val="en-CA"/>
        </w:rPr>
      </w:pPr>
      <w:r>
        <w:rPr>
          <w:rFonts w:cstheme="minorHAnsi"/>
          <w:b/>
          <w:szCs w:val="24"/>
          <w:lang w:val="en-CA"/>
        </w:rPr>
        <w:t>Practice</w:t>
      </w:r>
    </w:p>
    <w:p w:rsidRPr="00B45CBF" w:rsidR="00B45CBF" w:rsidRDefault="00B45CBF" w14:paraId="598727E3" w14:textId="77777777">
      <w:pPr>
        <w:pStyle w:val="ListParagraph"/>
        <w:numPr>
          <w:ilvl w:val="0"/>
          <w:numId w:val="20"/>
        </w:numPr>
        <w:spacing w:before="240" w:line="240" w:lineRule="auto"/>
        <w:rPr>
          <w:rFonts w:cstheme="minorHAnsi"/>
          <w:szCs w:val="24"/>
        </w:rPr>
      </w:pPr>
      <w:r w:rsidRPr="00B45CBF">
        <w:rPr>
          <w:rFonts w:cstheme="minorHAnsi"/>
          <w:bCs/>
          <w:szCs w:val="24"/>
        </w:rPr>
        <w:t>Do assignments or activities require students to develop new ideas or look at existing ideas in a different way?</w:t>
      </w:r>
    </w:p>
    <w:p w:rsidRPr="00B45CBF" w:rsidR="00B45CBF" w:rsidRDefault="00B45CBF" w14:paraId="4576E8FF" w14:textId="5F51A080">
      <w:pPr>
        <w:pStyle w:val="ListParagraph"/>
        <w:numPr>
          <w:ilvl w:val="0"/>
          <w:numId w:val="20"/>
        </w:numPr>
        <w:spacing w:before="240" w:line="240" w:lineRule="auto"/>
        <w:rPr>
          <w:rFonts w:cstheme="minorHAnsi"/>
          <w:szCs w:val="24"/>
        </w:rPr>
      </w:pPr>
      <w:r w:rsidRPr="00B45CBF">
        <w:rPr>
          <w:rFonts w:cstheme="minorHAnsi"/>
          <w:szCs w:val="24"/>
        </w:rPr>
        <w:t>Are brainstorming or trial and error approaches to learning practiced in the classroom?</w:t>
      </w:r>
    </w:p>
    <w:p w:rsidRPr="0045565C" w:rsidR="0045565C" w:rsidRDefault="00B45CBF" w14:paraId="73DF2DEC" w14:textId="77777777">
      <w:pPr>
        <w:pStyle w:val="ListParagraph"/>
        <w:numPr>
          <w:ilvl w:val="0"/>
          <w:numId w:val="19"/>
        </w:numPr>
        <w:spacing w:before="240" w:line="240" w:lineRule="auto"/>
        <w:rPr>
          <w:rFonts w:cstheme="minorHAnsi"/>
          <w:szCs w:val="24"/>
        </w:rPr>
      </w:pPr>
      <w:r w:rsidRPr="0045565C">
        <w:rPr>
          <w:rFonts w:cstheme="minorHAnsi"/>
          <w:bCs/>
          <w:szCs w:val="24"/>
        </w:rPr>
        <w:t>Are students encouraged to explore new models and ways of doing things during class activities?</w:t>
      </w:r>
    </w:p>
    <w:p w:rsidRPr="00FB107C" w:rsidR="0045565C" w:rsidRDefault="0045565C" w14:paraId="287690C4" w14:textId="20EADE37">
      <w:pPr>
        <w:pStyle w:val="ListParagraph"/>
        <w:numPr>
          <w:ilvl w:val="0"/>
          <w:numId w:val="19"/>
        </w:numPr>
        <w:spacing w:before="240" w:line="240" w:lineRule="auto"/>
        <w:rPr>
          <w:rFonts w:cstheme="minorHAnsi"/>
          <w:szCs w:val="24"/>
        </w:rPr>
      </w:pPr>
      <w:r w:rsidRPr="0045565C">
        <w:rPr>
          <w:rFonts w:cstheme="minorHAnsi"/>
          <w:bCs/>
          <w:szCs w:val="24"/>
        </w:rPr>
        <w:t xml:space="preserve">Do students have opportunities to </w:t>
      </w:r>
      <w:r>
        <w:rPr>
          <w:rFonts w:cstheme="minorHAnsi"/>
          <w:szCs w:val="24"/>
          <w:bdr w:val="none" w:color="auto" w:sz="0" w:space="0" w:frame="1"/>
        </w:rPr>
        <w:t>experiment and take risks during class activities/assignments?</w:t>
      </w:r>
    </w:p>
    <w:p w:rsidRPr="00B45CBF" w:rsidR="0045565C" w:rsidP="0045565C" w:rsidRDefault="0045565C" w14:paraId="3B9350A9" w14:textId="679C7E7A">
      <w:pPr>
        <w:pStyle w:val="ListParagraph"/>
        <w:spacing w:before="240" w:line="240" w:lineRule="auto"/>
        <w:rPr>
          <w:rFonts w:cstheme="minorHAnsi"/>
          <w:bCs/>
          <w:szCs w:val="24"/>
        </w:rPr>
      </w:pPr>
    </w:p>
    <w:p w:rsidR="00EA0661" w:rsidP="00F7147F" w:rsidRDefault="00EA0661" w14:paraId="7871437E" w14:textId="7E58A2F3">
      <w:pPr>
        <w:spacing w:before="240" w:line="240" w:lineRule="auto"/>
        <w:contextualSpacing/>
        <w:rPr>
          <w:rFonts w:cstheme="minorHAnsi"/>
          <w:b/>
          <w:szCs w:val="24"/>
          <w:lang w:val="en-CA"/>
        </w:rPr>
      </w:pPr>
      <w:r>
        <w:rPr>
          <w:rFonts w:cstheme="minorHAnsi"/>
          <w:b/>
          <w:szCs w:val="24"/>
          <w:lang w:val="en-CA"/>
        </w:rPr>
        <w:t>Assess</w:t>
      </w:r>
    </w:p>
    <w:p w:rsidR="00B45CBF" w:rsidRDefault="0045565C" w14:paraId="2970380B" w14:textId="2D035FE4">
      <w:pPr>
        <w:numPr>
          <w:ilvl w:val="0"/>
          <w:numId w:val="19"/>
        </w:numPr>
        <w:spacing w:before="240" w:line="240" w:lineRule="auto"/>
        <w:contextualSpacing/>
        <w:rPr>
          <w:rFonts w:cstheme="minorHAnsi"/>
          <w:szCs w:val="24"/>
        </w:rPr>
      </w:pPr>
      <w:r>
        <w:rPr>
          <w:rFonts w:cstheme="minorHAnsi"/>
          <w:bCs/>
          <w:szCs w:val="24"/>
        </w:rPr>
        <w:t>Do a</w:t>
      </w:r>
      <w:r w:rsidRPr="00B45CBF" w:rsidR="00B45CBF">
        <w:rPr>
          <w:rFonts w:cstheme="minorHAnsi"/>
          <w:bCs/>
          <w:szCs w:val="24"/>
        </w:rPr>
        <w:t>ssignments require students to</w:t>
      </w:r>
      <w:r w:rsidR="00B45CBF">
        <w:rPr>
          <w:rFonts w:cstheme="minorHAnsi"/>
          <w:b/>
          <w:szCs w:val="24"/>
        </w:rPr>
        <w:t xml:space="preserve"> </w:t>
      </w:r>
      <w:r w:rsidR="00B45CBF">
        <w:rPr>
          <w:rFonts w:cstheme="minorHAnsi"/>
          <w:szCs w:val="24"/>
          <w:bdr w:val="none" w:color="auto" w:sz="0" w:space="0" w:frame="1"/>
          <w:lang w:val="en-CA"/>
        </w:rPr>
        <w:t>g</w:t>
      </w:r>
      <w:r w:rsidRPr="003C3BDB" w:rsidR="00B45CBF">
        <w:rPr>
          <w:rFonts w:cstheme="minorHAnsi"/>
          <w:szCs w:val="24"/>
          <w:bdr w:val="none" w:color="auto" w:sz="0" w:space="0" w:frame="1"/>
          <w:lang w:val="en-CA"/>
        </w:rPr>
        <w:t xml:space="preserve">enerate </w:t>
      </w:r>
      <w:r w:rsidR="00B45CBF">
        <w:rPr>
          <w:rFonts w:cstheme="minorHAnsi"/>
          <w:szCs w:val="24"/>
          <w:bdr w:val="none" w:color="auto" w:sz="0" w:space="0" w:frame="1"/>
          <w:lang w:val="en-CA"/>
        </w:rPr>
        <w:t>novel</w:t>
      </w:r>
      <w:r>
        <w:rPr>
          <w:rFonts w:cstheme="minorHAnsi"/>
          <w:szCs w:val="24"/>
          <w:bdr w:val="none" w:color="auto" w:sz="0" w:space="0" w:frame="1"/>
          <w:lang w:val="en-CA"/>
        </w:rPr>
        <w:t>/new</w:t>
      </w:r>
      <w:r w:rsidR="00B45CBF">
        <w:rPr>
          <w:rFonts w:cstheme="minorHAnsi"/>
          <w:szCs w:val="24"/>
          <w:bdr w:val="none" w:color="auto" w:sz="0" w:space="0" w:frame="1"/>
          <w:lang w:val="en-CA"/>
        </w:rPr>
        <w:t xml:space="preserve"> </w:t>
      </w:r>
      <w:r w:rsidRPr="003C3BDB" w:rsidR="00B45CBF">
        <w:rPr>
          <w:rFonts w:cstheme="minorHAnsi"/>
          <w:szCs w:val="24"/>
          <w:bdr w:val="none" w:color="auto" w:sz="0" w:space="0" w:frame="1"/>
          <w:lang w:val="en-CA"/>
        </w:rPr>
        <w:t xml:space="preserve">approaches or solutions to challenges </w:t>
      </w:r>
      <w:r w:rsidR="003C5B26">
        <w:rPr>
          <w:rFonts w:cstheme="minorHAnsi"/>
          <w:szCs w:val="24"/>
          <w:bdr w:val="none" w:color="auto" w:sz="0" w:space="0" w:frame="1"/>
          <w:lang w:val="en-CA"/>
        </w:rPr>
        <w:t>and</w:t>
      </w:r>
      <w:r w:rsidRPr="003C3BDB" w:rsidR="00B45CBF">
        <w:rPr>
          <w:rFonts w:cstheme="minorHAnsi"/>
          <w:szCs w:val="24"/>
          <w:bdr w:val="none" w:color="auto" w:sz="0" w:space="0" w:frame="1"/>
          <w:lang w:val="en-CA"/>
        </w:rPr>
        <w:t xml:space="preserve"> situations</w:t>
      </w:r>
      <w:r w:rsidR="00B45CBF">
        <w:rPr>
          <w:rFonts w:cstheme="minorHAnsi"/>
          <w:szCs w:val="24"/>
          <w:bdr w:val="none" w:color="auto" w:sz="0" w:space="0" w:frame="1"/>
          <w:lang w:val="en-CA"/>
        </w:rPr>
        <w:t xml:space="preserve"> and do not </w:t>
      </w:r>
      <w:r w:rsidR="003C5B26">
        <w:rPr>
          <w:rFonts w:cstheme="minorHAnsi"/>
          <w:szCs w:val="24"/>
          <w:bdr w:val="none" w:color="auto" w:sz="0" w:space="0" w:frame="1"/>
          <w:lang w:val="en-CA"/>
        </w:rPr>
        <w:t xml:space="preserve">just </w:t>
      </w:r>
      <w:r w:rsidR="00B45CBF">
        <w:rPr>
          <w:rFonts w:cstheme="minorHAnsi"/>
          <w:szCs w:val="24"/>
          <w:bdr w:val="none" w:color="auto" w:sz="0" w:space="0" w:frame="1"/>
          <w:lang w:val="en-CA"/>
        </w:rPr>
        <w:t>require one correct answer</w:t>
      </w:r>
      <w:r>
        <w:rPr>
          <w:rFonts w:cstheme="minorHAnsi"/>
          <w:szCs w:val="24"/>
          <w:bdr w:val="none" w:color="auto" w:sz="0" w:space="0" w:frame="1"/>
          <w:lang w:val="en-CA"/>
        </w:rPr>
        <w:t>?</w:t>
      </w:r>
    </w:p>
    <w:p w:rsidR="00B45CBF" w:rsidRDefault="00B45CBF" w14:paraId="138B77A2" w14:textId="38561320">
      <w:pPr>
        <w:numPr>
          <w:ilvl w:val="0"/>
          <w:numId w:val="19"/>
        </w:numPr>
        <w:spacing w:before="240" w:line="240" w:lineRule="auto"/>
        <w:contextualSpacing/>
        <w:rPr>
          <w:rFonts w:cstheme="minorHAnsi"/>
          <w:szCs w:val="24"/>
        </w:rPr>
      </w:pPr>
      <w:r>
        <w:rPr>
          <w:rFonts w:cstheme="minorHAnsi"/>
          <w:szCs w:val="24"/>
        </w:rPr>
        <w:t>Are criteria associated with creative think</w:t>
      </w:r>
      <w:r w:rsidR="0045565C">
        <w:rPr>
          <w:rFonts w:cstheme="minorHAnsi"/>
          <w:szCs w:val="24"/>
        </w:rPr>
        <w:t>ing clearly noted in the rubric or grading criteria?</w:t>
      </w:r>
    </w:p>
    <w:p w:rsidR="003C5B26" w:rsidRDefault="003C5B26" w14:paraId="592879BB" w14:textId="01836B36">
      <w:pPr>
        <w:numPr>
          <w:ilvl w:val="0"/>
          <w:numId w:val="19"/>
        </w:numPr>
        <w:spacing w:before="240" w:line="240" w:lineRule="auto"/>
        <w:contextualSpacing/>
        <w:rPr>
          <w:rFonts w:cstheme="minorHAnsi"/>
          <w:szCs w:val="24"/>
        </w:rPr>
      </w:pPr>
      <w:r>
        <w:rPr>
          <w:rFonts w:cstheme="minorHAnsi"/>
          <w:szCs w:val="24"/>
        </w:rPr>
        <w:t>Do assignments require that the ideas presented represent a variety of concepts from different contexts or disciplines?</w:t>
      </w:r>
    </w:p>
    <w:p w:rsidR="0034663B" w:rsidRDefault="00BA0838" w14:paraId="29B4A2AD" w14:textId="16F8CAD7">
      <w:pPr>
        <w:numPr>
          <w:ilvl w:val="0"/>
          <w:numId w:val="19"/>
        </w:numPr>
        <w:spacing w:before="240" w:line="240" w:lineRule="auto"/>
        <w:contextualSpacing/>
        <w:rPr>
          <w:rFonts w:cstheme="minorHAnsi"/>
          <w:szCs w:val="24"/>
        </w:rPr>
      </w:pPr>
      <w:r>
        <w:rPr>
          <w:rFonts w:cstheme="minorHAnsi"/>
          <w:szCs w:val="24"/>
        </w:rPr>
        <w:t>Do assignments require that ideas are combined in original ways to solve a problem, address an issue or make something new?</w:t>
      </w:r>
    </w:p>
    <w:p w:rsidR="00F16C96" w:rsidP="00F16C96" w:rsidRDefault="00F16C96" w14:paraId="16BEAF8D" w14:textId="77777777">
      <w:pPr>
        <w:rPr>
          <w:rFonts w:cstheme="minorHAnsi"/>
          <w:szCs w:val="24"/>
        </w:rPr>
      </w:pPr>
    </w:p>
    <w:p w:rsidR="00F16C96" w:rsidP="00F16C96" w:rsidRDefault="00F16C96" w14:paraId="3174DCF3" w14:textId="77777777">
      <w:pPr>
        <w:rPr>
          <w:rFonts w:cstheme="minorHAnsi"/>
          <w:szCs w:val="24"/>
        </w:rPr>
      </w:pPr>
    </w:p>
    <w:p w:rsidRPr="00F16C96" w:rsidR="00F16C96" w:rsidP="00F16C96" w:rsidRDefault="00F16C96" w14:paraId="3A824EEA" w14:textId="2C617291">
      <w:pPr>
        <w:rPr>
          <w:rFonts w:cstheme="minorHAnsi"/>
          <w:szCs w:val="24"/>
        </w:rPr>
      </w:pPr>
      <w:r w:rsidRPr="00F16C96">
        <w:rPr>
          <w:rFonts w:cstheme="minorHAnsi"/>
          <w:szCs w:val="24"/>
        </w:rPr>
        <w:t>To assess Creative Thinking, you need to ask these types of questions in your assessments</w:t>
      </w:r>
    </w:p>
    <w:p w:rsidRPr="00F16C96" w:rsidR="00F16C96" w:rsidP="00F16C96" w:rsidRDefault="00F16C96" w14:paraId="341A2D84" w14:textId="77777777">
      <w:pPr>
        <w:rPr>
          <w:rFonts w:cstheme="minorHAnsi"/>
          <w:szCs w:val="24"/>
        </w:rPr>
      </w:pPr>
      <w:r w:rsidRPr="00F16C96">
        <w:rPr>
          <w:rFonts w:cstheme="minorHAnsi"/>
          <w:szCs w:val="24"/>
        </w:rPr>
        <w:t>•</w:t>
      </w:r>
      <w:r w:rsidRPr="00F16C96">
        <w:rPr>
          <w:rFonts w:cstheme="minorHAnsi"/>
          <w:szCs w:val="24"/>
        </w:rPr>
        <w:tab/>
      </w:r>
      <w:r w:rsidRPr="00F16C96">
        <w:rPr>
          <w:rFonts w:cstheme="minorHAnsi"/>
          <w:szCs w:val="24"/>
        </w:rPr>
        <w:t>How would you improve __________?</w:t>
      </w:r>
    </w:p>
    <w:p w:rsidRPr="00F16C96" w:rsidR="00F16C96" w:rsidP="00F16C96" w:rsidRDefault="00F16C96" w14:paraId="6B50F7DE" w14:textId="77777777">
      <w:pPr>
        <w:rPr>
          <w:rFonts w:cstheme="minorHAnsi"/>
          <w:szCs w:val="24"/>
        </w:rPr>
      </w:pPr>
      <w:r w:rsidRPr="00F16C96">
        <w:rPr>
          <w:rFonts w:cstheme="minorHAnsi"/>
          <w:szCs w:val="24"/>
        </w:rPr>
        <w:t>•</w:t>
      </w:r>
      <w:r w:rsidRPr="00F16C96">
        <w:rPr>
          <w:rFonts w:cstheme="minorHAnsi"/>
          <w:szCs w:val="24"/>
        </w:rPr>
        <w:tab/>
      </w:r>
      <w:r w:rsidRPr="00F16C96">
        <w:rPr>
          <w:rFonts w:cstheme="minorHAnsi"/>
          <w:szCs w:val="24"/>
        </w:rPr>
        <w:t>Can you invent __________?</w:t>
      </w:r>
    </w:p>
    <w:p w:rsidRPr="00F16C96" w:rsidR="00F16C96" w:rsidP="00F16C96" w:rsidRDefault="00F16C96" w14:paraId="1C41F477" w14:textId="77777777">
      <w:pPr>
        <w:rPr>
          <w:rFonts w:cstheme="minorHAnsi"/>
          <w:szCs w:val="24"/>
        </w:rPr>
      </w:pPr>
      <w:r w:rsidRPr="00F16C96">
        <w:rPr>
          <w:rFonts w:cstheme="minorHAnsi"/>
          <w:szCs w:val="24"/>
        </w:rPr>
        <w:t>•</w:t>
      </w:r>
      <w:r w:rsidRPr="00F16C96">
        <w:rPr>
          <w:rFonts w:cstheme="minorHAnsi"/>
          <w:szCs w:val="24"/>
        </w:rPr>
        <w:tab/>
      </w:r>
      <w:r w:rsidRPr="00F16C96">
        <w:rPr>
          <w:rFonts w:cstheme="minorHAnsi"/>
          <w:szCs w:val="24"/>
        </w:rPr>
        <w:t>How would you adapt __________ to create a different __________?</w:t>
      </w:r>
    </w:p>
    <w:p w:rsidRPr="00F16C96" w:rsidR="00F16C96" w:rsidP="00F16C96" w:rsidRDefault="00F16C96" w14:paraId="294C339A" w14:textId="77777777">
      <w:pPr>
        <w:rPr>
          <w:rFonts w:cstheme="minorHAnsi"/>
          <w:szCs w:val="24"/>
        </w:rPr>
      </w:pPr>
      <w:r w:rsidRPr="00F16C96">
        <w:rPr>
          <w:rFonts w:cstheme="minorHAnsi"/>
          <w:szCs w:val="24"/>
        </w:rPr>
        <w:t>•</w:t>
      </w:r>
      <w:r w:rsidRPr="00F16C96">
        <w:rPr>
          <w:rFonts w:cstheme="minorHAnsi"/>
          <w:szCs w:val="24"/>
        </w:rPr>
        <w:tab/>
      </w:r>
      <w:r w:rsidRPr="00F16C96">
        <w:rPr>
          <w:rFonts w:cstheme="minorHAnsi"/>
          <w:szCs w:val="24"/>
        </w:rPr>
        <w:t>In what way would you design __________?</w:t>
      </w:r>
    </w:p>
    <w:p w:rsidRPr="00F16C96" w:rsidR="00F16C96" w:rsidP="00F16C96" w:rsidRDefault="00F16C96" w14:paraId="6B646187" w14:textId="77777777">
      <w:pPr>
        <w:rPr>
          <w:rFonts w:cstheme="minorHAnsi"/>
          <w:szCs w:val="24"/>
        </w:rPr>
      </w:pPr>
      <w:r w:rsidRPr="00F16C96">
        <w:rPr>
          <w:rFonts w:cstheme="minorHAnsi"/>
          <w:szCs w:val="24"/>
        </w:rPr>
        <w:t>•</w:t>
      </w:r>
      <w:r w:rsidRPr="00F16C96">
        <w:rPr>
          <w:rFonts w:cstheme="minorHAnsi"/>
          <w:szCs w:val="24"/>
        </w:rPr>
        <w:tab/>
      </w:r>
      <w:r w:rsidRPr="00F16C96">
        <w:rPr>
          <w:rFonts w:cstheme="minorHAnsi"/>
          <w:szCs w:val="24"/>
        </w:rPr>
        <w:t>Can you construct a model __________?</w:t>
      </w:r>
    </w:p>
    <w:p w:rsidRPr="00F16C96" w:rsidR="00F16C96" w:rsidP="00F16C96" w:rsidRDefault="00F16C96" w14:paraId="04FE55EF" w14:textId="77777777">
      <w:pPr>
        <w:rPr>
          <w:rFonts w:cstheme="minorHAnsi"/>
          <w:szCs w:val="24"/>
        </w:rPr>
      </w:pPr>
      <w:r w:rsidRPr="00F16C96">
        <w:rPr>
          <w:rFonts w:cstheme="minorHAnsi"/>
          <w:szCs w:val="24"/>
        </w:rPr>
        <w:t>•</w:t>
      </w:r>
      <w:r w:rsidRPr="00F16C96">
        <w:rPr>
          <w:rFonts w:cstheme="minorHAnsi"/>
          <w:szCs w:val="24"/>
        </w:rPr>
        <w:tab/>
      </w:r>
      <w:r w:rsidRPr="00F16C96">
        <w:rPr>
          <w:rFonts w:cstheme="minorHAnsi"/>
          <w:szCs w:val="24"/>
        </w:rPr>
        <w:t>Can you think of an original way to __________?</w:t>
      </w:r>
    </w:p>
    <w:p w:rsidRPr="00F16C96" w:rsidR="00F16C96" w:rsidP="00F16C96" w:rsidRDefault="00F16C96" w14:paraId="2C3355DE" w14:textId="77777777">
      <w:pPr>
        <w:rPr>
          <w:rFonts w:cstheme="minorHAnsi"/>
          <w:szCs w:val="24"/>
        </w:rPr>
      </w:pPr>
      <w:r w:rsidRPr="00F16C96">
        <w:rPr>
          <w:rFonts w:cstheme="minorHAnsi"/>
          <w:szCs w:val="24"/>
        </w:rPr>
        <w:t>•</w:t>
      </w:r>
      <w:r w:rsidRPr="00F16C96">
        <w:rPr>
          <w:rFonts w:cstheme="minorHAnsi"/>
          <w:szCs w:val="24"/>
        </w:rPr>
        <w:tab/>
      </w:r>
      <w:r w:rsidRPr="00F16C96">
        <w:rPr>
          <w:rFonts w:cstheme="minorHAnsi"/>
          <w:szCs w:val="24"/>
        </w:rPr>
        <w:t>What would happen if __________?</w:t>
      </w:r>
    </w:p>
    <w:p w:rsidRPr="00F16C96" w:rsidR="00F16C96" w:rsidP="00F16C96" w:rsidRDefault="00F16C96" w14:paraId="4871E749" w14:textId="77777777">
      <w:pPr>
        <w:rPr>
          <w:rFonts w:cstheme="minorHAnsi"/>
          <w:szCs w:val="24"/>
        </w:rPr>
      </w:pPr>
      <w:r w:rsidRPr="00F16C96">
        <w:rPr>
          <w:rFonts w:cstheme="minorHAnsi"/>
          <w:szCs w:val="24"/>
        </w:rPr>
        <w:t>•</w:t>
      </w:r>
      <w:r w:rsidRPr="00F16C96">
        <w:rPr>
          <w:rFonts w:cstheme="minorHAnsi"/>
          <w:szCs w:val="24"/>
        </w:rPr>
        <w:tab/>
      </w:r>
      <w:r w:rsidRPr="00F16C96">
        <w:rPr>
          <w:rFonts w:cstheme="minorHAnsi"/>
          <w:szCs w:val="24"/>
        </w:rPr>
        <w:t>Can you develop a proposal which would __________?</w:t>
      </w:r>
    </w:p>
    <w:p w:rsidRPr="00B45CBF" w:rsidR="00BA0838" w:rsidP="00F16C96" w:rsidRDefault="00F16C96" w14:paraId="21CED61D" w14:textId="54C2B9DA">
      <w:pPr>
        <w:rPr>
          <w:rFonts w:cstheme="minorHAnsi"/>
          <w:szCs w:val="24"/>
        </w:rPr>
      </w:pPr>
      <w:r w:rsidRPr="00F16C96">
        <w:rPr>
          <w:rFonts w:cstheme="minorHAnsi"/>
          <w:szCs w:val="24"/>
        </w:rPr>
        <w:t>•</w:t>
      </w:r>
      <w:r w:rsidRPr="00F16C96">
        <w:rPr>
          <w:rFonts w:cstheme="minorHAnsi"/>
          <w:szCs w:val="24"/>
        </w:rPr>
        <w:tab/>
      </w:r>
      <w:r w:rsidRPr="00F16C96">
        <w:rPr>
          <w:rFonts w:cstheme="minorHAnsi"/>
          <w:szCs w:val="24"/>
        </w:rPr>
        <w:t>How else would you __________?</w:t>
      </w:r>
      <w:r w:rsidR="0034663B">
        <w:rPr>
          <w:rFonts w:cstheme="minorHAnsi"/>
          <w:szCs w:val="24"/>
        </w:rPr>
        <w:br w:type="page"/>
      </w:r>
    </w:p>
    <w:p w:rsidR="00BA0838" w:rsidP="00C21A6E" w:rsidRDefault="008B6EB0" w14:paraId="78DE76EC" w14:textId="46764E8C">
      <w:pPr>
        <w:pStyle w:val="Heading1"/>
        <w:rPr>
          <w:b w:val="0"/>
          <w:bCs/>
        </w:rPr>
      </w:pPr>
      <w:bookmarkStart w:name="_Toc116230532" w:id="40"/>
      <w:bookmarkStart w:name="_Toc122019441" w:id="41"/>
      <w:r w:rsidRPr="00C21A6E">
        <w:rPr>
          <w:bCs/>
        </w:rPr>
        <w:t>Ethical Reasoning, Personal and Social Responsibility</w:t>
      </w:r>
      <w:bookmarkEnd w:id="40"/>
      <w:bookmarkEnd w:id="41"/>
    </w:p>
    <w:p w:rsidR="00E06E02" w:rsidP="00F83AB0" w:rsidRDefault="00E06E02" w14:paraId="23E84AA7" w14:textId="77777777">
      <w:pPr>
        <w:rPr>
          <w:b/>
          <w:bCs/>
        </w:rPr>
      </w:pPr>
    </w:p>
    <w:p w:rsidR="00A91059" w:rsidP="00F83AB0" w:rsidRDefault="004A054B" w14:paraId="194E764C" w14:textId="44A3BAE8">
      <w:pPr>
        <w:rPr>
          <w:bCs/>
          <w:lang w:val="en-CA"/>
        </w:rPr>
      </w:pPr>
      <w:r w:rsidRPr="004A054B">
        <w:rPr>
          <w:b/>
          <w:bCs/>
        </w:rPr>
        <w:t xml:space="preserve">Ethical Reasoning, Personal and Social Responsibility </w:t>
      </w:r>
      <w:r w:rsidRPr="00E06E02" w:rsidR="00E06E02">
        <w:t>is the ability to</w:t>
      </w:r>
      <w:r w:rsidRPr="004A054B">
        <w:rPr>
          <w:b/>
          <w:bCs/>
        </w:rPr>
        <w:t xml:space="preserve"> </w:t>
      </w:r>
      <w:r w:rsidRPr="00F83AB0" w:rsidR="00F83AB0">
        <w:t xml:space="preserve">respect other individuals and their rights, and make informed choices that benefit other individuals, society as a whole, and the environment, in a dependable, accountable, self- disciplined, persistent, and motivated </w:t>
      </w:r>
      <w:r w:rsidRPr="00F83AB0" w:rsidR="00CE6EC6">
        <w:t>manner while</w:t>
      </w:r>
      <w:r w:rsidRPr="00F83AB0" w:rsidR="00F83AB0">
        <w:t xml:space="preserve"> being sensitive and responsive to the well-being of others, and aware of the possible consequences of every action.</w:t>
      </w:r>
    </w:p>
    <w:p w:rsidRPr="004A054B" w:rsidR="00F83AB0" w:rsidP="00AB2711" w:rsidRDefault="00F83AB0" w14:paraId="78670D60" w14:textId="20175C72">
      <w:pPr>
        <w:pStyle w:val="Heading2"/>
        <w:rPr>
          <w:lang w:val="en-CA"/>
        </w:rPr>
      </w:pPr>
      <w:bookmarkStart w:name="_Toc122019442" w:id="42"/>
      <w:r>
        <w:rPr>
          <w:lang w:val="en-CA"/>
        </w:rPr>
        <w:t>Benchmark for Achievement</w:t>
      </w:r>
      <w:bookmarkEnd w:id="42"/>
    </w:p>
    <w:p w:rsidRPr="00CB336B" w:rsidR="00CB336B" w:rsidP="00CB336B" w:rsidRDefault="003F04DC" w14:paraId="412A2DA7" w14:textId="3EDE4578">
      <w:pPr>
        <w:rPr>
          <w:bdr w:val="none" w:color="auto" w:sz="0" w:space="0" w:frame="1"/>
          <w:lang w:val="en-CA"/>
        </w:rPr>
      </w:pPr>
      <w:r>
        <w:rPr>
          <w:bdr w:val="none" w:color="auto" w:sz="0" w:space="0" w:frame="1"/>
          <w:lang w:val="en-CA"/>
        </w:rPr>
        <w:t xml:space="preserve">Students are </w:t>
      </w:r>
      <w:r w:rsidR="002D4791">
        <w:rPr>
          <w:bdr w:val="none" w:color="auto" w:sz="0" w:space="0" w:frame="1"/>
          <w:lang w:val="en-CA"/>
        </w:rPr>
        <w:t xml:space="preserve">able to </w:t>
      </w:r>
      <w:r>
        <w:rPr>
          <w:bdr w:val="none" w:color="auto" w:sz="0" w:space="0" w:frame="1"/>
          <w:lang w:val="en-CA"/>
        </w:rPr>
        <w:t>identiy</w:t>
      </w:r>
      <w:r w:rsidRPr="00BF48F0" w:rsidR="00470952">
        <w:rPr>
          <w:bdr w:val="none" w:color="auto" w:sz="0" w:space="0" w:frame="1"/>
          <w:lang w:val="en-CA"/>
        </w:rPr>
        <w:t xml:space="preserve"> </w:t>
      </w:r>
      <w:r w:rsidRPr="00BF48F0" w:rsidR="003250BE">
        <w:rPr>
          <w:bdr w:val="none" w:color="auto" w:sz="0" w:space="0" w:frame="1"/>
          <w:lang w:val="en-CA"/>
        </w:rPr>
        <w:t xml:space="preserve">ethical dilemmas and </w:t>
      </w:r>
      <w:r>
        <w:rPr>
          <w:bdr w:val="none" w:color="auto" w:sz="0" w:space="0" w:frame="1"/>
          <w:lang w:val="en-CA"/>
        </w:rPr>
        <w:t>apply</w:t>
      </w:r>
      <w:r w:rsidRPr="00BF48F0" w:rsidR="00A91059">
        <w:rPr>
          <w:bdr w:val="none" w:color="auto" w:sz="0" w:space="0" w:frame="1"/>
          <w:lang w:val="en-CA"/>
        </w:rPr>
        <w:t xml:space="preserve"> ethical reasoning to resolve situations or solve problems that may arise from a conflict of beliefs</w:t>
      </w:r>
      <w:r w:rsidR="002D4791">
        <w:rPr>
          <w:bdr w:val="none" w:color="auto" w:sz="0" w:space="0" w:frame="1"/>
          <w:lang w:val="en-CA"/>
        </w:rPr>
        <w:t xml:space="preserve">. They are sensitive </w:t>
      </w:r>
      <w:r w:rsidR="00F83AB0">
        <w:rPr>
          <w:bdr w:val="none" w:color="auto" w:sz="0" w:space="0" w:frame="1"/>
          <w:lang w:val="en-CA"/>
        </w:rPr>
        <w:t xml:space="preserve">and </w:t>
      </w:r>
      <w:r w:rsidRPr="00BF48F0" w:rsidR="00F83AB0">
        <w:rPr>
          <w:bdr w:val="none" w:color="auto" w:sz="0" w:space="0" w:frame="1"/>
          <w:lang w:val="en-CA"/>
        </w:rPr>
        <w:t>responsive</w:t>
      </w:r>
      <w:r w:rsidRPr="00BF48F0" w:rsidR="00A91059">
        <w:rPr>
          <w:bdr w:val="none" w:color="auto" w:sz="0" w:space="0" w:frame="1"/>
          <w:lang w:val="en-CA"/>
        </w:rPr>
        <w:t xml:space="preserve"> to the well-being of others consistent with the expectations and requirements of the contexts and the societies in which they </w:t>
      </w:r>
      <w:r w:rsidR="002D4791">
        <w:rPr>
          <w:bdr w:val="none" w:color="auto" w:sz="0" w:space="0" w:frame="1"/>
          <w:lang w:val="en-CA"/>
        </w:rPr>
        <w:t>live and work</w:t>
      </w:r>
      <w:r w:rsidRPr="00BF48F0" w:rsidR="00A91059">
        <w:rPr>
          <w:bdr w:val="none" w:color="auto" w:sz="0" w:space="0" w:frame="1"/>
          <w:lang w:val="en-CA"/>
        </w:rPr>
        <w:t>.</w:t>
      </w:r>
      <w:r w:rsidR="004E61FC">
        <w:rPr>
          <w:bdr w:val="none" w:color="auto" w:sz="0" w:space="0" w:frame="1"/>
          <w:lang w:val="en-CA"/>
        </w:rPr>
        <w:t xml:space="preserve"> </w:t>
      </w:r>
      <w:r w:rsidR="002D4791">
        <w:rPr>
          <w:bdr w:val="none" w:color="auto" w:sz="0" w:space="0" w:frame="1"/>
          <w:lang w:val="en-CA"/>
        </w:rPr>
        <w:t>They</w:t>
      </w:r>
      <w:r w:rsidRPr="00CB336B" w:rsidR="00CB336B">
        <w:rPr>
          <w:bdr w:val="none" w:color="auto" w:sz="0" w:space="0" w:frame="1"/>
          <w:lang w:val="en-CA"/>
        </w:rPr>
        <w:t xml:space="preserve"> recognize ethical issues and discuss the complexities or interrelationships between the issues. </w:t>
      </w:r>
      <w:r w:rsidR="00CC31E3">
        <w:rPr>
          <w:bdr w:val="none" w:color="auto" w:sz="0" w:space="0" w:frame="1"/>
          <w:lang w:val="en-CA"/>
        </w:rPr>
        <w:t>S</w:t>
      </w:r>
      <w:r w:rsidRPr="00CB336B" w:rsidR="00CB336B">
        <w:rPr>
          <w:bdr w:val="none" w:color="auto" w:sz="0" w:space="0" w:frame="1"/>
          <w:lang w:val="en-CA"/>
        </w:rPr>
        <w:t xml:space="preserve">tudents describe and analyze positions on ethical issues, practice ethical decision-making skills, and actively reflect upon their approach when faced with difference in society. </w:t>
      </w:r>
    </w:p>
    <w:p w:rsidR="004A054B" w:rsidP="00AB2711" w:rsidRDefault="00645906" w14:paraId="384D4D17" w14:textId="2E0CF453">
      <w:pPr>
        <w:pStyle w:val="Heading2"/>
        <w:rPr>
          <w:bdr w:val="none" w:color="auto" w:sz="0" w:space="0" w:frame="1"/>
          <w:lang w:val="en-CA"/>
        </w:rPr>
      </w:pPr>
      <w:bookmarkStart w:name="_Toc122019443" w:id="43"/>
      <w:r w:rsidRPr="00645906">
        <w:rPr>
          <w:bdr w:val="none" w:color="auto" w:sz="0" w:space="0" w:frame="1"/>
          <w:lang w:val="en-CA"/>
        </w:rPr>
        <w:t>Levels of Achievement</w:t>
      </w:r>
      <w:bookmarkEnd w:id="43"/>
    </w:p>
    <w:p w:rsidRPr="0034663B" w:rsidR="0034663B" w:rsidP="0034663B" w:rsidRDefault="00F83AB0" w14:paraId="4205DF75" w14:textId="4B97DDD3">
      <w:pPr>
        <w:rPr>
          <w:lang w:val="en-CA"/>
        </w:rPr>
      </w:pPr>
      <w:r>
        <w:t>Students’</w:t>
      </w:r>
      <w:r w:rsidR="0034663B">
        <w:t xml:space="preserve"> ethical self-identity evolve</w:t>
      </w:r>
      <w:r w:rsidR="00C81641">
        <w:t>s</w:t>
      </w:r>
      <w:r w:rsidR="0034663B">
        <w:t xml:space="preserve"> as they practice ethical reasoning and </w:t>
      </w:r>
      <w:r>
        <w:t>decision making</w:t>
      </w:r>
      <w:r w:rsidR="0034663B">
        <w:t xml:space="preserve"> and learn how to analyze various positions on ethical issues and to fully grasp the context in which such issues arise. As social beings, </w:t>
      </w:r>
      <w:r>
        <w:t>they</w:t>
      </w:r>
      <w:r w:rsidR="0034663B">
        <w:t xml:space="preserve"> have achieved a level of responsibility to self and others that is consistent with the expectations and requirements of the contexts and the societies in which they </w:t>
      </w:r>
      <w:r>
        <w:t>live</w:t>
      </w:r>
      <w:r w:rsidR="0034663B">
        <w:t xml:space="preserve">. This requires a fully developed awareness of societal norms, and the skills and knowledge to </w:t>
      </w:r>
      <w:r w:rsidR="00FF0E92">
        <w:t>follow</w:t>
      </w:r>
      <w:r w:rsidR="0034663B">
        <w:t xml:space="preserve"> these expectations in a mature and responsible manner.</w:t>
      </w:r>
    </w:p>
    <w:p w:rsidRPr="00681865" w:rsidR="0021572D" w:rsidP="0021572D" w:rsidRDefault="0021572D" w14:paraId="596EEED9" w14:textId="6261F807">
      <w:pPr>
        <w:rPr>
          <w:b/>
          <w:bCs/>
          <w:bdr w:val="none" w:color="auto" w:sz="0" w:space="0" w:frame="1"/>
          <w:lang w:val="en-CA"/>
        </w:rPr>
      </w:pPr>
      <w:r>
        <w:rPr>
          <w:b/>
          <w:bCs/>
          <w:bdr w:val="none" w:color="auto" w:sz="0" w:space="0" w:frame="1"/>
          <w:lang w:val="en-CA"/>
        </w:rPr>
        <w:t>Basic</w:t>
      </w:r>
    </w:p>
    <w:p w:rsidR="0021572D" w:rsidRDefault="000F321B" w14:paraId="6921FC99" w14:textId="1999AB0C">
      <w:pPr>
        <w:pStyle w:val="ListParagraph"/>
        <w:numPr>
          <w:ilvl w:val="0"/>
          <w:numId w:val="22"/>
        </w:numPr>
        <w:rPr>
          <w:bdr w:val="none" w:color="auto" w:sz="0" w:space="0" w:frame="1"/>
        </w:rPr>
      </w:pPr>
      <w:r>
        <w:rPr>
          <w:bdr w:val="none" w:color="auto" w:sz="0" w:space="0" w:frame="1"/>
        </w:rPr>
        <w:t>B</w:t>
      </w:r>
      <w:r w:rsidRPr="00681865" w:rsidR="0021572D">
        <w:rPr>
          <w:bdr w:val="none" w:color="auto" w:sz="0" w:space="0" w:frame="1"/>
        </w:rPr>
        <w:t>asic and obvious ethical issues</w:t>
      </w:r>
      <w:r>
        <w:rPr>
          <w:bdr w:val="none" w:color="auto" w:sz="0" w:space="0" w:frame="1"/>
        </w:rPr>
        <w:t xml:space="preserve"> are recognized, but the student fails </w:t>
      </w:r>
      <w:r w:rsidRPr="00681865" w:rsidR="0021572D">
        <w:rPr>
          <w:bdr w:val="none" w:color="auto" w:sz="0" w:space="0" w:frame="1"/>
        </w:rPr>
        <w:t>to grasp complexity or interrelationships.</w:t>
      </w:r>
    </w:p>
    <w:p w:rsidR="00681865" w:rsidRDefault="00681865" w14:paraId="33ED8A25" w14:textId="2D3E1CD7">
      <w:pPr>
        <w:pStyle w:val="ListParagraph"/>
        <w:numPr>
          <w:ilvl w:val="0"/>
          <w:numId w:val="22"/>
        </w:numPr>
        <w:rPr>
          <w:bdr w:val="none" w:color="auto" w:sz="0" w:space="0" w:frame="1"/>
        </w:rPr>
      </w:pPr>
      <w:r>
        <w:rPr>
          <w:bdr w:val="none" w:color="auto" w:sz="0" w:space="0" w:frame="1"/>
        </w:rPr>
        <w:t xml:space="preserve">There is an awareness of ethical concepts and </w:t>
      </w:r>
      <w:r w:rsidR="00CE6EC6">
        <w:rPr>
          <w:bdr w:val="none" w:color="auto" w:sz="0" w:space="0" w:frame="1"/>
        </w:rPr>
        <w:t>theories,</w:t>
      </w:r>
      <w:r>
        <w:rPr>
          <w:bdr w:val="none" w:color="auto" w:sz="0" w:space="0" w:frame="1"/>
        </w:rPr>
        <w:t xml:space="preserve"> but they are </w:t>
      </w:r>
      <w:r w:rsidR="00EE7FC9">
        <w:rPr>
          <w:bdr w:val="none" w:color="auto" w:sz="0" w:space="0" w:frame="1"/>
        </w:rPr>
        <w:t>not accurately applied when</w:t>
      </w:r>
      <w:r>
        <w:rPr>
          <w:bdr w:val="none" w:color="auto" w:sz="0" w:space="0" w:frame="1"/>
        </w:rPr>
        <w:t xml:space="preserve"> solv</w:t>
      </w:r>
      <w:r w:rsidR="00EE7FC9">
        <w:rPr>
          <w:bdr w:val="none" w:color="auto" w:sz="0" w:space="0" w:frame="1"/>
        </w:rPr>
        <w:t>ing</w:t>
      </w:r>
      <w:r>
        <w:rPr>
          <w:bdr w:val="none" w:color="auto" w:sz="0" w:space="0" w:frame="1"/>
        </w:rPr>
        <w:t xml:space="preserve"> dilemmas</w:t>
      </w:r>
      <w:r w:rsidR="00EE7FC9">
        <w:rPr>
          <w:bdr w:val="none" w:color="auto" w:sz="0" w:space="0" w:frame="1"/>
        </w:rPr>
        <w:t xml:space="preserve"> or answering questions</w:t>
      </w:r>
    </w:p>
    <w:p w:rsidR="00681865" w:rsidRDefault="001466D9" w14:paraId="4336B56D" w14:textId="723F971D">
      <w:pPr>
        <w:pStyle w:val="ListParagraph"/>
        <w:numPr>
          <w:ilvl w:val="0"/>
          <w:numId w:val="22"/>
        </w:numPr>
        <w:rPr>
          <w:bdr w:val="none" w:color="auto" w:sz="0" w:space="0" w:frame="1"/>
        </w:rPr>
      </w:pPr>
      <w:r>
        <w:rPr>
          <w:bdr w:val="none" w:color="auto" w:sz="0" w:space="0" w:frame="1"/>
        </w:rPr>
        <w:t>Different perspectives are recognised</w:t>
      </w:r>
      <w:r w:rsidR="00EE7FC9">
        <w:rPr>
          <w:bdr w:val="none" w:color="auto" w:sz="0" w:space="0" w:frame="1"/>
        </w:rPr>
        <w:t xml:space="preserve"> when responding to quesitons</w:t>
      </w:r>
    </w:p>
    <w:p w:rsidR="00EE7FC9" w:rsidRDefault="00FB107C" w14:paraId="6038E3BC" w14:textId="77777777">
      <w:pPr>
        <w:pStyle w:val="ListParagraph"/>
        <w:numPr>
          <w:ilvl w:val="0"/>
          <w:numId w:val="22"/>
        </w:numPr>
        <w:rPr>
          <w:bdr w:val="none" w:color="auto" w:sz="0" w:space="0" w:frame="1"/>
        </w:rPr>
      </w:pPr>
      <w:r w:rsidRPr="00EE7FC9">
        <w:rPr>
          <w:bdr w:val="none" w:color="auto" w:sz="0" w:space="0" w:frame="1"/>
        </w:rPr>
        <w:t xml:space="preserve">Personal values and strengths and abilities are identified and discussed </w:t>
      </w:r>
    </w:p>
    <w:p w:rsidR="0021572D" w:rsidRDefault="000F321B" w14:paraId="48C1B551" w14:textId="6084B3F9">
      <w:pPr>
        <w:pStyle w:val="ListParagraph"/>
        <w:numPr>
          <w:ilvl w:val="0"/>
          <w:numId w:val="22"/>
        </w:numPr>
        <w:rPr>
          <w:bdr w:val="none" w:color="auto" w:sz="0" w:space="0" w:frame="1"/>
        </w:rPr>
      </w:pPr>
      <w:r>
        <w:rPr>
          <w:bdr w:val="none" w:color="auto" w:sz="0" w:space="0" w:frame="1"/>
        </w:rPr>
        <w:t>A</w:t>
      </w:r>
      <w:r w:rsidRPr="0021572D" w:rsidR="0021572D">
        <w:rPr>
          <w:bdr w:val="none" w:color="auto" w:sz="0" w:space="0" w:frame="1"/>
        </w:rPr>
        <w:t xml:space="preserve"> position </w:t>
      </w:r>
      <w:r>
        <w:rPr>
          <w:bdr w:val="none" w:color="auto" w:sz="0" w:space="0" w:frame="1"/>
        </w:rPr>
        <w:t xml:space="preserve">is stated </w:t>
      </w:r>
      <w:r w:rsidRPr="0021572D" w:rsidR="0021572D">
        <w:rPr>
          <w:bdr w:val="none" w:color="auto" w:sz="0" w:space="0" w:frame="1"/>
        </w:rPr>
        <w:t>but the objections to and assumptions and limitations of the different perspectives/ concepts</w:t>
      </w:r>
      <w:r>
        <w:rPr>
          <w:bdr w:val="none" w:color="auto" w:sz="0" w:space="0" w:frame="1"/>
        </w:rPr>
        <w:t xml:space="preserve"> are not clear</w:t>
      </w:r>
      <w:r w:rsidRPr="0021572D" w:rsidR="0021572D">
        <w:rPr>
          <w:bdr w:val="none" w:color="auto" w:sz="0" w:space="0" w:frame="1"/>
        </w:rPr>
        <w:t>.</w:t>
      </w:r>
    </w:p>
    <w:p w:rsidRPr="00EE7FC9" w:rsidR="00EE7FC9" w:rsidRDefault="00EE7FC9" w14:paraId="4B6826B6" w14:textId="25ED74AD">
      <w:pPr>
        <w:pStyle w:val="ListParagraph"/>
        <w:numPr>
          <w:ilvl w:val="0"/>
          <w:numId w:val="22"/>
        </w:numPr>
        <w:rPr>
          <w:bdr w:val="none" w:color="auto" w:sz="0" w:space="0" w:frame="1"/>
        </w:rPr>
      </w:pPr>
      <w:r w:rsidRPr="00EE7FC9">
        <w:rPr>
          <w:bdr w:val="none" w:color="auto" w:sz="0" w:space="0" w:frame="1"/>
        </w:rPr>
        <w:t xml:space="preserve">Ethical concepts/perspectives can be </w:t>
      </w:r>
      <w:r w:rsidRPr="00EE7FC9" w:rsidR="00CE6EC6">
        <w:rPr>
          <w:bdr w:val="none" w:color="auto" w:sz="0" w:space="0" w:frame="1"/>
        </w:rPr>
        <w:t>applied to</w:t>
      </w:r>
      <w:r w:rsidRPr="00EE7FC9">
        <w:rPr>
          <w:bdr w:val="none" w:color="auto" w:sz="0" w:space="0" w:frame="1"/>
        </w:rPr>
        <w:t xml:space="preserve"> an ethical question with support (using examples, in a class, in a group, or a fixed-choice setting) but is unable to apply ethical perspectives/ concepts independently (to a new example.).</w:t>
      </w:r>
    </w:p>
    <w:p w:rsidRPr="0021572D" w:rsidR="00EE7FC9" w:rsidP="00EE7FC9" w:rsidRDefault="00EE7FC9" w14:paraId="4B88ECDE" w14:textId="77777777">
      <w:pPr>
        <w:pStyle w:val="ListParagraph"/>
        <w:rPr>
          <w:bdr w:val="none" w:color="auto" w:sz="0" w:space="0" w:frame="1"/>
        </w:rPr>
      </w:pPr>
    </w:p>
    <w:p w:rsidR="00645906" w:rsidP="003C3BDB" w:rsidRDefault="00681865" w14:paraId="0A6D8BC9" w14:textId="7144EAE4">
      <w:pPr>
        <w:rPr>
          <w:b/>
          <w:bCs/>
          <w:bdr w:val="none" w:color="auto" w:sz="0" w:space="0" w:frame="1"/>
          <w:lang w:val="en-CA"/>
        </w:rPr>
      </w:pPr>
      <w:r>
        <w:rPr>
          <w:b/>
          <w:bCs/>
          <w:bdr w:val="none" w:color="auto" w:sz="0" w:space="0" w:frame="1"/>
          <w:lang w:val="en-CA"/>
        </w:rPr>
        <w:t>Intermediate</w:t>
      </w:r>
    </w:p>
    <w:p w:rsidRPr="001466D9" w:rsidR="00681865" w:rsidRDefault="000F321B" w14:paraId="11D2C1D7" w14:textId="03B18B8B">
      <w:pPr>
        <w:pStyle w:val="ListParagraph"/>
        <w:numPr>
          <w:ilvl w:val="0"/>
          <w:numId w:val="24"/>
        </w:numPr>
        <w:rPr>
          <w:bdr w:val="none" w:color="auto" w:sz="0" w:space="0" w:frame="1"/>
        </w:rPr>
      </w:pPr>
      <w:r>
        <w:rPr>
          <w:bdr w:val="none" w:color="auto" w:sz="0" w:space="0" w:frame="1"/>
        </w:rPr>
        <w:t xml:space="preserve">Both </w:t>
      </w:r>
      <w:r w:rsidRPr="001466D9" w:rsidR="00681865">
        <w:rPr>
          <w:bdr w:val="none" w:color="auto" w:sz="0" w:space="0" w:frame="1"/>
        </w:rPr>
        <w:t>core beliefs and the origins of the core belief</w:t>
      </w:r>
      <w:r w:rsidRPr="000F321B">
        <w:rPr>
          <w:bdr w:val="none" w:color="auto" w:sz="0" w:space="0" w:frame="1"/>
          <w:lang w:val="en-US"/>
        </w:rPr>
        <w:t xml:space="preserve"> </w:t>
      </w:r>
      <w:r>
        <w:rPr>
          <w:bdr w:val="none" w:color="auto" w:sz="0" w:space="0" w:frame="1"/>
          <w:lang w:val="en-US"/>
        </w:rPr>
        <w:t xml:space="preserve">are discussed or anlayzed </w:t>
      </w:r>
      <w:r w:rsidRPr="000F321B">
        <w:rPr>
          <w:bdr w:val="none" w:color="auto" w:sz="0" w:space="0" w:frame="1"/>
          <w:lang w:val="en-US"/>
        </w:rPr>
        <w:t>in detail</w:t>
      </w:r>
      <w:r>
        <w:rPr>
          <w:bdr w:val="none" w:color="auto" w:sz="0" w:space="0" w:frame="1"/>
          <w:lang w:val="en-US"/>
        </w:rPr>
        <w:t>.</w:t>
      </w:r>
    </w:p>
    <w:p w:rsidRPr="001466D9" w:rsidR="00681865" w:rsidRDefault="00681865" w14:paraId="5D6314F1" w14:textId="18FA0D28">
      <w:pPr>
        <w:pStyle w:val="ListParagraph"/>
        <w:numPr>
          <w:ilvl w:val="0"/>
          <w:numId w:val="24"/>
        </w:numPr>
        <w:rPr>
          <w:bdr w:val="none" w:color="auto" w:sz="0" w:space="0" w:frame="1"/>
        </w:rPr>
      </w:pPr>
      <w:r w:rsidRPr="001466D9">
        <w:rPr>
          <w:bdr w:val="none" w:color="auto" w:sz="0" w:space="0" w:frame="1"/>
        </w:rPr>
        <w:t xml:space="preserve">Major ethical theories are identified and </w:t>
      </w:r>
      <w:r w:rsidRPr="001466D9" w:rsidR="00FF0E92">
        <w:rPr>
          <w:bdr w:val="none" w:color="auto" w:sz="0" w:space="0" w:frame="1"/>
        </w:rPr>
        <w:t>used,</w:t>
      </w:r>
      <w:r w:rsidRPr="001466D9" w:rsidR="00CE6EC6">
        <w:rPr>
          <w:bdr w:val="none" w:color="auto" w:sz="0" w:space="0" w:frame="1"/>
        </w:rPr>
        <w:t xml:space="preserve"> and</w:t>
      </w:r>
      <w:r w:rsidRPr="001466D9">
        <w:rPr>
          <w:bdr w:val="none" w:color="auto" w:sz="0" w:space="0" w:frame="1"/>
        </w:rPr>
        <w:t xml:space="preserve"> the details of the theory or theories used are explained, but the explanations have some inaccuracies.</w:t>
      </w:r>
    </w:p>
    <w:p w:rsidRPr="00EE7FC9" w:rsidR="00681865" w:rsidRDefault="000F321B" w14:paraId="3D275876" w14:textId="688D3EE6">
      <w:pPr>
        <w:pStyle w:val="ListParagraph"/>
        <w:numPr>
          <w:ilvl w:val="0"/>
          <w:numId w:val="24"/>
        </w:numPr>
        <w:rPr>
          <w:bdr w:val="none" w:color="auto" w:sz="0" w:space="0" w:frame="1"/>
        </w:rPr>
      </w:pPr>
      <w:r>
        <w:rPr>
          <w:bdr w:val="none" w:color="auto" w:sz="0" w:space="0" w:frame="1"/>
        </w:rPr>
        <w:t>E</w:t>
      </w:r>
      <w:r w:rsidRPr="00EE7FC9" w:rsidR="00681865">
        <w:rPr>
          <w:bdr w:val="none" w:color="auto" w:sz="0" w:space="0" w:frame="1"/>
        </w:rPr>
        <w:t xml:space="preserve">thical issues presented in a complex, multilayered context </w:t>
      </w:r>
      <w:r>
        <w:rPr>
          <w:bdr w:val="none" w:color="auto" w:sz="0" w:space="0" w:frame="1"/>
        </w:rPr>
        <w:t xml:space="preserve">are recognized, as well </w:t>
      </w:r>
      <w:r w:rsidR="00C81641">
        <w:rPr>
          <w:bdr w:val="none" w:color="auto" w:sz="0" w:space="0" w:frame="1"/>
        </w:rPr>
        <w:t>as the</w:t>
      </w:r>
      <w:r>
        <w:rPr>
          <w:bdr w:val="none" w:color="auto" w:sz="0" w:space="0" w:frame="1"/>
        </w:rPr>
        <w:t xml:space="preserve"> </w:t>
      </w:r>
      <w:r w:rsidRPr="00EE7FC9" w:rsidR="00681865">
        <w:rPr>
          <w:bdr w:val="none" w:color="auto" w:sz="0" w:space="0" w:frame="1"/>
        </w:rPr>
        <w:t>cross-relationships among the issues.</w:t>
      </w:r>
    </w:p>
    <w:p w:rsidRPr="00EE7FC9" w:rsidR="00681865" w:rsidRDefault="000F321B" w14:paraId="29798AD3" w14:textId="34F6A750">
      <w:pPr>
        <w:pStyle w:val="ListParagraph"/>
        <w:numPr>
          <w:ilvl w:val="0"/>
          <w:numId w:val="24"/>
        </w:numPr>
        <w:rPr>
          <w:bdr w:val="none" w:color="auto" w:sz="0" w:space="0" w:frame="1"/>
        </w:rPr>
      </w:pPr>
      <w:r>
        <w:rPr>
          <w:bdr w:val="none" w:color="auto" w:sz="0" w:space="0" w:frame="1"/>
        </w:rPr>
        <w:t>E</w:t>
      </w:r>
      <w:r w:rsidRPr="00EE7FC9" w:rsidR="00681865">
        <w:rPr>
          <w:bdr w:val="none" w:color="auto" w:sz="0" w:space="0" w:frame="1"/>
        </w:rPr>
        <w:t>thical perspectives</w:t>
      </w:r>
      <w:r w:rsidR="00F52DF8">
        <w:rPr>
          <w:bdr w:val="none" w:color="auto" w:sz="0" w:space="0" w:frame="1"/>
        </w:rPr>
        <w:t xml:space="preserve"> and/or </w:t>
      </w:r>
      <w:r w:rsidRPr="00EE7FC9" w:rsidR="00681865">
        <w:rPr>
          <w:bdr w:val="none" w:color="auto" w:sz="0" w:space="0" w:frame="1"/>
        </w:rPr>
        <w:t xml:space="preserve">concepts </w:t>
      </w:r>
      <w:r w:rsidR="00DC2EC7">
        <w:rPr>
          <w:bdr w:val="none" w:color="auto" w:sz="0" w:space="0" w:frame="1"/>
        </w:rPr>
        <w:t xml:space="preserve">related </w:t>
      </w:r>
      <w:r w:rsidRPr="00EE7FC9" w:rsidR="00681865">
        <w:rPr>
          <w:bdr w:val="none" w:color="auto" w:sz="0" w:space="0" w:frame="1"/>
        </w:rPr>
        <w:t>to an ethical question</w:t>
      </w:r>
      <w:r w:rsidR="00DC2EC7">
        <w:rPr>
          <w:bdr w:val="none" w:color="auto" w:sz="0" w:space="0" w:frame="1"/>
        </w:rPr>
        <w:t xml:space="preserve"> are</w:t>
      </w:r>
      <w:r w:rsidRPr="00EE7FC9" w:rsidR="00681865">
        <w:rPr>
          <w:bdr w:val="none" w:color="auto" w:sz="0" w:space="0" w:frame="1"/>
        </w:rPr>
        <w:t xml:space="preserve"> accurately</w:t>
      </w:r>
      <w:r w:rsidR="00DC2EC7">
        <w:rPr>
          <w:bdr w:val="none" w:color="auto" w:sz="0" w:space="0" w:frame="1"/>
        </w:rPr>
        <w:t xml:space="preserve"> applied</w:t>
      </w:r>
      <w:r w:rsidRPr="00EE7FC9" w:rsidR="00681865">
        <w:rPr>
          <w:bdr w:val="none" w:color="auto" w:sz="0" w:space="0" w:frame="1"/>
        </w:rPr>
        <w:t>, but the specific implications of the application</w:t>
      </w:r>
      <w:r w:rsidR="00DC2EC7">
        <w:rPr>
          <w:bdr w:val="none" w:color="auto" w:sz="0" w:space="0" w:frame="1"/>
        </w:rPr>
        <w:t xml:space="preserve"> are not clear</w:t>
      </w:r>
      <w:r w:rsidRPr="00EE7FC9" w:rsidR="00681865">
        <w:rPr>
          <w:bdr w:val="none" w:color="auto" w:sz="0" w:space="0" w:frame="1"/>
        </w:rPr>
        <w:t>.</w:t>
      </w:r>
    </w:p>
    <w:p w:rsidRPr="00F52DF8" w:rsidR="00681865" w:rsidRDefault="00F52DF8" w14:paraId="7BF423F6" w14:textId="3CBE317D">
      <w:pPr>
        <w:pStyle w:val="ListParagraph"/>
        <w:numPr>
          <w:ilvl w:val="0"/>
          <w:numId w:val="24"/>
        </w:numPr>
        <w:rPr>
          <w:bdr w:val="none" w:color="auto" w:sz="0" w:space="0" w:frame="1"/>
        </w:rPr>
      </w:pPr>
      <w:r w:rsidRPr="00F52DF8">
        <w:rPr>
          <w:bdr w:val="none" w:color="auto" w:sz="0" w:space="0" w:frame="1"/>
        </w:rPr>
        <w:t>The objections to, assumptions and implications of different ethical perspectives</w:t>
      </w:r>
      <w:r>
        <w:rPr>
          <w:bdr w:val="none" w:color="auto" w:sz="0" w:space="0" w:frame="1"/>
        </w:rPr>
        <w:t xml:space="preserve"> and/or</w:t>
      </w:r>
      <w:r w:rsidRPr="00F52DF8">
        <w:rPr>
          <w:bdr w:val="none" w:color="auto" w:sz="0" w:space="0" w:frame="1"/>
        </w:rPr>
        <w:t xml:space="preserve">concepts related to a stance of position are stated and responded to, and the rational is adequate and effective, </w:t>
      </w:r>
      <w:r w:rsidRPr="00F52DF8" w:rsidR="00681865">
        <w:rPr>
          <w:bdr w:val="none" w:color="auto" w:sz="0" w:space="0" w:frame="1"/>
        </w:rPr>
        <w:t xml:space="preserve">but the </w:t>
      </w:r>
      <w:r w:rsidR="00C81641">
        <w:rPr>
          <w:bdr w:val="none" w:color="auto" w:sz="0" w:space="0" w:frame="1"/>
        </w:rPr>
        <w:t xml:space="preserve">different parts of the </w:t>
      </w:r>
      <w:r w:rsidRPr="00F52DF8" w:rsidR="00681865">
        <w:rPr>
          <w:bdr w:val="none" w:color="auto" w:sz="0" w:space="0" w:frame="1"/>
        </w:rPr>
        <w:t xml:space="preserve">response </w:t>
      </w:r>
      <w:r w:rsidR="00C81641">
        <w:rPr>
          <w:bdr w:val="none" w:color="auto" w:sz="0" w:space="0" w:frame="1"/>
        </w:rPr>
        <w:t>are not clearly connected</w:t>
      </w:r>
      <w:r w:rsidRPr="00F52DF8" w:rsidR="00681865">
        <w:rPr>
          <w:bdr w:val="none" w:color="auto" w:sz="0" w:space="0" w:frame="1"/>
        </w:rPr>
        <w:t>.</w:t>
      </w:r>
    </w:p>
    <w:p w:rsidRPr="00EE7FC9" w:rsidR="001466D9" w:rsidRDefault="001466D9" w14:paraId="054DCB34" w14:textId="5016B922">
      <w:pPr>
        <w:pStyle w:val="ListParagraph"/>
        <w:numPr>
          <w:ilvl w:val="0"/>
          <w:numId w:val="24"/>
        </w:numPr>
        <w:rPr>
          <w:bdr w:val="none" w:color="auto" w:sz="0" w:space="0" w:frame="1"/>
        </w:rPr>
      </w:pPr>
      <w:r w:rsidRPr="00EE7FC9">
        <w:rPr>
          <w:bdr w:val="none" w:color="auto" w:sz="0" w:space="0" w:frame="1"/>
        </w:rPr>
        <w:t xml:space="preserve">Different perspectives are recognised and appreciated </w:t>
      </w:r>
    </w:p>
    <w:p w:rsidRPr="00EE7FC9" w:rsidR="001466D9" w:rsidRDefault="001466D9" w14:paraId="12C92732" w14:textId="3CC8E2CF">
      <w:pPr>
        <w:pStyle w:val="ListParagraph"/>
        <w:numPr>
          <w:ilvl w:val="0"/>
          <w:numId w:val="24"/>
        </w:numPr>
        <w:rPr>
          <w:bdr w:val="none" w:color="auto" w:sz="0" w:space="0" w:frame="1"/>
        </w:rPr>
      </w:pPr>
      <w:r w:rsidRPr="00EE7FC9">
        <w:rPr>
          <w:bdr w:val="none" w:color="auto" w:sz="0" w:space="0" w:frame="1"/>
        </w:rPr>
        <w:t xml:space="preserve">Personal values and strengths and abilities are identified and </w:t>
      </w:r>
      <w:r w:rsidRPr="00EE7FC9" w:rsidR="00CE6EC6">
        <w:rPr>
          <w:bdr w:val="none" w:color="auto" w:sz="0" w:space="0" w:frame="1"/>
        </w:rPr>
        <w:t>used to</w:t>
      </w:r>
      <w:r w:rsidRPr="00EE7FC9">
        <w:rPr>
          <w:bdr w:val="none" w:color="auto" w:sz="0" w:space="0" w:frame="1"/>
        </w:rPr>
        <w:t xml:space="preserve"> determine ways they can contribute to their communities and care for the environment</w:t>
      </w:r>
    </w:p>
    <w:p w:rsidR="00645906" w:rsidP="003C3BDB" w:rsidRDefault="00B877B5" w14:paraId="192DAA4E" w14:textId="4F18C76E">
      <w:pPr>
        <w:rPr>
          <w:b/>
          <w:bCs/>
          <w:bdr w:val="none" w:color="auto" w:sz="0" w:space="0" w:frame="1"/>
          <w:lang w:val="en-CA"/>
        </w:rPr>
      </w:pPr>
      <w:r>
        <w:rPr>
          <w:b/>
          <w:bCs/>
          <w:bdr w:val="none" w:color="auto" w:sz="0" w:space="0" w:frame="1"/>
          <w:lang w:val="en-CA"/>
        </w:rPr>
        <w:t>Advanced</w:t>
      </w:r>
    </w:p>
    <w:p w:rsidRPr="00472E35" w:rsidR="00B877B5" w:rsidRDefault="00A7147D" w14:paraId="6A8FDE72" w14:textId="2B6DBF93">
      <w:pPr>
        <w:pStyle w:val="ListParagraph"/>
        <w:numPr>
          <w:ilvl w:val="0"/>
          <w:numId w:val="25"/>
        </w:numPr>
        <w:rPr>
          <w:bdr w:val="none" w:color="auto" w:sz="0" w:space="0" w:frame="1"/>
        </w:rPr>
      </w:pPr>
      <w:r>
        <w:rPr>
          <w:bdr w:val="none" w:color="auto" w:sz="0" w:space="0" w:frame="1"/>
        </w:rPr>
        <w:t>C</w:t>
      </w:r>
      <w:r w:rsidRPr="00472E35" w:rsidR="00B877B5">
        <w:rPr>
          <w:bdr w:val="none" w:color="auto" w:sz="0" w:space="0" w:frame="1"/>
        </w:rPr>
        <w:t xml:space="preserve">ore beliefs and the origins of the core beliefs </w:t>
      </w:r>
      <w:r>
        <w:rPr>
          <w:bdr w:val="none" w:color="auto" w:sz="0" w:space="0" w:frame="1"/>
        </w:rPr>
        <w:t xml:space="preserve">are discussed and analyzed in detail </w:t>
      </w:r>
      <w:r w:rsidRPr="00472E35" w:rsidR="00B877B5">
        <w:rPr>
          <w:bdr w:val="none" w:color="auto" w:sz="0" w:space="0" w:frame="1"/>
        </w:rPr>
        <w:t xml:space="preserve">and </w:t>
      </w:r>
      <w:r w:rsidR="00FF0E92">
        <w:rPr>
          <w:bdr w:val="none" w:color="auto" w:sz="0" w:space="0" w:frame="1"/>
        </w:rPr>
        <w:t xml:space="preserve">the </w:t>
      </w:r>
      <w:r w:rsidRPr="00472E35" w:rsidR="00B877B5">
        <w:rPr>
          <w:bdr w:val="none" w:color="auto" w:sz="0" w:space="0" w:frame="1"/>
        </w:rPr>
        <w:t>discussion has depth and clarity.</w:t>
      </w:r>
    </w:p>
    <w:p w:rsidRPr="00472E35" w:rsidR="00B877B5" w:rsidRDefault="00FF0E92" w14:paraId="2C55ACDB" w14:textId="50970951">
      <w:pPr>
        <w:pStyle w:val="ListParagraph"/>
        <w:numPr>
          <w:ilvl w:val="0"/>
          <w:numId w:val="25"/>
        </w:numPr>
        <w:rPr>
          <w:bdr w:val="none" w:color="auto" w:sz="0" w:space="0" w:frame="1"/>
        </w:rPr>
      </w:pPr>
      <w:r>
        <w:rPr>
          <w:bdr w:val="none" w:color="auto" w:sz="0" w:space="0" w:frame="1"/>
        </w:rPr>
        <w:t>When using an ethical theory or</w:t>
      </w:r>
      <w:r w:rsidRPr="00472E35" w:rsidR="00B877B5">
        <w:rPr>
          <w:bdr w:val="none" w:color="auto" w:sz="0" w:space="0" w:frame="1"/>
        </w:rPr>
        <w:t xml:space="preserve"> </w:t>
      </w:r>
      <w:r w:rsidR="000F321B">
        <w:rPr>
          <w:bdr w:val="none" w:color="auto" w:sz="0" w:space="0" w:frame="1"/>
        </w:rPr>
        <w:t xml:space="preserve">theories, </w:t>
      </w:r>
      <w:r w:rsidRPr="00472E35" w:rsidR="00B877B5">
        <w:rPr>
          <w:bdr w:val="none" w:color="auto" w:sz="0" w:space="0" w:frame="1"/>
        </w:rPr>
        <w:t xml:space="preserve">the gist </w:t>
      </w:r>
      <w:r w:rsidR="009D4455">
        <w:rPr>
          <w:bdr w:val="none" w:color="auto" w:sz="0" w:space="0" w:frame="1"/>
        </w:rPr>
        <w:t xml:space="preserve">and details </w:t>
      </w:r>
      <w:r w:rsidRPr="00472E35" w:rsidR="00B877B5">
        <w:rPr>
          <w:bdr w:val="none" w:color="auto" w:sz="0" w:space="0" w:frame="1"/>
        </w:rPr>
        <w:t xml:space="preserve">of </w:t>
      </w:r>
      <w:r w:rsidR="00CE6EC6">
        <w:rPr>
          <w:bdr w:val="none" w:color="auto" w:sz="0" w:space="0" w:frame="1"/>
        </w:rPr>
        <w:t xml:space="preserve">the </w:t>
      </w:r>
      <w:r w:rsidRPr="00472E35" w:rsidR="00CE6EC6">
        <w:rPr>
          <w:bdr w:val="none" w:color="auto" w:sz="0" w:space="0" w:frame="1"/>
        </w:rPr>
        <w:t>theory</w:t>
      </w:r>
      <w:r w:rsidRPr="00472E35" w:rsidR="00B877B5">
        <w:rPr>
          <w:bdr w:val="none" w:color="auto" w:sz="0" w:space="0" w:frame="1"/>
        </w:rPr>
        <w:t xml:space="preserve"> or theorie</w:t>
      </w:r>
      <w:r w:rsidR="00906331">
        <w:rPr>
          <w:bdr w:val="none" w:color="auto" w:sz="0" w:space="0" w:frame="1"/>
        </w:rPr>
        <w:t xml:space="preserve">s </w:t>
      </w:r>
      <w:r w:rsidR="009D4455">
        <w:rPr>
          <w:bdr w:val="none" w:color="auto" w:sz="0" w:space="0" w:frame="1"/>
        </w:rPr>
        <w:t xml:space="preserve">are accurately explained and used. </w:t>
      </w:r>
    </w:p>
    <w:p w:rsidRPr="00472E35" w:rsidR="00B877B5" w:rsidRDefault="00DC2EC7" w14:paraId="6DD5278C" w14:textId="4D7679A7">
      <w:pPr>
        <w:pStyle w:val="ListParagraph"/>
        <w:numPr>
          <w:ilvl w:val="0"/>
          <w:numId w:val="25"/>
        </w:numPr>
        <w:rPr>
          <w:bdr w:val="none" w:color="auto" w:sz="0" w:space="0" w:frame="1"/>
        </w:rPr>
      </w:pPr>
      <w:r>
        <w:rPr>
          <w:bdr w:val="none" w:color="auto" w:sz="0" w:space="0" w:frame="1"/>
        </w:rPr>
        <w:t>E</w:t>
      </w:r>
      <w:r w:rsidRPr="00472E35" w:rsidR="00B877B5">
        <w:rPr>
          <w:bdr w:val="none" w:color="auto" w:sz="0" w:space="0" w:frame="1"/>
        </w:rPr>
        <w:t xml:space="preserve">ethical issues </w:t>
      </w:r>
      <w:r w:rsidR="000F321B">
        <w:rPr>
          <w:bdr w:val="none" w:color="auto" w:sz="0" w:space="0" w:frame="1"/>
        </w:rPr>
        <w:t>related to</w:t>
      </w:r>
      <w:r w:rsidRPr="00472E35" w:rsidR="00B877B5">
        <w:rPr>
          <w:bdr w:val="none" w:color="auto" w:sz="0" w:space="0" w:frame="1"/>
        </w:rPr>
        <w:t xml:space="preserve"> a complex, multilayered (gray) context </w:t>
      </w:r>
      <w:r>
        <w:rPr>
          <w:bdr w:val="none" w:color="auto" w:sz="0" w:space="0" w:frame="1"/>
        </w:rPr>
        <w:t>and the</w:t>
      </w:r>
      <w:r w:rsidRPr="00472E35" w:rsidR="00B877B5">
        <w:rPr>
          <w:bdr w:val="none" w:color="auto" w:sz="0" w:space="0" w:frame="1"/>
        </w:rPr>
        <w:t xml:space="preserve"> cross-relationships among the issues</w:t>
      </w:r>
      <w:r>
        <w:rPr>
          <w:bdr w:val="none" w:color="auto" w:sz="0" w:space="0" w:frame="1"/>
        </w:rPr>
        <w:t xml:space="preserve"> are recognized</w:t>
      </w:r>
      <w:r w:rsidRPr="00472E35" w:rsidR="00B877B5">
        <w:rPr>
          <w:bdr w:val="none" w:color="auto" w:sz="0" w:space="0" w:frame="1"/>
        </w:rPr>
        <w:t>.</w:t>
      </w:r>
    </w:p>
    <w:p w:rsidRPr="00472E35" w:rsidR="00B877B5" w:rsidRDefault="00DC2EC7" w14:paraId="255B0578" w14:textId="03A25F09">
      <w:pPr>
        <w:pStyle w:val="ListParagraph"/>
        <w:numPr>
          <w:ilvl w:val="0"/>
          <w:numId w:val="25"/>
        </w:numPr>
        <w:rPr>
          <w:bdr w:val="none" w:color="auto" w:sz="0" w:space="0" w:frame="1"/>
        </w:rPr>
      </w:pPr>
      <w:r>
        <w:rPr>
          <w:bdr w:val="none" w:color="auto" w:sz="0" w:space="0" w:frame="1"/>
        </w:rPr>
        <w:t>E</w:t>
      </w:r>
      <w:r w:rsidRPr="00472E35" w:rsidR="00B877B5">
        <w:rPr>
          <w:bdr w:val="none" w:color="auto" w:sz="0" w:space="0" w:frame="1"/>
        </w:rPr>
        <w:t>thical perspectives</w:t>
      </w:r>
      <w:r w:rsidR="00F52DF8">
        <w:rPr>
          <w:bdr w:val="none" w:color="auto" w:sz="0" w:space="0" w:frame="1"/>
        </w:rPr>
        <w:t xml:space="preserve"> and/or</w:t>
      </w:r>
      <w:r w:rsidRPr="00472E35" w:rsidR="00B877B5">
        <w:rPr>
          <w:bdr w:val="none" w:color="auto" w:sz="0" w:space="0" w:frame="1"/>
        </w:rPr>
        <w:t xml:space="preserve"> concepts</w:t>
      </w:r>
      <w:r>
        <w:rPr>
          <w:bdr w:val="none" w:color="auto" w:sz="0" w:space="0" w:frame="1"/>
        </w:rPr>
        <w:t xml:space="preserve"> are applied</w:t>
      </w:r>
      <w:r w:rsidRPr="00472E35" w:rsidR="00B877B5">
        <w:rPr>
          <w:bdr w:val="none" w:color="auto" w:sz="0" w:space="0" w:frame="1"/>
        </w:rPr>
        <w:t xml:space="preserve"> to an ethical question, accurately, and full implications of the application</w:t>
      </w:r>
      <w:r>
        <w:rPr>
          <w:bdr w:val="none" w:color="auto" w:sz="0" w:space="0" w:frame="1"/>
        </w:rPr>
        <w:t xml:space="preserve"> are considered</w:t>
      </w:r>
      <w:r w:rsidRPr="00472E35" w:rsidR="00B877B5">
        <w:rPr>
          <w:bdr w:val="none" w:color="auto" w:sz="0" w:space="0" w:frame="1"/>
        </w:rPr>
        <w:t>.</w:t>
      </w:r>
    </w:p>
    <w:p w:rsidRPr="00472E35" w:rsidR="00B877B5" w:rsidRDefault="00DC2EC7" w14:paraId="04A7A034" w14:textId="1D81EEFA">
      <w:pPr>
        <w:pStyle w:val="ListParagraph"/>
        <w:numPr>
          <w:ilvl w:val="0"/>
          <w:numId w:val="25"/>
        </w:numPr>
        <w:rPr>
          <w:bdr w:val="none" w:color="auto" w:sz="0" w:space="0" w:frame="1"/>
        </w:rPr>
      </w:pPr>
      <w:bookmarkStart w:name="_Hlk120016230" w:id="44"/>
      <w:r w:rsidRPr="00DC2EC7">
        <w:rPr>
          <w:bdr w:val="none" w:color="auto" w:sz="0" w:space="0" w:frame="1"/>
          <w:lang w:val="en-US"/>
        </w:rPr>
        <w:t>The objections to, assumptions and implications of different ethical perspectives</w:t>
      </w:r>
      <w:r w:rsidR="00F52DF8">
        <w:rPr>
          <w:bdr w:val="none" w:color="auto" w:sz="0" w:space="0" w:frame="1"/>
          <w:lang w:val="en-US"/>
        </w:rPr>
        <w:t xml:space="preserve"> and/or </w:t>
      </w:r>
      <w:r w:rsidRPr="00DC2EC7">
        <w:rPr>
          <w:bdr w:val="none" w:color="auto" w:sz="0" w:space="0" w:frame="1"/>
          <w:lang w:val="en-US"/>
        </w:rPr>
        <w:t>concepts</w:t>
      </w:r>
      <w:r>
        <w:rPr>
          <w:bdr w:val="none" w:color="auto" w:sz="0" w:space="0" w:frame="1"/>
          <w:lang w:val="en-US"/>
        </w:rPr>
        <w:t xml:space="preserve"> related to a stance of position </w:t>
      </w:r>
      <w:r w:rsidRPr="00DC2EC7">
        <w:rPr>
          <w:bdr w:val="none" w:color="auto" w:sz="0" w:space="0" w:frame="1"/>
          <w:lang w:val="en-US"/>
        </w:rPr>
        <w:t xml:space="preserve">are stated and responded to, </w:t>
      </w:r>
      <w:r>
        <w:rPr>
          <w:bdr w:val="none" w:color="auto" w:sz="0" w:space="0" w:frame="1"/>
        </w:rPr>
        <w:t xml:space="preserve">and the rational </w:t>
      </w:r>
      <w:r w:rsidRPr="00472E35" w:rsidR="00B877B5">
        <w:rPr>
          <w:bdr w:val="none" w:color="auto" w:sz="0" w:space="0" w:frame="1"/>
        </w:rPr>
        <w:t>is adequate and effective.</w:t>
      </w:r>
    </w:p>
    <w:bookmarkEnd w:id="44"/>
    <w:p w:rsidRPr="00472E35" w:rsidR="001466D9" w:rsidRDefault="001466D9" w14:paraId="0A05DB14" w14:textId="52FD0787">
      <w:pPr>
        <w:pStyle w:val="ListParagraph"/>
        <w:numPr>
          <w:ilvl w:val="0"/>
          <w:numId w:val="25"/>
        </w:numPr>
        <w:rPr>
          <w:bdr w:val="none" w:color="auto" w:sz="0" w:space="0" w:frame="1"/>
        </w:rPr>
      </w:pPr>
      <w:r w:rsidRPr="00472E35">
        <w:rPr>
          <w:bdr w:val="none" w:color="auto" w:sz="0" w:space="0" w:frame="1"/>
        </w:rPr>
        <w:t>Different perspectives are used to interpret situations and build sustaining relationships and interactions</w:t>
      </w:r>
    </w:p>
    <w:p w:rsidRPr="00AB2711" w:rsidR="00A91059" w:rsidP="00AB2711" w:rsidRDefault="00472E35" w14:paraId="5EB63ED9" w14:textId="7CD01035">
      <w:pPr>
        <w:pStyle w:val="Heading2"/>
      </w:pPr>
      <w:r>
        <w:rPr>
          <w:bdr w:val="none" w:color="auto" w:sz="0" w:space="0" w:frame="1"/>
          <w:lang w:val="en-CA"/>
        </w:rPr>
        <w:br/>
      </w:r>
      <w:bookmarkStart w:name="_Toc122019444" w:id="45"/>
      <w:r w:rsidRPr="00AB2711" w:rsidR="004A054B">
        <w:t>Guiding Questions</w:t>
      </w:r>
      <w:bookmarkEnd w:id="45"/>
    </w:p>
    <w:p w:rsidR="00B4466D" w:rsidP="00B4466D" w:rsidRDefault="00B4466D" w14:paraId="7A65A402" w14:textId="01F697A0">
      <w:pPr>
        <w:rPr>
          <w:b/>
          <w:bCs/>
          <w:lang w:val="en-CA"/>
        </w:rPr>
      </w:pPr>
      <w:r w:rsidRPr="00B4466D">
        <w:rPr>
          <w:b/>
          <w:bCs/>
          <w:lang w:val="en-CA"/>
        </w:rPr>
        <w:t>Teach</w:t>
      </w:r>
    </w:p>
    <w:p w:rsidRPr="002442F7" w:rsidR="00B4466D" w:rsidRDefault="00B4466D" w14:paraId="6C2389A6" w14:textId="5079D5B8">
      <w:pPr>
        <w:pStyle w:val="ListParagraph"/>
        <w:numPr>
          <w:ilvl w:val="0"/>
          <w:numId w:val="23"/>
        </w:numPr>
      </w:pPr>
      <w:r w:rsidRPr="002442F7">
        <w:t>Are decision making skills taught?</w:t>
      </w:r>
    </w:p>
    <w:p w:rsidR="002442F7" w:rsidRDefault="002442F7" w14:paraId="4DBD9DFD" w14:textId="60701FA6">
      <w:pPr>
        <w:pStyle w:val="ListParagraph"/>
        <w:numPr>
          <w:ilvl w:val="0"/>
          <w:numId w:val="23"/>
        </w:numPr>
      </w:pPr>
      <w:r>
        <w:t>Are ethical theories (e.g.</w:t>
      </w:r>
      <w:r w:rsidRPr="008131B0" w:rsidR="008131B0">
        <w:t xml:space="preserve"> utilitarianism, morality, </w:t>
      </w:r>
      <w:r>
        <w:t>natural law, virtue) or ethical concepts (e.</w:t>
      </w:r>
      <w:r w:rsidR="00D50F0E">
        <w:t>g. rights, justice and duty) explained and discussed?</w:t>
      </w:r>
    </w:p>
    <w:p w:rsidRPr="00C82826" w:rsidR="00C82826" w:rsidRDefault="00C82826" w14:paraId="553FEFFC" w14:textId="3B41505E">
      <w:pPr>
        <w:pStyle w:val="ListParagraph"/>
        <w:numPr>
          <w:ilvl w:val="0"/>
          <w:numId w:val="23"/>
        </w:numPr>
        <w:spacing w:line="240" w:lineRule="auto"/>
        <w:rPr>
          <w:rFonts w:cstheme="minorHAnsi"/>
          <w:szCs w:val="24"/>
        </w:rPr>
      </w:pPr>
      <w:r w:rsidRPr="00C82826">
        <w:rPr>
          <w:rFonts w:cstheme="minorHAnsi"/>
          <w:szCs w:val="24"/>
          <w:bdr w:val="none" w:color="auto" w:sz="0" w:space="0" w:frame="1"/>
        </w:rPr>
        <w:t>Are skills for interacting with others in respectful and caring ways taught?</w:t>
      </w:r>
    </w:p>
    <w:p w:rsidR="00C82826" w:rsidP="00C82826" w:rsidRDefault="00C82826" w14:paraId="0429468D" w14:textId="77777777">
      <w:pPr>
        <w:pStyle w:val="ListParagraph"/>
      </w:pPr>
    </w:p>
    <w:p w:rsidRPr="002442F7" w:rsidR="002442F7" w:rsidP="00D50F0E" w:rsidRDefault="002442F7" w14:paraId="79ED6D7C" w14:textId="77777777">
      <w:pPr>
        <w:pStyle w:val="ListParagraph"/>
      </w:pPr>
    </w:p>
    <w:p w:rsidR="00B4466D" w:rsidP="00B4466D" w:rsidRDefault="00B4466D" w14:paraId="5F17F8F7" w14:textId="3826B89C">
      <w:pPr>
        <w:rPr>
          <w:b/>
          <w:bCs/>
          <w:lang w:val="en-CA"/>
        </w:rPr>
      </w:pPr>
      <w:r w:rsidRPr="00B4466D">
        <w:rPr>
          <w:b/>
          <w:bCs/>
          <w:lang w:val="en-CA"/>
        </w:rPr>
        <w:t>Practice</w:t>
      </w:r>
    </w:p>
    <w:p w:rsidRPr="002442F7" w:rsidR="002442F7" w:rsidRDefault="002442F7" w14:paraId="4084FE48" w14:textId="3263D7A6">
      <w:pPr>
        <w:pStyle w:val="ListParagraph"/>
        <w:numPr>
          <w:ilvl w:val="0"/>
          <w:numId w:val="21"/>
        </w:numPr>
        <w:rPr>
          <w:b/>
          <w:bCs/>
        </w:rPr>
      </w:pPr>
      <w:r>
        <w:t xml:space="preserve">Are there opportunities to practice ethical </w:t>
      </w:r>
      <w:r w:rsidR="00906331">
        <w:t>decision-making</w:t>
      </w:r>
      <w:r>
        <w:t xml:space="preserve"> skills?</w:t>
      </w:r>
    </w:p>
    <w:p w:rsidR="00D50F0E" w:rsidRDefault="00D50F0E" w14:paraId="2BF5DDE8" w14:textId="47A4CBED">
      <w:pPr>
        <w:pStyle w:val="ListParagraph"/>
        <w:numPr>
          <w:ilvl w:val="0"/>
          <w:numId w:val="21"/>
        </w:numPr>
      </w:pPr>
      <w:r w:rsidRPr="002442F7">
        <w:t xml:space="preserve">Are </w:t>
      </w:r>
      <w:r>
        <w:t xml:space="preserve">there opportunities during class activities to apply </w:t>
      </w:r>
      <w:r w:rsidRPr="002442F7">
        <w:t xml:space="preserve">ethical perspectives </w:t>
      </w:r>
      <w:r>
        <w:t>and concepts to solve problems?</w:t>
      </w:r>
    </w:p>
    <w:p w:rsidRPr="003A00D5" w:rsidR="00793C3D" w:rsidRDefault="00793C3D" w14:paraId="216CA37D" w14:textId="40FD66F0">
      <w:pPr>
        <w:pStyle w:val="ListParagraph"/>
        <w:numPr>
          <w:ilvl w:val="0"/>
          <w:numId w:val="21"/>
        </w:numPr>
        <w:rPr>
          <w:bdr w:val="none" w:color="auto" w:sz="0" w:space="0" w:frame="1"/>
        </w:rPr>
      </w:pPr>
      <w:r>
        <w:rPr>
          <w:bdr w:val="none" w:color="auto" w:sz="0" w:space="0" w:frame="1"/>
        </w:rPr>
        <w:t>Are their opportunities to p</w:t>
      </w:r>
      <w:r w:rsidRPr="003A00D5">
        <w:rPr>
          <w:bdr w:val="none" w:color="auto" w:sz="0" w:space="0" w:frame="1"/>
        </w:rPr>
        <w:t xml:space="preserve">ractice skills related to personal and social responsibility </w:t>
      </w:r>
      <w:r w:rsidRPr="003A00D5" w:rsidR="00906331">
        <w:rPr>
          <w:bdr w:val="none" w:color="auto" w:sz="0" w:space="0" w:frame="1"/>
        </w:rPr>
        <w:t>including</w:t>
      </w:r>
      <w:r w:rsidRPr="003A00D5">
        <w:rPr>
          <w:bdr w:val="none" w:color="auto" w:sz="0" w:space="0" w:frame="1"/>
        </w:rPr>
        <w:t xml:space="preserve"> relationship management; conflict resolution; leadership; teamwork; self-management; and personal responsibility.</w:t>
      </w:r>
    </w:p>
    <w:p w:rsidRPr="00D50F0E" w:rsidR="00D50F0E" w:rsidRDefault="00D50F0E" w14:paraId="673CC1B2" w14:textId="77777777">
      <w:pPr>
        <w:pStyle w:val="ListParagraph"/>
        <w:numPr>
          <w:ilvl w:val="0"/>
          <w:numId w:val="21"/>
        </w:numPr>
      </w:pPr>
      <w:r w:rsidRPr="00D50F0E">
        <w:t>Do students engage in discussions about moral problems?</w:t>
      </w:r>
    </w:p>
    <w:p w:rsidRPr="00D50F0E" w:rsidR="00D50F0E" w:rsidRDefault="00D50F0E" w14:paraId="6413A690" w14:textId="77777777">
      <w:pPr>
        <w:pStyle w:val="ListParagraph"/>
        <w:numPr>
          <w:ilvl w:val="0"/>
          <w:numId w:val="21"/>
        </w:numPr>
      </w:pPr>
      <w:r w:rsidRPr="00D50F0E">
        <w:t>Are students encouraged to interact positively and sincerely with difference and diversity?</w:t>
      </w:r>
    </w:p>
    <w:p w:rsidRPr="00EE7FC9" w:rsidR="00C82826" w:rsidRDefault="00EE7FC9" w14:paraId="0476EBA7" w14:textId="54CE1709">
      <w:pPr>
        <w:pStyle w:val="ListParagraph"/>
        <w:numPr>
          <w:ilvl w:val="0"/>
          <w:numId w:val="21"/>
        </w:numPr>
      </w:pPr>
      <w:r>
        <w:t>Are there class discussions that require the exploration of personal</w:t>
      </w:r>
      <w:r w:rsidRPr="00EE7FC9" w:rsidR="00C82826">
        <w:t xml:space="preserve"> values, ethical principles and beliefs?</w:t>
      </w:r>
    </w:p>
    <w:p w:rsidRPr="00EE7FC9" w:rsidR="00C82826" w:rsidRDefault="00C82826" w14:paraId="613B1240" w14:textId="77777777">
      <w:pPr>
        <w:pStyle w:val="ListParagraph"/>
        <w:numPr>
          <w:ilvl w:val="0"/>
          <w:numId w:val="21"/>
        </w:numPr>
      </w:pPr>
      <w:r w:rsidRPr="00EE7FC9">
        <w:t>Do students engage in discussions about moral problems?</w:t>
      </w:r>
    </w:p>
    <w:p w:rsidRPr="002442F7" w:rsidR="002442F7" w:rsidP="00EE7FC9" w:rsidRDefault="002442F7" w14:paraId="2DBE462F" w14:textId="45AFA38D">
      <w:pPr>
        <w:pStyle w:val="ListParagraph"/>
        <w:ind w:left="775"/>
        <w:rPr>
          <w:b/>
          <w:bCs/>
        </w:rPr>
      </w:pPr>
    </w:p>
    <w:p w:rsidR="00B4466D" w:rsidP="00B4466D" w:rsidRDefault="00B4466D" w14:paraId="49F86298" w14:textId="3BFC891B">
      <w:pPr>
        <w:rPr>
          <w:b/>
          <w:bCs/>
          <w:lang w:val="en-CA"/>
        </w:rPr>
      </w:pPr>
      <w:r>
        <w:rPr>
          <w:b/>
          <w:bCs/>
          <w:lang w:val="en-CA"/>
        </w:rPr>
        <w:t>Assess</w:t>
      </w:r>
    </w:p>
    <w:p w:rsidRPr="00B4466D" w:rsidR="00C82826" w:rsidP="00C82826" w:rsidRDefault="00C82826" w14:paraId="32774234" w14:textId="35EDEE78">
      <w:pPr>
        <w:rPr>
          <w:lang w:val="en-CA"/>
        </w:rPr>
      </w:pPr>
      <w:r>
        <w:rPr>
          <w:lang w:val="en-CA"/>
        </w:rPr>
        <w:t>Recognising that</w:t>
      </w:r>
      <w:r w:rsidR="00F52DF8">
        <w:rPr>
          <w:lang w:val="en-CA"/>
        </w:rPr>
        <w:t xml:space="preserve"> while</w:t>
      </w:r>
      <w:r>
        <w:rPr>
          <w:lang w:val="en-CA"/>
        </w:rPr>
        <w:t xml:space="preserve"> it is difficult to assess or judge whether or not students would act ethically when faced with real life ethical decisions, and whether or not they will be socially responsible</w:t>
      </w:r>
      <w:r w:rsidR="00F52DF8">
        <w:rPr>
          <w:lang w:val="en-CA"/>
        </w:rPr>
        <w:t xml:space="preserve">; </w:t>
      </w:r>
      <w:r>
        <w:rPr>
          <w:lang w:val="en-CA"/>
        </w:rPr>
        <w:t xml:space="preserve"> whether or not the students have the tools to make ethical decisions and act socially responsibly can be assessed.</w:t>
      </w:r>
    </w:p>
    <w:p w:rsidRPr="00793C3D" w:rsidR="00793C3D" w:rsidRDefault="00C82826" w14:paraId="3D8E7BB7" w14:textId="26A6D948">
      <w:pPr>
        <w:pStyle w:val="ListParagraph"/>
        <w:widowControl w:val="0"/>
        <w:numPr>
          <w:ilvl w:val="0"/>
          <w:numId w:val="26"/>
        </w:numPr>
        <w:autoSpaceDE w:val="0"/>
        <w:autoSpaceDN w:val="0"/>
        <w:spacing w:after="0" w:line="240" w:lineRule="auto"/>
        <w:ind w:right="835"/>
        <w:rPr>
          <w:rFonts w:ascii="Times New Roman" w:hAnsi="Times New Roman"/>
        </w:rPr>
      </w:pPr>
      <w:r>
        <w:t xml:space="preserve">Is the requirement to show </w:t>
      </w:r>
      <w:r w:rsidRPr="00D50F0E" w:rsidR="00793C3D">
        <w:t>patterns</w:t>
      </w:r>
      <w:r w:rsidRPr="00D50F0E" w:rsidR="00D50F0E">
        <w:t xml:space="preserve"> of moral awareness, decision-making, intent, and action embedded in activities and assignments?</w:t>
      </w:r>
      <w:r w:rsidR="00793C3D">
        <w:t xml:space="preserve"> </w:t>
      </w:r>
    </w:p>
    <w:p w:rsidRPr="00793C3D" w:rsidR="00793C3D" w:rsidRDefault="00793C3D" w14:paraId="49953B62" w14:textId="4ADDC3A9">
      <w:pPr>
        <w:pStyle w:val="ListParagraph"/>
        <w:widowControl w:val="0"/>
        <w:numPr>
          <w:ilvl w:val="0"/>
          <w:numId w:val="26"/>
        </w:numPr>
        <w:autoSpaceDE w:val="0"/>
        <w:autoSpaceDN w:val="0"/>
        <w:spacing w:after="0" w:line="240" w:lineRule="auto"/>
        <w:ind w:right="835"/>
        <w:rPr>
          <w:rFonts w:ascii="Times New Roman" w:hAnsi="Times New Roman"/>
        </w:rPr>
      </w:pPr>
      <w:r>
        <w:t xml:space="preserve">Do assignments require students to identify </w:t>
      </w:r>
      <w:r w:rsidRPr="00793C3D">
        <w:rPr>
          <w:spacing w:val="-10"/>
          <w:w w:val="110"/>
        </w:rPr>
        <w:t>two</w:t>
      </w:r>
      <w:r w:rsidRPr="00793C3D">
        <w:rPr>
          <w:spacing w:val="-12"/>
          <w:w w:val="110"/>
        </w:rPr>
        <w:t xml:space="preserve"> </w:t>
      </w:r>
      <w:r w:rsidRPr="00793C3D">
        <w:rPr>
          <w:spacing w:val="-10"/>
          <w:w w:val="110"/>
        </w:rPr>
        <w:t>or</w:t>
      </w:r>
      <w:r>
        <w:t xml:space="preserve"> </w:t>
      </w:r>
      <w:r w:rsidRPr="00793C3D">
        <w:rPr>
          <w:spacing w:val="-10"/>
          <w:w w:val="110"/>
        </w:rPr>
        <w:t>more</w:t>
      </w:r>
      <w:r w:rsidRPr="00793C3D">
        <w:rPr>
          <w:spacing w:val="-21"/>
          <w:w w:val="110"/>
        </w:rPr>
        <w:t xml:space="preserve"> </w:t>
      </w:r>
      <w:r w:rsidRPr="00793C3D">
        <w:rPr>
          <w:spacing w:val="-10"/>
          <w:w w:val="110"/>
        </w:rPr>
        <w:t xml:space="preserve">ethical dilemmas </w:t>
      </w:r>
      <w:r>
        <w:rPr>
          <w:spacing w:val="-10"/>
          <w:w w:val="110"/>
        </w:rPr>
        <w:t xml:space="preserve">when considering problems/situations/challenges? </w:t>
      </w:r>
    </w:p>
    <w:p w:rsidRPr="00BF48F0" w:rsidR="00793C3D" w:rsidRDefault="00793C3D" w14:paraId="07B70EED" w14:textId="77B888B3">
      <w:pPr>
        <w:pStyle w:val="ListParagraph"/>
        <w:numPr>
          <w:ilvl w:val="0"/>
          <w:numId w:val="26"/>
        </w:numPr>
      </w:pPr>
      <w:r>
        <w:rPr>
          <w:spacing w:val="-10"/>
          <w:w w:val="110"/>
        </w:rPr>
        <w:t xml:space="preserve">Do assignments require </w:t>
      </w:r>
      <w:r w:rsidR="0021572D">
        <w:t xml:space="preserve">recognition of </w:t>
      </w:r>
      <w:r w:rsidRPr="00BF48F0">
        <w:t xml:space="preserve">ethical issues and </w:t>
      </w:r>
      <w:r w:rsidR="0021572D">
        <w:t xml:space="preserve">the identification </w:t>
      </w:r>
      <w:r w:rsidR="00906331">
        <w:t xml:space="preserve">of </w:t>
      </w:r>
      <w:r w:rsidRPr="00BF48F0" w:rsidR="00906331">
        <w:t>conflicting</w:t>
      </w:r>
      <w:r w:rsidRPr="00BF48F0">
        <w:t xml:space="preserve"> positions that may arise in some situations</w:t>
      </w:r>
    </w:p>
    <w:p w:rsidR="00C82826" w:rsidRDefault="00C82826" w14:paraId="42BBAD05" w14:textId="77777777">
      <w:pPr>
        <w:pStyle w:val="ListParagraph"/>
        <w:numPr>
          <w:ilvl w:val="0"/>
          <w:numId w:val="26"/>
        </w:numPr>
      </w:pPr>
      <w:r>
        <w:t>Do assignments/task require the evaluation of the roots of students’ reactions to plurality and difference</w:t>
      </w:r>
    </w:p>
    <w:p w:rsidRPr="00BF48F0" w:rsidR="00A91059" w:rsidRDefault="00C82826" w14:paraId="035F4D5C" w14:textId="2CEDF185">
      <w:pPr>
        <w:pStyle w:val="ListParagraph"/>
        <w:numPr>
          <w:ilvl w:val="0"/>
          <w:numId w:val="26"/>
        </w:numPr>
      </w:pPr>
      <w:r>
        <w:t xml:space="preserve">Is intereaction with </w:t>
      </w:r>
      <w:r w:rsidR="00906331">
        <w:t xml:space="preserve">others </w:t>
      </w:r>
      <w:r w:rsidRPr="00BF48F0" w:rsidR="00906331">
        <w:t>in</w:t>
      </w:r>
      <w:r w:rsidRPr="00BF48F0" w:rsidR="00A91059">
        <w:t xml:space="preserve"> groups and teams in ways that successfully contribute to working relationships and the achievement of stated goals</w:t>
      </w:r>
      <w:r>
        <w:t xml:space="preserve"> identified in rubrics and grading criteria</w:t>
      </w:r>
    </w:p>
    <w:p w:rsidR="00511F9B" w:rsidRDefault="00C82826" w14:paraId="7C39B5BA" w14:textId="1B3B48E6">
      <w:pPr>
        <w:pStyle w:val="ListParagraph"/>
        <w:numPr>
          <w:ilvl w:val="0"/>
          <w:numId w:val="26"/>
        </w:numPr>
        <w:spacing w:after="0" w:line="240" w:lineRule="auto"/>
      </w:pPr>
      <w:r>
        <w:t xml:space="preserve">Do assessments require that </w:t>
      </w:r>
      <w:r w:rsidR="00FC0D7E">
        <w:t xml:space="preserve">difference </w:t>
      </w:r>
      <w:r w:rsidR="000232DD">
        <w:t xml:space="preserve">and diversity </w:t>
      </w:r>
      <w:r>
        <w:t xml:space="preserve">is approached </w:t>
      </w:r>
      <w:r w:rsidR="00FC0D7E">
        <w:t>with empathy</w:t>
      </w:r>
      <w:r w:rsidR="00795E4F">
        <w:t xml:space="preserve">, positivity and </w:t>
      </w:r>
      <w:r w:rsidR="00FC0D7E">
        <w:t>an open mind</w:t>
      </w:r>
      <w:r w:rsidR="00795E4F">
        <w:t xml:space="preserve"> </w:t>
      </w:r>
      <w:r w:rsidR="00511F9B">
        <w:br w:type="page"/>
      </w:r>
    </w:p>
    <w:p w:rsidR="00A91059" w:rsidP="005717E1" w:rsidRDefault="003C2960" w14:paraId="7DDA026C" w14:textId="594DF32A">
      <w:bookmarkStart w:name="_Toc116230533" w:id="46"/>
      <w:bookmarkStart w:name="_Toc122019445" w:id="47"/>
      <w:r w:rsidRPr="005717E1">
        <w:rPr>
          <w:rStyle w:val="Heading1Char"/>
        </w:rPr>
        <w:t>Inquiry and Analysis</w:t>
      </w:r>
      <w:bookmarkEnd w:id="46"/>
      <w:bookmarkEnd w:id="47"/>
      <w:r w:rsidR="005717E1">
        <w:br/>
      </w:r>
      <w:r w:rsidR="00CC31E3">
        <w:br/>
      </w:r>
      <w:r w:rsidRPr="00A604D4" w:rsidR="005717E1">
        <w:rPr>
          <w:b/>
          <w:bCs/>
        </w:rPr>
        <w:t>Inquiry and Analysis</w:t>
      </w:r>
      <w:r w:rsidR="00F52DF8">
        <w:t>: the ability to</w:t>
      </w:r>
      <w:r w:rsidR="00A604D4">
        <w:t xml:space="preserve"> use</w:t>
      </w:r>
      <w:r w:rsidRPr="005717E1" w:rsidR="005717E1">
        <w:t xml:space="preserve"> a systematic process for exploring issues and challenges through the collection and analysis of evidence gained by breaking complex topics or issues into relevant and simpler parts.</w:t>
      </w:r>
    </w:p>
    <w:p w:rsidRPr="005717E1" w:rsidR="00A91059" w:rsidP="005717E1" w:rsidRDefault="00232502" w14:paraId="08DEDBE4" w14:textId="78F2C7CA">
      <w:pPr>
        <w:pStyle w:val="Heading2"/>
      </w:pPr>
      <w:bookmarkStart w:name="_Toc122019446" w:id="48"/>
      <w:r w:rsidRPr="005717E1">
        <w:t>Benchmark</w:t>
      </w:r>
      <w:r w:rsidRPr="005717E1" w:rsidR="00A91059">
        <w:t xml:space="preserve"> for Achievement</w:t>
      </w:r>
      <w:bookmarkEnd w:id="48"/>
    </w:p>
    <w:p w:rsidR="00CB336B" w:rsidP="00CB336B" w:rsidRDefault="00A91059" w14:paraId="5D47E87A" w14:textId="149F02CE">
      <w:pPr>
        <w:rPr>
          <w:lang w:val="en-CA"/>
        </w:rPr>
      </w:pPr>
      <w:r w:rsidRPr="00BF48F0">
        <w:rPr>
          <w:bdr w:val="none" w:color="auto" w:sz="0" w:space="0" w:frame="1"/>
          <w:lang w:val="en-CA"/>
        </w:rPr>
        <w:t xml:space="preserve">The </w:t>
      </w:r>
      <w:r w:rsidR="00FC5C00">
        <w:rPr>
          <w:bdr w:val="none" w:color="auto" w:sz="0" w:space="0" w:frame="1"/>
          <w:lang w:val="en-CA"/>
        </w:rPr>
        <w:t>students</w:t>
      </w:r>
      <w:r w:rsidR="00511F9B">
        <w:rPr>
          <w:bdr w:val="none" w:color="auto" w:sz="0" w:space="0" w:frame="1"/>
          <w:lang w:val="en-CA"/>
        </w:rPr>
        <w:t xml:space="preserve"> </w:t>
      </w:r>
      <w:r w:rsidR="00A452A9">
        <w:rPr>
          <w:bdr w:val="none" w:color="auto" w:sz="0" w:space="0" w:frame="1"/>
          <w:lang w:val="en-CA"/>
        </w:rPr>
        <w:t xml:space="preserve">have the ability to </w:t>
      </w:r>
      <w:r w:rsidRPr="00BF48F0">
        <w:rPr>
          <w:bdr w:val="none" w:color="auto" w:sz="0" w:space="0" w:frame="1"/>
          <w:lang w:val="en-CA"/>
        </w:rPr>
        <w:t>explore issues by generating questions and breaking complex topics into relevant parts in order to arrive at informed conclusions</w:t>
      </w:r>
      <w:r w:rsidR="008712C1">
        <w:rPr>
          <w:bdr w:val="none" w:color="auto" w:sz="0" w:space="0" w:frame="1"/>
          <w:lang w:val="en-CA"/>
        </w:rPr>
        <w:t>,</w:t>
      </w:r>
      <w:r w:rsidRPr="00BF48F0">
        <w:rPr>
          <w:bdr w:val="none" w:color="auto" w:sz="0" w:space="0" w:frame="1"/>
          <w:lang w:val="en-CA"/>
        </w:rPr>
        <w:t xml:space="preserve"> judgements</w:t>
      </w:r>
      <w:r w:rsidR="008712C1">
        <w:rPr>
          <w:bdr w:val="none" w:color="auto" w:sz="0" w:space="0" w:frame="1"/>
          <w:lang w:val="en-CA"/>
        </w:rPr>
        <w:t>,</w:t>
      </w:r>
      <w:r w:rsidRPr="00BF48F0">
        <w:rPr>
          <w:bdr w:val="none" w:color="auto" w:sz="0" w:space="0" w:frame="1"/>
          <w:lang w:val="en-CA"/>
        </w:rPr>
        <w:t xml:space="preserve"> and decisions.</w:t>
      </w:r>
      <w:r w:rsidR="00A41CC3">
        <w:rPr>
          <w:bdr w:val="none" w:color="auto" w:sz="0" w:space="0" w:frame="1"/>
          <w:lang w:val="en-CA"/>
        </w:rPr>
        <w:t xml:space="preserve">  They are able to use different ways to break </w:t>
      </w:r>
      <w:r w:rsidRPr="00BF48F0" w:rsidR="00CB336B">
        <w:rPr>
          <w:lang w:val="en-CA"/>
        </w:rPr>
        <w:t xml:space="preserve">complex topics or issues into manageable parts to better understand the whole </w:t>
      </w:r>
      <w:r w:rsidR="00A41CC3">
        <w:rPr>
          <w:lang w:val="en-CA"/>
        </w:rPr>
        <w:t>issue, problem or challenge</w:t>
      </w:r>
    </w:p>
    <w:p w:rsidR="00651EDF" w:rsidP="00651EDF" w:rsidRDefault="00651EDF" w14:paraId="333B5B4C" w14:textId="4C686F21">
      <w:pPr>
        <w:pStyle w:val="Heading2"/>
        <w:rPr>
          <w:bCs/>
          <w:lang w:val="en-CA"/>
        </w:rPr>
      </w:pPr>
      <w:bookmarkStart w:name="_Toc122019447" w:id="49"/>
      <w:r w:rsidRPr="00651EDF">
        <w:rPr>
          <w:bCs/>
          <w:lang w:val="en-CA"/>
        </w:rPr>
        <w:t>Levels of Achievement</w:t>
      </w:r>
      <w:bookmarkEnd w:id="49"/>
    </w:p>
    <w:p w:rsidRPr="00BB6181" w:rsidR="00BB6181" w:rsidP="00BB6181" w:rsidRDefault="00BB6181" w14:paraId="5D7C1B14" w14:textId="47644C28">
      <w:pPr>
        <w:rPr>
          <w:lang w:val="en-CA"/>
        </w:rPr>
      </w:pPr>
      <w:r w:rsidRPr="00BB6181">
        <w:rPr>
          <w:lang w:val="en-CA"/>
        </w:rPr>
        <w:t xml:space="preserve">Asking questions and managing responses to these questions are two different, yet related, processes that are critical to the achievement of literacy in the area of inquiry and analysis. </w:t>
      </w:r>
      <w:r w:rsidR="00F16E21">
        <w:rPr>
          <w:lang w:val="en-CA"/>
        </w:rPr>
        <w:t xml:space="preserve">Students </w:t>
      </w:r>
      <w:r w:rsidRPr="00BB6181" w:rsidR="00F16E21">
        <w:rPr>
          <w:lang w:val="en-CA"/>
        </w:rPr>
        <w:t>literate</w:t>
      </w:r>
      <w:r w:rsidRPr="00BB6181">
        <w:rPr>
          <w:lang w:val="en-CA"/>
        </w:rPr>
        <w:t xml:space="preserve"> in this area identify and embrace complex issues with skills and knowledge of the processes involved and find insightful answers that are comprehensive and relevant to the challenge presented.</w:t>
      </w:r>
    </w:p>
    <w:p w:rsidRPr="00CC3C30" w:rsidR="00651EDF" w:rsidP="00651EDF" w:rsidRDefault="00CC3C30" w14:paraId="329A8527" w14:textId="68363710">
      <w:pPr>
        <w:rPr>
          <w:b/>
          <w:bCs/>
          <w:lang w:val="en-CA"/>
        </w:rPr>
      </w:pPr>
      <w:r w:rsidRPr="00CC3C30">
        <w:rPr>
          <w:b/>
          <w:bCs/>
          <w:lang w:val="en-CA"/>
        </w:rPr>
        <w:t>Basic</w:t>
      </w:r>
    </w:p>
    <w:p w:rsidR="00AE2F9A" w:rsidRDefault="00F16E21" w14:paraId="1C554675" w14:textId="3DDDC5F8">
      <w:pPr>
        <w:pStyle w:val="ListParagraph"/>
        <w:numPr>
          <w:ilvl w:val="0"/>
          <w:numId w:val="27"/>
        </w:numPr>
      </w:pPr>
      <w:r>
        <w:t>Limited</w:t>
      </w:r>
      <w:r w:rsidR="00AE2F9A">
        <w:t xml:space="preserve"> or no ability to frame or address a research question, hypothesis and/or problem</w:t>
      </w:r>
      <w:r>
        <w:t>, is evident</w:t>
      </w:r>
      <w:r w:rsidR="00AE2F9A">
        <w:t>.</w:t>
      </w:r>
    </w:p>
    <w:p w:rsidR="00B53C8A" w:rsidRDefault="00A7147D" w14:paraId="415189CC" w14:textId="6115C6BF">
      <w:pPr>
        <w:pStyle w:val="ListParagraph"/>
        <w:numPr>
          <w:ilvl w:val="0"/>
          <w:numId w:val="27"/>
        </w:numPr>
      </w:pPr>
      <w:r>
        <w:t xml:space="preserve">There is no evidence of the awareness </w:t>
      </w:r>
      <w:r w:rsidR="00F16E21">
        <w:t>of context with analysing an issue or looking for information about a topic</w:t>
      </w:r>
    </w:p>
    <w:p w:rsidRPr="00661756" w:rsidR="00CC3C30" w:rsidRDefault="00F16E21" w14:paraId="701DC2D1" w14:textId="3461D751">
      <w:pPr>
        <w:pStyle w:val="ListParagraph"/>
        <w:numPr>
          <w:ilvl w:val="0"/>
          <w:numId w:val="27"/>
        </w:numPr>
      </w:pPr>
      <w:r>
        <w:t>Information is presented</w:t>
      </w:r>
      <w:r w:rsidRPr="007A3898" w:rsidR="007A3898">
        <w:t xml:space="preserve"> without sources</w:t>
      </w:r>
      <w:r w:rsidR="007A3898">
        <w:t xml:space="preserve"> </w:t>
      </w:r>
      <w:r w:rsidRPr="007A3898" w:rsidR="007A3898">
        <w:rPr>
          <w:lang w:val="en-US"/>
        </w:rPr>
        <w:t xml:space="preserve">or </w:t>
      </w:r>
      <w:r w:rsidR="007A3898">
        <w:rPr>
          <w:lang w:val="en-US"/>
        </w:rPr>
        <w:t>mostly</w:t>
      </w:r>
      <w:r w:rsidRPr="007A3898" w:rsidR="007A3898">
        <w:rPr>
          <w:lang w:val="en-US"/>
        </w:rPr>
        <w:t xml:space="preserve"> irrelevant sources</w:t>
      </w:r>
      <w:r w:rsidR="00AE2F9A">
        <w:rPr>
          <w:lang w:val="en-US"/>
        </w:rPr>
        <w:t xml:space="preserve">, </w:t>
      </w:r>
      <w:r w:rsidRPr="00661756" w:rsidR="00CC3C30">
        <w:t>representing limited points of view/ approaches.</w:t>
      </w:r>
    </w:p>
    <w:p w:rsidR="00CC3C30" w:rsidRDefault="00661756" w14:paraId="40C7BC8B" w14:textId="434AD3EE">
      <w:pPr>
        <w:pStyle w:val="ListParagraph"/>
        <w:numPr>
          <w:ilvl w:val="0"/>
          <w:numId w:val="27"/>
        </w:numPr>
      </w:pPr>
      <w:r w:rsidRPr="00661756">
        <w:t xml:space="preserve">When evidence is presented to support an opinion or stance it is not always organised and/or is unrelated or not focused. </w:t>
      </w:r>
    </w:p>
    <w:p w:rsidRPr="00661756" w:rsidR="007A3898" w:rsidRDefault="007A3898" w14:paraId="28B12BD4" w14:textId="24C974DD">
      <w:pPr>
        <w:pStyle w:val="ListParagraph"/>
        <w:numPr>
          <w:ilvl w:val="0"/>
          <w:numId w:val="27"/>
        </w:numPr>
      </w:pPr>
      <w:r>
        <w:t>The limitations and/or implications of an analysis are not clearly understood</w:t>
      </w:r>
    </w:p>
    <w:p w:rsidRPr="003A7233" w:rsidR="003A7233" w:rsidP="003A7233" w:rsidRDefault="003A7233" w14:paraId="094DE6D9" w14:textId="6455005B">
      <w:pPr>
        <w:rPr>
          <w:b/>
          <w:bCs/>
        </w:rPr>
      </w:pPr>
      <w:r w:rsidRPr="003A7233">
        <w:rPr>
          <w:b/>
          <w:bCs/>
        </w:rPr>
        <w:t>Intermediate</w:t>
      </w:r>
    </w:p>
    <w:p w:rsidR="00AE2F9A" w:rsidRDefault="00A7147D" w14:paraId="05FFE8DA" w14:textId="5939F38D">
      <w:pPr>
        <w:pStyle w:val="ListParagraph"/>
        <w:numPr>
          <w:ilvl w:val="0"/>
          <w:numId w:val="29"/>
        </w:numPr>
      </w:pPr>
      <w:r>
        <w:t>There is evidence of the abilility to</w:t>
      </w:r>
      <w:r w:rsidR="00AE2F9A">
        <w:t xml:space="preserve"> frame and/or address a research question, hypothesis and/ or problem.</w:t>
      </w:r>
    </w:p>
    <w:p w:rsidR="00AE2F9A" w:rsidRDefault="00AE2F9A" w14:paraId="0422D1AF" w14:textId="0DF5D9D7">
      <w:pPr>
        <w:pStyle w:val="ListParagraph"/>
        <w:numPr>
          <w:ilvl w:val="0"/>
          <w:numId w:val="29"/>
        </w:numPr>
      </w:pPr>
      <w:r>
        <w:t>Has some knowledge of relevant context when analyzing an issue or looking for information about a topic,</w:t>
      </w:r>
    </w:p>
    <w:p w:rsidR="003A7233" w:rsidRDefault="00AD6579" w14:paraId="4854505D" w14:textId="0F682599">
      <w:pPr>
        <w:pStyle w:val="ListParagraph"/>
        <w:numPr>
          <w:ilvl w:val="0"/>
          <w:numId w:val="29"/>
        </w:numPr>
      </w:pPr>
      <w:r>
        <w:t>Assembles and selects pertinent</w:t>
      </w:r>
      <w:r w:rsidR="003A7233">
        <w:t xml:space="preserve"> information from relevant sources representing various points of view/ approaches.</w:t>
      </w:r>
    </w:p>
    <w:p w:rsidR="003A7233" w:rsidRDefault="003A7233" w14:paraId="26C7C2FF" w14:textId="2977289D">
      <w:pPr>
        <w:pStyle w:val="ListParagraph"/>
        <w:numPr>
          <w:ilvl w:val="0"/>
          <w:numId w:val="29"/>
        </w:numPr>
      </w:pPr>
      <w:r>
        <w:t xml:space="preserve">Organizes evidence to reveal important patterns, differences, or similarities related to </w:t>
      </w:r>
      <w:r w:rsidR="007A3898">
        <w:t xml:space="preserve">the analysis of a topic, responding to </w:t>
      </w:r>
      <w:r w:rsidR="00C64E0C">
        <w:t>a question or supporting a stance.</w:t>
      </w:r>
    </w:p>
    <w:p w:rsidR="00AD6579" w:rsidRDefault="00AD6579" w14:paraId="60E30167" w14:textId="77777777">
      <w:pPr>
        <w:pStyle w:val="ListParagraph"/>
        <w:numPr>
          <w:ilvl w:val="0"/>
          <w:numId w:val="29"/>
        </w:numPr>
      </w:pPr>
      <w:r>
        <w:t>Draws logical conclusions and offers offers solutions supported by evidence.</w:t>
      </w:r>
    </w:p>
    <w:p w:rsidR="003A7233" w:rsidRDefault="003A7233" w14:paraId="2BFB848B" w14:textId="1511A491">
      <w:pPr>
        <w:pStyle w:val="ListParagraph"/>
        <w:numPr>
          <w:ilvl w:val="0"/>
          <w:numId w:val="29"/>
        </w:numPr>
      </w:pPr>
      <w:r>
        <w:t>Discusses relevant and supported limitations and implications</w:t>
      </w:r>
      <w:r w:rsidR="00C64E0C">
        <w:t xml:space="preserve"> of a response or opinion</w:t>
      </w:r>
      <w:r>
        <w:t>.</w:t>
      </w:r>
    </w:p>
    <w:p w:rsidRPr="003A7233" w:rsidR="003A7233" w:rsidP="003A7233" w:rsidRDefault="003A7233" w14:paraId="50ACD999" w14:textId="06A4C4B8">
      <w:pPr>
        <w:rPr>
          <w:b/>
          <w:bCs/>
        </w:rPr>
      </w:pPr>
      <w:r w:rsidRPr="003A7233">
        <w:rPr>
          <w:b/>
          <w:bCs/>
        </w:rPr>
        <w:t>Advanced</w:t>
      </w:r>
    </w:p>
    <w:p w:rsidR="00AD6579" w:rsidRDefault="00AD6579" w14:paraId="41E38FA1" w14:textId="77777777">
      <w:pPr>
        <w:pStyle w:val="ListParagraph"/>
        <w:numPr>
          <w:ilvl w:val="0"/>
          <w:numId w:val="28"/>
        </w:numPr>
      </w:pPr>
      <w:r>
        <w:t>Clearly frames and addresses a research question, hypothesis and/or problem.</w:t>
      </w:r>
    </w:p>
    <w:p w:rsidR="00AD6579" w:rsidRDefault="00AD6579" w14:paraId="7F405AAF" w14:textId="1850093A">
      <w:pPr>
        <w:pStyle w:val="ListParagraph"/>
        <w:numPr>
          <w:ilvl w:val="0"/>
          <w:numId w:val="28"/>
        </w:numPr>
      </w:pPr>
      <w:r>
        <w:t>Has strong knowledge of relevant context when searching for and choosing information.</w:t>
      </w:r>
    </w:p>
    <w:p w:rsidR="003A7233" w:rsidRDefault="00AD6579" w14:paraId="059ACE19" w14:textId="3A35FB83">
      <w:pPr>
        <w:pStyle w:val="ListParagraph"/>
        <w:numPr>
          <w:ilvl w:val="0"/>
          <w:numId w:val="28"/>
        </w:numPr>
      </w:pPr>
      <w:r>
        <w:t>Assembles, reviews and synthesizes pertinent information from many relevant and appropriate sources with diverse points of view.</w:t>
      </w:r>
    </w:p>
    <w:p w:rsidR="003A7233" w:rsidRDefault="007A3898" w14:paraId="417BC0B6" w14:textId="19814E5B">
      <w:pPr>
        <w:pStyle w:val="ListParagraph"/>
        <w:numPr>
          <w:ilvl w:val="0"/>
          <w:numId w:val="28"/>
        </w:numPr>
      </w:pPr>
      <w:r>
        <w:t>Presents organised evidence that effectively reveals important patterns, differences or similarities</w:t>
      </w:r>
    </w:p>
    <w:p w:rsidR="003A7233" w:rsidRDefault="003A7233" w14:paraId="439CD95D" w14:textId="77777777">
      <w:pPr>
        <w:pStyle w:val="ListParagraph"/>
        <w:numPr>
          <w:ilvl w:val="0"/>
          <w:numId w:val="28"/>
        </w:numPr>
      </w:pPr>
      <w:r>
        <w:t>States a conclusion that is a logical extrapolation from the inquiry findings.</w:t>
      </w:r>
    </w:p>
    <w:p w:rsidR="003A7233" w:rsidRDefault="003A7233" w14:paraId="7A1B7080" w14:textId="3C2CE7E8">
      <w:pPr>
        <w:pStyle w:val="ListParagraph"/>
        <w:numPr>
          <w:ilvl w:val="0"/>
          <w:numId w:val="28"/>
        </w:numPr>
      </w:pPr>
      <w:r>
        <w:t>Insightfully discusses in detail relevant and supported limitations and implications related to a topic or issue.</w:t>
      </w:r>
    </w:p>
    <w:p w:rsidR="00CB336B" w:rsidP="00CB336B" w:rsidRDefault="00E678C0" w14:paraId="28E9B4A9" w14:textId="4BF948E7">
      <w:pPr>
        <w:rPr>
          <w:b/>
          <w:lang w:val="en-CA"/>
        </w:rPr>
      </w:pPr>
      <w:bookmarkStart w:name="_Toc122019448" w:id="50"/>
      <w:r w:rsidRPr="00C93411">
        <w:rPr>
          <w:rStyle w:val="Heading2Char"/>
        </w:rPr>
        <w:t>Guiding Questions</w:t>
      </w:r>
      <w:bookmarkEnd w:id="50"/>
    </w:p>
    <w:p w:rsidR="00E678C0" w:rsidP="00E678C0" w:rsidRDefault="00E678C0" w14:paraId="065B4046" w14:textId="77777777">
      <w:r w:rsidRPr="00E678C0">
        <w:rPr>
          <w:b/>
        </w:rPr>
        <w:t>Teach</w:t>
      </w:r>
      <w:r w:rsidRPr="00E678C0">
        <w:t xml:space="preserve"> </w:t>
      </w:r>
    </w:p>
    <w:p w:rsidR="00E678C0" w:rsidRDefault="00E678C0" w14:paraId="2B9B2B59" w14:textId="213702E3">
      <w:pPr>
        <w:pStyle w:val="ListParagraph"/>
        <w:numPr>
          <w:ilvl w:val="0"/>
          <w:numId w:val="30"/>
        </w:numPr>
      </w:pPr>
      <w:r w:rsidRPr="00CB336B">
        <w:t>Are students taught processes or provided models for inquiry and analysis?</w:t>
      </w:r>
    </w:p>
    <w:p w:rsidR="00AD6579" w:rsidRDefault="00487F7F" w14:paraId="56769169" w14:textId="0E1CF78A">
      <w:pPr>
        <w:pStyle w:val="ListParagraph"/>
        <w:numPr>
          <w:ilvl w:val="0"/>
          <w:numId w:val="30"/>
        </w:numPr>
      </w:pPr>
      <w:r>
        <w:t>Is questioning used, when teaching, to guide students to think deeply?</w:t>
      </w:r>
    </w:p>
    <w:p w:rsidRPr="00CB336B" w:rsidR="004666CF" w:rsidRDefault="004666CF" w14:paraId="2BAF13BE" w14:textId="77777777">
      <w:pPr>
        <w:pStyle w:val="ListParagraph"/>
        <w:numPr>
          <w:ilvl w:val="0"/>
          <w:numId w:val="30"/>
        </w:numPr>
      </w:pPr>
      <w:r w:rsidRPr="00C030AE">
        <w:t>Are inquiry and analysis defined</w:t>
      </w:r>
      <w:r>
        <w:t xml:space="preserve"> and discussed in class?</w:t>
      </w:r>
    </w:p>
    <w:p w:rsidR="00487F7F" w:rsidRDefault="00487F7F" w14:paraId="37776691" w14:textId="32EFE617">
      <w:pPr>
        <w:pStyle w:val="ListParagraph"/>
        <w:numPr>
          <w:ilvl w:val="0"/>
          <w:numId w:val="30"/>
        </w:numPr>
      </w:pPr>
      <w:r>
        <w:t>Are different types of inquiry (e.g. confirmation, structured, guided and open inquiry) explained?</w:t>
      </w:r>
    </w:p>
    <w:p w:rsidRPr="009704BC" w:rsidR="00E678C0" w:rsidP="009704BC" w:rsidRDefault="00E678C0" w14:paraId="4F3337C4" w14:textId="7DA534ED">
      <w:pPr>
        <w:rPr>
          <w:b/>
        </w:rPr>
      </w:pPr>
      <w:r w:rsidRPr="009704BC">
        <w:rPr>
          <w:b/>
        </w:rPr>
        <w:t xml:space="preserve">Practice </w:t>
      </w:r>
    </w:p>
    <w:p w:rsidR="009704BC" w:rsidRDefault="009704BC" w14:paraId="5FE48EC5" w14:textId="03F20186">
      <w:pPr>
        <w:pStyle w:val="ListParagraph"/>
        <w:numPr>
          <w:ilvl w:val="0"/>
          <w:numId w:val="30"/>
        </w:numPr>
      </w:pPr>
      <w:r w:rsidRPr="00CB336B">
        <w:t>Are students encouraged and given an opportunity to critique and question content/resources and ideas/assumptions?</w:t>
      </w:r>
    </w:p>
    <w:p w:rsidR="009704BC" w:rsidRDefault="009704BC" w14:paraId="7631127F" w14:textId="56D4A03E">
      <w:pPr>
        <w:pStyle w:val="ListParagraph"/>
        <w:numPr>
          <w:ilvl w:val="0"/>
          <w:numId w:val="30"/>
        </w:numPr>
      </w:pPr>
      <w:r>
        <w:t>Do students receive feedback, in class, on the relevance of the questions they ask and the evidence they give when coming to conclusions?</w:t>
      </w:r>
    </w:p>
    <w:p w:rsidR="00C030AE" w:rsidRDefault="005B4C34" w14:paraId="36146016" w14:textId="1E89F69A">
      <w:pPr>
        <w:pStyle w:val="ListParagraph"/>
        <w:numPr>
          <w:ilvl w:val="0"/>
          <w:numId w:val="30"/>
        </w:numPr>
      </w:pPr>
      <w:r>
        <w:t>Are students encourage</w:t>
      </w:r>
      <w:r w:rsidR="00906331">
        <w:t>d</w:t>
      </w:r>
      <w:r>
        <w:t xml:space="preserve"> to reflect on what they are learning?</w:t>
      </w:r>
    </w:p>
    <w:p w:rsidRPr="009704BC" w:rsidR="00E678C0" w:rsidP="009704BC" w:rsidRDefault="00E678C0" w14:paraId="15F18F98" w14:textId="396BBCA3">
      <w:r w:rsidRPr="009704BC">
        <w:rPr>
          <w:b/>
        </w:rPr>
        <w:t>Assess</w:t>
      </w:r>
    </w:p>
    <w:p w:rsidRPr="00CB336B" w:rsidR="009704BC" w:rsidRDefault="009704BC" w14:paraId="777E5BA3" w14:textId="77777777">
      <w:pPr>
        <w:pStyle w:val="ListParagraph"/>
        <w:numPr>
          <w:ilvl w:val="0"/>
          <w:numId w:val="30"/>
        </w:numPr>
      </w:pPr>
      <w:r w:rsidRPr="00CB336B">
        <w:t>Do assignments and activities clearly describe the requirement for inquiry and analysis?</w:t>
      </w:r>
    </w:p>
    <w:p w:rsidR="009704BC" w:rsidRDefault="009704BC" w14:paraId="458E6CD5" w14:textId="0E8E9791">
      <w:pPr>
        <w:pStyle w:val="ListParagraph"/>
        <w:numPr>
          <w:ilvl w:val="0"/>
          <w:numId w:val="30"/>
        </w:numPr>
      </w:pPr>
      <w:r w:rsidRPr="00CB336B">
        <w:t>Are assignments assessed based on level of analysis?</w:t>
      </w:r>
    </w:p>
    <w:p w:rsidR="00487F7F" w:rsidRDefault="00487F7F" w14:paraId="0F594A81" w14:textId="3A8D48AE">
      <w:pPr>
        <w:pStyle w:val="ListParagraph"/>
        <w:numPr>
          <w:ilvl w:val="0"/>
          <w:numId w:val="30"/>
        </w:numPr>
      </w:pPr>
      <w:r>
        <w:t>Do assessments require students to organise, synthesize, interrelate, compare and present information to address a topic or question or to test a hypothesis.</w:t>
      </w:r>
    </w:p>
    <w:p w:rsidR="00C030AE" w:rsidRDefault="00C030AE" w14:paraId="5E03C170" w14:textId="2DC63515">
      <w:pPr>
        <w:pStyle w:val="ListParagraph"/>
        <w:numPr>
          <w:ilvl w:val="0"/>
          <w:numId w:val="30"/>
        </w:numPr>
      </w:pPr>
      <w:r>
        <w:t>Are skills related to inquiry: formulating questions, identifying multiple sources of information representing different perspectives, analyzing the quality and reliability of sources used to communicate and defend a position included in the rubric used for grading assignments?</w:t>
      </w:r>
    </w:p>
    <w:p w:rsidR="008B6EB0" w:rsidP="00A7147D" w:rsidRDefault="00906331" w14:paraId="10DCEA5D" w14:textId="1F413E8B">
      <w:pPr>
        <w:pStyle w:val="Heading1"/>
      </w:pPr>
      <w:r>
        <w:br w:type="page"/>
      </w:r>
      <w:bookmarkStart w:name="_Toc116230534" w:id="51"/>
      <w:bookmarkStart w:name="_Toc122019449" w:id="52"/>
      <w:r w:rsidRPr="00CC31E3" w:rsidR="003C2960">
        <w:t>Critical</w:t>
      </w:r>
      <w:r w:rsidRPr="00CC31E3" w:rsidR="008B6EB0">
        <w:t xml:space="preserve"> Thinking</w:t>
      </w:r>
      <w:r w:rsidRPr="00CC31E3" w:rsidR="003C2960">
        <w:t xml:space="preserve"> and Problem Solving</w:t>
      </w:r>
      <w:bookmarkEnd w:id="51"/>
      <w:bookmarkEnd w:id="52"/>
    </w:p>
    <w:p w:rsidR="009705DD" w:rsidP="009705DD" w:rsidRDefault="009705DD" w14:paraId="2F4D2D97" w14:textId="60579538">
      <w:pPr>
        <w:pStyle w:val="Default"/>
        <w:rPr>
          <w:sz w:val="22"/>
          <w:szCs w:val="22"/>
        </w:rPr>
      </w:pPr>
    </w:p>
    <w:p w:rsidR="00906331" w:rsidP="00906331" w:rsidRDefault="009705DD" w14:paraId="6E255800" w14:textId="04D97412">
      <w:pPr>
        <w:pStyle w:val="Default"/>
        <w:rPr>
          <w:sz w:val="22"/>
          <w:szCs w:val="22"/>
        </w:rPr>
      </w:pPr>
      <w:r>
        <w:rPr>
          <w:b/>
          <w:bCs/>
          <w:sz w:val="22"/>
          <w:szCs w:val="22"/>
        </w:rPr>
        <w:t>Critical Thinking and Problem Solving</w:t>
      </w:r>
      <w:r w:rsidR="008856D9">
        <w:rPr>
          <w:b/>
          <w:bCs/>
          <w:sz w:val="22"/>
          <w:szCs w:val="22"/>
        </w:rPr>
        <w:t>:</w:t>
      </w:r>
      <w:r w:rsidRPr="008856D9" w:rsidR="008856D9">
        <w:rPr>
          <w:sz w:val="22"/>
          <w:szCs w:val="22"/>
        </w:rPr>
        <w:t xml:space="preserve"> the ability to</w:t>
      </w:r>
      <w:r w:rsidRPr="008856D9">
        <w:rPr>
          <w:sz w:val="22"/>
          <w:szCs w:val="22"/>
        </w:rPr>
        <w:t xml:space="preserve"> </w:t>
      </w:r>
      <w:r w:rsidRPr="00906331" w:rsidR="00906331">
        <w:rPr>
          <w:sz w:val="22"/>
          <w:szCs w:val="22"/>
        </w:rPr>
        <w:t>address complex issues and problems by acquiring, processing, analyzing, and interpreting information to make informed judgments and decisions.</w:t>
      </w:r>
    </w:p>
    <w:p w:rsidRPr="00BF48F0" w:rsidR="00A91059" w:rsidP="00906331" w:rsidRDefault="00D32CCC" w14:paraId="1D2EBAF2" w14:textId="067C6B19">
      <w:pPr>
        <w:pStyle w:val="Heading2"/>
      </w:pPr>
      <w:r>
        <w:br/>
      </w:r>
      <w:bookmarkStart w:name="_Toc122019450" w:id="53"/>
      <w:r w:rsidRPr="00BF48F0" w:rsidR="00A91059">
        <w:t>Benchmark for Achievement</w:t>
      </w:r>
      <w:bookmarkEnd w:id="53"/>
    </w:p>
    <w:p w:rsidR="001215B5" w:rsidP="00CB336B" w:rsidRDefault="005E5F55" w14:paraId="51FD3179" w14:textId="4F26DCEE">
      <w:pPr>
        <w:rPr>
          <w:bdr w:val="none" w:color="auto" w:sz="0" w:space="0" w:frame="1"/>
          <w:lang w:val="en-CA"/>
        </w:rPr>
      </w:pPr>
      <w:r>
        <w:rPr>
          <w:bdr w:val="none" w:color="auto" w:sz="0" w:space="0" w:frame="1"/>
          <w:lang w:val="en-CA"/>
        </w:rPr>
        <w:t>Students</w:t>
      </w:r>
      <w:r w:rsidR="00A41CC3">
        <w:rPr>
          <w:bdr w:val="none" w:color="auto" w:sz="0" w:space="0" w:frame="1"/>
          <w:lang w:val="en-CA"/>
        </w:rPr>
        <w:t xml:space="preserve"> are aware of </w:t>
      </w:r>
      <w:r w:rsidRPr="00BF48F0" w:rsidR="00A91059">
        <w:rPr>
          <w:bdr w:val="none" w:color="auto" w:sz="0" w:space="0" w:frame="1"/>
          <w:lang w:val="en-CA"/>
        </w:rPr>
        <w:t xml:space="preserve">personal assumptions, </w:t>
      </w:r>
      <w:r w:rsidR="00A41CC3">
        <w:rPr>
          <w:bdr w:val="none" w:color="auto" w:sz="0" w:space="0" w:frame="1"/>
          <w:lang w:val="en-CA"/>
        </w:rPr>
        <w:t xml:space="preserve">are </w:t>
      </w:r>
      <w:r w:rsidR="00780BD3">
        <w:rPr>
          <w:bdr w:val="none" w:color="auto" w:sz="0" w:space="0" w:frame="1"/>
          <w:lang w:val="en-CA"/>
        </w:rPr>
        <w:t xml:space="preserve">able to externalize any related personal assumptions, </w:t>
      </w:r>
      <w:r w:rsidRPr="00BF48F0" w:rsidR="00A91059">
        <w:rPr>
          <w:bdr w:val="none" w:color="auto" w:sz="0" w:space="0" w:frame="1"/>
          <w:lang w:val="en-CA"/>
        </w:rPr>
        <w:t>questions some of these assumptions</w:t>
      </w:r>
      <w:r w:rsidR="009A7642">
        <w:rPr>
          <w:bdr w:val="none" w:color="auto" w:sz="0" w:space="0" w:frame="1"/>
          <w:lang w:val="en-CA"/>
        </w:rPr>
        <w:t>,</w:t>
      </w:r>
      <w:r w:rsidRPr="009A7642" w:rsidR="009A7642">
        <w:rPr>
          <w:bdr w:val="none" w:color="auto" w:sz="0" w:space="0" w:frame="1"/>
          <w:lang w:val="en-CA"/>
        </w:rPr>
        <w:t xml:space="preserve"> </w:t>
      </w:r>
      <w:r w:rsidR="009A7642">
        <w:rPr>
          <w:bdr w:val="none" w:color="auto" w:sz="0" w:space="0" w:frame="1"/>
          <w:lang w:val="en-CA"/>
        </w:rPr>
        <w:t>questions the validity of the material considered</w:t>
      </w:r>
      <w:r w:rsidRPr="00BF48F0" w:rsidR="00A91059">
        <w:rPr>
          <w:bdr w:val="none" w:color="auto" w:sz="0" w:space="0" w:frame="1"/>
          <w:lang w:val="en-CA"/>
        </w:rPr>
        <w:t xml:space="preserve"> and reache a conclusion that is logically tied to the information that has been examined and assessed.</w:t>
      </w:r>
      <w:r w:rsidR="00270B17">
        <w:rPr>
          <w:bdr w:val="none" w:color="auto" w:sz="0" w:space="0" w:frame="1"/>
          <w:lang w:val="en-CA"/>
        </w:rPr>
        <w:t xml:space="preserve"> The </w:t>
      </w:r>
      <w:r w:rsidR="00FC5C00">
        <w:rPr>
          <w:bdr w:val="none" w:color="auto" w:sz="0" w:space="0" w:frame="1"/>
          <w:lang w:val="en-CA"/>
        </w:rPr>
        <w:t>students</w:t>
      </w:r>
      <w:r w:rsidR="001215B5">
        <w:rPr>
          <w:bdr w:val="none" w:color="auto" w:sz="0" w:space="0" w:frame="1"/>
          <w:lang w:val="en-CA"/>
        </w:rPr>
        <w:t xml:space="preserve"> </w:t>
      </w:r>
      <w:r w:rsidR="00AE54C2">
        <w:rPr>
          <w:bdr w:val="none" w:color="auto" w:sz="0" w:space="0" w:frame="1"/>
          <w:lang w:val="en-CA"/>
        </w:rPr>
        <w:t>take</w:t>
      </w:r>
      <w:r w:rsidR="00270B17">
        <w:rPr>
          <w:bdr w:val="none" w:color="auto" w:sz="0" w:space="0" w:frame="1"/>
          <w:lang w:val="en-CA"/>
        </w:rPr>
        <w:t xml:space="preserve"> mental risks by exploring different forms of reasoning.</w:t>
      </w:r>
      <w:r w:rsidR="00BD7603">
        <w:rPr>
          <w:bdr w:val="none" w:color="auto" w:sz="0" w:space="0" w:frame="1"/>
          <w:lang w:val="en-CA"/>
        </w:rPr>
        <w:t xml:space="preserve"> </w:t>
      </w:r>
    </w:p>
    <w:p w:rsidR="00BB6181" w:rsidP="00BB6181" w:rsidRDefault="005C3868" w14:paraId="0604EF35" w14:textId="3D6AB53F">
      <w:pPr>
        <w:spacing w:before="240"/>
      </w:pPr>
      <w:bookmarkStart w:name="_Toc122019451" w:id="54"/>
      <w:r w:rsidRPr="00BB6181">
        <w:rPr>
          <w:rStyle w:val="Heading2Char"/>
        </w:rPr>
        <w:t>Levels of Achievement</w:t>
      </w:r>
      <w:bookmarkEnd w:id="54"/>
      <w:r w:rsidRPr="00BB6181" w:rsidR="00BB6181">
        <w:rPr>
          <w:bCs/>
          <w:bdr w:val="none" w:color="auto" w:sz="0" w:space="0" w:frame="1"/>
          <w:lang w:val="en-CA"/>
        </w:rPr>
        <w:br/>
      </w:r>
      <w:r w:rsidR="00BB6181">
        <w:t>Critical thinking and problem</w:t>
      </w:r>
      <w:r w:rsidR="005E5F55">
        <w:t xml:space="preserve"> </w:t>
      </w:r>
      <w:r w:rsidR="00BB6181">
        <w:t xml:space="preserve">solving </w:t>
      </w:r>
      <w:r w:rsidR="00DE0F5F">
        <w:t xml:space="preserve">focuses </w:t>
      </w:r>
      <w:r w:rsidR="00144589">
        <w:t>on developing</w:t>
      </w:r>
      <w:r w:rsidR="00BB6181">
        <w:t xml:space="preserve"> habits of asking questions, deliberating and weighing responses, and evaluating the relevancy of the responses to the questions prior to formulating a response or conclusion. Literacy in this area also requires </w:t>
      </w:r>
      <w:r w:rsidR="005E5F55">
        <w:t>students</w:t>
      </w:r>
      <w:r w:rsidR="00BB6181">
        <w:t xml:space="preserve"> to use the relevant information gathered to design, evaluate, and implement varying strategies before deciding on one that will answer the question or achieve the desired goal.</w:t>
      </w:r>
    </w:p>
    <w:p w:rsidR="005C3868" w:rsidP="005C3868" w:rsidRDefault="005C3868" w14:paraId="33A64F1A" w14:textId="59965E96">
      <w:pPr>
        <w:rPr>
          <w:lang w:val="en-CA"/>
        </w:rPr>
      </w:pPr>
    </w:p>
    <w:p w:rsidRPr="005C3868" w:rsidR="005C3868" w:rsidP="005C3868" w:rsidRDefault="005C3868" w14:paraId="78B79201" w14:textId="7CA7D89C">
      <w:pPr>
        <w:rPr>
          <w:b/>
          <w:bCs/>
          <w:lang w:val="en-CA"/>
        </w:rPr>
      </w:pPr>
      <w:r w:rsidRPr="005C3868">
        <w:rPr>
          <w:b/>
          <w:bCs/>
          <w:lang w:val="en-CA"/>
        </w:rPr>
        <w:t>Basic</w:t>
      </w:r>
    </w:p>
    <w:p w:rsidRPr="00F06D82" w:rsidR="00965B7C" w:rsidRDefault="00965B7C" w14:paraId="6CA00092" w14:textId="20DD74B8">
      <w:pPr>
        <w:pStyle w:val="ListParagraph"/>
        <w:numPr>
          <w:ilvl w:val="0"/>
          <w:numId w:val="46"/>
        </w:numPr>
      </w:pPr>
      <w:r w:rsidRPr="00965B7C">
        <w:rPr>
          <w:lang w:val="en-US"/>
        </w:rPr>
        <w:t>Viewpoints of experts are taken as fact, without question.</w:t>
      </w:r>
    </w:p>
    <w:p w:rsidR="00F06D82" w:rsidRDefault="00F06D82" w14:paraId="3821E676" w14:textId="562AC3B5">
      <w:pPr>
        <w:pStyle w:val="ListParagraph"/>
        <w:numPr>
          <w:ilvl w:val="0"/>
          <w:numId w:val="46"/>
        </w:numPr>
      </w:pPr>
      <w:r>
        <w:t>Shows an emerging awareness of present assumptions (sometimes labels assertions as assumptions).</w:t>
      </w:r>
    </w:p>
    <w:p w:rsidR="00F06D82" w:rsidRDefault="00BD6AE4" w14:paraId="21C567BD" w14:textId="4B0ADFCA">
      <w:pPr>
        <w:pStyle w:val="ListParagraph"/>
        <w:numPr>
          <w:ilvl w:val="0"/>
          <w:numId w:val="46"/>
        </w:numPr>
      </w:pPr>
      <w:r>
        <w:t>Specific position (perspective,</w:t>
      </w:r>
      <w:r w:rsidR="00144589">
        <w:t xml:space="preserve"> </w:t>
      </w:r>
      <w:r>
        <w:t>thesis/ hypothesis) is stated, but is simplistic and obvious.</w:t>
      </w:r>
      <w:r w:rsidR="00144589">
        <w:t xml:space="preserve"> </w:t>
      </w:r>
    </w:p>
    <w:p w:rsidR="00F06D82" w:rsidRDefault="00F06D82" w14:paraId="6AD3891D" w14:textId="2D298AD6">
      <w:pPr>
        <w:pStyle w:val="ListParagraph"/>
        <w:numPr>
          <w:ilvl w:val="0"/>
          <w:numId w:val="46"/>
        </w:numPr>
      </w:pPr>
      <w:r>
        <w:t>Begins to identify some contexts when presenting a position.</w:t>
      </w:r>
    </w:p>
    <w:p w:rsidRPr="00965B7C" w:rsidR="005C3868" w:rsidRDefault="005C3868" w14:paraId="5B566637" w14:textId="7ADC3311">
      <w:pPr>
        <w:pStyle w:val="ListParagraph"/>
        <w:numPr>
          <w:ilvl w:val="0"/>
          <w:numId w:val="46"/>
        </w:numPr>
      </w:pPr>
      <w:r w:rsidRPr="00965B7C">
        <w:t>Demonstrates a limited ability in identifying a problem statement or related contextual factors.</w:t>
      </w:r>
    </w:p>
    <w:p w:rsidRPr="00965B7C" w:rsidR="005C3868" w:rsidRDefault="005C3868" w14:paraId="1C9C2CCA" w14:textId="77777777">
      <w:pPr>
        <w:pStyle w:val="ListParagraph"/>
        <w:numPr>
          <w:ilvl w:val="0"/>
          <w:numId w:val="46"/>
        </w:numPr>
      </w:pPr>
      <w:r w:rsidRPr="00965B7C">
        <w:t>Identifies one or more approaches for solving the problem that do not apply within a specific context.</w:t>
      </w:r>
    </w:p>
    <w:p w:rsidRPr="00965B7C" w:rsidR="005C3868" w:rsidRDefault="005C3868" w14:paraId="2E6F0EEF" w14:textId="77777777">
      <w:pPr>
        <w:pStyle w:val="ListParagraph"/>
        <w:numPr>
          <w:ilvl w:val="0"/>
          <w:numId w:val="46"/>
        </w:numPr>
      </w:pPr>
      <w:r w:rsidRPr="00965B7C">
        <w:t>Proposes a solution/ hypothesis that is difficult to evaluate because it is vague or only indirectly addresses the problem statement.</w:t>
      </w:r>
    </w:p>
    <w:p w:rsidRPr="00965B7C" w:rsidR="005C3868" w:rsidRDefault="005C3868" w14:paraId="759CC096" w14:textId="6B409034">
      <w:pPr>
        <w:pStyle w:val="ListParagraph"/>
        <w:numPr>
          <w:ilvl w:val="0"/>
          <w:numId w:val="46"/>
        </w:numPr>
      </w:pPr>
      <w:r w:rsidRPr="00965B7C">
        <w:t xml:space="preserve">Evaluation of solutions is superficial (for example, contains cursory, surface level explanation) and includes the </w:t>
      </w:r>
      <w:r w:rsidRPr="00965B7C" w:rsidR="00144589">
        <w:t>following</w:t>
      </w:r>
      <w:r w:rsidR="00144589">
        <w:t>:</w:t>
      </w:r>
      <w:r w:rsidRPr="00965B7C">
        <w:t xml:space="preserve"> considers history of problem, reviews logic/ reasoning, examines feasibility of solution, and weighs impacts of solution.</w:t>
      </w:r>
    </w:p>
    <w:p w:rsidRPr="00965B7C" w:rsidR="005C3868" w:rsidRDefault="005C3868" w14:paraId="19952B90" w14:textId="77777777">
      <w:pPr>
        <w:pStyle w:val="ListParagraph"/>
        <w:numPr>
          <w:ilvl w:val="0"/>
          <w:numId w:val="46"/>
        </w:numPr>
      </w:pPr>
      <w:r w:rsidRPr="00965B7C">
        <w:t>Implements the solution in a manner that does not directly address the problem statement.</w:t>
      </w:r>
    </w:p>
    <w:p w:rsidRPr="00965B7C" w:rsidR="005C3868" w:rsidRDefault="005C3868" w14:paraId="5A93BD0C" w14:textId="4E2DCA0A">
      <w:pPr>
        <w:pStyle w:val="ListParagraph"/>
        <w:numPr>
          <w:ilvl w:val="0"/>
          <w:numId w:val="46"/>
        </w:numPr>
      </w:pPr>
      <w:r w:rsidRPr="00965B7C">
        <w:t>Reviews results superficially in terms of the problem defined with no consideration of need for further work</w:t>
      </w:r>
    </w:p>
    <w:p w:rsidR="005C3868" w:rsidP="005C3868" w:rsidRDefault="005C3868" w14:paraId="4DACB4BA" w14:textId="7B382E6F">
      <w:pPr>
        <w:rPr>
          <w:b/>
          <w:bCs/>
          <w:lang w:val="en-CA"/>
        </w:rPr>
      </w:pPr>
      <w:r w:rsidRPr="005C3868">
        <w:rPr>
          <w:b/>
          <w:bCs/>
          <w:lang w:val="en-CA"/>
        </w:rPr>
        <w:t>Intermediate</w:t>
      </w:r>
      <w:r>
        <w:rPr>
          <w:b/>
          <w:bCs/>
          <w:lang w:val="en-CA"/>
        </w:rPr>
        <w:t xml:space="preserve">  </w:t>
      </w:r>
    </w:p>
    <w:p w:rsidRPr="00965B7C" w:rsidR="007A339E" w:rsidRDefault="00F06D82" w14:paraId="2C26F175" w14:textId="7EFFD525">
      <w:pPr>
        <w:pStyle w:val="ListParagraph"/>
        <w:numPr>
          <w:ilvl w:val="0"/>
          <w:numId w:val="47"/>
        </w:numPr>
      </w:pPr>
      <w:r>
        <w:t>B</w:t>
      </w:r>
      <w:r w:rsidRPr="00965B7C" w:rsidR="008250E6">
        <w:t>egins to demonstrate the ability to construct a problem statement with evidence of most relevant contextual factors, but problem statement is superficial.</w:t>
      </w:r>
    </w:p>
    <w:p w:rsidR="008250E6" w:rsidRDefault="008250E6" w14:paraId="0C5FC15D" w14:textId="7FA8D32C">
      <w:pPr>
        <w:pStyle w:val="ListParagraph"/>
        <w:numPr>
          <w:ilvl w:val="0"/>
          <w:numId w:val="47"/>
        </w:numPr>
      </w:pPr>
      <w:r w:rsidRPr="00965B7C">
        <w:t>Identifies multiple approaches for solving the problem, only some of which apply within a specific context</w:t>
      </w:r>
    </w:p>
    <w:p w:rsidRPr="00965B7C" w:rsidR="00BD6AE4" w:rsidRDefault="00BD6AE4" w14:paraId="0ABA33CD" w14:textId="0CAA5FB5">
      <w:pPr>
        <w:pStyle w:val="ListParagraph"/>
        <w:numPr>
          <w:ilvl w:val="0"/>
          <w:numId w:val="47"/>
        </w:numPr>
      </w:pPr>
      <w:r>
        <w:t>Specific position (perspective,</w:t>
      </w:r>
      <w:r w:rsidR="00144589">
        <w:t xml:space="preserve"> </w:t>
      </w:r>
      <w:r>
        <w:t>thesis/ hypothesis) acknowledges different sides of an issue.</w:t>
      </w:r>
    </w:p>
    <w:p w:rsidR="008250E6" w:rsidRDefault="008250E6" w14:paraId="4EE71C8D" w14:textId="12101392">
      <w:pPr>
        <w:pStyle w:val="ListParagraph"/>
        <w:numPr>
          <w:ilvl w:val="0"/>
          <w:numId w:val="47"/>
        </w:numPr>
      </w:pPr>
      <w:r w:rsidRPr="008250E6">
        <w:t>Proposes one or more solutions/ hypotheses that indicates comprehension of the problem. Solutions/ hypotheses are sensitive to contextual factors as well as the one of the following: ethical, logical, or cultural dimensions of the problem.</w:t>
      </w:r>
    </w:p>
    <w:p w:rsidRPr="00965B7C" w:rsidR="00FD0C86" w:rsidRDefault="00FD0C86" w14:paraId="7FE59E2E" w14:textId="7FDD638A">
      <w:pPr>
        <w:pStyle w:val="ListParagraph"/>
        <w:numPr>
          <w:ilvl w:val="0"/>
          <w:numId w:val="47"/>
        </w:numPr>
      </w:pPr>
      <w:r w:rsidRPr="00965B7C">
        <w:t>Evaluation of solutions is brief (for example, explanation lacks depth) and includes the following</w:t>
      </w:r>
      <w:r w:rsidR="00144589">
        <w:t>:</w:t>
      </w:r>
      <w:r w:rsidRPr="00965B7C">
        <w:t xml:space="preserve"> considers history of problem, reviews logic/ reasoning, examines feasibility of solution, and weighs impacts of solution.</w:t>
      </w:r>
    </w:p>
    <w:p w:rsidRPr="00965B7C" w:rsidR="00FD0C86" w:rsidRDefault="00FD0C86" w14:paraId="26F2406D" w14:textId="77777777">
      <w:pPr>
        <w:pStyle w:val="ListParagraph"/>
        <w:numPr>
          <w:ilvl w:val="0"/>
          <w:numId w:val="47"/>
        </w:numPr>
      </w:pPr>
      <w:r w:rsidRPr="00965B7C">
        <w:t>Implements the solution in a manner that addresses the problem statement but ignores relevant contextual factors.</w:t>
      </w:r>
    </w:p>
    <w:p w:rsidRPr="00965B7C" w:rsidR="008250E6" w:rsidRDefault="00FD0C86" w14:paraId="0DCB7A3F" w14:textId="369E56DC">
      <w:pPr>
        <w:pStyle w:val="ListParagraph"/>
        <w:numPr>
          <w:ilvl w:val="0"/>
          <w:numId w:val="47"/>
        </w:numPr>
      </w:pPr>
      <w:r w:rsidRPr="00965B7C">
        <w:t>Reviews results in terms of the problem defined with little, if any, consideration of need for further work.</w:t>
      </w:r>
    </w:p>
    <w:p w:rsidRPr="005C3868" w:rsidR="007A339E" w:rsidP="005C3868" w:rsidRDefault="007A339E" w14:paraId="30E51801" w14:textId="1089AE4A">
      <w:pPr>
        <w:rPr>
          <w:b/>
          <w:bCs/>
          <w:lang w:val="en-CA"/>
        </w:rPr>
      </w:pPr>
      <w:r>
        <w:rPr>
          <w:b/>
          <w:bCs/>
          <w:lang w:val="en-CA"/>
        </w:rPr>
        <w:t>Advanced</w:t>
      </w:r>
    </w:p>
    <w:p w:rsidR="00BD6AE4" w:rsidRDefault="00BD6AE4" w14:paraId="256B7E4C" w14:textId="6584ECB6">
      <w:pPr>
        <w:pStyle w:val="ListParagraph"/>
        <w:numPr>
          <w:ilvl w:val="0"/>
          <w:numId w:val="48"/>
        </w:numPr>
        <w:rPr>
          <w:bdr w:val="none" w:color="auto" w:sz="0" w:space="0" w:frame="1"/>
        </w:rPr>
      </w:pPr>
      <w:r w:rsidRPr="00BD6AE4">
        <w:rPr>
          <w:bdr w:val="none" w:color="auto" w:sz="0" w:space="0" w:frame="1"/>
        </w:rPr>
        <w:t>Conclusions and related outcomes (consequences and implications) are logical and reflect student’s informed evaluation and ability to place evidence and perspectives discussed in priority order</w:t>
      </w:r>
    </w:p>
    <w:p w:rsidR="00144589" w:rsidRDefault="00BD6AE4" w14:paraId="5543162D" w14:textId="77777777">
      <w:pPr>
        <w:pStyle w:val="ListParagraph"/>
        <w:numPr>
          <w:ilvl w:val="0"/>
          <w:numId w:val="48"/>
        </w:numPr>
        <w:rPr>
          <w:bdr w:val="none" w:color="auto" w:sz="0" w:space="0" w:frame="1"/>
        </w:rPr>
      </w:pPr>
      <w:r w:rsidRPr="00BD6AE4">
        <w:rPr>
          <w:bdr w:val="none" w:color="auto" w:sz="0" w:space="0" w:frame="1"/>
        </w:rPr>
        <w:t xml:space="preserve">Information is taken from source(s) with enough interpretation/ evaluation to develop a comprehensive analysis or synthesis. </w:t>
      </w:r>
    </w:p>
    <w:p w:rsidR="00BD6AE4" w:rsidRDefault="00BD6AE4" w14:paraId="3779EBB1" w14:textId="576A10E8">
      <w:pPr>
        <w:pStyle w:val="ListParagraph"/>
        <w:numPr>
          <w:ilvl w:val="0"/>
          <w:numId w:val="48"/>
        </w:numPr>
        <w:rPr>
          <w:bdr w:val="none" w:color="auto" w:sz="0" w:space="0" w:frame="1"/>
        </w:rPr>
      </w:pPr>
      <w:r w:rsidRPr="00BD6AE4">
        <w:rPr>
          <w:bdr w:val="none" w:color="auto" w:sz="0" w:space="0" w:frame="1"/>
        </w:rPr>
        <w:t>Thoroughly (systematically and methodically) analyzes own and others' assumptions and carefully evaluates the relevance of contexts when presenting a position.</w:t>
      </w:r>
    </w:p>
    <w:p w:rsidR="00F06D82" w:rsidRDefault="00F06D82" w14:paraId="4D8FCB57" w14:textId="6112B30A">
      <w:pPr>
        <w:pStyle w:val="ListParagraph"/>
        <w:numPr>
          <w:ilvl w:val="0"/>
          <w:numId w:val="48"/>
        </w:numPr>
        <w:rPr>
          <w:bdr w:val="none" w:color="auto" w:sz="0" w:space="0" w:frame="1"/>
        </w:rPr>
      </w:pPr>
      <w:r w:rsidRPr="00F06D82">
        <w:rPr>
          <w:bdr w:val="none" w:color="auto" w:sz="0" w:space="0" w:frame="1"/>
        </w:rPr>
        <w:t>Thoroughly (systematically and methodically) analyzes own and others' assumptions and carefully evaluates the relevance of contexts when presenting a position.</w:t>
      </w:r>
    </w:p>
    <w:p w:rsidR="008250E6" w:rsidRDefault="008250E6" w14:paraId="0BF22ECC" w14:textId="2078A2AC">
      <w:pPr>
        <w:pStyle w:val="ListParagraph"/>
        <w:numPr>
          <w:ilvl w:val="0"/>
          <w:numId w:val="48"/>
        </w:numPr>
        <w:rPr>
          <w:bdr w:val="none" w:color="auto" w:sz="0" w:space="0" w:frame="1"/>
        </w:rPr>
      </w:pPr>
      <w:r w:rsidRPr="00F06D82">
        <w:rPr>
          <w:bdr w:val="none" w:color="auto" w:sz="0" w:space="0" w:frame="1"/>
        </w:rPr>
        <w:t>Demonstrates the ability to construct a clear and insightful problem statement with evidence of all relevant contextual factors.</w:t>
      </w:r>
    </w:p>
    <w:p w:rsidRPr="005E5F55" w:rsidR="00F06D82" w:rsidRDefault="00F06D82" w14:paraId="4F0560B3" w14:textId="11A5E6BD">
      <w:pPr>
        <w:pStyle w:val="ListParagraph"/>
        <w:numPr>
          <w:ilvl w:val="0"/>
          <w:numId w:val="48"/>
        </w:numPr>
        <w:rPr>
          <w:bdr w:val="none" w:color="auto" w:sz="0" w:space="0" w:frame="1"/>
        </w:rPr>
      </w:pPr>
      <w:r w:rsidRPr="005E5F55">
        <w:rPr>
          <w:bdr w:val="none" w:color="auto" w:sz="0" w:space="0" w:frame="1"/>
        </w:rPr>
        <w:t>Specific position (perspective,thesis/ hypothesis) is imaginative, taking into account the complexities of an issue. Limits of position (perspective, thesis/ hypothesis) are acknowledged. Others' points of view are synthesized within position (perspective,</w:t>
      </w:r>
      <w:r w:rsidRPr="005E5F55" w:rsidR="005E5F55">
        <w:rPr>
          <w:bdr w:val="none" w:color="auto" w:sz="0" w:space="0" w:frame="1"/>
        </w:rPr>
        <w:t xml:space="preserve"> </w:t>
      </w:r>
      <w:r w:rsidRPr="005E5F55">
        <w:rPr>
          <w:bdr w:val="none" w:color="auto" w:sz="0" w:space="0" w:frame="1"/>
        </w:rPr>
        <w:t>thesis/ hypothesis).</w:t>
      </w:r>
    </w:p>
    <w:p w:rsidR="008250E6" w:rsidRDefault="008250E6" w14:paraId="64F9FE95" w14:textId="3B4EA4BC">
      <w:pPr>
        <w:pStyle w:val="ListParagraph"/>
        <w:numPr>
          <w:ilvl w:val="0"/>
          <w:numId w:val="48"/>
        </w:numPr>
        <w:rPr>
          <w:bdr w:val="none" w:color="auto" w:sz="0" w:space="0" w:frame="1"/>
        </w:rPr>
      </w:pPr>
      <w:r w:rsidRPr="00F06D82">
        <w:rPr>
          <w:bdr w:val="none" w:color="auto" w:sz="0" w:space="0" w:frame="1"/>
        </w:rPr>
        <w:t>Identifies multiple approaches for solving the problem that apply within a specific context.</w:t>
      </w:r>
    </w:p>
    <w:p w:rsidR="00A91059" w:rsidP="00C93411" w:rsidRDefault="00FD0C86" w14:paraId="70FBC2B4" w14:textId="73DD7DD4">
      <w:pPr>
        <w:pStyle w:val="Heading2"/>
        <w:rPr>
          <w:bdr w:val="none" w:color="auto" w:sz="0" w:space="0" w:frame="1"/>
          <w:lang w:val="en-CA"/>
        </w:rPr>
      </w:pPr>
      <w:bookmarkStart w:name="_Toc122019452" w:id="55"/>
      <w:r>
        <w:rPr>
          <w:bdr w:val="none" w:color="auto" w:sz="0" w:space="0" w:frame="1"/>
          <w:lang w:val="en-CA"/>
        </w:rPr>
        <w:t>Guiding Questions</w:t>
      </w:r>
      <w:bookmarkEnd w:id="55"/>
    </w:p>
    <w:p w:rsidR="00FD0C86" w:rsidP="00CB336B" w:rsidRDefault="00FD0C86" w14:paraId="5E59E035" w14:textId="08777FD6">
      <w:pPr>
        <w:rPr>
          <w:b/>
          <w:bCs/>
          <w:bdr w:val="none" w:color="auto" w:sz="0" w:space="0" w:frame="1"/>
          <w:lang w:val="en-CA"/>
        </w:rPr>
      </w:pPr>
      <w:r>
        <w:rPr>
          <w:b/>
          <w:bCs/>
          <w:bdr w:val="none" w:color="auto" w:sz="0" w:space="0" w:frame="1"/>
          <w:lang w:val="en-CA"/>
        </w:rPr>
        <w:t xml:space="preserve">Teach </w:t>
      </w:r>
    </w:p>
    <w:p w:rsidR="00973488" w:rsidRDefault="00973488" w14:paraId="6B6FF51A" w14:textId="7A9AAE0B">
      <w:pPr>
        <w:pStyle w:val="ListParagraph"/>
        <w:numPr>
          <w:ilvl w:val="0"/>
          <w:numId w:val="44"/>
        </w:numPr>
        <w:rPr>
          <w:bdr w:val="none" w:color="auto" w:sz="0" w:space="0" w:frame="1"/>
        </w:rPr>
      </w:pPr>
      <w:r w:rsidRPr="00973488">
        <w:rPr>
          <w:bdr w:val="none" w:color="auto" w:sz="0" w:space="0" w:frame="1"/>
        </w:rPr>
        <w:t>Are the attributes and behaviours of a critical thinker discussed?</w:t>
      </w:r>
    </w:p>
    <w:p w:rsidRPr="00973488" w:rsidR="00DC1750" w:rsidRDefault="00DC1750" w14:paraId="1B13D4DC" w14:textId="346537FD">
      <w:pPr>
        <w:pStyle w:val="ListParagraph"/>
        <w:numPr>
          <w:ilvl w:val="0"/>
          <w:numId w:val="44"/>
        </w:numPr>
        <w:rPr>
          <w:bdr w:val="none" w:color="auto" w:sz="0" w:space="0" w:frame="1"/>
        </w:rPr>
      </w:pPr>
      <w:r>
        <w:rPr>
          <w:bdr w:val="none" w:color="auto" w:sz="0" w:space="0" w:frame="1"/>
        </w:rPr>
        <w:t>Are strategies for critical thinking explained and discussed?</w:t>
      </w:r>
    </w:p>
    <w:p w:rsidRPr="00BF48F0" w:rsidR="00973488" w:rsidRDefault="00973488" w14:paraId="5FEAE410" w14:textId="77777777">
      <w:pPr>
        <w:pStyle w:val="ListParagraph"/>
        <w:numPr>
          <w:ilvl w:val="0"/>
          <w:numId w:val="44"/>
        </w:numPr>
      </w:pPr>
      <w:r w:rsidRPr="00BF48F0">
        <w:t>Is a framework or model for critical thinking taught, demonstrated or provided as a guide?</w:t>
      </w:r>
    </w:p>
    <w:p w:rsidR="00973488" w:rsidRDefault="005E5F55" w14:paraId="55370F41" w14:textId="23D518C1">
      <w:pPr>
        <w:pStyle w:val="ListParagraph"/>
        <w:numPr>
          <w:ilvl w:val="0"/>
          <w:numId w:val="44"/>
        </w:numPr>
        <w:rPr>
          <w:bdr w:val="none" w:color="auto" w:sz="0" w:space="0" w:frame="1"/>
        </w:rPr>
      </w:pPr>
      <w:r>
        <w:rPr>
          <w:bdr w:val="none" w:color="auto" w:sz="0" w:space="0" w:frame="1"/>
        </w:rPr>
        <w:t xml:space="preserve">Are ways to assess the </w:t>
      </w:r>
      <w:r w:rsidRPr="00973488">
        <w:rPr>
          <w:bdr w:val="none" w:color="auto" w:sz="0" w:space="0" w:frame="1"/>
        </w:rPr>
        <w:t>impact</w:t>
      </w:r>
      <w:r w:rsidRPr="00973488" w:rsidR="00973488">
        <w:rPr>
          <w:bdr w:val="none" w:color="auto" w:sz="0" w:space="0" w:frame="1"/>
        </w:rPr>
        <w:t xml:space="preserve"> of the results of the analysis on a final solution or decision</w:t>
      </w:r>
      <w:r>
        <w:rPr>
          <w:bdr w:val="none" w:color="auto" w:sz="0" w:space="0" w:frame="1"/>
        </w:rPr>
        <w:t xml:space="preserve"> explained?</w:t>
      </w:r>
    </w:p>
    <w:p w:rsidRPr="00C05A27" w:rsidR="00C05A27" w:rsidRDefault="00C05A27" w14:paraId="012F51EB" w14:textId="77777777">
      <w:pPr>
        <w:pStyle w:val="ListParagraph"/>
        <w:numPr>
          <w:ilvl w:val="0"/>
          <w:numId w:val="44"/>
        </w:numPr>
        <w:rPr>
          <w:bdr w:val="none" w:color="auto" w:sz="0" w:space="0" w:frame="1"/>
        </w:rPr>
      </w:pPr>
      <w:r w:rsidRPr="00C05A27">
        <w:rPr>
          <w:bdr w:val="none" w:color="auto" w:sz="0" w:space="0" w:frame="1"/>
        </w:rPr>
        <w:t>Are students taught to explore all aspects of an issue, differentiate relevant from irrelevant information, and then come to a rationalized conclusion?</w:t>
      </w:r>
    </w:p>
    <w:p w:rsidR="00FD0C86" w:rsidP="00CB336B" w:rsidRDefault="00FD0C86" w14:paraId="1FBBBC12" w14:textId="382A305A">
      <w:pPr>
        <w:rPr>
          <w:b/>
          <w:bCs/>
          <w:bdr w:val="none" w:color="auto" w:sz="0" w:space="0" w:frame="1"/>
          <w:lang w:val="en-CA"/>
        </w:rPr>
      </w:pPr>
      <w:r>
        <w:rPr>
          <w:b/>
          <w:bCs/>
          <w:bdr w:val="none" w:color="auto" w:sz="0" w:space="0" w:frame="1"/>
          <w:lang w:val="en-CA"/>
        </w:rPr>
        <w:t>Practice</w:t>
      </w:r>
    </w:p>
    <w:p w:rsidRPr="00C05A27" w:rsidR="00C05A27" w:rsidRDefault="00C05A27" w14:paraId="0C365867" w14:textId="77777777">
      <w:pPr>
        <w:pStyle w:val="ListParagraph"/>
        <w:numPr>
          <w:ilvl w:val="0"/>
          <w:numId w:val="29"/>
        </w:numPr>
        <w:rPr>
          <w:bdr w:val="none" w:color="auto" w:sz="0" w:space="0" w:frame="1"/>
        </w:rPr>
      </w:pPr>
      <w:r w:rsidRPr="00C05A27">
        <w:rPr>
          <w:bdr w:val="none" w:color="auto" w:sz="0" w:space="0" w:frame="1"/>
        </w:rPr>
        <w:t>Do learning activities enable students to practice asking questions without fear of reprisal or judgment?</w:t>
      </w:r>
    </w:p>
    <w:p w:rsidRPr="00973488" w:rsidR="00973488" w:rsidRDefault="001A2E47" w14:paraId="6B8987C0" w14:textId="7E022B1A">
      <w:pPr>
        <w:pStyle w:val="ListParagraph"/>
        <w:numPr>
          <w:ilvl w:val="0"/>
          <w:numId w:val="29"/>
        </w:numPr>
        <w:rPr>
          <w:bdr w:val="none" w:color="auto" w:sz="0" w:space="0" w:frame="1"/>
        </w:rPr>
      </w:pPr>
      <w:r>
        <w:rPr>
          <w:bdr w:val="none" w:color="auto" w:sz="0" w:space="0" w:frame="1"/>
        </w:rPr>
        <w:t>Are there opportunities for students to identify the various sides of an issue?</w:t>
      </w:r>
    </w:p>
    <w:p w:rsidR="00973488" w:rsidRDefault="001A2E47" w14:paraId="7B411BBD" w14:textId="234E9757">
      <w:pPr>
        <w:pStyle w:val="ListParagraph"/>
        <w:numPr>
          <w:ilvl w:val="0"/>
          <w:numId w:val="29"/>
        </w:numPr>
        <w:rPr>
          <w:bdr w:val="none" w:color="auto" w:sz="0" w:space="0" w:frame="1"/>
        </w:rPr>
      </w:pPr>
      <w:r>
        <w:rPr>
          <w:bdr w:val="none" w:color="auto" w:sz="0" w:space="0" w:frame="1"/>
        </w:rPr>
        <w:t>Are s</w:t>
      </w:r>
      <w:r w:rsidRPr="00973488" w:rsidR="00973488">
        <w:rPr>
          <w:bdr w:val="none" w:color="auto" w:sz="0" w:space="0" w:frame="1"/>
        </w:rPr>
        <w:t xml:space="preserve">tudents </w:t>
      </w:r>
      <w:r>
        <w:rPr>
          <w:bdr w:val="none" w:color="auto" w:sz="0" w:space="0" w:frame="1"/>
        </w:rPr>
        <w:t xml:space="preserve">encouraged to </w:t>
      </w:r>
      <w:r w:rsidRPr="00973488" w:rsidR="00973488">
        <w:rPr>
          <w:bdr w:val="none" w:color="auto" w:sz="0" w:space="0" w:frame="1"/>
        </w:rPr>
        <w:t>identify and use a variety of thinking skills to anticipate and solve problems</w:t>
      </w:r>
      <w:r>
        <w:rPr>
          <w:bdr w:val="none" w:color="auto" w:sz="0" w:space="0" w:frame="1"/>
        </w:rPr>
        <w:t>?</w:t>
      </w:r>
    </w:p>
    <w:p w:rsidRPr="00BF48F0" w:rsidR="00973488" w:rsidRDefault="00973488" w14:paraId="241A7172" w14:textId="77777777">
      <w:pPr>
        <w:pStyle w:val="ListParagraph"/>
        <w:numPr>
          <w:ilvl w:val="0"/>
          <w:numId w:val="29"/>
        </w:numPr>
      </w:pPr>
      <w:r w:rsidRPr="00BF48F0">
        <w:t>Do students compare their own thinking process against</w:t>
      </w:r>
      <w:r>
        <w:t xml:space="preserve"> existing </w:t>
      </w:r>
      <w:r w:rsidRPr="00BF48F0">
        <w:t>models of critical thinking?</w:t>
      </w:r>
    </w:p>
    <w:p w:rsidRPr="002E2F64" w:rsidR="002E2F64" w:rsidRDefault="002E2F64" w14:paraId="69EB84D7" w14:textId="77777777">
      <w:pPr>
        <w:pStyle w:val="ListParagraph"/>
        <w:numPr>
          <w:ilvl w:val="0"/>
          <w:numId w:val="29"/>
        </w:numPr>
        <w:rPr>
          <w:bdr w:val="none" w:color="auto" w:sz="0" w:space="0" w:frame="1"/>
        </w:rPr>
      </w:pPr>
      <w:r w:rsidRPr="002E2F64">
        <w:rPr>
          <w:bdr w:val="none" w:color="auto" w:sz="0" w:space="0" w:frame="1"/>
        </w:rPr>
        <w:t xml:space="preserve">Are students encouraged to diligently think through arguments they do and do not support? </w:t>
      </w:r>
    </w:p>
    <w:p w:rsidRPr="002E2F64" w:rsidR="002E2F64" w:rsidRDefault="002E2F64" w14:paraId="40B15972" w14:textId="002BBB15">
      <w:pPr>
        <w:pStyle w:val="ListParagraph"/>
        <w:numPr>
          <w:ilvl w:val="0"/>
          <w:numId w:val="29"/>
        </w:numPr>
        <w:rPr>
          <w:bdr w:val="none" w:color="auto" w:sz="0" w:space="0" w:frame="1"/>
        </w:rPr>
      </w:pPr>
      <w:r w:rsidRPr="002E2F64">
        <w:rPr>
          <w:bdr w:val="none" w:color="auto" w:sz="0" w:space="0" w:frame="1"/>
        </w:rPr>
        <w:t xml:space="preserve">Do students have opportunities to practice solving problems that have </w:t>
      </w:r>
      <w:r>
        <w:rPr>
          <w:bdr w:val="none" w:color="auto" w:sz="0" w:space="0" w:frame="1"/>
        </w:rPr>
        <w:t>more than</w:t>
      </w:r>
      <w:r w:rsidRPr="002E2F64">
        <w:rPr>
          <w:bdr w:val="none" w:color="auto" w:sz="0" w:space="0" w:frame="1"/>
        </w:rPr>
        <w:t xml:space="preserve"> one correct answer?</w:t>
      </w:r>
    </w:p>
    <w:p w:rsidR="00965B7C" w:rsidP="00965B7C" w:rsidRDefault="00FD0C86" w14:paraId="2D570B6F" w14:textId="3B8A159A">
      <w:r>
        <w:rPr>
          <w:b/>
          <w:bCs/>
          <w:bdr w:val="none" w:color="auto" w:sz="0" w:space="0" w:frame="1"/>
          <w:lang w:val="en-CA"/>
        </w:rPr>
        <w:t>Assess</w:t>
      </w:r>
      <w:r w:rsidR="00C93411">
        <w:rPr>
          <w:b/>
          <w:bCs/>
          <w:bdr w:val="none" w:color="auto" w:sz="0" w:space="0" w:frame="1"/>
          <w:lang w:val="en-CA"/>
        </w:rPr>
        <w:br/>
      </w:r>
      <w:r w:rsidRPr="00965B7C" w:rsidR="00965B7C">
        <w:t>Critical thinking can be demonstrated in assignments that require students to complete analyses of text, data, or issues</w:t>
      </w:r>
      <w:r w:rsidR="00965B7C">
        <w:t xml:space="preserve">. </w:t>
      </w:r>
    </w:p>
    <w:p w:rsidR="00A91059" w:rsidRDefault="00A91059" w14:paraId="2114BD95" w14:textId="2A21AC9E">
      <w:pPr>
        <w:pStyle w:val="ListParagraph"/>
        <w:numPr>
          <w:ilvl w:val="0"/>
          <w:numId w:val="45"/>
        </w:numPr>
      </w:pPr>
      <w:r w:rsidRPr="00BF48F0">
        <w:t xml:space="preserve">Are students asked to </w:t>
      </w:r>
      <w:r w:rsidRPr="00BF48F0" w:rsidR="007C2AC2">
        <w:t>compare</w:t>
      </w:r>
      <w:r w:rsidR="007C2AC2">
        <w:t>,</w:t>
      </w:r>
      <w:r w:rsidRPr="00BF48F0" w:rsidR="007C2AC2">
        <w:t xml:space="preserve"> contrast</w:t>
      </w:r>
      <w:r w:rsidRPr="00BF48F0">
        <w:t xml:space="preserve"> and provide supportive rationale for their responses?</w:t>
      </w:r>
    </w:p>
    <w:p w:rsidRPr="00BF48F0" w:rsidR="00DC1750" w:rsidRDefault="00DC1750" w14:paraId="68E7FCB7" w14:textId="576D7AA0">
      <w:pPr>
        <w:pStyle w:val="ListParagraph"/>
        <w:numPr>
          <w:ilvl w:val="0"/>
          <w:numId w:val="45"/>
        </w:numPr>
      </w:pPr>
      <w:r>
        <w:t xml:space="preserve">Do assignments require students to analyze, interpret, present and evaluate information </w:t>
      </w:r>
    </w:p>
    <w:p w:rsidRPr="00BF48F0" w:rsidR="00A91059" w:rsidRDefault="00A91059" w14:paraId="33B9CF7A" w14:textId="1D0A1A0F">
      <w:pPr>
        <w:pStyle w:val="ListParagraph"/>
        <w:numPr>
          <w:ilvl w:val="0"/>
          <w:numId w:val="3"/>
        </w:numPr>
      </w:pPr>
      <w:r w:rsidRPr="00BF48F0">
        <w:t xml:space="preserve">Do </w:t>
      </w:r>
      <w:r w:rsidR="008856D9">
        <w:t>assignments require</w:t>
      </w:r>
      <w:r w:rsidR="002E2F64">
        <w:t xml:space="preserve"> students to </w:t>
      </w:r>
      <w:r w:rsidRPr="00BF48F0">
        <w:t>interpret</w:t>
      </w:r>
      <w:r w:rsidR="002E2F64">
        <w:t xml:space="preserve"> </w:t>
      </w:r>
      <w:r w:rsidRPr="00BF48F0">
        <w:t>and analyz</w:t>
      </w:r>
      <w:r w:rsidR="002E2F64">
        <w:t>e</w:t>
      </w:r>
      <w:r w:rsidRPr="00BF48F0">
        <w:t xml:space="preserve"> information and examin</w:t>
      </w:r>
      <w:r w:rsidR="002E2F64">
        <w:t xml:space="preserve">e </w:t>
      </w:r>
      <w:r w:rsidRPr="00BF48F0">
        <w:t>assumptions?</w:t>
      </w:r>
    </w:p>
    <w:p w:rsidRPr="00BF48F0" w:rsidR="00A91059" w:rsidRDefault="00A91059" w14:paraId="24B95624" w14:textId="77777777">
      <w:pPr>
        <w:pStyle w:val="ListParagraph"/>
        <w:numPr>
          <w:ilvl w:val="0"/>
          <w:numId w:val="3"/>
        </w:numPr>
      </w:pPr>
      <w:r w:rsidRPr="00BF48F0">
        <w:t>Do students engage in identifying several solutions to problems and critique the strengths and weaknesses of proposed solutions?</w:t>
      </w:r>
    </w:p>
    <w:p w:rsidR="00144589" w:rsidP="00FA5DCE" w:rsidRDefault="00A91059" w14:paraId="5BCE1403" w14:textId="77777777">
      <w:pPr>
        <w:pStyle w:val="ListParagraph"/>
        <w:numPr>
          <w:ilvl w:val="0"/>
          <w:numId w:val="3"/>
        </w:numPr>
      </w:pPr>
      <w:r w:rsidRPr="00BF48F0">
        <w:t>Are</w:t>
      </w:r>
      <w:r w:rsidR="002E2F64">
        <w:t xml:space="preserve"> assignments/probles/</w:t>
      </w:r>
      <w:r w:rsidRPr="00BF48F0">
        <w:t xml:space="preserve">cases or situations explored from the perspective of </w:t>
      </w:r>
      <w:r w:rsidR="002E2F64">
        <w:t>different</w:t>
      </w:r>
      <w:r w:rsidRPr="00BF48F0">
        <w:t xml:space="preserve"> contexts</w:t>
      </w:r>
      <w:r w:rsidR="00965B7C">
        <w:t xml:space="preserve"> </w:t>
      </w:r>
      <w:r w:rsidR="002E2F64">
        <w:t xml:space="preserve">and </w:t>
      </w:r>
      <w:r w:rsidRPr="00BF48F0">
        <w:t xml:space="preserve">the perspective of different </w:t>
      </w:r>
      <w:r w:rsidR="00965B7C">
        <w:t>viewpoints</w:t>
      </w:r>
      <w:r w:rsidR="002E2F64">
        <w:t>?</w:t>
      </w:r>
    </w:p>
    <w:p w:rsidRPr="00DC1750" w:rsidR="0052793C" w:rsidP="00144589" w:rsidRDefault="00000000" w14:paraId="0D34E37F" w14:textId="066495A8">
      <w:hyperlink w:history="1" r:id="rId37">
        <w:r w:rsidRPr="00B61191" w:rsidR="00DC1750">
          <w:rPr>
            <w:rStyle w:val="Hyperlink"/>
          </w:rPr>
          <w:t>An excellent guide for prom</w:t>
        </w:r>
        <w:r w:rsidRPr="00B61191" w:rsidR="00B61191">
          <w:rPr>
            <w:rStyle w:val="Hyperlink"/>
          </w:rPr>
          <w:t>oting and assessing critical thinking</w:t>
        </w:r>
      </w:hyperlink>
      <w:r w:rsidRPr="00DC1750" w:rsidR="0052793C">
        <w:br w:type="page"/>
      </w:r>
    </w:p>
    <w:p w:rsidR="008B6EB0" w:rsidP="007E2A62" w:rsidRDefault="003C2960" w14:paraId="5C4F2A07" w14:textId="312E1DBC">
      <w:pPr>
        <w:pStyle w:val="Heading1"/>
        <w:rPr>
          <w:b w:val="0"/>
          <w:bCs/>
        </w:rPr>
      </w:pPr>
      <w:bookmarkStart w:name="_Toc116230536" w:id="56"/>
      <w:bookmarkStart w:name="_Toc122019453" w:id="57"/>
      <w:r w:rsidRPr="007E2A62">
        <w:rPr>
          <w:bCs/>
        </w:rPr>
        <w:t>Intercultural Knowledge and Global Perspective</w:t>
      </w:r>
      <w:bookmarkEnd w:id="56"/>
      <w:bookmarkEnd w:id="57"/>
    </w:p>
    <w:p w:rsidRPr="00BF48F0" w:rsidR="00A91059" w:rsidP="00BD7603" w:rsidRDefault="009705DD" w14:paraId="640C2861" w14:textId="63AB1056">
      <w:pPr>
        <w:rPr>
          <w:color w:val="000000"/>
          <w:lang w:val="en-CA"/>
        </w:rPr>
      </w:pPr>
      <w:r w:rsidRPr="009705DD">
        <w:rPr>
          <w:b/>
          <w:bCs/>
        </w:rPr>
        <w:t>Intercultural Knowledge and Global Perspective</w:t>
      </w:r>
      <w:r w:rsidR="008856D9">
        <w:rPr>
          <w:b/>
          <w:bCs/>
        </w:rPr>
        <w:t xml:space="preserve">: </w:t>
      </w:r>
      <w:r w:rsidRPr="00A246BA" w:rsidR="00A246BA">
        <w:rPr>
          <w:lang w:val="en-CA"/>
        </w:rPr>
        <w:t>The ability to explore global issues and challenges from diverse worldviews that respects differences, while informing and broadening individual views and interacting effectively in a variety of cultural contexts</w:t>
      </w:r>
      <w:r w:rsidR="00A246BA">
        <w:rPr>
          <w:lang w:val="en-CA"/>
        </w:rPr>
        <w:t xml:space="preserve">. </w:t>
      </w:r>
      <w:r w:rsidRPr="00A246BA" w:rsidR="00A246BA">
        <w:t xml:space="preserve"> </w:t>
      </w:r>
    </w:p>
    <w:p w:rsidR="009A01F1" w:rsidP="00A246BA" w:rsidRDefault="008D11C7" w14:paraId="592F8FF6" w14:textId="682447F0">
      <w:pPr>
        <w:pStyle w:val="Heading2"/>
        <w:rPr>
          <w:lang w:val="en-CA"/>
        </w:rPr>
      </w:pPr>
      <w:bookmarkStart w:name="_Toc122019454" w:id="58"/>
      <w:r>
        <w:rPr>
          <w:lang w:val="en-CA"/>
        </w:rPr>
        <w:t>B</w:t>
      </w:r>
      <w:r w:rsidR="00232502">
        <w:rPr>
          <w:lang w:val="en-CA"/>
        </w:rPr>
        <w:t>enchmark</w:t>
      </w:r>
      <w:r w:rsidRPr="00BF48F0" w:rsidR="00A91059">
        <w:rPr>
          <w:lang w:val="en-CA"/>
        </w:rPr>
        <w:t xml:space="preserve"> for Achievement</w:t>
      </w:r>
      <w:bookmarkEnd w:id="58"/>
    </w:p>
    <w:p w:rsidRPr="007879A8" w:rsidR="007879A8" w:rsidP="00BD7603" w:rsidRDefault="007879A8" w14:paraId="2B7DE08F" w14:textId="2AC1A082">
      <w:pPr>
        <w:rPr>
          <w:color w:val="000000"/>
          <w:lang w:val="en-CA"/>
        </w:rPr>
      </w:pPr>
      <w:r w:rsidRPr="007879A8">
        <w:rPr>
          <w:color w:val="000000"/>
          <w:lang w:val="en-CA"/>
        </w:rPr>
        <w:t xml:space="preserve">The </w:t>
      </w:r>
      <w:r w:rsidR="000A2939">
        <w:rPr>
          <w:color w:val="000000"/>
          <w:lang w:val="en-CA"/>
        </w:rPr>
        <w:t xml:space="preserve">student </w:t>
      </w:r>
      <w:r w:rsidRPr="007879A8">
        <w:rPr>
          <w:color w:val="000000"/>
          <w:lang w:val="en-CA"/>
        </w:rPr>
        <w:t xml:space="preserve">successfully identifies their own cultural rules and biases and identifies cultural differences between themselves and others. They also are aware of misunderstandings that can occur based on these differences and are able to identify other global perspectives while articulating a value preference for </w:t>
      </w:r>
      <w:r>
        <w:rPr>
          <w:color w:val="000000"/>
          <w:lang w:val="en-CA"/>
        </w:rPr>
        <w:t xml:space="preserve">their </w:t>
      </w:r>
      <w:r w:rsidRPr="007879A8">
        <w:rPr>
          <w:color w:val="000000"/>
          <w:lang w:val="en-CA"/>
        </w:rPr>
        <w:t>own position.</w:t>
      </w:r>
    </w:p>
    <w:p w:rsidRPr="00D57710" w:rsidR="009A01F1" w:rsidP="00BD7603" w:rsidRDefault="007879A8" w14:paraId="610EE504" w14:textId="5CA6ABCC">
      <w:pPr>
        <w:rPr>
          <w:i/>
          <w:iCs/>
          <w:lang w:val="en-CA"/>
        </w:rPr>
      </w:pPr>
      <w:r>
        <w:rPr>
          <w:lang w:val="en-CA"/>
        </w:rPr>
        <w:t xml:space="preserve">They </w:t>
      </w:r>
      <w:r w:rsidR="007E2A62">
        <w:rPr>
          <w:lang w:val="en-CA"/>
        </w:rPr>
        <w:t xml:space="preserve">are able </w:t>
      </w:r>
      <w:r w:rsidR="00A84ADB">
        <w:rPr>
          <w:lang w:val="en-CA"/>
        </w:rPr>
        <w:t xml:space="preserve">to </w:t>
      </w:r>
      <w:r w:rsidRPr="00BF48F0" w:rsidR="00A84ADB">
        <w:rPr>
          <w:lang w:val="en-CA"/>
        </w:rPr>
        <w:t>collaborate</w:t>
      </w:r>
      <w:r w:rsidR="007E2A62">
        <w:rPr>
          <w:lang w:val="en-CA"/>
        </w:rPr>
        <w:t xml:space="preserve"> respectab</w:t>
      </w:r>
      <w:r w:rsidRPr="00BF48F0" w:rsidR="009A01F1">
        <w:rPr>
          <w:lang w:val="en-CA"/>
        </w:rPr>
        <w:t xml:space="preserve">ly with others of different backgrounds and cultures; make connections between and among local and global issues and discuss global challenges. The </w:t>
      </w:r>
      <w:r>
        <w:rPr>
          <w:lang w:val="en-CA"/>
        </w:rPr>
        <w:t xml:space="preserve">graduates can </w:t>
      </w:r>
      <w:r w:rsidRPr="00BF48F0" w:rsidR="009A01F1">
        <w:rPr>
          <w:lang w:val="en-CA"/>
        </w:rPr>
        <w:t>identify their personal cultural patterns</w:t>
      </w:r>
      <w:r w:rsidR="009A01F1">
        <w:rPr>
          <w:lang w:val="en-CA"/>
        </w:rPr>
        <w:t>,</w:t>
      </w:r>
      <w:r w:rsidRPr="00BF48F0" w:rsidR="009A01F1">
        <w:rPr>
          <w:lang w:val="en-CA"/>
        </w:rPr>
        <w:t xml:space="preserve"> compare and contrast them with those of others and discuss ways to adapt to diverse cultural contexts.</w:t>
      </w:r>
      <w:r w:rsidR="009A01F1">
        <w:rPr>
          <w:lang w:val="en-CA"/>
        </w:rPr>
        <w:t xml:space="preserve"> </w:t>
      </w:r>
      <w:r w:rsidR="00A84ADB">
        <w:rPr>
          <w:lang w:val="en-CA"/>
        </w:rPr>
        <w:t>They use</w:t>
      </w:r>
      <w:r w:rsidRPr="00A84ADB" w:rsidR="00A84ADB">
        <w:rPr>
          <w:lang w:val="en-CA"/>
        </w:rPr>
        <w:t xml:space="preserve"> critical and analytical skills to evaluate assumptions and challenge existing structures in </w:t>
      </w:r>
      <w:r w:rsidRPr="00D57710" w:rsidR="00A84ADB">
        <w:rPr>
          <w:i/>
          <w:iCs/>
          <w:lang w:val="en-CA"/>
        </w:rPr>
        <w:t>ways that respect diversity and foster equity and inclusivity focused on a pluralistic worldview.</w:t>
      </w:r>
    </w:p>
    <w:p w:rsidRPr="00615500" w:rsidR="00144652" w:rsidP="00615500" w:rsidRDefault="00144652" w14:paraId="6D82CCED" w14:textId="21F2914B">
      <w:pPr>
        <w:pStyle w:val="Heading2"/>
        <w:rPr>
          <w:rStyle w:val="SubtleEmphasis"/>
          <w:i w:val="0"/>
          <w:iCs w:val="0"/>
          <w:color w:val="2E74B5" w:themeColor="accent1" w:themeShade="BF"/>
        </w:rPr>
      </w:pPr>
      <w:bookmarkStart w:name="_Toc122019455" w:id="59"/>
      <w:r w:rsidRPr="00615500">
        <w:t>Levels of Achievement</w:t>
      </w:r>
      <w:bookmarkEnd w:id="59"/>
    </w:p>
    <w:p w:rsidR="00615500" w:rsidP="00615500" w:rsidRDefault="00615500" w14:paraId="6C772E51" w14:textId="38BC4D62">
      <w:r w:rsidRPr="007879A8">
        <w:rPr>
          <w:b/>
          <w:bCs/>
        </w:rPr>
        <w:t>Intercultural Knowledge and Global Perspective</w:t>
      </w:r>
      <w:r w:rsidRPr="007879A8">
        <w:t xml:space="preserve"> are two related concepts within this area of literacy. Intercultural Knowledge is the basis for the cognitive, affective, and behavioral skills and characteristics that support meaningful interactions in a variety of cultural contexts. Beyond mere exposure to culturally different others, students and graduates have opportunities to meaningfully engage those others and to explore the role that culture plays in learning. Based on the achievement of Intercultural Knowledge, the development of a Global Perspective can occur when students have meaningful opportunities to explore global challenges and collaborate with others of diverse cultures. Intercultural Knowledge, which assists in the development of a </w:t>
      </w:r>
      <w:r w:rsidRPr="007879A8">
        <w:rPr>
          <w:b/>
          <w:bCs/>
          <w:i/>
          <w:iCs/>
        </w:rPr>
        <w:t>Global Perspective</w:t>
      </w:r>
      <w:r w:rsidRPr="007879A8">
        <w:t>, is based on the principle that the world is a collection of interdependent yet inequitable systems. Achieving a Global Perspective enhances students’ sense of identity, community, ethics, and perspective-taking.</w:t>
      </w:r>
    </w:p>
    <w:p w:rsidRPr="005E2A8E" w:rsidR="00615500" w:rsidP="00615500" w:rsidRDefault="005E2A8E" w14:paraId="71BCA0F1" w14:textId="66E673CA">
      <w:pPr>
        <w:rPr>
          <w:b/>
          <w:bCs/>
        </w:rPr>
      </w:pPr>
      <w:r w:rsidRPr="005E2A8E">
        <w:rPr>
          <w:b/>
          <w:bCs/>
        </w:rPr>
        <w:t>Basic</w:t>
      </w:r>
    </w:p>
    <w:p w:rsidR="005E2A8E" w:rsidRDefault="005E2A8E" w14:paraId="65A3687E" w14:textId="634368E3">
      <w:pPr>
        <w:pStyle w:val="ListParagraph"/>
        <w:numPr>
          <w:ilvl w:val="0"/>
          <w:numId w:val="49"/>
        </w:numPr>
      </w:pPr>
      <w:r>
        <w:t xml:space="preserve">Shows minimal awareness of own cultural rules and biases </w:t>
      </w:r>
      <w:r w:rsidR="00837AC7">
        <w:t>and are</w:t>
      </w:r>
      <w:r>
        <w:t xml:space="preserve"> uncomfortable with identifying possible cultural differences with others.</w:t>
      </w:r>
    </w:p>
    <w:p w:rsidR="005E2A8E" w:rsidRDefault="00837AC7" w14:paraId="48ECA09D" w14:textId="1D7FF23A">
      <w:pPr>
        <w:pStyle w:val="ListParagraph"/>
        <w:numPr>
          <w:ilvl w:val="0"/>
          <w:numId w:val="49"/>
        </w:numPr>
      </w:pPr>
      <w:r>
        <w:t>Has a</w:t>
      </w:r>
      <w:r w:rsidR="005E2A8E">
        <w:t xml:space="preserve"> surface understanding of the complexity of elements important to members of another culture in relation to its history, values, politics, communication styles, economy, or beliefs and practices.</w:t>
      </w:r>
    </w:p>
    <w:p w:rsidR="005E2A8E" w:rsidRDefault="005E2A8E" w14:paraId="38DA74A9" w14:textId="77777777">
      <w:pPr>
        <w:pStyle w:val="ListParagraph"/>
        <w:numPr>
          <w:ilvl w:val="0"/>
          <w:numId w:val="49"/>
        </w:numPr>
      </w:pPr>
      <w:r>
        <w:t>Views the experience of others but does so through own cultural worldview.</w:t>
      </w:r>
    </w:p>
    <w:p w:rsidR="005E2A8E" w:rsidRDefault="005E2A8E" w14:paraId="2FBA5821" w14:textId="77777777">
      <w:pPr>
        <w:pStyle w:val="ListParagraph"/>
        <w:numPr>
          <w:ilvl w:val="0"/>
          <w:numId w:val="49"/>
        </w:numPr>
      </w:pPr>
      <w:r>
        <w:t>Has a minimal level of understanding of cultural differences in verbal and nonverbal communication; is unable to negotiate a shared understanding.</w:t>
      </w:r>
    </w:p>
    <w:p w:rsidR="005E2A8E" w:rsidRDefault="005E2A8E" w14:paraId="1AD3B093" w14:textId="77777777">
      <w:pPr>
        <w:pStyle w:val="ListParagraph"/>
        <w:numPr>
          <w:ilvl w:val="0"/>
          <w:numId w:val="49"/>
        </w:numPr>
      </w:pPr>
      <w:r>
        <w:t>States minimal interest in learning more about other cultures.</w:t>
      </w:r>
    </w:p>
    <w:p w:rsidR="005E2A8E" w:rsidRDefault="005E2A8E" w14:paraId="5D48DFDD" w14:textId="4629AEED">
      <w:pPr>
        <w:pStyle w:val="ListParagraph"/>
        <w:numPr>
          <w:ilvl w:val="0"/>
          <w:numId w:val="49"/>
        </w:numPr>
      </w:pPr>
      <w:r>
        <w:t>Receptive to interacting with culturally different others. Has difficulty suspending any judgment in her/ his interactions with culturally different others, but is unaware of own judgment.Intermediate</w:t>
      </w:r>
    </w:p>
    <w:p w:rsidRPr="005E2A8E" w:rsidR="005E2A8E" w:rsidP="00615500" w:rsidRDefault="005E2A8E" w14:paraId="01C42B36" w14:textId="1CFABBC2">
      <w:pPr>
        <w:rPr>
          <w:b/>
          <w:bCs/>
        </w:rPr>
      </w:pPr>
      <w:r w:rsidRPr="005E2A8E">
        <w:rPr>
          <w:b/>
          <w:bCs/>
        </w:rPr>
        <w:t>Intermediate</w:t>
      </w:r>
    </w:p>
    <w:p w:rsidR="005E2A8E" w:rsidRDefault="005E2A8E" w14:paraId="6BB93C7D" w14:textId="77777777">
      <w:pPr>
        <w:pStyle w:val="ListParagraph"/>
        <w:numPr>
          <w:ilvl w:val="0"/>
          <w:numId w:val="50"/>
        </w:numPr>
      </w:pPr>
      <w:r>
        <w:t>Identifies own cultural rules and biases (e.g. with a strong preference for those rules shared with own cultural group and seeks the same in others.)</w:t>
      </w:r>
    </w:p>
    <w:p w:rsidR="005E2A8E" w:rsidRDefault="005E2A8E" w14:paraId="5A01D41F" w14:textId="5DD06E6D">
      <w:pPr>
        <w:pStyle w:val="ListParagraph"/>
        <w:numPr>
          <w:ilvl w:val="0"/>
          <w:numId w:val="50"/>
        </w:numPr>
      </w:pPr>
      <w:r>
        <w:t>Demonstrates partial understanding of the complexity of elements important to members of another culture in relation to its history, values, politics, communication styles, economy, or beliefs and practices.</w:t>
      </w:r>
    </w:p>
    <w:p w:rsidR="005E2A8E" w:rsidRDefault="005E2A8E" w14:paraId="69BF1009" w14:textId="77777777">
      <w:pPr>
        <w:pStyle w:val="ListParagraph"/>
        <w:numPr>
          <w:ilvl w:val="0"/>
          <w:numId w:val="50"/>
        </w:numPr>
      </w:pPr>
      <w:r>
        <w:t>Identifies components of other cultural perspectives but responds in all situations with own worldview.</w:t>
      </w:r>
    </w:p>
    <w:p w:rsidR="005E2A8E" w:rsidRDefault="005E2A8E" w14:paraId="61D7225A" w14:textId="77777777">
      <w:pPr>
        <w:pStyle w:val="ListParagraph"/>
        <w:numPr>
          <w:ilvl w:val="0"/>
          <w:numId w:val="50"/>
        </w:numPr>
      </w:pPr>
      <w:r>
        <w:t>Identifies some cultural differences in verbal and nonverbal communication and is aware that misunderstandings can occur based on those differences but is still unable to negotiate a shared understanding.</w:t>
      </w:r>
    </w:p>
    <w:p w:rsidR="005E2A8E" w:rsidRDefault="005E2A8E" w14:paraId="154DC4EB" w14:textId="12BA4429">
      <w:pPr>
        <w:pStyle w:val="ListParagraph"/>
        <w:numPr>
          <w:ilvl w:val="0"/>
          <w:numId w:val="50"/>
        </w:numPr>
      </w:pPr>
      <w:r>
        <w:t>Asks questions about other cultures</w:t>
      </w:r>
      <w:r w:rsidR="00F716BC">
        <w:t xml:space="preserve"> and seeks out answers to those questions</w:t>
      </w:r>
      <w:r>
        <w:t>.</w:t>
      </w:r>
    </w:p>
    <w:p w:rsidR="005E2A8E" w:rsidRDefault="005E2A8E" w14:paraId="20293181" w14:textId="63882643">
      <w:pPr>
        <w:pStyle w:val="ListParagraph"/>
        <w:numPr>
          <w:ilvl w:val="0"/>
          <w:numId w:val="50"/>
        </w:numPr>
      </w:pPr>
      <w:r>
        <w:t>Expresses openness to most, if not all, interactions with culturally different others. Has difficulty suspending any judgment in her/ his interactions with culturally different others, and is aware of own judgment and expresses a willingness to change.</w:t>
      </w:r>
    </w:p>
    <w:p w:rsidRPr="005E2A8E" w:rsidR="005E2A8E" w:rsidP="00615500" w:rsidRDefault="005E2A8E" w14:paraId="523A5B44" w14:textId="0E7DDF6B">
      <w:pPr>
        <w:rPr>
          <w:b/>
          <w:bCs/>
        </w:rPr>
      </w:pPr>
      <w:r w:rsidRPr="005E2A8E">
        <w:rPr>
          <w:b/>
          <w:bCs/>
        </w:rPr>
        <w:t>Advanced</w:t>
      </w:r>
    </w:p>
    <w:p w:rsidR="005E2A8E" w:rsidRDefault="005E2A8E" w14:paraId="0FD7DC9C" w14:textId="77777777">
      <w:pPr>
        <w:pStyle w:val="ListParagraph"/>
        <w:numPr>
          <w:ilvl w:val="0"/>
          <w:numId w:val="51"/>
        </w:numPr>
      </w:pPr>
      <w:r>
        <w:t>Articulates insights into own cultural rules and biases (e.g. seeking complexity; aware of how her/ his experiences have shaped these rules, and how to recognize and respond to cultural biases, resulting in a shift in self-description.)</w:t>
      </w:r>
    </w:p>
    <w:p w:rsidR="005E2A8E" w:rsidRDefault="005E2A8E" w14:paraId="6736FFD9" w14:textId="77777777">
      <w:pPr>
        <w:pStyle w:val="ListParagraph"/>
        <w:numPr>
          <w:ilvl w:val="0"/>
          <w:numId w:val="51"/>
        </w:numPr>
      </w:pPr>
      <w:r>
        <w:t>Demonstrates sophisticated understanding of the complexity of elements important to members of another culture in relation to its history, values, politics, communication styles, economy, or beliefs and practices.</w:t>
      </w:r>
    </w:p>
    <w:p w:rsidR="005E2A8E" w:rsidRDefault="005E2A8E" w14:paraId="440203FE" w14:textId="77777777">
      <w:pPr>
        <w:pStyle w:val="ListParagraph"/>
        <w:numPr>
          <w:ilvl w:val="0"/>
          <w:numId w:val="51"/>
        </w:numPr>
      </w:pPr>
      <w:r>
        <w:t>Interprets intercultural experience from the perspectives of own and more than one worldview and demonstrates ability to act in a supportive manner that recognizes the feelings of another cultural group.</w:t>
      </w:r>
    </w:p>
    <w:p w:rsidR="00837AC7" w:rsidRDefault="005E2A8E" w14:paraId="26EBCA40" w14:textId="77777777">
      <w:pPr>
        <w:pStyle w:val="ListParagraph"/>
        <w:numPr>
          <w:ilvl w:val="0"/>
          <w:numId w:val="51"/>
        </w:numPr>
      </w:pPr>
      <w:r>
        <w:t>Articulates a complex understanding of cultural differences in verbal and nonverbal communication (e.g., demonstrates understanding of the degree to which people use physical contact while communicating in different cultures</w:t>
      </w:r>
      <w:r w:rsidR="00837AC7">
        <w:t>)</w:t>
      </w:r>
    </w:p>
    <w:p w:rsidR="005E2A8E" w:rsidRDefault="005E2A8E" w14:paraId="12875A40" w14:textId="77777777">
      <w:pPr>
        <w:pStyle w:val="ListParagraph"/>
        <w:numPr>
          <w:ilvl w:val="0"/>
          <w:numId w:val="51"/>
        </w:numPr>
      </w:pPr>
      <w:r>
        <w:t>Asks complex questions about other cultures, seeks out and articulates answers to these questions that reflect multiple cultural perspectives.</w:t>
      </w:r>
    </w:p>
    <w:p w:rsidR="00A91059" w:rsidP="00C93411" w:rsidRDefault="00A91059" w14:paraId="7774D06B" w14:textId="5384D808">
      <w:pPr>
        <w:pStyle w:val="Heading2"/>
        <w:rPr>
          <w:lang w:val="en-CA"/>
        </w:rPr>
      </w:pPr>
      <w:bookmarkStart w:name="_Toc122019456" w:id="60"/>
      <w:r w:rsidRPr="00BF48F0">
        <w:rPr>
          <w:lang w:val="en-CA"/>
        </w:rPr>
        <w:t>Questions to Guide Mapping</w:t>
      </w:r>
      <w:bookmarkEnd w:id="60"/>
    </w:p>
    <w:p w:rsidR="00144652" w:rsidP="00BD7603" w:rsidRDefault="000A2939" w14:paraId="2A609CB9" w14:textId="11E2FDC0">
      <w:pPr>
        <w:rPr>
          <w:b/>
          <w:lang w:val="en-CA"/>
        </w:rPr>
      </w:pPr>
      <w:r>
        <w:rPr>
          <w:b/>
          <w:lang w:val="en-CA"/>
        </w:rPr>
        <w:t>Teach</w:t>
      </w:r>
    </w:p>
    <w:p w:rsidRPr="000A2939" w:rsidR="000A2939" w:rsidRDefault="000A2939" w14:paraId="14C6B206" w14:textId="0500799D">
      <w:pPr>
        <w:numPr>
          <w:ilvl w:val="0"/>
          <w:numId w:val="52"/>
        </w:numPr>
        <w:rPr>
          <w:bCs/>
          <w:lang w:val="en-CA"/>
        </w:rPr>
      </w:pPr>
      <w:r w:rsidRPr="000A2939">
        <w:rPr>
          <w:bCs/>
          <w:lang w:val="en-CA"/>
        </w:rPr>
        <w:t xml:space="preserve">Are students </w:t>
      </w:r>
      <w:r w:rsidR="0047378F">
        <w:rPr>
          <w:bCs/>
          <w:lang w:val="en-CA"/>
        </w:rPr>
        <w:t xml:space="preserve">taught about ways that </w:t>
      </w:r>
      <w:r w:rsidRPr="000A2939">
        <w:rPr>
          <w:bCs/>
          <w:lang w:val="en-CA"/>
        </w:rPr>
        <w:t xml:space="preserve">cultural diversity </w:t>
      </w:r>
      <w:r w:rsidR="000B25EC">
        <w:rPr>
          <w:bCs/>
          <w:lang w:val="en-CA"/>
        </w:rPr>
        <w:t xml:space="preserve">and bias are </w:t>
      </w:r>
      <w:r w:rsidRPr="000A2939">
        <w:rPr>
          <w:bCs/>
          <w:lang w:val="en-CA"/>
        </w:rPr>
        <w:t>dealt with in different countries, and how this impacts people both in their personal lives and in professional practice?</w:t>
      </w:r>
    </w:p>
    <w:p w:rsidRPr="000A2939" w:rsidR="000A2939" w:rsidRDefault="000B25EC" w14:paraId="25A85D48" w14:textId="53B0A9F2">
      <w:pPr>
        <w:numPr>
          <w:ilvl w:val="0"/>
          <w:numId w:val="52"/>
        </w:numPr>
        <w:rPr>
          <w:bCs/>
          <w:lang w:val="en-CA"/>
        </w:rPr>
      </w:pPr>
      <w:r>
        <w:rPr>
          <w:bCs/>
          <w:lang w:val="en-CA"/>
        </w:rPr>
        <w:t>Are</w:t>
      </w:r>
      <w:r w:rsidR="0047378F">
        <w:rPr>
          <w:bCs/>
          <w:lang w:val="en-CA"/>
        </w:rPr>
        <w:t xml:space="preserve"> ways to</w:t>
      </w:r>
      <w:r w:rsidRPr="000A2939" w:rsidR="000A2939">
        <w:rPr>
          <w:bCs/>
          <w:lang w:val="en-CA"/>
        </w:rPr>
        <w:t xml:space="preserve"> consider issues and problems from a variety of social, economic, political, religious, ethical/moral, and/or cultural perspectives</w:t>
      </w:r>
      <w:r>
        <w:rPr>
          <w:bCs/>
          <w:lang w:val="en-CA"/>
        </w:rPr>
        <w:t xml:space="preserve"> taught</w:t>
      </w:r>
      <w:r w:rsidRPr="000A2939" w:rsidR="000A2939">
        <w:rPr>
          <w:bCs/>
          <w:lang w:val="en-CA"/>
        </w:rPr>
        <w:t>?</w:t>
      </w:r>
    </w:p>
    <w:p w:rsidRPr="000A2939" w:rsidR="000A2939" w:rsidRDefault="000A2939" w14:paraId="470F6979" w14:textId="77777777">
      <w:pPr>
        <w:numPr>
          <w:ilvl w:val="0"/>
          <w:numId w:val="52"/>
        </w:numPr>
        <w:rPr>
          <w:bCs/>
          <w:lang w:val="en-CA"/>
        </w:rPr>
      </w:pPr>
      <w:r w:rsidRPr="000A2939">
        <w:rPr>
          <w:bCs/>
          <w:lang w:val="en-CA"/>
        </w:rPr>
        <w:t>Is the impact of culture on the development of specific approaches in the profession/discipline explored?</w:t>
      </w:r>
    </w:p>
    <w:p w:rsidRPr="000A2939" w:rsidR="000A2939" w:rsidRDefault="000A2939" w14:paraId="354E2A63" w14:textId="77777777">
      <w:pPr>
        <w:numPr>
          <w:ilvl w:val="0"/>
          <w:numId w:val="52"/>
        </w:numPr>
        <w:rPr>
          <w:bCs/>
          <w:lang w:val="en-CA"/>
        </w:rPr>
      </w:pPr>
      <w:r w:rsidRPr="000A2939">
        <w:rPr>
          <w:bCs/>
          <w:lang w:val="en-CA"/>
        </w:rPr>
        <w:t>Does the course include readings/articles from international journals, inter-governmental organizations, overseas newspapers, etc.?</w:t>
      </w:r>
    </w:p>
    <w:p w:rsidRPr="000B25EC" w:rsidR="000B25EC" w:rsidRDefault="000A2939" w14:paraId="04C0519C" w14:textId="5295288E">
      <w:pPr>
        <w:numPr>
          <w:ilvl w:val="0"/>
          <w:numId w:val="52"/>
        </w:numPr>
        <w:rPr>
          <w:bCs/>
          <w:lang w:val="en-CA"/>
        </w:rPr>
      </w:pPr>
      <w:r w:rsidRPr="000A2939">
        <w:rPr>
          <w:bCs/>
          <w:lang w:val="en-CA"/>
        </w:rPr>
        <w:t>Are students examining ethical issues of globalization, such as social justice, equity, human rights, immigration, and other social, economic and/or political issues that involve a broad awareness of world trends (in any discipline)</w:t>
      </w:r>
      <w:r w:rsidR="000B25EC">
        <w:rPr>
          <w:bCs/>
          <w:lang w:val="en-CA"/>
        </w:rPr>
        <w:t>.</w:t>
      </w:r>
    </w:p>
    <w:p w:rsidR="000A2939" w:rsidP="00BD7603" w:rsidRDefault="000A2939" w14:paraId="4C2D6D0D" w14:textId="05BD7A0F">
      <w:pPr>
        <w:rPr>
          <w:b/>
          <w:lang w:val="en-CA"/>
        </w:rPr>
      </w:pPr>
    </w:p>
    <w:p w:rsidR="000A2939" w:rsidP="00BD7603" w:rsidRDefault="000A2939" w14:paraId="510043A7" w14:textId="53BB655A">
      <w:pPr>
        <w:rPr>
          <w:b/>
          <w:lang w:val="en-CA"/>
        </w:rPr>
      </w:pPr>
      <w:r>
        <w:rPr>
          <w:b/>
          <w:lang w:val="en-CA"/>
        </w:rPr>
        <w:t xml:space="preserve">Practice </w:t>
      </w:r>
    </w:p>
    <w:p w:rsidRPr="0047378F" w:rsidR="0047378F" w:rsidRDefault="000B25EC" w14:paraId="1FFD1C11" w14:textId="7A6EEE3D">
      <w:pPr>
        <w:pStyle w:val="ListParagraph"/>
        <w:numPr>
          <w:ilvl w:val="0"/>
          <w:numId w:val="53"/>
        </w:numPr>
        <w:rPr>
          <w:lang w:val="en-US"/>
        </w:rPr>
      </w:pPr>
      <w:r>
        <w:rPr>
          <w:bCs/>
        </w:rPr>
        <w:t>Are o</w:t>
      </w:r>
      <w:r w:rsidRPr="0047378F" w:rsidR="000A2939">
        <w:rPr>
          <w:bCs/>
        </w:rPr>
        <w:t>pportunities provided for students to meaningfully discuss cultural similarities and differences between various cultures in relation to the subject under consideration in the course</w:t>
      </w:r>
      <w:r>
        <w:rPr>
          <w:bCs/>
        </w:rPr>
        <w:t>?</w:t>
      </w:r>
    </w:p>
    <w:p w:rsidR="0047378F" w:rsidRDefault="000B25EC" w14:paraId="0DA556B3" w14:textId="3E4C57C2">
      <w:pPr>
        <w:pStyle w:val="ListParagraph"/>
        <w:numPr>
          <w:ilvl w:val="0"/>
          <w:numId w:val="53"/>
        </w:numPr>
      </w:pPr>
      <w:r>
        <w:t>Are there</w:t>
      </w:r>
      <w:r w:rsidR="000A2939">
        <w:t xml:space="preserve"> opportunities to identify how their own cultural patterns / biases compare to those of other cultures and then identify areas between these cultural perspective / norms where </w:t>
      </w:r>
      <w:r w:rsidR="0047378F">
        <w:t>there should be</w:t>
      </w:r>
      <w:r w:rsidR="000A2939">
        <w:t xml:space="preserve"> empathy and flexibility to ensure success of a project or assignment.</w:t>
      </w:r>
      <w:r w:rsidR="0047378F">
        <w:t xml:space="preserve"> </w:t>
      </w:r>
    </w:p>
    <w:p w:rsidR="0047378F" w:rsidRDefault="000B25EC" w14:paraId="7EA5C390" w14:textId="1A0C54C0">
      <w:pPr>
        <w:pStyle w:val="ListParagraph"/>
        <w:numPr>
          <w:ilvl w:val="0"/>
          <w:numId w:val="53"/>
        </w:numPr>
      </w:pPr>
      <w:r>
        <w:t>Do discussion require that issues</w:t>
      </w:r>
      <w:r w:rsidR="0047378F">
        <w:t xml:space="preserve"> and challenges </w:t>
      </w:r>
      <w:r>
        <w:t xml:space="preserve">are explored </w:t>
      </w:r>
      <w:r w:rsidR="0047378F">
        <w:t>from a wider perspective than their own</w:t>
      </w:r>
      <w:r>
        <w:t>?</w:t>
      </w:r>
    </w:p>
    <w:p w:rsidRPr="0047378F" w:rsidR="0047378F" w:rsidP="0047378F" w:rsidRDefault="0047378F" w14:paraId="3911E5B3" w14:textId="77777777">
      <w:pPr>
        <w:pStyle w:val="ListParagraph"/>
        <w:spacing w:after="160" w:line="259" w:lineRule="auto"/>
        <w:ind w:left="360"/>
      </w:pPr>
    </w:p>
    <w:p w:rsidR="000A2939" w:rsidP="00BD7603" w:rsidRDefault="000A2939" w14:paraId="572C0429" w14:textId="4EA88A43">
      <w:pPr>
        <w:rPr>
          <w:b/>
          <w:lang w:val="en-CA"/>
        </w:rPr>
      </w:pPr>
    </w:p>
    <w:p w:rsidR="000A2939" w:rsidP="00BD7603" w:rsidRDefault="000A2939" w14:paraId="32CCFF5D" w14:textId="5AFC5516">
      <w:pPr>
        <w:rPr>
          <w:b/>
          <w:lang w:val="en-CA"/>
        </w:rPr>
      </w:pPr>
      <w:r>
        <w:rPr>
          <w:b/>
          <w:lang w:val="en-CA"/>
        </w:rPr>
        <w:t>Assess</w:t>
      </w:r>
    </w:p>
    <w:p w:rsidR="00144652" w:rsidRDefault="0047378F" w14:paraId="28D388CF" w14:textId="651CC9DA">
      <w:pPr>
        <w:pStyle w:val="ListParagraph"/>
        <w:numPr>
          <w:ilvl w:val="0"/>
          <w:numId w:val="54"/>
        </w:numPr>
      </w:pPr>
      <w:r>
        <w:t>Assignments require the c</w:t>
      </w:r>
      <w:r w:rsidR="00144652">
        <w:t>onsideration of relevant / applied topics from a global perspective and not merely local.</w:t>
      </w:r>
    </w:p>
    <w:p w:rsidR="00144652" w:rsidRDefault="00144652" w14:paraId="563440F8" w14:textId="77777777">
      <w:pPr>
        <w:pStyle w:val="ListParagraph"/>
        <w:numPr>
          <w:ilvl w:val="0"/>
          <w:numId w:val="54"/>
        </w:numPr>
      </w:pPr>
      <w:r>
        <w:t>Students are required to provide explanations and solutions to local challenges / issues in such a way as to reflect the global nature of our world today.</w:t>
      </w:r>
    </w:p>
    <w:p w:rsidR="00144652" w:rsidRDefault="00144652" w14:paraId="2DAD46C8" w14:textId="77777777">
      <w:pPr>
        <w:pStyle w:val="ListParagraph"/>
        <w:numPr>
          <w:ilvl w:val="0"/>
          <w:numId w:val="54"/>
        </w:numPr>
      </w:pPr>
      <w:r>
        <w:t>Students have the opportunity and are expected to identify how their understanding of own culture affects their view of the rest of the world and how this influences their global perspective.</w:t>
      </w:r>
    </w:p>
    <w:bookmarkEnd w:id="0"/>
    <w:p w:rsidR="0006578B" w:rsidRDefault="0006578B" w14:paraId="7130387E" w14:textId="77777777">
      <w:pPr>
        <w:rPr>
          <w:lang w:val="en-CA"/>
        </w:rPr>
      </w:pPr>
      <w:r>
        <w:br w:type="page"/>
      </w:r>
    </w:p>
    <w:p w:rsidRPr="00F05F6A" w:rsidR="00010D3E" w:rsidP="00F05F6A" w:rsidRDefault="00010D3E" w14:paraId="34F951B5" w14:textId="77777777">
      <w:pPr>
        <w:pStyle w:val="Heading1"/>
        <w:rPr>
          <w:rFonts w:eastAsia="Times New Roman"/>
        </w:rPr>
      </w:pPr>
      <w:bookmarkStart w:name="_Toc122019457" w:id="61"/>
      <w:r w:rsidRPr="00F05F6A">
        <w:rPr>
          <w:rFonts w:eastAsia="Times New Roman"/>
        </w:rPr>
        <w:t>Digital Literacy</w:t>
      </w:r>
      <w:bookmarkEnd w:id="61"/>
    </w:p>
    <w:p w:rsidRPr="00390C2E" w:rsidR="00010D3E" w:rsidP="00010D3E" w:rsidRDefault="00010D3E" w14:paraId="5BC05B21" w14:textId="2FE1CC20">
      <w:pPr>
        <w:autoSpaceDE w:val="0"/>
        <w:autoSpaceDN w:val="0"/>
        <w:adjustRightInd w:val="0"/>
        <w:spacing w:after="0" w:line="240" w:lineRule="auto"/>
        <w:rPr>
          <w:rFonts w:ascii="Calibri" w:hAnsi="Calibri" w:eastAsia="Calibri" w:cs="Calibri"/>
          <w:color w:val="000000"/>
          <w:szCs w:val="24"/>
          <w:lang w:val="en-CA"/>
        </w:rPr>
      </w:pPr>
      <w:r w:rsidRPr="00390C2E">
        <w:rPr>
          <w:rFonts w:ascii="Calibri" w:hAnsi="Calibri" w:eastAsia="Calibri" w:cs="Calibri"/>
          <w:b/>
          <w:bCs/>
          <w:color w:val="000000"/>
          <w:sz w:val="22"/>
          <w:lang w:val="en-CA"/>
        </w:rPr>
        <w:t xml:space="preserve">Digital Literacy </w:t>
      </w:r>
      <w:r w:rsidRPr="00390C2E">
        <w:rPr>
          <w:rFonts w:ascii="Calibri" w:hAnsi="Calibri" w:eastAsia="Calibri" w:cs="Calibri"/>
          <w:color w:val="000000"/>
          <w:sz w:val="22"/>
          <w:lang w:val="en-CA"/>
        </w:rPr>
        <w:t>refers to</w:t>
      </w:r>
      <w:r w:rsidRPr="00390C2E">
        <w:rPr>
          <w:rFonts w:ascii="Calibri" w:hAnsi="Calibri" w:eastAsia="Calibri" w:cs="Calibri"/>
          <w:b/>
          <w:bCs/>
          <w:color w:val="000000"/>
          <w:sz w:val="22"/>
          <w:lang w:val="en-CA"/>
        </w:rPr>
        <w:t xml:space="preserve"> the</w:t>
      </w:r>
      <w:r w:rsidRPr="00390C2E">
        <w:rPr>
          <w:rFonts w:ascii="Calibri" w:hAnsi="Calibri" w:eastAsia="Calibri" w:cs="Calibri"/>
          <w:color w:val="000000"/>
          <w:sz w:val="22"/>
          <w:lang w:val="en-CA"/>
        </w:rPr>
        <w:t xml:space="preserve"> knowledge and skills required to</w:t>
      </w:r>
      <w:r w:rsidRPr="00390C2E">
        <w:rPr>
          <w:rFonts w:ascii="Calibri" w:hAnsi="Calibri" w:eastAsia="Calibri" w:cs="Calibri"/>
          <w:b/>
          <w:bCs/>
          <w:color w:val="000000"/>
          <w:sz w:val="22"/>
          <w:lang w:val="en-CA"/>
        </w:rPr>
        <w:t xml:space="preserve"> </w:t>
      </w:r>
      <w:r w:rsidRPr="00390C2E">
        <w:rPr>
          <w:rFonts w:ascii="Calibri" w:hAnsi="Calibri" w:eastAsia="Calibri" w:cs="Calibri"/>
          <w:color w:val="000000"/>
          <w:szCs w:val="24"/>
          <w:lang w:val="en-CA"/>
        </w:rPr>
        <w:t>locate, use, summarize, evaluate, create, and communicate information while using digital technologies and mobile platforms; and to engage safely, responsibly and ethically in online communities and networks.</w:t>
      </w:r>
    </w:p>
    <w:p w:rsidRPr="00390C2E" w:rsidR="00010D3E" w:rsidP="00010D3E" w:rsidRDefault="00010D3E" w14:paraId="7D74DAAD" w14:textId="77777777">
      <w:pPr>
        <w:rPr>
          <w:rFonts w:ascii="Calibri" w:hAnsi="Calibri" w:eastAsia="Calibri" w:cs="Times New Roman"/>
          <w:b/>
          <w:bCs/>
        </w:rPr>
      </w:pPr>
    </w:p>
    <w:p w:rsidRPr="00390C2E" w:rsidR="00010D3E" w:rsidP="00916F54" w:rsidRDefault="00010D3E" w14:paraId="06F608F3" w14:textId="77777777">
      <w:pPr>
        <w:pStyle w:val="Heading2"/>
        <w:rPr>
          <w:rFonts w:eastAsia="Times New Roman"/>
        </w:rPr>
      </w:pPr>
      <w:bookmarkStart w:name="_Toc122019458" w:id="62"/>
      <w:r w:rsidRPr="00390C2E">
        <w:rPr>
          <w:rFonts w:eastAsia="Times New Roman"/>
        </w:rPr>
        <w:t>Benchmark for Achievement</w:t>
      </w:r>
      <w:bookmarkEnd w:id="62"/>
    </w:p>
    <w:p w:rsidRPr="007974FF" w:rsidR="007974FF" w:rsidP="007974FF" w:rsidRDefault="00837AC7" w14:paraId="109741EA" w14:textId="6E29A6EC">
      <w:pPr>
        <w:rPr>
          <w:rFonts w:ascii="Calibri" w:hAnsi="Calibri" w:eastAsia="Calibri" w:cs="Times New Roman"/>
          <w:lang w:val="en-CA"/>
        </w:rPr>
      </w:pPr>
      <w:r>
        <w:rPr>
          <w:rFonts w:ascii="Calibri" w:hAnsi="Calibri" w:eastAsia="Calibri" w:cs="Times New Roman"/>
        </w:rPr>
        <w:t>Students</w:t>
      </w:r>
      <w:r w:rsidRPr="007974FF" w:rsidR="007974FF">
        <w:rPr>
          <w:rFonts w:ascii="Calibri" w:hAnsi="Calibri" w:eastAsia="Calibri" w:cs="Times New Roman"/>
        </w:rPr>
        <w:t xml:space="preserve"> use a variety of digital media applications, create a range of content with digital tools.  They can use technology tools, legally and ethically, to facilitate communication, gain access to and assess diverse forms of information.  They have the knowledge to engage in debate about the cultural and social issues related to the digital divide, digital access, the use of algorithms and processes guided by artificial intelligence.   </w:t>
      </w:r>
    </w:p>
    <w:p w:rsidRPr="00390C2E" w:rsidR="00010D3E" w:rsidP="00916F54" w:rsidRDefault="00010D3E" w14:paraId="5A8E8155" w14:textId="04B93A9E">
      <w:pPr>
        <w:pStyle w:val="Heading2"/>
        <w:rPr>
          <w:rFonts w:eastAsia="Times New Roman"/>
        </w:rPr>
      </w:pPr>
      <w:bookmarkStart w:name="_Toc122019459" w:id="63"/>
      <w:r w:rsidRPr="00390C2E">
        <w:rPr>
          <w:rFonts w:eastAsia="Times New Roman"/>
        </w:rPr>
        <w:t>Levels of Achievement</w:t>
      </w:r>
      <w:bookmarkEnd w:id="63"/>
    </w:p>
    <w:p w:rsidRPr="00390C2E" w:rsidR="00010D3E" w:rsidP="00010D3E" w:rsidRDefault="00010D3E" w14:paraId="2804930A" w14:textId="434EC34D">
      <w:pPr>
        <w:rPr>
          <w:rFonts w:ascii="Calibri" w:hAnsi="Calibri" w:eastAsia="Calibri" w:cs="Times New Roman"/>
        </w:rPr>
      </w:pPr>
      <w:r w:rsidRPr="00390C2E">
        <w:rPr>
          <w:rFonts w:ascii="Calibri" w:hAnsi="Calibri" w:eastAsia="Calibri" w:cs="Times New Roman"/>
          <w:lang w:val="en-CA"/>
        </w:rPr>
        <w:t xml:space="preserve">Given the constantly evolving nature of technology tools, the required skills for achieving and maintaining digital literacy are also constantly evolving.   In addition to being proficient in using </w:t>
      </w:r>
      <w:r w:rsidRPr="00390C2E">
        <w:rPr>
          <w:rFonts w:ascii="Calibri" w:hAnsi="Calibri" w:eastAsia="Calibri" w:cs="Times New Roman"/>
        </w:rPr>
        <w:t>a variety of digital media software applications and hardware devices</w:t>
      </w:r>
      <w:r w:rsidR="00837AC7">
        <w:rPr>
          <w:rFonts w:ascii="Calibri" w:hAnsi="Calibri" w:eastAsia="Calibri" w:cs="Times New Roman"/>
        </w:rPr>
        <w:t>,</w:t>
      </w:r>
      <w:r w:rsidRPr="00390C2E">
        <w:rPr>
          <w:rFonts w:ascii="Calibri" w:hAnsi="Calibri" w:eastAsia="Calibri" w:cs="Times New Roman"/>
        </w:rPr>
        <w:t xml:space="preserve"> students must </w:t>
      </w:r>
      <w:r w:rsidRPr="00390C2E" w:rsidR="007974FF">
        <w:rPr>
          <w:rFonts w:ascii="Calibri" w:hAnsi="Calibri" w:eastAsia="Calibri" w:cs="Times New Roman"/>
        </w:rPr>
        <w:t>recognize</w:t>
      </w:r>
      <w:r w:rsidRPr="00390C2E">
        <w:rPr>
          <w:rFonts w:ascii="Calibri" w:hAnsi="Calibri" w:eastAsia="Calibri" w:cs="Times New Roman"/>
        </w:rPr>
        <w:t xml:space="preserve"> and be able to discuss the implications and ramifications, especially in relation to privacy and social responsibility, in using and consuming digital media content; and must have the capacity to create content, in all its forms, with digital technology. </w:t>
      </w:r>
    </w:p>
    <w:p w:rsidR="00AE3EDB" w:rsidP="00AE3EDB" w:rsidRDefault="005F5FA8" w14:paraId="332575AC" w14:textId="265DE1EC">
      <w:pPr>
        <w:rPr>
          <w:rFonts w:ascii="Calibri" w:hAnsi="Calibri" w:eastAsia="Calibri" w:cs="Times New Roman"/>
          <w:noProof/>
        </w:rPr>
      </w:pPr>
      <w:r w:rsidRPr="005F5FA8">
        <w:t xml:space="preserve">The </w:t>
      </w:r>
      <w:hyperlink w:history="1" r:id="rId38">
        <w:r w:rsidRPr="005F5FA8">
          <w:rPr>
            <w:rStyle w:val="Hyperlink"/>
          </w:rPr>
          <w:t>European Commison’s Digital Competences Framework for Citizens</w:t>
        </w:r>
      </w:hyperlink>
      <w:r>
        <w:t xml:space="preserve"> (2022) which</w:t>
      </w:r>
      <w:r w:rsidR="00AE3EDB">
        <w:rPr>
          <w:rFonts w:ascii="Calibri" w:hAnsi="Calibri" w:eastAsia="Calibri" w:cs="Times New Roman"/>
          <w:noProof/>
        </w:rPr>
        <w:t xml:space="preserve"> reflets </w:t>
      </w:r>
      <w:r w:rsidRPr="00390C2E" w:rsidR="00010D3E">
        <w:rPr>
          <w:rFonts w:ascii="Calibri" w:hAnsi="Calibri" w:eastAsia="Calibri" w:cs="Times New Roman"/>
          <w:noProof/>
        </w:rPr>
        <w:t xml:space="preserve">and referenes many of the global digital </w:t>
      </w:r>
      <w:r w:rsidR="00010D3E">
        <w:rPr>
          <w:rFonts w:ascii="Calibri" w:hAnsi="Calibri" w:eastAsia="Calibri" w:cs="Times New Roman"/>
          <w:noProof/>
        </w:rPr>
        <w:t>literacy</w:t>
      </w:r>
      <w:r w:rsidRPr="00390C2E" w:rsidR="00010D3E">
        <w:rPr>
          <w:rFonts w:ascii="Calibri" w:hAnsi="Calibri" w:eastAsia="Calibri" w:cs="Times New Roman"/>
          <w:noProof/>
        </w:rPr>
        <w:t xml:space="preserve"> initiatives</w:t>
      </w:r>
      <w:r>
        <w:rPr>
          <w:rFonts w:ascii="Calibri" w:hAnsi="Calibri" w:eastAsia="Calibri" w:cs="Times New Roman"/>
          <w:noProof/>
        </w:rPr>
        <w:t xml:space="preserve">, </w:t>
      </w:r>
      <w:r w:rsidR="00AE3EDB">
        <w:rPr>
          <w:rFonts w:ascii="Calibri" w:hAnsi="Calibri" w:eastAsia="Calibri" w:cs="Times New Roman"/>
          <w:noProof/>
        </w:rPr>
        <w:t xml:space="preserve">has </w:t>
      </w:r>
      <w:r w:rsidRPr="00AE3EDB" w:rsidR="00AE3EDB">
        <w:rPr>
          <w:rFonts w:ascii="Calibri" w:hAnsi="Calibri" w:eastAsia="Calibri" w:cs="Times New Roman"/>
          <w:noProof/>
        </w:rPr>
        <w:t>identifie</w:t>
      </w:r>
      <w:r w:rsidR="00AE3EDB">
        <w:rPr>
          <w:rFonts w:ascii="Calibri" w:hAnsi="Calibri" w:eastAsia="Calibri" w:cs="Times New Roman"/>
          <w:noProof/>
        </w:rPr>
        <w:t>d</w:t>
      </w:r>
      <w:r w:rsidRPr="00AE3EDB" w:rsidR="00AE3EDB">
        <w:rPr>
          <w:rFonts w:ascii="Calibri" w:hAnsi="Calibri" w:eastAsia="Calibri" w:cs="Times New Roman"/>
          <w:noProof/>
        </w:rPr>
        <w:t xml:space="preserve"> the key components of digital </w:t>
      </w:r>
      <w:r w:rsidR="00AE3EDB">
        <w:rPr>
          <w:rFonts w:ascii="Calibri" w:hAnsi="Calibri" w:eastAsia="Calibri" w:cs="Times New Roman"/>
          <w:noProof/>
        </w:rPr>
        <w:t>literacy</w:t>
      </w:r>
      <w:r w:rsidRPr="00AE3EDB" w:rsidR="00AE3EDB">
        <w:rPr>
          <w:rFonts w:ascii="Calibri" w:hAnsi="Calibri" w:eastAsia="Calibri" w:cs="Times New Roman"/>
          <w:noProof/>
        </w:rPr>
        <w:t xml:space="preserve"> in 5 areas</w:t>
      </w:r>
      <w:r w:rsidR="00AE3EDB">
        <w:rPr>
          <w:rFonts w:ascii="Calibri" w:hAnsi="Calibri" w:eastAsia="Calibri" w:cs="Times New Roman"/>
          <w:noProof/>
        </w:rPr>
        <w:t>:</w:t>
      </w:r>
    </w:p>
    <w:p w:rsidRPr="00F4571D" w:rsidR="00F4571D" w:rsidP="00FA5DCE" w:rsidRDefault="00010D3E" w14:paraId="50C8D2AF" w14:textId="677B257C">
      <w:pPr>
        <w:pStyle w:val="ListParagraph"/>
        <w:numPr>
          <w:ilvl w:val="0"/>
          <w:numId w:val="56"/>
        </w:numPr>
        <w:rPr>
          <w:rFonts w:ascii="Calibri" w:hAnsi="Calibri" w:eastAsia="Calibri" w:cs="Times New Roman"/>
        </w:rPr>
      </w:pPr>
      <w:r w:rsidRPr="002C5A46">
        <w:rPr>
          <w:rFonts w:ascii="Calibri" w:hAnsi="Calibri" w:eastAsia="Calibri" w:cs="Times New Roman"/>
          <w:b/>
          <w:bCs/>
          <w:lang w:val="en"/>
        </w:rPr>
        <w:t>Information and Data</w:t>
      </w:r>
      <w:r w:rsidRPr="00F4571D" w:rsidR="00F4571D">
        <w:rPr>
          <w:rFonts w:ascii="Calibri" w:hAnsi="Calibri" w:eastAsia="Calibri" w:cs="Times New Roman"/>
          <w:lang w:val="en"/>
        </w:rPr>
        <w:t xml:space="preserve"> focus</w:t>
      </w:r>
      <w:r w:rsidR="00F4571D">
        <w:rPr>
          <w:rFonts w:ascii="Calibri" w:hAnsi="Calibri" w:eastAsia="Calibri" w:cs="Times New Roman"/>
          <w:lang w:val="en"/>
        </w:rPr>
        <w:t xml:space="preserve"> </w:t>
      </w:r>
      <w:r w:rsidRPr="00F4571D" w:rsidR="00F4571D">
        <w:rPr>
          <w:rFonts w:ascii="Calibri" w:hAnsi="Calibri" w:eastAsia="Calibri" w:cs="Times New Roman"/>
          <w:lang w:val="en"/>
        </w:rPr>
        <w:t>on the ability to</w:t>
      </w:r>
      <w:r w:rsidRPr="00F4571D" w:rsidR="00F4571D">
        <w:rPr>
          <w:rFonts w:ascii="Calibri" w:hAnsi="Calibri" w:eastAsia="Calibri" w:cs="Times New Roman"/>
        </w:rPr>
        <w:t xml:space="preserve">, to locate and retrieve digital data, information and content while judging the relevance of the source and its content.  </w:t>
      </w:r>
    </w:p>
    <w:p w:rsidRPr="002C5A46" w:rsidR="00AE3EDB" w:rsidP="408A46EC" w:rsidRDefault="00010D3E" w14:paraId="20D35500" w14:textId="36D469AD">
      <w:pPr>
        <w:pStyle w:val="ListParagraph"/>
        <w:numPr>
          <w:ilvl w:val="0"/>
          <w:numId w:val="56"/>
        </w:numPr>
        <w:rPr>
          <w:rFonts w:ascii="Calibri" w:hAnsi="Calibri" w:eastAsia="Calibri" w:cs="Times New Roman"/>
          <w:lang w:val="en-US"/>
        </w:rPr>
      </w:pPr>
      <w:r w:rsidRPr="408A46EC" w:rsidR="00010D3E">
        <w:rPr>
          <w:rFonts w:ascii="Calibri" w:hAnsi="Calibri" w:eastAsia="Calibri" w:cs="Times New Roman"/>
          <w:b w:val="1"/>
          <w:bCs w:val="1"/>
          <w:lang w:val="en-US"/>
        </w:rPr>
        <w:t>Communication and Collaboration</w:t>
      </w:r>
      <w:r w:rsidRPr="408A46EC" w:rsidR="002C5A46">
        <w:rPr>
          <w:rFonts w:ascii="Calibri" w:hAnsi="Calibri" w:eastAsia="Calibri" w:cs="Times New Roman"/>
          <w:b w:val="1"/>
          <w:bCs w:val="1"/>
          <w:lang w:val="en-US"/>
        </w:rPr>
        <w:t xml:space="preserve"> </w:t>
      </w:r>
      <w:r w:rsidRPr="408A46EC" w:rsidR="002C5A46">
        <w:rPr>
          <w:rFonts w:ascii="Calibri" w:hAnsi="Calibri" w:eastAsia="Calibri" w:cs="Times New Roman"/>
          <w:lang w:val="en-US"/>
        </w:rPr>
        <w:t>involve</w:t>
      </w:r>
      <w:r w:rsidRPr="408A46EC" w:rsidR="002C5A46">
        <w:rPr>
          <w:rFonts w:ascii="Calibri" w:hAnsi="Calibri" w:eastAsia="Calibri" w:cs="Times New Roman"/>
          <w:lang w:val="en-US"/>
        </w:rPr>
        <w:t xml:space="preserve"> </w:t>
      </w:r>
      <w:r w:rsidRPr="408A46EC" w:rsidR="002C5A46">
        <w:rPr>
          <w:rFonts w:ascii="Calibri" w:hAnsi="Calibri" w:eastAsia="Calibri" w:cs="Times New Roman"/>
          <w:lang w:val="en-US"/>
        </w:rPr>
        <w:t xml:space="preserve">the ability to interact, communicate and collaborate through digital technologies while being aware of cultural and generational diversity.  </w:t>
      </w:r>
    </w:p>
    <w:p w:rsidRPr="002C5A46" w:rsidR="00AE3EDB" w:rsidP="00FA5DCE" w:rsidRDefault="00010D3E" w14:paraId="55FCE8D6" w14:textId="102AF253">
      <w:pPr>
        <w:pStyle w:val="ListParagraph"/>
        <w:numPr>
          <w:ilvl w:val="0"/>
          <w:numId w:val="56"/>
        </w:numPr>
        <w:rPr>
          <w:rFonts w:ascii="Calibri" w:hAnsi="Calibri" w:eastAsia="Calibri" w:cs="Times New Roman"/>
          <w:lang w:val="en"/>
        </w:rPr>
      </w:pPr>
      <w:r w:rsidRPr="002C5A46">
        <w:rPr>
          <w:rFonts w:ascii="Calibri" w:hAnsi="Calibri" w:eastAsia="Calibri" w:cs="Times New Roman"/>
          <w:b/>
          <w:bCs/>
          <w:lang w:val="en"/>
        </w:rPr>
        <w:t>Digital Content Creation</w:t>
      </w:r>
      <w:r w:rsidRPr="002C5A46" w:rsidR="002C5A46">
        <w:rPr>
          <w:rFonts w:ascii="Calibri" w:hAnsi="Calibri" w:eastAsia="Calibri" w:cs="Times New Roman"/>
          <w:b/>
          <w:bCs/>
          <w:lang w:val="en"/>
        </w:rPr>
        <w:t xml:space="preserve"> </w:t>
      </w:r>
      <w:r w:rsidRPr="002C5A46" w:rsidR="002C5A46">
        <w:rPr>
          <w:rFonts w:ascii="Calibri" w:hAnsi="Calibri" w:eastAsia="Calibri" w:cs="Times New Roman"/>
          <w:lang w:val="en"/>
        </w:rPr>
        <w:t>is about the ability to create and edit digital content; integrate digital content into an existing body of knowledge while understanding how copyright and licenses are to be applied. It includes the skills and knowledge to:</w:t>
      </w:r>
    </w:p>
    <w:p w:rsidRPr="002C5A46" w:rsidR="00AE3EDB" w:rsidP="408A46EC" w:rsidRDefault="00010D3E" w14:paraId="130004CD" w14:textId="760648C1">
      <w:pPr>
        <w:pStyle w:val="ListParagraph"/>
        <w:numPr>
          <w:ilvl w:val="0"/>
          <w:numId w:val="56"/>
        </w:numPr>
        <w:rPr>
          <w:rFonts w:ascii="Calibri" w:hAnsi="Calibri" w:eastAsia="Calibri" w:cs="Times New Roman"/>
          <w:b w:val="1"/>
          <w:bCs w:val="1"/>
          <w:lang w:val="en-CA"/>
        </w:rPr>
      </w:pPr>
      <w:r w:rsidRPr="408A46EC" w:rsidR="00010D3E">
        <w:rPr>
          <w:rFonts w:ascii="Calibri" w:hAnsi="Calibri" w:eastAsia="Calibri" w:cs="Times New Roman"/>
          <w:b w:val="1"/>
          <w:bCs w:val="1"/>
          <w:lang w:val="en-CA"/>
        </w:rPr>
        <w:t>Safety</w:t>
      </w:r>
      <w:r w:rsidRPr="408A46EC" w:rsidR="00A0049D">
        <w:rPr>
          <w:rFonts w:ascii="Calibri" w:hAnsi="Calibri" w:eastAsia="Calibri" w:cs="Times New Roman"/>
          <w:b w:val="1"/>
          <w:bCs w:val="1"/>
          <w:lang w:val="en-CA"/>
        </w:rPr>
        <w:t xml:space="preserve"> </w:t>
      </w:r>
      <w:r w:rsidRPr="408A46EC" w:rsidR="00A0049D">
        <w:rPr>
          <w:rFonts w:ascii="Calibri" w:hAnsi="Calibri" w:eastAsia="Calibri" w:cs="Times New Roman"/>
          <w:lang w:val="en-CA"/>
        </w:rPr>
        <w:t>focuses on the ability to protect devices, content, personal data and privacy in digital environments</w:t>
      </w:r>
      <w:r w:rsidRPr="408A46EC" w:rsidR="00A0049D">
        <w:rPr>
          <w:rFonts w:ascii="Calibri" w:hAnsi="Calibri" w:eastAsia="Calibri" w:cs="Times New Roman"/>
          <w:lang w:val="en-CA"/>
        </w:rPr>
        <w:t xml:space="preserve">. </w:t>
      </w:r>
      <w:r w:rsidRPr="408A46EC" w:rsidR="00010D3E">
        <w:rPr>
          <w:rFonts w:ascii="Calibri" w:hAnsi="Calibri" w:eastAsia="Calibri" w:cs="Times New Roman"/>
          <w:b w:val="1"/>
          <w:bCs w:val="1"/>
          <w:lang w:val="en-CA"/>
        </w:rPr>
        <w:t xml:space="preserve"> </w:t>
      </w:r>
    </w:p>
    <w:p w:rsidRPr="002C5A46" w:rsidR="002C5A46" w:rsidP="00FA5DCE" w:rsidRDefault="00010D3E" w14:paraId="3A81E977" w14:textId="525BD691">
      <w:pPr>
        <w:pStyle w:val="ListParagraph"/>
        <w:numPr>
          <w:ilvl w:val="0"/>
          <w:numId w:val="56"/>
        </w:numPr>
        <w:rPr>
          <w:rFonts w:ascii="Calibri" w:hAnsi="Calibri" w:eastAsia="Calibri" w:cs="Times New Roman"/>
        </w:rPr>
      </w:pPr>
      <w:r w:rsidRPr="002C5A46">
        <w:rPr>
          <w:rFonts w:ascii="Calibri" w:hAnsi="Calibri" w:eastAsia="Calibri" w:cs="Times New Roman"/>
          <w:b/>
          <w:bCs/>
          <w:lang w:val="en"/>
        </w:rPr>
        <w:t>Problem Solving</w:t>
      </w:r>
      <w:r w:rsidRPr="002C5A46" w:rsidR="002C5A46">
        <w:rPr>
          <w:rFonts w:ascii="Calibri" w:hAnsi="Calibri" w:eastAsia="Calibri" w:cs="Times New Roman"/>
          <w:lang w:val="en"/>
        </w:rPr>
        <w:t xml:space="preserve"> is essential to all aspects of digital literacy. This includes the skills and knowledge to </w:t>
      </w:r>
      <w:r w:rsidRPr="002C5A46" w:rsidR="002C5A46">
        <w:rPr>
          <w:rFonts w:ascii="Calibri" w:hAnsi="Calibri" w:eastAsia="Calibri" w:cs="Times New Roman"/>
        </w:rPr>
        <w:t>identify</w:t>
      </w:r>
      <w:r w:rsidR="002C5A46">
        <w:rPr>
          <w:rFonts w:ascii="Calibri" w:hAnsi="Calibri" w:eastAsia="Calibri" w:cs="Times New Roman"/>
        </w:rPr>
        <w:t xml:space="preserve"> </w:t>
      </w:r>
      <w:r w:rsidRPr="002C5A46" w:rsidR="002C5A46">
        <w:rPr>
          <w:rFonts w:ascii="Calibri" w:hAnsi="Calibri" w:eastAsia="Calibri" w:cs="Times New Roman"/>
        </w:rPr>
        <w:t xml:space="preserve">and </w:t>
      </w:r>
      <w:r w:rsidRPr="002C5A46" w:rsidR="00A0049D">
        <w:rPr>
          <w:rFonts w:ascii="Calibri" w:hAnsi="Calibri" w:eastAsia="Calibri" w:cs="Times New Roman"/>
        </w:rPr>
        <w:t>solve technical</w:t>
      </w:r>
      <w:r w:rsidRPr="002C5A46" w:rsidR="002C5A46">
        <w:rPr>
          <w:rFonts w:ascii="Calibri" w:hAnsi="Calibri" w:eastAsia="Calibri" w:cs="Times New Roman"/>
        </w:rPr>
        <w:t xml:space="preserve"> problems when operating devices and using digital environments and to assess problems and then identify, evaluate, select and use digital tools and possible technological responses and to solve them</w:t>
      </w:r>
      <w:r w:rsidR="002C5A46">
        <w:rPr>
          <w:rFonts w:ascii="Calibri" w:hAnsi="Calibri" w:eastAsia="Calibri" w:cs="Times New Roman"/>
        </w:rPr>
        <w:t>.</w:t>
      </w:r>
    </w:p>
    <w:p w:rsidRPr="002C5A46" w:rsidR="00010D3E" w:rsidP="002C5A46" w:rsidRDefault="00010D3E" w14:paraId="68C475B9" w14:textId="09CD9607">
      <w:pPr>
        <w:pStyle w:val="ListParagraph"/>
        <w:ind w:left="1080"/>
        <w:rPr>
          <w:rFonts w:ascii="Calibri" w:hAnsi="Calibri" w:eastAsia="Calibri" w:cs="Times New Roman"/>
          <w:lang w:val="en"/>
        </w:rPr>
      </w:pPr>
    </w:p>
    <w:p w:rsidRPr="00390C2E" w:rsidR="00010D3E" w:rsidP="00010D3E" w:rsidRDefault="00010D3E" w14:paraId="53E5171E" w14:textId="318A8F0E">
      <w:pPr>
        <w:rPr>
          <w:rFonts w:ascii="Calibri" w:hAnsi="Calibri" w:eastAsia="Calibri" w:cs="Times New Roman"/>
          <w:lang w:val="en"/>
        </w:rPr>
      </w:pPr>
      <w:r>
        <w:rPr>
          <w:rFonts w:ascii="Calibri" w:hAnsi="Calibri" w:eastAsia="Calibri" w:cs="Times New Roman"/>
          <w:lang w:val="en"/>
        </w:rPr>
        <w:br/>
      </w:r>
      <w:r w:rsidRPr="00390C2E">
        <w:rPr>
          <w:rFonts w:ascii="Calibri" w:hAnsi="Calibri" w:eastAsia="Calibri" w:cs="Times New Roman"/>
          <w:lang w:val="en"/>
        </w:rPr>
        <w:t>This section on Levels of Achievement, therefore, is presented differently from that of the other literacies in this guide.  There are very specific technical skills and activities related to information and data literacy, communication and collaboration and digital content creation.  The students must have these skills and be able to do specific ta</w:t>
      </w:r>
      <w:r>
        <w:rPr>
          <w:rFonts w:ascii="Calibri" w:hAnsi="Calibri" w:eastAsia="Calibri" w:cs="Times New Roman"/>
          <w:lang w:val="en"/>
        </w:rPr>
        <w:t>sks</w:t>
      </w:r>
      <w:r w:rsidRPr="00390C2E">
        <w:rPr>
          <w:rFonts w:ascii="Calibri" w:hAnsi="Calibri" w:eastAsia="Calibri" w:cs="Times New Roman"/>
          <w:lang w:val="en"/>
        </w:rPr>
        <w:t xml:space="preserve">.  </w:t>
      </w:r>
      <w:r w:rsidR="00A0049D">
        <w:rPr>
          <w:rFonts w:ascii="Calibri" w:hAnsi="Calibri" w:eastAsia="Calibri" w:cs="Times New Roman"/>
          <w:lang w:val="en"/>
        </w:rPr>
        <w:t xml:space="preserve">The focus in this section is on these skulls and activities and not on levels of achievement.   </w:t>
      </w:r>
      <w:r w:rsidRPr="00390C2E">
        <w:rPr>
          <w:rFonts w:ascii="Calibri" w:hAnsi="Calibri" w:eastAsia="Calibri" w:cs="Times New Roman"/>
          <w:lang w:val="en"/>
        </w:rPr>
        <w:t xml:space="preserve">Safety and problem solving apply to any type of activity carried out through digital means.  Elements of problem solving, for example, are present in all </w:t>
      </w:r>
      <w:r w:rsidR="00A0049D">
        <w:rPr>
          <w:rFonts w:ascii="Calibri" w:hAnsi="Calibri" w:eastAsia="Calibri" w:cs="Times New Roman"/>
          <w:lang w:val="en"/>
        </w:rPr>
        <w:t>of the core literacies</w:t>
      </w:r>
      <w:r w:rsidRPr="00390C2E">
        <w:rPr>
          <w:rFonts w:ascii="Calibri" w:hAnsi="Calibri" w:eastAsia="Calibri" w:cs="Times New Roman"/>
          <w:lang w:val="en"/>
        </w:rPr>
        <w:t>, but it is also necessary to highlight it as a specific area as it is vital to adoption of digital practices.</w:t>
      </w:r>
    </w:p>
    <w:p w:rsidRPr="00390C2E" w:rsidR="00010D3E" w:rsidP="00010D3E" w:rsidRDefault="00010D3E" w14:paraId="16B4BCBB" w14:textId="2B9EEBB2">
      <w:pPr>
        <w:rPr>
          <w:rFonts w:ascii="Calibri" w:hAnsi="Calibri" w:eastAsia="Calibri" w:cs="Times New Roman"/>
          <w:lang w:val="en"/>
        </w:rPr>
      </w:pPr>
      <w:r w:rsidRPr="00390C2E">
        <w:rPr>
          <w:rFonts w:ascii="Calibri" w:hAnsi="Calibri" w:eastAsia="Calibri" w:cs="Times New Roman"/>
          <w:lang w:val="en"/>
        </w:rPr>
        <w:t>The following section outlines the essential skills and knowledge that must be addressed</w:t>
      </w:r>
      <w:r w:rsidR="00A0049D">
        <w:rPr>
          <w:rFonts w:ascii="Calibri" w:hAnsi="Calibri" w:eastAsia="Calibri" w:cs="Times New Roman"/>
          <w:lang w:val="en"/>
        </w:rPr>
        <w:t xml:space="preserve">, for all 5 areas. </w:t>
      </w:r>
    </w:p>
    <w:p w:rsidRPr="004C61B9" w:rsidR="004C61B9" w:rsidP="00F4571D" w:rsidRDefault="004C61B9" w14:paraId="22484C53" w14:textId="5BC46731">
      <w:pPr>
        <w:rPr>
          <w:rFonts w:ascii="Calibri" w:hAnsi="Calibri" w:eastAsia="Calibri" w:cs="Times New Roman"/>
          <w:b/>
          <w:bCs/>
          <w:lang w:val="en"/>
        </w:rPr>
      </w:pPr>
      <w:r w:rsidRPr="004C61B9">
        <w:rPr>
          <w:rFonts w:ascii="Calibri" w:hAnsi="Calibri" w:eastAsia="Calibri" w:cs="Times New Roman"/>
          <w:b/>
          <w:bCs/>
          <w:lang w:val="en"/>
        </w:rPr>
        <w:t>Teach</w:t>
      </w:r>
    </w:p>
    <w:p w:rsidR="00A0049D" w:rsidP="46A1BA5F" w:rsidRDefault="00394966" w14:paraId="36EDC62C" w14:textId="47ABBB96">
      <w:pPr>
        <w:rPr>
          <w:rFonts w:ascii="Calibri" w:hAnsi="Calibri" w:eastAsia="Calibri" w:cs="Times New Roman"/>
        </w:rPr>
      </w:pPr>
      <w:r w:rsidRPr="46A1BA5F">
        <w:rPr>
          <w:rFonts w:ascii="Calibri" w:hAnsi="Calibri" w:eastAsia="Calibri" w:cs="Times New Roman"/>
        </w:rPr>
        <w:t xml:space="preserve">Are there </w:t>
      </w:r>
      <w:r w:rsidRPr="46A1BA5F" w:rsidR="00A0049D">
        <w:rPr>
          <w:rFonts w:ascii="Calibri" w:hAnsi="Calibri" w:eastAsia="Calibri" w:cs="Times New Roman"/>
        </w:rPr>
        <w:t xml:space="preserve">opportunities </w:t>
      </w:r>
      <w:r w:rsidRPr="46A1BA5F">
        <w:rPr>
          <w:rFonts w:ascii="Calibri" w:hAnsi="Calibri" w:eastAsia="Calibri" w:cs="Times New Roman"/>
        </w:rPr>
        <w:t>for the</w:t>
      </w:r>
      <w:r w:rsidRPr="46A1BA5F" w:rsidR="00A0049D">
        <w:rPr>
          <w:rFonts w:ascii="Calibri" w:hAnsi="Calibri" w:eastAsia="Calibri" w:cs="Times New Roman"/>
        </w:rPr>
        <w:t xml:space="preserve"> students to acquire the skills</w:t>
      </w:r>
      <w:r w:rsidRPr="46A1BA5F" w:rsidR="00B914C9">
        <w:rPr>
          <w:rFonts w:ascii="Calibri" w:hAnsi="Calibri" w:eastAsia="Calibri" w:cs="Times New Roman"/>
        </w:rPr>
        <w:t xml:space="preserve"> and abilities</w:t>
      </w:r>
      <w:r w:rsidRPr="46A1BA5F">
        <w:rPr>
          <w:rFonts w:ascii="Calibri" w:hAnsi="Calibri" w:eastAsia="Calibri" w:cs="Times New Roman"/>
        </w:rPr>
        <w:t xml:space="preserve"> required to</w:t>
      </w:r>
      <w:r w:rsidRPr="46A1BA5F" w:rsidR="00A0049D">
        <w:rPr>
          <w:rFonts w:ascii="Calibri" w:hAnsi="Calibri" w:eastAsia="Calibri" w:cs="Times New Roman"/>
        </w:rPr>
        <w:t>:</w:t>
      </w:r>
    </w:p>
    <w:p w:rsidRPr="00AA1CB8" w:rsidR="00A0049D" w:rsidP="46A1BA5F" w:rsidRDefault="00010D3E" w14:paraId="13E59819" w14:textId="77777777">
      <w:pPr>
        <w:pStyle w:val="ListParagraph"/>
        <w:numPr>
          <w:ilvl w:val="0"/>
          <w:numId w:val="57"/>
        </w:numPr>
        <w:spacing w:after="0" w:line="240" w:lineRule="auto"/>
        <w:rPr>
          <w:rFonts w:ascii="Calibri" w:hAnsi="Calibri" w:eastAsia="Calibri" w:cs="Times New Roman"/>
          <w:lang w:val="en-US"/>
        </w:rPr>
      </w:pPr>
      <w:r w:rsidRPr="46A1BA5F">
        <w:rPr>
          <w:rFonts w:ascii="Calibri" w:hAnsi="Calibri" w:eastAsia="Calibri" w:cs="Times New Roman"/>
          <w:lang w:val="en-US"/>
        </w:rPr>
        <w:t>browse for, search, filter, locate and retrieve a variety of content types (data, information etc.)</w:t>
      </w:r>
    </w:p>
    <w:p w:rsidRPr="00AA1CB8" w:rsidR="00010D3E" w:rsidP="46A1BA5F" w:rsidRDefault="00010D3E" w14:paraId="07B10B48" w14:textId="227F978C">
      <w:pPr>
        <w:pStyle w:val="ListParagraph"/>
        <w:numPr>
          <w:ilvl w:val="0"/>
          <w:numId w:val="57"/>
        </w:numPr>
        <w:spacing w:after="0" w:line="240" w:lineRule="auto"/>
        <w:rPr>
          <w:rFonts w:ascii="Calibri" w:hAnsi="Calibri" w:eastAsia="Calibri" w:cs="Times New Roman"/>
          <w:lang w:val="en-US"/>
        </w:rPr>
      </w:pPr>
      <w:r w:rsidRPr="46A1BA5F">
        <w:rPr>
          <w:rFonts w:ascii="Calibri" w:hAnsi="Calibri" w:eastAsia="Calibri" w:cs="Times New Roman"/>
          <w:lang w:val="en-US"/>
        </w:rPr>
        <w:t>access and navigate between different sources of information</w:t>
      </w:r>
    </w:p>
    <w:p w:rsidRPr="00AA1CB8" w:rsidR="00010D3E" w:rsidP="46A1BA5F" w:rsidRDefault="00010D3E" w14:paraId="2E0A83C1" w14:textId="77777777">
      <w:pPr>
        <w:pStyle w:val="ListParagraph"/>
        <w:numPr>
          <w:ilvl w:val="0"/>
          <w:numId w:val="57"/>
        </w:numPr>
        <w:spacing w:after="0" w:line="240" w:lineRule="auto"/>
        <w:rPr>
          <w:rFonts w:ascii="Calibri" w:hAnsi="Calibri" w:eastAsia="Calibri" w:cs="Times New Roman"/>
          <w:lang w:val="en-US"/>
        </w:rPr>
      </w:pPr>
      <w:r w:rsidRPr="46A1BA5F">
        <w:rPr>
          <w:rFonts w:ascii="Calibri" w:hAnsi="Calibri" w:eastAsia="Calibri" w:cs="Times New Roman"/>
          <w:lang w:val="en-US"/>
        </w:rPr>
        <w:t>differentiate between information, misinformation and disinformation</w:t>
      </w:r>
    </w:p>
    <w:p w:rsidRPr="00AA1CB8" w:rsidR="00010D3E" w:rsidP="00FA5DCE" w:rsidRDefault="00010D3E" w14:paraId="646D43BD" w14:textId="77777777">
      <w:pPr>
        <w:pStyle w:val="ListParagraph"/>
        <w:numPr>
          <w:ilvl w:val="0"/>
          <w:numId w:val="57"/>
        </w:numPr>
        <w:spacing w:after="0" w:line="240" w:lineRule="auto"/>
        <w:rPr>
          <w:rFonts w:ascii="Calibri" w:hAnsi="Calibri" w:eastAsia="Calibri" w:cs="Times New Roman"/>
          <w:lang w:val="en"/>
        </w:rPr>
      </w:pPr>
      <w:r w:rsidRPr="00AA1CB8">
        <w:rPr>
          <w:rFonts w:ascii="Calibri" w:hAnsi="Calibri" w:eastAsia="Calibri" w:cs="Times New Roman"/>
          <w:lang w:val="en"/>
        </w:rPr>
        <w:t>use digital tools to evaluate the relevance and accuracy of sources and content</w:t>
      </w:r>
    </w:p>
    <w:p w:rsidRPr="00AA1CB8" w:rsidR="00010D3E" w:rsidP="00FA5DCE" w:rsidRDefault="00010D3E" w14:paraId="4ECC89D4" w14:textId="77777777">
      <w:pPr>
        <w:pStyle w:val="ListParagraph"/>
        <w:numPr>
          <w:ilvl w:val="0"/>
          <w:numId w:val="57"/>
        </w:numPr>
        <w:spacing w:after="0" w:line="240" w:lineRule="auto"/>
        <w:rPr>
          <w:rFonts w:ascii="Calibri" w:hAnsi="Calibri" w:eastAsia="Calibri" w:cs="Times New Roman"/>
          <w:lang w:val="en"/>
        </w:rPr>
      </w:pPr>
      <w:r w:rsidRPr="00AA1CB8">
        <w:rPr>
          <w:rFonts w:ascii="Calibri" w:hAnsi="Calibri" w:eastAsia="Calibri" w:cs="Times New Roman"/>
          <w:lang w:val="en"/>
        </w:rPr>
        <w:t>retrieve data and information</w:t>
      </w:r>
    </w:p>
    <w:p w:rsidRPr="00AA1CB8" w:rsidR="00010D3E" w:rsidP="00FA5DCE" w:rsidRDefault="00010D3E" w14:paraId="17D07C36" w14:textId="0A583B2E">
      <w:pPr>
        <w:pStyle w:val="ListParagraph"/>
        <w:numPr>
          <w:ilvl w:val="0"/>
          <w:numId w:val="57"/>
        </w:numPr>
        <w:spacing w:after="0" w:line="240" w:lineRule="auto"/>
        <w:rPr>
          <w:rFonts w:ascii="Calibri" w:hAnsi="Calibri" w:eastAsia="Calibri" w:cs="Times New Roman"/>
          <w:lang w:val="en"/>
        </w:rPr>
      </w:pPr>
      <w:r w:rsidRPr="00AA1CB8">
        <w:rPr>
          <w:rFonts w:ascii="Calibri" w:hAnsi="Calibri" w:eastAsia="Calibri" w:cs="Times New Roman"/>
          <w:lang w:val="en"/>
        </w:rPr>
        <w:t xml:space="preserve">store, manage and organize content in a structured </w:t>
      </w:r>
      <w:r w:rsidRPr="00AA1CB8" w:rsidR="00825C84">
        <w:rPr>
          <w:rFonts w:ascii="Calibri" w:hAnsi="Calibri" w:eastAsia="Calibri" w:cs="Times New Roman"/>
          <w:lang w:val="en"/>
        </w:rPr>
        <w:t>environment</w:t>
      </w:r>
    </w:p>
    <w:p w:rsidRPr="00AA1CB8" w:rsidR="00B914C9" w:rsidP="00FA5DCE" w:rsidRDefault="00B914C9" w14:paraId="0D9D86EE" w14:textId="45F0EEB0">
      <w:pPr>
        <w:pStyle w:val="ListParagraph"/>
        <w:numPr>
          <w:ilvl w:val="0"/>
          <w:numId w:val="57"/>
        </w:numPr>
        <w:spacing w:after="0"/>
        <w:rPr>
          <w:rFonts w:ascii="Calibri" w:hAnsi="Calibri" w:eastAsia="Calibri" w:cs="Times New Roman"/>
          <w:lang w:val="en"/>
        </w:rPr>
      </w:pPr>
      <w:r w:rsidRPr="00AA1CB8">
        <w:rPr>
          <w:rFonts w:ascii="Calibri" w:hAnsi="Calibri" w:eastAsia="Calibri" w:cs="Times New Roman"/>
          <w:lang w:val="en"/>
        </w:rPr>
        <w:t xml:space="preserve">choose </w:t>
      </w:r>
      <w:r w:rsidRPr="00AA1CB8">
        <w:rPr>
          <w:rFonts w:ascii="Calibri" w:hAnsi="Calibri" w:eastAsia="Calibri" w:cs="Times New Roman"/>
        </w:rPr>
        <w:t xml:space="preserve">suitable digital communication </w:t>
      </w:r>
      <w:r w:rsidRPr="00AA1CB8" w:rsidR="00394966">
        <w:rPr>
          <w:rFonts w:ascii="Calibri" w:hAnsi="Calibri" w:eastAsia="Calibri" w:cs="Times New Roman"/>
        </w:rPr>
        <w:t>tools</w:t>
      </w:r>
      <w:r w:rsidRPr="00AA1CB8">
        <w:rPr>
          <w:rFonts w:ascii="Calibri" w:hAnsi="Calibri" w:eastAsia="Calibri" w:cs="Times New Roman"/>
        </w:rPr>
        <w:t xml:space="preserve"> for a given context </w:t>
      </w:r>
    </w:p>
    <w:p w:rsidRPr="00AA1CB8" w:rsidR="00B914C9" w:rsidP="46A1BA5F" w:rsidRDefault="00B914C9" w14:paraId="6F4E0437" w14:textId="77777777">
      <w:pPr>
        <w:pStyle w:val="ListParagraph"/>
        <w:numPr>
          <w:ilvl w:val="0"/>
          <w:numId w:val="57"/>
        </w:numPr>
        <w:spacing w:after="0"/>
        <w:rPr>
          <w:rFonts w:ascii="Calibri" w:hAnsi="Calibri" w:eastAsia="Calibri" w:cs="Times New Roman"/>
          <w:lang w:val="en-US"/>
        </w:rPr>
      </w:pPr>
      <w:r w:rsidRPr="46A1BA5F">
        <w:rPr>
          <w:rFonts w:ascii="Calibri" w:hAnsi="Calibri" w:eastAsia="Calibri" w:cs="Times New Roman"/>
          <w:lang w:val="en-US"/>
        </w:rPr>
        <w:t>share data, information, and digital content with others through appropriate digital technologies while using proper referencing and attribution practices</w:t>
      </w:r>
    </w:p>
    <w:p w:rsidRPr="00AA1CB8" w:rsidR="00B914C9" w:rsidP="00FA5DCE" w:rsidRDefault="00B914C9" w14:paraId="1F04B52F" w14:textId="77777777">
      <w:pPr>
        <w:pStyle w:val="ListParagraph"/>
        <w:numPr>
          <w:ilvl w:val="0"/>
          <w:numId w:val="57"/>
        </w:numPr>
        <w:spacing w:after="0"/>
        <w:rPr>
          <w:rFonts w:ascii="Calibri" w:hAnsi="Calibri" w:eastAsia="Calibri" w:cs="Times New Roman"/>
        </w:rPr>
      </w:pPr>
      <w:r w:rsidRPr="00AA1CB8">
        <w:rPr>
          <w:rFonts w:ascii="Calibri" w:hAnsi="Calibri" w:eastAsia="Calibri" w:cs="Times New Roman"/>
          <w:lang w:val="en"/>
        </w:rPr>
        <w:t>adapt communication strategies to the specific audience and to be aware of “netiquette”</w:t>
      </w:r>
    </w:p>
    <w:p w:rsidRPr="00AA1CB8" w:rsidR="00B914C9" w:rsidP="00FA5DCE" w:rsidRDefault="00B914C9" w14:paraId="12A781A7" w14:textId="77777777">
      <w:pPr>
        <w:pStyle w:val="ListParagraph"/>
        <w:numPr>
          <w:ilvl w:val="0"/>
          <w:numId w:val="57"/>
        </w:numPr>
        <w:spacing w:after="0"/>
        <w:rPr>
          <w:rFonts w:ascii="Calibri" w:hAnsi="Calibri" w:eastAsia="Calibri" w:cs="Times New Roman"/>
        </w:rPr>
      </w:pPr>
      <w:r w:rsidRPr="00AA1CB8">
        <w:rPr>
          <w:rFonts w:ascii="Calibri" w:hAnsi="Calibri" w:eastAsia="Calibri" w:cs="Times New Roman"/>
        </w:rPr>
        <w:t>create and manage one or multiple digital identities, while protecting one’s own reputation.</w:t>
      </w:r>
    </w:p>
    <w:p w:rsidRPr="00AA1CB8" w:rsidR="00B914C9" w:rsidP="46A1BA5F" w:rsidRDefault="00B914C9" w14:paraId="7B6BCAFA" w14:textId="77777777">
      <w:pPr>
        <w:pStyle w:val="ListParagraph"/>
        <w:numPr>
          <w:ilvl w:val="0"/>
          <w:numId w:val="57"/>
        </w:numPr>
        <w:spacing w:after="0" w:line="240" w:lineRule="auto"/>
        <w:rPr>
          <w:rFonts w:ascii="Calibri" w:hAnsi="Calibri" w:eastAsia="Calibri" w:cs="Times New Roman"/>
          <w:lang w:val="en-US"/>
        </w:rPr>
      </w:pPr>
      <w:r w:rsidRPr="46A1BA5F">
        <w:rPr>
          <w:rFonts w:ascii="Calibri" w:hAnsi="Calibri" w:eastAsia="Calibri" w:cs="Times New Roman"/>
          <w:lang w:val="en-US"/>
        </w:rPr>
        <w:t>recognise risks and threats in digital environments</w:t>
      </w:r>
    </w:p>
    <w:p w:rsidRPr="00AA1CB8" w:rsidR="00394966" w:rsidP="00FA5DCE" w:rsidRDefault="00B914C9" w14:paraId="556F6DD2" w14:textId="77777777">
      <w:pPr>
        <w:pStyle w:val="ListParagraph"/>
        <w:numPr>
          <w:ilvl w:val="0"/>
          <w:numId w:val="57"/>
        </w:numPr>
        <w:spacing w:after="0" w:line="240" w:lineRule="auto"/>
        <w:rPr>
          <w:rFonts w:ascii="Calibri" w:hAnsi="Calibri" w:eastAsia="Calibri" w:cs="Times New Roman"/>
          <w:lang w:val="en"/>
        </w:rPr>
      </w:pPr>
      <w:r w:rsidRPr="00AA1CB8">
        <w:rPr>
          <w:rFonts w:ascii="Calibri" w:hAnsi="Calibri" w:eastAsia="Calibri" w:cs="Times New Roman"/>
          <w:lang w:val="en"/>
        </w:rPr>
        <w:t>explain safety and security measures for digital environments</w:t>
      </w:r>
    </w:p>
    <w:p w:rsidRPr="00AA1CB8" w:rsidR="00B914C9" w:rsidP="00FA5DCE" w:rsidRDefault="00B914C9" w14:paraId="2AF616C2" w14:textId="2ED4FEB0">
      <w:pPr>
        <w:pStyle w:val="ListParagraph"/>
        <w:numPr>
          <w:ilvl w:val="0"/>
          <w:numId w:val="57"/>
        </w:numPr>
        <w:spacing w:after="0" w:line="240" w:lineRule="auto"/>
        <w:rPr>
          <w:rFonts w:ascii="Calibri" w:hAnsi="Calibri" w:eastAsia="Calibri" w:cs="Times New Roman"/>
          <w:lang w:val="en"/>
        </w:rPr>
      </w:pPr>
      <w:r w:rsidRPr="00AA1CB8">
        <w:rPr>
          <w:rFonts w:ascii="Calibri" w:hAnsi="Calibri" w:eastAsia="Calibri" w:cs="Times New Roman"/>
          <w:lang w:val="en"/>
        </w:rPr>
        <w:t>protect personal data and privacy in digital environments</w:t>
      </w:r>
    </w:p>
    <w:p w:rsidRPr="00AA1CB8" w:rsidR="00B914C9" w:rsidP="46A1BA5F" w:rsidRDefault="006316C8" w14:paraId="1F3349A8" w14:textId="41AD6D05">
      <w:pPr>
        <w:pStyle w:val="ListParagraph"/>
        <w:numPr>
          <w:ilvl w:val="0"/>
          <w:numId w:val="57"/>
        </w:numPr>
        <w:spacing w:after="0" w:line="240" w:lineRule="auto"/>
        <w:rPr>
          <w:rFonts w:ascii="Calibri" w:hAnsi="Calibri" w:eastAsia="Calibri" w:cs="Times New Roman"/>
          <w:lang w:val="en-US"/>
        </w:rPr>
      </w:pPr>
      <w:r w:rsidRPr="46A1BA5F">
        <w:rPr>
          <w:rFonts w:ascii="Calibri" w:hAnsi="Calibri" w:eastAsia="Calibri" w:cs="Times New Roman"/>
          <w:lang w:val="en-US"/>
        </w:rPr>
        <w:t>explain how copyright and licenses apply to data, digital information and content</w:t>
      </w:r>
    </w:p>
    <w:p w:rsidR="00825C84" w:rsidP="00825C84" w:rsidRDefault="00825C84" w14:paraId="6F0CC69A" w14:textId="77777777">
      <w:pPr>
        <w:spacing w:after="0" w:line="240" w:lineRule="auto"/>
        <w:rPr>
          <w:rFonts w:ascii="Calibri" w:hAnsi="Calibri" w:eastAsia="Calibri" w:cs="Times New Roman"/>
          <w:lang w:val="en"/>
        </w:rPr>
      </w:pPr>
    </w:p>
    <w:p w:rsidRPr="00394966" w:rsidR="00825C84" w:rsidP="00394966" w:rsidRDefault="00825C84" w14:paraId="2986D5CE" w14:textId="23F070D5">
      <w:pPr>
        <w:spacing w:after="0" w:line="240" w:lineRule="auto"/>
        <w:rPr>
          <w:rFonts w:ascii="Calibri" w:hAnsi="Calibri" w:eastAsia="Calibri" w:cs="Times New Roman"/>
          <w:lang w:val="en"/>
        </w:rPr>
      </w:pPr>
    </w:p>
    <w:p w:rsidRPr="00B44066" w:rsidR="00825C84" w:rsidP="00825C84" w:rsidRDefault="00825C84" w14:paraId="34C4FD21" w14:textId="27537492">
      <w:pPr>
        <w:rPr>
          <w:lang w:val="en-CA"/>
        </w:rPr>
      </w:pPr>
      <w:r w:rsidRPr="00B44066">
        <w:rPr>
          <w:b/>
          <w:bCs/>
          <w:lang w:val="en-CA"/>
        </w:rPr>
        <w:t>Practi</w:t>
      </w:r>
      <w:r w:rsidR="004C61B9">
        <w:rPr>
          <w:b/>
          <w:bCs/>
          <w:lang w:val="en-CA"/>
        </w:rPr>
        <w:t>c</w:t>
      </w:r>
      <w:r w:rsidRPr="00B44066">
        <w:rPr>
          <w:b/>
          <w:bCs/>
          <w:lang w:val="en-CA"/>
        </w:rPr>
        <w:t>e</w:t>
      </w:r>
    </w:p>
    <w:p w:rsidRPr="00B914C9" w:rsidR="00B914C9" w:rsidP="00FA5DCE" w:rsidRDefault="00825C84" w14:paraId="783B2218" w14:textId="77777777">
      <w:pPr>
        <w:pStyle w:val="ListParagraph"/>
        <w:numPr>
          <w:ilvl w:val="0"/>
          <w:numId w:val="58"/>
        </w:numPr>
        <w:rPr>
          <w:lang w:val="en"/>
        </w:rPr>
      </w:pPr>
      <w:r w:rsidRPr="00B914C9">
        <w:t>Are students required to use different search engines to find resources for class discussions?</w:t>
      </w:r>
    </w:p>
    <w:p w:rsidRPr="00B914C9" w:rsidR="00B914C9" w:rsidP="00FA5DCE" w:rsidRDefault="00825C84" w14:paraId="03450A89" w14:textId="77777777">
      <w:pPr>
        <w:pStyle w:val="ListParagraph"/>
        <w:numPr>
          <w:ilvl w:val="0"/>
          <w:numId w:val="58"/>
        </w:numPr>
        <w:rPr>
          <w:lang w:val="en"/>
        </w:rPr>
      </w:pPr>
      <w:r w:rsidRPr="00B914C9">
        <w:t>Are there class/group activities to discuss the reliability and credibility of various sources and to differentiate between information, misinformation, and disinformation?</w:t>
      </w:r>
    </w:p>
    <w:p w:rsidRPr="006316C8" w:rsidR="006316C8" w:rsidP="00FA5DCE" w:rsidRDefault="00825C84" w14:paraId="76A25500" w14:textId="77777777">
      <w:pPr>
        <w:pStyle w:val="ListParagraph"/>
        <w:numPr>
          <w:ilvl w:val="0"/>
          <w:numId w:val="58"/>
        </w:numPr>
        <w:rPr>
          <w:lang w:val="en"/>
        </w:rPr>
      </w:pPr>
      <w:r w:rsidRPr="00B914C9">
        <w:t>Are thereclassroom discussions and debates on the impacts of misinformation and disinformation?</w:t>
      </w:r>
    </w:p>
    <w:p w:rsidRPr="00B914C9" w:rsidR="00B914C9" w:rsidP="00FA5DCE" w:rsidRDefault="00825C84" w14:paraId="7DACA6A2" w14:textId="248AA9D7">
      <w:pPr>
        <w:pStyle w:val="ListParagraph"/>
        <w:numPr>
          <w:ilvl w:val="0"/>
          <w:numId w:val="58"/>
        </w:numPr>
        <w:rPr>
          <w:lang w:val="en"/>
        </w:rPr>
      </w:pPr>
      <w:r w:rsidRPr="00B914C9">
        <w:t>Are there hands-on sessions working with online databases?</w:t>
      </w:r>
    </w:p>
    <w:p w:rsidR="00B914C9" w:rsidP="00FA5DCE" w:rsidRDefault="00394966" w14:paraId="3A58FA8D" w14:textId="4834F9E9">
      <w:pPr>
        <w:pStyle w:val="ListParagraph"/>
        <w:numPr>
          <w:ilvl w:val="0"/>
          <w:numId w:val="58"/>
        </w:numPr>
        <w:rPr>
          <w:lang w:val="en"/>
        </w:rPr>
      </w:pPr>
      <w:r>
        <w:rPr>
          <w:lang w:val="en"/>
        </w:rPr>
        <w:t>Are there class activities that require the students to analyze the ways that</w:t>
      </w:r>
      <w:r w:rsidRPr="00B914C9" w:rsidR="00B914C9">
        <w:rPr>
          <w:lang w:val="en"/>
        </w:rPr>
        <w:t xml:space="preserve"> digital services use a “Privacy policy” to inform how personal data is used </w:t>
      </w:r>
      <w:r>
        <w:rPr>
          <w:lang w:val="en"/>
        </w:rPr>
        <w:t>discussed?</w:t>
      </w:r>
    </w:p>
    <w:p w:rsidR="00B914C9" w:rsidP="00FA5DCE" w:rsidRDefault="00394966" w14:paraId="5F6B5D22" w14:textId="495A8999">
      <w:pPr>
        <w:pStyle w:val="ListParagraph"/>
        <w:numPr>
          <w:ilvl w:val="0"/>
          <w:numId w:val="58"/>
        </w:numPr>
        <w:rPr>
          <w:lang w:val="en"/>
        </w:rPr>
      </w:pPr>
      <w:r>
        <w:rPr>
          <w:lang w:val="en"/>
        </w:rPr>
        <w:t xml:space="preserve">Are there opportunities to debate ways to </w:t>
      </w:r>
      <w:r w:rsidRPr="00B914C9" w:rsidR="00B914C9">
        <w:rPr>
          <w:lang w:val="en"/>
        </w:rPr>
        <w:t>avoid health-risks and threats to physical and psychological well-being while using digital technologies</w:t>
      </w:r>
      <w:r>
        <w:rPr>
          <w:lang w:val="en"/>
        </w:rPr>
        <w:t xml:space="preserve"> explained?</w:t>
      </w:r>
    </w:p>
    <w:p w:rsidRPr="00CF4AA2" w:rsidR="00CF4AA2" w:rsidP="00FA5DCE" w:rsidRDefault="005E4567" w14:paraId="2FD954B3" w14:textId="2786948D">
      <w:pPr>
        <w:pStyle w:val="ListParagraph"/>
        <w:numPr>
          <w:ilvl w:val="0"/>
          <w:numId w:val="58"/>
        </w:numPr>
        <w:spacing w:after="0"/>
        <w:rPr>
          <w:rFonts w:ascii="Calibri" w:hAnsi="Calibri" w:eastAsia="Calibri" w:cs="Times New Roman"/>
        </w:rPr>
      </w:pPr>
      <w:r>
        <w:rPr>
          <w:lang w:val="en"/>
        </w:rPr>
        <w:t xml:space="preserve">Are there discussions about ways to </w:t>
      </w:r>
      <w:r w:rsidRPr="00CF4AA2" w:rsidR="00B914C9">
        <w:rPr>
          <w:lang w:val="en"/>
        </w:rPr>
        <w:t>protect oneself and others from possible dangers in digital environments (e.g. cyber bullying)</w:t>
      </w:r>
      <w:r>
        <w:rPr>
          <w:lang w:val="en"/>
        </w:rPr>
        <w:t>?</w:t>
      </w:r>
    </w:p>
    <w:p w:rsidRPr="00687DE4" w:rsidR="006316C8" w:rsidP="00FA5DCE" w:rsidRDefault="006316C8" w14:paraId="5A2F606D" w14:textId="38C67092">
      <w:pPr>
        <w:pStyle w:val="ListParagraph"/>
        <w:numPr>
          <w:ilvl w:val="0"/>
          <w:numId w:val="58"/>
        </w:numPr>
        <w:spacing w:after="0"/>
        <w:rPr>
          <w:rFonts w:ascii="Calibri" w:hAnsi="Calibri" w:eastAsia="Calibri" w:cs="Times New Roman"/>
        </w:rPr>
      </w:pPr>
      <w:r w:rsidRPr="00CF4AA2">
        <w:rPr>
          <w:rFonts w:ascii="Calibri" w:hAnsi="Calibri" w:eastAsia="Calibri" w:cs="Times New Roman"/>
        </w:rPr>
        <w:t>Are o</w:t>
      </w:r>
      <w:r w:rsidRPr="00687DE4">
        <w:rPr>
          <w:rFonts w:ascii="Calibri" w:hAnsi="Calibri" w:eastAsia="Calibri" w:cs="Times New Roman"/>
        </w:rPr>
        <w:t>nline discussions and forums with guidelines on netiquette</w:t>
      </w:r>
      <w:r w:rsidRPr="00CF4AA2">
        <w:rPr>
          <w:rFonts w:ascii="Calibri" w:hAnsi="Calibri" w:eastAsia="Calibri" w:cs="Times New Roman"/>
        </w:rPr>
        <w:t xml:space="preserve"> used in the course?</w:t>
      </w:r>
    </w:p>
    <w:p w:rsidR="006316C8" w:rsidP="00FA5DCE" w:rsidRDefault="006316C8" w14:paraId="66930C96" w14:textId="77777777">
      <w:pPr>
        <w:numPr>
          <w:ilvl w:val="0"/>
          <w:numId w:val="58"/>
        </w:numPr>
        <w:spacing w:after="0"/>
        <w:rPr>
          <w:rFonts w:ascii="Calibri" w:hAnsi="Calibri" w:eastAsia="Calibri" w:cs="Times New Roman"/>
          <w:lang w:val="en-CA"/>
        </w:rPr>
      </w:pPr>
      <w:r>
        <w:rPr>
          <w:rFonts w:ascii="Calibri" w:hAnsi="Calibri" w:eastAsia="Calibri" w:cs="Times New Roman"/>
          <w:lang w:val="en-CA"/>
        </w:rPr>
        <w:t>Are there class discussions about</w:t>
      </w:r>
      <w:r w:rsidRPr="00687DE4">
        <w:rPr>
          <w:rFonts w:ascii="Calibri" w:hAnsi="Calibri" w:eastAsia="Calibri" w:cs="Times New Roman"/>
          <w:lang w:val="en-CA"/>
        </w:rPr>
        <w:t xml:space="preserve"> creat</w:t>
      </w:r>
      <w:r>
        <w:rPr>
          <w:rFonts w:ascii="Calibri" w:hAnsi="Calibri" w:eastAsia="Calibri" w:cs="Times New Roman"/>
          <w:lang w:val="en-CA"/>
        </w:rPr>
        <w:t xml:space="preserve">ing </w:t>
      </w:r>
      <w:r w:rsidRPr="00687DE4">
        <w:rPr>
          <w:rFonts w:ascii="Calibri" w:hAnsi="Calibri" w:eastAsia="Calibri" w:cs="Times New Roman"/>
          <w:lang w:val="en-CA"/>
        </w:rPr>
        <w:t>and manag</w:t>
      </w:r>
      <w:r>
        <w:rPr>
          <w:rFonts w:ascii="Calibri" w:hAnsi="Calibri" w:eastAsia="Calibri" w:cs="Times New Roman"/>
          <w:lang w:val="en-CA"/>
        </w:rPr>
        <w:t xml:space="preserve">ing </w:t>
      </w:r>
      <w:r w:rsidRPr="00687DE4">
        <w:rPr>
          <w:rFonts w:ascii="Calibri" w:hAnsi="Calibri" w:eastAsia="Calibri" w:cs="Times New Roman"/>
          <w:lang w:val="en-CA"/>
        </w:rPr>
        <w:t>a digital identity</w:t>
      </w:r>
      <w:r>
        <w:rPr>
          <w:rFonts w:ascii="Calibri" w:hAnsi="Calibri" w:eastAsia="Calibri" w:cs="Times New Roman"/>
          <w:lang w:val="en-CA"/>
        </w:rPr>
        <w:t>?</w:t>
      </w:r>
    </w:p>
    <w:p w:rsidRPr="00687DE4" w:rsidR="006316C8" w:rsidP="00FA5DCE" w:rsidRDefault="006316C8" w14:paraId="3256D246" w14:textId="77777777">
      <w:pPr>
        <w:numPr>
          <w:ilvl w:val="0"/>
          <w:numId w:val="58"/>
        </w:numPr>
        <w:spacing w:after="0"/>
        <w:rPr>
          <w:rFonts w:ascii="Calibri" w:hAnsi="Calibri" w:eastAsia="Calibri" w:cs="Times New Roman"/>
          <w:lang w:val="en-CA"/>
        </w:rPr>
      </w:pPr>
      <w:r>
        <w:rPr>
          <w:rFonts w:ascii="Calibri" w:hAnsi="Calibri" w:eastAsia="Calibri" w:cs="Times New Roman"/>
          <w:lang w:val="en-CA"/>
        </w:rPr>
        <w:t>Are there</w:t>
      </w:r>
      <w:r w:rsidRPr="00687DE4">
        <w:rPr>
          <w:rFonts w:ascii="Calibri" w:hAnsi="Calibri" w:eastAsia="Calibri" w:cs="Times New Roman"/>
          <w:lang w:val="en-CA"/>
        </w:rPr>
        <w:t xml:space="preserve"> discussions </w:t>
      </w:r>
      <w:r>
        <w:rPr>
          <w:rFonts w:ascii="Calibri" w:hAnsi="Calibri" w:eastAsia="Calibri" w:cs="Times New Roman"/>
          <w:lang w:val="en-CA"/>
        </w:rPr>
        <w:t xml:space="preserve">about </w:t>
      </w:r>
      <w:r w:rsidRPr="00687DE4">
        <w:rPr>
          <w:rFonts w:ascii="Calibri" w:hAnsi="Calibri" w:eastAsia="Calibri" w:cs="Times New Roman"/>
          <w:lang w:val="en-CA"/>
        </w:rPr>
        <w:t>scenarios related to online reputation management</w:t>
      </w:r>
      <w:r>
        <w:rPr>
          <w:rFonts w:ascii="Calibri" w:hAnsi="Calibri" w:eastAsia="Calibri" w:cs="Times New Roman"/>
          <w:lang w:val="en-CA"/>
        </w:rPr>
        <w:t>?</w:t>
      </w:r>
    </w:p>
    <w:p w:rsidR="006316C8" w:rsidP="408A46EC" w:rsidRDefault="00CF4AA2" w14:paraId="66B21DD5" w14:textId="4C4AD787">
      <w:pPr>
        <w:pStyle w:val="ListParagraph"/>
        <w:numPr>
          <w:ilvl w:val="0"/>
          <w:numId w:val="58"/>
        </w:numPr>
        <w:rPr>
          <w:lang w:val="en-US"/>
        </w:rPr>
      </w:pPr>
      <w:r w:rsidRPr="408A46EC" w:rsidR="00CF4AA2">
        <w:rPr>
          <w:lang w:val="en-US"/>
        </w:rPr>
        <w:t xml:space="preserve">Are there class activities where </w:t>
      </w:r>
      <w:r w:rsidRPr="408A46EC" w:rsidR="006316C8">
        <w:rPr>
          <w:lang w:val="en-US"/>
        </w:rPr>
        <w:t xml:space="preserve">copyright </w:t>
      </w:r>
      <w:r w:rsidRPr="408A46EC" w:rsidR="00CF4AA2">
        <w:rPr>
          <w:lang w:val="en-US"/>
        </w:rPr>
        <w:t xml:space="preserve">is explaianed and different ways </w:t>
      </w:r>
      <w:r w:rsidRPr="408A46EC" w:rsidR="006316C8">
        <w:rPr>
          <w:lang w:val="en-US"/>
        </w:rPr>
        <w:t xml:space="preserve">licenses </w:t>
      </w:r>
      <w:r w:rsidRPr="408A46EC" w:rsidR="00CF4AA2">
        <w:rPr>
          <w:lang w:val="en-US"/>
        </w:rPr>
        <w:t xml:space="preserve">may be applied </w:t>
      </w:r>
      <w:r w:rsidRPr="408A46EC" w:rsidR="006316C8">
        <w:rPr>
          <w:lang w:val="en-US"/>
        </w:rPr>
        <w:t>to data, digital information and content</w:t>
      </w:r>
      <w:r w:rsidRPr="408A46EC" w:rsidR="005E4567">
        <w:rPr>
          <w:lang w:val="en-US"/>
        </w:rPr>
        <w:t>?</w:t>
      </w:r>
    </w:p>
    <w:p w:rsidRPr="004C61B9" w:rsidR="00825C84" w:rsidP="00FA5DCE" w:rsidRDefault="005E4567" w14:paraId="171432D0" w14:textId="496C3E26">
      <w:pPr>
        <w:pStyle w:val="ListParagraph"/>
        <w:numPr>
          <w:ilvl w:val="0"/>
          <w:numId w:val="58"/>
        </w:numPr>
        <w:rPr>
          <w:rFonts w:ascii="Calibri" w:hAnsi="Calibri" w:eastAsia="Calibri" w:cs="Times New Roman"/>
        </w:rPr>
      </w:pPr>
      <w:r w:rsidRPr="005E4567">
        <w:rPr>
          <w:lang w:val="en"/>
        </w:rPr>
        <w:t xml:space="preserve">Are scenarios and examples that focus on </w:t>
      </w:r>
      <w:r w:rsidRPr="005E4567" w:rsidR="006316C8">
        <w:rPr>
          <w:rFonts w:ascii="Calibri" w:hAnsi="Calibri" w:eastAsia="Calibri" w:cs="Times New Roman"/>
        </w:rPr>
        <w:t>ways to use digital technologies for social well-being and social inclusion</w:t>
      </w:r>
      <w:r w:rsidRPr="005E4567">
        <w:rPr>
          <w:rFonts w:ascii="Calibri" w:hAnsi="Calibri" w:eastAsia="Calibri" w:cs="Times New Roman"/>
        </w:rPr>
        <w:t xml:space="preserve"> included in class discussions?</w:t>
      </w:r>
      <w:r w:rsidR="004C61B9">
        <w:rPr>
          <w:rFonts w:ascii="Calibri" w:hAnsi="Calibri" w:eastAsia="Calibri" w:cs="Times New Roman"/>
        </w:rPr>
        <w:t xml:space="preserve"> </w:t>
      </w:r>
      <w:r w:rsidRPr="005E4567">
        <w:rPr>
          <w:rFonts w:ascii="Calibri" w:hAnsi="Calibri" w:eastAsia="Calibri" w:cs="Times New Roman"/>
        </w:rPr>
        <w:t xml:space="preserve">Do class discussion include information about </w:t>
      </w:r>
      <w:r w:rsidRPr="005E4567" w:rsidR="006316C8">
        <w:rPr>
          <w:rFonts w:ascii="Calibri" w:hAnsi="Calibri" w:eastAsia="Calibri" w:cs="Times New Roman"/>
        </w:rPr>
        <w:t xml:space="preserve"> the environmental impact of digital technologies and their use</w:t>
      </w:r>
      <w:r>
        <w:rPr>
          <w:rFonts w:ascii="Calibri" w:hAnsi="Calibri" w:eastAsia="Calibri" w:cs="Times New Roman"/>
        </w:rPr>
        <w:t>?</w:t>
      </w:r>
    </w:p>
    <w:p w:rsidRPr="00B44066" w:rsidR="00825C84" w:rsidP="00825C84" w:rsidRDefault="00825C84" w14:paraId="7CEE1F4A" w14:textId="77777777">
      <w:pPr>
        <w:rPr>
          <w:lang w:val="en-CA"/>
        </w:rPr>
      </w:pPr>
      <w:r w:rsidRPr="00B44066">
        <w:rPr>
          <w:b/>
          <w:bCs/>
          <w:lang w:val="en-CA"/>
        </w:rPr>
        <w:t>Assess:</w:t>
      </w:r>
    </w:p>
    <w:p w:rsidRPr="005E4567" w:rsidR="00825C84" w:rsidP="00FA5DCE" w:rsidRDefault="00825C84" w14:paraId="56334FE5" w14:textId="6CF7B0FC">
      <w:pPr>
        <w:pStyle w:val="ListParagraph"/>
        <w:numPr>
          <w:ilvl w:val="0"/>
          <w:numId w:val="60"/>
        </w:numPr>
        <w:spacing w:after="0"/>
      </w:pPr>
      <w:r w:rsidRPr="005E4567">
        <w:t>Do assignments/projects require students to source, filter, and retrieve information from the internet?</w:t>
      </w:r>
    </w:p>
    <w:p w:rsidRPr="005E4567" w:rsidR="00825C84" w:rsidP="00FA5DCE" w:rsidRDefault="00825C84" w14:paraId="098CE155" w14:textId="77777777">
      <w:pPr>
        <w:pStyle w:val="ListParagraph"/>
        <w:numPr>
          <w:ilvl w:val="0"/>
          <w:numId w:val="60"/>
        </w:numPr>
        <w:spacing w:after="0"/>
      </w:pPr>
      <w:r w:rsidRPr="005E4567">
        <w:t>Do assessments require navigating multiple digital platforms and retrieving specific information?</w:t>
      </w:r>
    </w:p>
    <w:p w:rsidRPr="005E4567" w:rsidR="00825C84" w:rsidP="00FA5DCE" w:rsidRDefault="00687DE4" w14:paraId="7CAD24E2" w14:textId="7E0A7D62">
      <w:pPr>
        <w:pStyle w:val="ListParagraph"/>
        <w:numPr>
          <w:ilvl w:val="0"/>
          <w:numId w:val="60"/>
        </w:numPr>
        <w:spacing w:after="0"/>
      </w:pPr>
      <w:r w:rsidRPr="005E4567">
        <w:t>Are there any</w:t>
      </w:r>
      <w:r w:rsidRPr="005E4567" w:rsidR="00825C84">
        <w:t xml:space="preserve"> assignments requiring students to evaluate the relevance and accuracy of sources and content?</w:t>
      </w:r>
    </w:p>
    <w:p w:rsidRPr="0003188E" w:rsidR="00825C84" w:rsidP="00FA5DCE" w:rsidRDefault="00CF4AA2" w14:paraId="1951BB8D" w14:textId="4224BF7D">
      <w:pPr>
        <w:pStyle w:val="ListParagraph"/>
        <w:numPr>
          <w:ilvl w:val="0"/>
          <w:numId w:val="60"/>
        </w:numPr>
        <w:spacing w:after="0" w:line="240" w:lineRule="auto"/>
        <w:rPr>
          <w:rFonts w:ascii="Calibri" w:hAnsi="Calibri" w:eastAsia="Calibri" w:cs="Times New Roman"/>
          <w:lang w:val="en"/>
        </w:rPr>
      </w:pPr>
      <w:r w:rsidRPr="0003188E">
        <w:rPr>
          <w:rFonts w:ascii="Calibri" w:hAnsi="Calibri" w:eastAsia="Calibri" w:cs="Times New Roman"/>
        </w:rPr>
        <w:t>Do assessments focus on explaining the environmental impact of digital technologies and their use?</w:t>
      </w:r>
    </w:p>
    <w:p w:rsidR="0003188E" w:rsidP="00FA5DCE" w:rsidRDefault="005E4567" w14:paraId="2070C112" w14:textId="77777777">
      <w:pPr>
        <w:numPr>
          <w:ilvl w:val="0"/>
          <w:numId w:val="59"/>
        </w:numPr>
        <w:rPr>
          <w:rFonts w:ascii="Calibri" w:hAnsi="Calibri" w:eastAsia="Calibri" w:cs="Times New Roman"/>
          <w:lang w:val="en-CA"/>
        </w:rPr>
      </w:pPr>
      <w:r w:rsidRPr="0003188E">
        <w:rPr>
          <w:rFonts w:ascii="Calibri" w:hAnsi="Calibri" w:eastAsia="Calibri" w:cs="Times New Roman"/>
          <w:lang w:val="en-CA"/>
        </w:rPr>
        <w:t>Do</w:t>
      </w:r>
      <w:r w:rsidRPr="0003188E" w:rsidR="00687DE4">
        <w:rPr>
          <w:rFonts w:ascii="Calibri" w:hAnsi="Calibri" w:eastAsia="Calibri" w:cs="Times New Roman"/>
          <w:lang w:val="en-CA"/>
        </w:rPr>
        <w:t xml:space="preserve"> group projects</w:t>
      </w:r>
      <w:r w:rsidRPr="0003188E">
        <w:rPr>
          <w:rFonts w:ascii="Calibri" w:hAnsi="Calibri" w:eastAsia="Calibri" w:cs="Times New Roman"/>
          <w:lang w:val="en-CA"/>
        </w:rPr>
        <w:t xml:space="preserve"> require the use of </w:t>
      </w:r>
      <w:r w:rsidRPr="0003188E" w:rsidR="00687DE4">
        <w:rPr>
          <w:rFonts w:ascii="Calibri" w:hAnsi="Calibri" w:eastAsia="Calibri" w:cs="Times New Roman"/>
          <w:lang w:val="en-CA"/>
        </w:rPr>
        <w:t>digital collaboration tools</w:t>
      </w:r>
      <w:r w:rsidRPr="0003188E">
        <w:rPr>
          <w:rFonts w:ascii="Calibri" w:hAnsi="Calibri" w:eastAsia="Calibri" w:cs="Times New Roman"/>
          <w:lang w:val="en-CA"/>
        </w:rPr>
        <w:t>?</w:t>
      </w:r>
    </w:p>
    <w:p w:rsidR="0003188E" w:rsidP="00FA5DCE" w:rsidRDefault="0003188E" w14:paraId="0FB4BC71" w14:textId="77777777">
      <w:pPr>
        <w:numPr>
          <w:ilvl w:val="0"/>
          <w:numId w:val="59"/>
        </w:numPr>
        <w:rPr>
          <w:rFonts w:ascii="Calibri" w:hAnsi="Calibri" w:eastAsia="Calibri" w:cs="Times New Roman"/>
          <w:lang w:val="en-CA"/>
        </w:rPr>
      </w:pPr>
      <w:r w:rsidRPr="0003188E">
        <w:rPr>
          <w:rFonts w:ascii="Calibri" w:hAnsi="Calibri" w:eastAsia="Calibri" w:cs="Times New Roman"/>
          <w:lang w:val="en-CA"/>
        </w:rPr>
        <w:t>Is</w:t>
      </w:r>
      <w:r w:rsidRPr="0003188E" w:rsidR="00687DE4">
        <w:rPr>
          <w:rFonts w:ascii="Calibri" w:hAnsi="Calibri" w:eastAsia="Calibri" w:cs="Times New Roman"/>
          <w:lang w:val="en-CA"/>
        </w:rPr>
        <w:t xml:space="preserve"> student communication in online discussions and forums</w:t>
      </w:r>
      <w:r w:rsidRPr="0003188E">
        <w:rPr>
          <w:rFonts w:ascii="Calibri" w:hAnsi="Calibri" w:eastAsia="Calibri" w:cs="Times New Roman"/>
          <w:lang w:val="en-CA"/>
        </w:rPr>
        <w:t xml:space="preserve"> evaluated, with attention paid to netiquette?</w:t>
      </w:r>
    </w:p>
    <w:p w:rsidRPr="0003188E" w:rsidR="006316C8" w:rsidP="00FA5DCE" w:rsidRDefault="0003188E" w14:paraId="76F9BA1E" w14:textId="6EB77948">
      <w:pPr>
        <w:numPr>
          <w:ilvl w:val="0"/>
          <w:numId w:val="59"/>
        </w:numPr>
        <w:rPr>
          <w:rFonts w:ascii="Calibri" w:hAnsi="Calibri" w:eastAsia="Calibri" w:cs="Times New Roman"/>
          <w:lang w:val="en-CA"/>
        </w:rPr>
      </w:pPr>
      <w:r w:rsidRPr="0003188E">
        <w:rPr>
          <w:rFonts w:ascii="Calibri" w:hAnsi="Calibri" w:eastAsia="Calibri" w:cs="Times New Roman"/>
          <w:lang w:val="en-CA"/>
        </w:rPr>
        <w:t>Do any a</w:t>
      </w:r>
      <w:r w:rsidRPr="0003188E" w:rsidR="00F4571D">
        <w:rPr>
          <w:rFonts w:ascii="Calibri" w:hAnsi="Calibri" w:eastAsia="Calibri" w:cs="Times New Roman"/>
          <w:lang w:val="en-CA"/>
        </w:rPr>
        <w:t>ssessemnts include</w:t>
      </w:r>
      <w:r w:rsidRPr="0003188E" w:rsidR="00687DE4">
        <w:rPr>
          <w:rFonts w:ascii="Calibri" w:hAnsi="Calibri" w:eastAsia="Calibri" w:cs="Times New Roman"/>
          <w:lang w:val="en-CA"/>
        </w:rPr>
        <w:t xml:space="preserve"> digital identity, privacy, and reputation management</w:t>
      </w:r>
      <w:bookmarkStart w:name="_Hlk138865219" w:id="64"/>
      <w:r w:rsidRPr="0003188E">
        <w:rPr>
          <w:rFonts w:ascii="Calibri" w:hAnsi="Calibri" w:eastAsia="Calibri" w:cs="Times New Roman"/>
          <w:lang w:val="en-CA"/>
        </w:rPr>
        <w:t xml:space="preserve"> scencarios?</w:t>
      </w:r>
    </w:p>
    <w:p w:rsidRPr="0003188E" w:rsidR="0003188E" w:rsidP="00FA5DCE" w:rsidRDefault="0003188E" w14:paraId="0A46FE5B" w14:textId="77777777">
      <w:pPr>
        <w:numPr>
          <w:ilvl w:val="0"/>
          <w:numId w:val="59"/>
        </w:numPr>
        <w:rPr>
          <w:rFonts w:ascii="Calibri" w:hAnsi="Calibri" w:eastAsia="Calibri" w:cs="Times New Roman"/>
          <w:lang w:val="en"/>
        </w:rPr>
      </w:pPr>
      <w:r w:rsidRPr="0003188E">
        <w:rPr>
          <w:rFonts w:ascii="Calibri" w:hAnsi="Calibri" w:eastAsia="Calibri" w:cs="Times New Roman"/>
          <w:lang w:val="en-CA"/>
        </w:rPr>
        <w:t xml:space="preserve">Are adherenceproper copyright protocols and adherence to </w:t>
      </w:r>
      <w:r w:rsidRPr="0003188E" w:rsidR="00010D3E">
        <w:rPr>
          <w:rFonts w:ascii="Calibri" w:hAnsi="Calibri" w:eastAsia="Calibri" w:cs="Times New Roman"/>
          <w:lang w:val="en-CA"/>
        </w:rPr>
        <w:t xml:space="preserve">licenses </w:t>
      </w:r>
      <w:r w:rsidRPr="0003188E">
        <w:rPr>
          <w:rFonts w:ascii="Calibri" w:hAnsi="Calibri" w:eastAsia="Calibri" w:cs="Times New Roman"/>
          <w:lang w:val="en-CA"/>
        </w:rPr>
        <w:t xml:space="preserve">as they </w:t>
      </w:r>
      <w:r w:rsidRPr="0003188E" w:rsidR="00010D3E">
        <w:rPr>
          <w:rFonts w:ascii="Calibri" w:hAnsi="Calibri" w:eastAsia="Calibri" w:cs="Times New Roman"/>
          <w:lang w:val="en-CA"/>
        </w:rPr>
        <w:t>apply to data, digital information and content</w:t>
      </w:r>
      <w:r w:rsidRPr="0003188E">
        <w:rPr>
          <w:rFonts w:ascii="Calibri" w:hAnsi="Calibri" w:eastAsia="Calibri" w:cs="Times New Roman"/>
          <w:lang w:val="en-CA"/>
        </w:rPr>
        <w:t>, part of the assessment criteira?</w:t>
      </w:r>
      <w:bookmarkEnd w:id="64"/>
    </w:p>
    <w:p w:rsidRPr="0003188E" w:rsidR="00010D3E" w:rsidP="00FA5DCE" w:rsidRDefault="004C61B9" w14:paraId="1310A4CF" w14:textId="29F64798">
      <w:pPr>
        <w:numPr>
          <w:ilvl w:val="0"/>
          <w:numId w:val="59"/>
        </w:numPr>
        <w:rPr>
          <w:rFonts w:ascii="Calibri" w:hAnsi="Calibri" w:eastAsia="Calibri" w:cs="Times New Roman"/>
          <w:lang w:val="en"/>
        </w:rPr>
      </w:pPr>
      <w:r w:rsidRPr="0003188E">
        <w:rPr>
          <w:rFonts w:ascii="Calibri" w:hAnsi="Calibri" w:eastAsia="Calibri" w:cs="Times New Roman"/>
          <w:lang w:val="en-CA"/>
        </w:rPr>
        <w:t>Are students</w:t>
      </w:r>
      <w:r w:rsidRPr="0003188E" w:rsidR="0003188E">
        <w:rPr>
          <w:rFonts w:ascii="Calibri" w:hAnsi="Calibri" w:eastAsia="Calibri" w:cs="Times New Roman"/>
          <w:lang w:val="en-CA"/>
        </w:rPr>
        <w:t xml:space="preserve"> required to find techological solutions including</w:t>
      </w:r>
      <w:r w:rsidRPr="0003188E" w:rsidR="00C34511">
        <w:rPr>
          <w:rFonts w:ascii="Calibri" w:hAnsi="Calibri" w:eastAsia="Calibri" w:cs="Times New Roman"/>
          <w:lang w:val="en"/>
        </w:rPr>
        <w:t xml:space="preserve"> </w:t>
      </w:r>
      <w:r w:rsidRPr="0003188E" w:rsidR="0003188E">
        <w:rPr>
          <w:rFonts w:ascii="Calibri" w:hAnsi="Calibri" w:eastAsia="Calibri" w:cs="Times New Roman"/>
          <w:lang w:val="en"/>
        </w:rPr>
        <w:t>selecting and u</w:t>
      </w:r>
      <w:r w:rsidRPr="0003188E" w:rsidR="006316C8">
        <w:rPr>
          <w:rFonts w:ascii="Calibri" w:hAnsi="Calibri" w:eastAsia="Calibri" w:cs="Times New Roman"/>
          <w:lang w:val="en"/>
        </w:rPr>
        <w:t>s</w:t>
      </w:r>
      <w:r w:rsidRPr="0003188E" w:rsidR="0003188E">
        <w:rPr>
          <w:rFonts w:ascii="Calibri" w:hAnsi="Calibri" w:eastAsia="Calibri" w:cs="Times New Roman"/>
          <w:lang w:val="en"/>
        </w:rPr>
        <w:t xml:space="preserve">ing </w:t>
      </w:r>
      <w:r w:rsidRPr="0003188E" w:rsidR="006316C8">
        <w:rPr>
          <w:rFonts w:ascii="Calibri" w:hAnsi="Calibri" w:eastAsia="Calibri" w:cs="Times New Roman"/>
          <w:lang w:val="en"/>
        </w:rPr>
        <w:t xml:space="preserve">digital tools </w:t>
      </w:r>
      <w:r w:rsidRPr="0003188E" w:rsidR="0003188E">
        <w:rPr>
          <w:rFonts w:ascii="Calibri" w:hAnsi="Calibri" w:eastAsia="Calibri" w:cs="Times New Roman"/>
          <w:lang w:val="en"/>
        </w:rPr>
        <w:t>in their assesments?</w:t>
      </w:r>
    </w:p>
    <w:p w:rsidRPr="00916F54" w:rsidR="00010D3E" w:rsidP="00010D3E" w:rsidRDefault="002B7456" w14:paraId="450C4186" w14:textId="0517B7A9">
      <w:pPr>
        <w:pStyle w:val="pf0"/>
        <w:rPr>
          <w:rStyle w:val="cf01"/>
          <w:rFonts w:asciiTheme="minorHAnsi" w:hAnsiTheme="minorHAnsi" w:cstheme="minorHAnsi"/>
          <w:sz w:val="24"/>
          <w:szCs w:val="24"/>
        </w:rPr>
      </w:pPr>
      <w:r>
        <w:rPr>
          <w:rFonts w:eastAsia="Calibri" w:asciiTheme="minorHAnsi" w:hAnsiTheme="minorHAnsi" w:cstheme="minorHAnsi"/>
        </w:rPr>
        <w:t xml:space="preserve">** </w:t>
      </w:r>
      <w:r w:rsidRPr="00916F54" w:rsidR="00010D3E">
        <w:rPr>
          <w:rFonts w:eastAsia="Calibri" w:asciiTheme="minorHAnsi" w:hAnsiTheme="minorHAnsi" w:cstheme="minorHAnsi"/>
        </w:rPr>
        <w:t xml:space="preserve">It is important to highlight that </w:t>
      </w:r>
      <w:r w:rsidRPr="00916F54" w:rsidR="00010D3E">
        <w:rPr>
          <w:rStyle w:val="cf01"/>
          <w:rFonts w:asciiTheme="minorHAnsi" w:hAnsiTheme="minorHAnsi" w:eastAsiaTheme="majorEastAsia" w:cstheme="minorHAnsi"/>
          <w:sz w:val="24"/>
          <w:szCs w:val="24"/>
        </w:rPr>
        <w:t xml:space="preserve">digital technologies </w:t>
      </w:r>
      <w:r w:rsidRPr="00916F54" w:rsidR="00010D3E">
        <w:rPr>
          <w:rStyle w:val="cf01"/>
          <w:rFonts w:asciiTheme="minorHAnsi" w:hAnsiTheme="minorHAnsi" w:cstheme="minorHAnsi"/>
          <w:sz w:val="24"/>
          <w:szCs w:val="24"/>
        </w:rPr>
        <w:t xml:space="preserve">are continually </w:t>
      </w:r>
      <w:r w:rsidRPr="00916F54" w:rsidR="00916F54">
        <w:rPr>
          <w:rStyle w:val="cf01"/>
          <w:rFonts w:asciiTheme="minorHAnsi" w:hAnsiTheme="minorHAnsi" w:cstheme="minorHAnsi"/>
          <w:sz w:val="24"/>
          <w:szCs w:val="24"/>
        </w:rPr>
        <w:t>evolving,</w:t>
      </w:r>
      <w:r w:rsidRPr="00916F54" w:rsidR="00010D3E">
        <w:rPr>
          <w:rStyle w:val="cf01"/>
          <w:rFonts w:asciiTheme="minorHAnsi" w:hAnsiTheme="minorHAnsi" w:cstheme="minorHAnsi"/>
          <w:sz w:val="24"/>
          <w:szCs w:val="24"/>
        </w:rPr>
        <w:t xml:space="preserve"> and new technology tools are always being updated and added to those that are widely available.  Therefore, the description of Digital Literacy must be updated frequently.  </w:t>
      </w:r>
    </w:p>
    <w:p w:rsidRPr="00916F54" w:rsidR="00010D3E" w:rsidP="00010D3E" w:rsidRDefault="00010D3E" w14:paraId="023A8BF9" w14:textId="4FCD1B37">
      <w:pPr>
        <w:pStyle w:val="pf0"/>
        <w:rPr>
          <w:rFonts w:asciiTheme="minorHAnsi" w:hAnsiTheme="minorHAnsi" w:cstheme="minorHAnsi"/>
        </w:rPr>
      </w:pPr>
      <w:r w:rsidRPr="00916F54">
        <w:rPr>
          <w:rStyle w:val="cf01"/>
          <w:rFonts w:asciiTheme="minorHAnsi" w:hAnsiTheme="minorHAnsi" w:cstheme="minorHAnsi"/>
          <w:sz w:val="24"/>
          <w:szCs w:val="24"/>
        </w:rPr>
        <w:t xml:space="preserve">As </w:t>
      </w:r>
      <w:r w:rsidRPr="00916F54" w:rsidR="00916F54">
        <w:rPr>
          <w:rStyle w:val="cf01"/>
          <w:rFonts w:asciiTheme="minorHAnsi" w:hAnsiTheme="minorHAnsi" w:cstheme="minorHAnsi"/>
          <w:sz w:val="24"/>
          <w:szCs w:val="24"/>
        </w:rPr>
        <w:t>digital technology</w:t>
      </w:r>
      <w:r w:rsidRPr="00916F54">
        <w:rPr>
          <w:rStyle w:val="cf01"/>
          <w:rFonts w:asciiTheme="minorHAnsi" w:hAnsiTheme="minorHAnsi" w:cstheme="minorHAnsi"/>
          <w:sz w:val="24"/>
          <w:szCs w:val="24"/>
        </w:rPr>
        <w:t xml:space="preserve"> tools grow and </w:t>
      </w:r>
      <w:r w:rsidRPr="00916F54" w:rsidR="002B7456">
        <w:rPr>
          <w:rStyle w:val="cf01"/>
          <w:rFonts w:asciiTheme="minorHAnsi" w:hAnsiTheme="minorHAnsi" w:cstheme="minorHAnsi"/>
          <w:sz w:val="24"/>
          <w:szCs w:val="24"/>
        </w:rPr>
        <w:t>evolve,</w:t>
      </w:r>
      <w:r w:rsidRPr="00916F54">
        <w:rPr>
          <w:rStyle w:val="cf01"/>
          <w:rFonts w:asciiTheme="minorHAnsi" w:hAnsiTheme="minorHAnsi" w:cstheme="minorHAnsi"/>
          <w:sz w:val="24"/>
          <w:szCs w:val="24"/>
        </w:rPr>
        <w:t xml:space="preserve"> they also have the potential to impact the ways that the other literacies mentioned in this handbook are taught practiced and assessed. </w:t>
      </w:r>
    </w:p>
    <w:p w:rsidRPr="00390C2E" w:rsidR="00010D3E" w:rsidP="00010D3E" w:rsidRDefault="00010D3E" w14:paraId="1B187E37" w14:textId="77777777">
      <w:pPr>
        <w:rPr>
          <w:rFonts w:ascii="Calibri" w:hAnsi="Calibri" w:eastAsia="Calibri" w:cs="Times New Roman"/>
          <w:lang w:val="en-CA"/>
        </w:rPr>
      </w:pPr>
    </w:p>
    <w:p w:rsidRPr="006270AE" w:rsidR="00CA4A4B" w:rsidP="00010D3E" w:rsidRDefault="00CA4A4B" w14:paraId="5FBB408C" w14:textId="77777777">
      <w:pPr>
        <w:pStyle w:val="Default"/>
      </w:pPr>
    </w:p>
    <w:sectPr w:rsidRPr="006270AE" w:rsidR="00CA4A4B" w:rsidSect="00B6778A">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8A0C6C" w:rsidP="00747023" w:rsidRDefault="008A0C6C" w14:paraId="3D55DDFE" w14:textId="77777777">
      <w:pPr>
        <w:spacing w:after="0" w:line="240" w:lineRule="auto"/>
      </w:pPr>
      <w:r>
        <w:separator/>
      </w:r>
    </w:p>
  </w:endnote>
  <w:endnote w:type="continuationSeparator" w:id="0">
    <w:p w:rsidR="008A0C6C" w:rsidP="00747023" w:rsidRDefault="008A0C6C" w14:paraId="78F70730" w14:textId="77777777">
      <w:pPr>
        <w:spacing w:after="0" w:line="240" w:lineRule="auto"/>
      </w:pPr>
      <w:r>
        <w:continuationSeparator/>
      </w:r>
    </w:p>
  </w:endnote>
  <w:endnote w:type="continuationNotice" w:id="1">
    <w:p w:rsidR="008A0C6C" w:rsidRDefault="008A0C6C" w14:paraId="0550A0C6"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ucida Grande">
    <w:altName w:val="Times New Roman"/>
    <w:charset w:val="00"/>
    <w:family w:val="auto"/>
    <w:pitch w:val="variable"/>
    <w:sig w:usb0="00000000"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78840894"/>
      <w:docPartObj>
        <w:docPartGallery w:val="Page Numbers (Bottom of Page)"/>
        <w:docPartUnique/>
      </w:docPartObj>
    </w:sdtPr>
    <w:sdtEndPr>
      <w:rPr>
        <w:noProof/>
      </w:rPr>
    </w:sdtEndPr>
    <w:sdtContent>
      <w:p w:rsidR="00B6778A" w:rsidRDefault="00B6778A" w14:paraId="76729D6F" w14:textId="64D6BC9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10524" w:rsidRDefault="00610524" w14:paraId="78B3A9F0" w14:textId="5D3B85E0">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6E044F" w:rsidRDefault="006E044F" w14:paraId="3D198AAD" w14:textId="2AA7CB68">
    <w:pPr>
      <w:pStyle w:val="Footer"/>
      <w:jc w:val="right"/>
    </w:pPr>
    <w:r>
      <w:fldChar w:fldCharType="begin"/>
    </w:r>
    <w:r>
      <w:instrText xml:space="preserve"> PAGE   \* MERGEFORMAT </w:instrText>
    </w:r>
    <w:r>
      <w:fldChar w:fldCharType="separate"/>
    </w:r>
    <w:r>
      <w:rPr>
        <w:noProof/>
      </w:rPr>
      <w:t>2</w:t>
    </w:r>
    <w:r>
      <w:rPr>
        <w:noProof/>
      </w:rPr>
      <w:fldChar w:fldCharType="end"/>
    </w:r>
  </w:p>
  <w:p w:rsidR="00D85D2D" w:rsidRDefault="00D85D2D" w14:paraId="3D815D93"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8A0C6C" w:rsidP="00747023" w:rsidRDefault="008A0C6C" w14:paraId="4AC2BE7D" w14:textId="77777777">
      <w:pPr>
        <w:spacing w:after="0" w:line="240" w:lineRule="auto"/>
      </w:pPr>
      <w:r>
        <w:separator/>
      </w:r>
    </w:p>
  </w:footnote>
  <w:footnote w:type="continuationSeparator" w:id="0">
    <w:p w:rsidR="008A0C6C" w:rsidP="00747023" w:rsidRDefault="008A0C6C" w14:paraId="600BC13B" w14:textId="77777777">
      <w:pPr>
        <w:spacing w:after="0" w:line="240" w:lineRule="auto"/>
      </w:pPr>
      <w:r>
        <w:continuationSeparator/>
      </w:r>
    </w:p>
  </w:footnote>
  <w:footnote w:type="continuationNotice" w:id="1">
    <w:p w:rsidR="008A0C6C" w:rsidRDefault="008A0C6C" w14:paraId="441DB540" w14:textId="7777777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7372E"/>
    <w:multiLevelType w:val="hybridMultilevel"/>
    <w:tmpl w:val="53FC43BE"/>
    <w:lvl w:ilvl="0" w:tplc="10090003">
      <w:start w:val="1"/>
      <w:numFmt w:val="bullet"/>
      <w:lvlText w:val="o"/>
      <w:lvlJc w:val="left"/>
      <w:pPr>
        <w:ind w:left="720" w:hanging="360"/>
      </w:pPr>
      <w:rPr>
        <w:rFonts w:hint="default" w:ascii="Courier New" w:hAnsi="Courier New" w:cs="Courier New"/>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 w15:restartNumberingAfterBreak="0">
    <w:nsid w:val="0472441D"/>
    <w:multiLevelType w:val="hybridMultilevel"/>
    <w:tmpl w:val="873C6BFA"/>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 w15:restartNumberingAfterBreak="0">
    <w:nsid w:val="049333DE"/>
    <w:multiLevelType w:val="hybridMultilevel"/>
    <w:tmpl w:val="EFFE9CE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 w15:restartNumberingAfterBreak="0">
    <w:nsid w:val="0C512ECF"/>
    <w:multiLevelType w:val="hybridMultilevel"/>
    <w:tmpl w:val="D0CCD426"/>
    <w:lvl w:ilvl="0" w:tplc="10090003">
      <w:start w:val="1"/>
      <w:numFmt w:val="bullet"/>
      <w:lvlText w:val="o"/>
      <w:lvlJc w:val="left"/>
      <w:pPr>
        <w:ind w:left="775" w:hanging="360"/>
      </w:pPr>
      <w:rPr>
        <w:rFonts w:hint="default" w:ascii="Courier New" w:hAnsi="Courier New" w:cs="Courier New"/>
      </w:rPr>
    </w:lvl>
    <w:lvl w:ilvl="1" w:tplc="10090003" w:tentative="1">
      <w:start w:val="1"/>
      <w:numFmt w:val="bullet"/>
      <w:lvlText w:val="o"/>
      <w:lvlJc w:val="left"/>
      <w:pPr>
        <w:ind w:left="1495" w:hanging="360"/>
      </w:pPr>
      <w:rPr>
        <w:rFonts w:hint="default" w:ascii="Courier New" w:hAnsi="Courier New" w:cs="Courier New"/>
      </w:rPr>
    </w:lvl>
    <w:lvl w:ilvl="2" w:tplc="10090005" w:tentative="1">
      <w:start w:val="1"/>
      <w:numFmt w:val="bullet"/>
      <w:lvlText w:val=""/>
      <w:lvlJc w:val="left"/>
      <w:pPr>
        <w:ind w:left="2215" w:hanging="360"/>
      </w:pPr>
      <w:rPr>
        <w:rFonts w:hint="default" w:ascii="Wingdings" w:hAnsi="Wingdings"/>
      </w:rPr>
    </w:lvl>
    <w:lvl w:ilvl="3" w:tplc="10090001" w:tentative="1">
      <w:start w:val="1"/>
      <w:numFmt w:val="bullet"/>
      <w:lvlText w:val=""/>
      <w:lvlJc w:val="left"/>
      <w:pPr>
        <w:ind w:left="2935" w:hanging="360"/>
      </w:pPr>
      <w:rPr>
        <w:rFonts w:hint="default" w:ascii="Symbol" w:hAnsi="Symbol"/>
      </w:rPr>
    </w:lvl>
    <w:lvl w:ilvl="4" w:tplc="10090003" w:tentative="1">
      <w:start w:val="1"/>
      <w:numFmt w:val="bullet"/>
      <w:lvlText w:val="o"/>
      <w:lvlJc w:val="left"/>
      <w:pPr>
        <w:ind w:left="3655" w:hanging="360"/>
      </w:pPr>
      <w:rPr>
        <w:rFonts w:hint="default" w:ascii="Courier New" w:hAnsi="Courier New" w:cs="Courier New"/>
      </w:rPr>
    </w:lvl>
    <w:lvl w:ilvl="5" w:tplc="10090005" w:tentative="1">
      <w:start w:val="1"/>
      <w:numFmt w:val="bullet"/>
      <w:lvlText w:val=""/>
      <w:lvlJc w:val="left"/>
      <w:pPr>
        <w:ind w:left="4375" w:hanging="360"/>
      </w:pPr>
      <w:rPr>
        <w:rFonts w:hint="default" w:ascii="Wingdings" w:hAnsi="Wingdings"/>
      </w:rPr>
    </w:lvl>
    <w:lvl w:ilvl="6" w:tplc="10090001" w:tentative="1">
      <w:start w:val="1"/>
      <w:numFmt w:val="bullet"/>
      <w:lvlText w:val=""/>
      <w:lvlJc w:val="left"/>
      <w:pPr>
        <w:ind w:left="5095" w:hanging="360"/>
      </w:pPr>
      <w:rPr>
        <w:rFonts w:hint="default" w:ascii="Symbol" w:hAnsi="Symbol"/>
      </w:rPr>
    </w:lvl>
    <w:lvl w:ilvl="7" w:tplc="10090003" w:tentative="1">
      <w:start w:val="1"/>
      <w:numFmt w:val="bullet"/>
      <w:lvlText w:val="o"/>
      <w:lvlJc w:val="left"/>
      <w:pPr>
        <w:ind w:left="5815" w:hanging="360"/>
      </w:pPr>
      <w:rPr>
        <w:rFonts w:hint="default" w:ascii="Courier New" w:hAnsi="Courier New" w:cs="Courier New"/>
      </w:rPr>
    </w:lvl>
    <w:lvl w:ilvl="8" w:tplc="10090005" w:tentative="1">
      <w:start w:val="1"/>
      <w:numFmt w:val="bullet"/>
      <w:lvlText w:val=""/>
      <w:lvlJc w:val="left"/>
      <w:pPr>
        <w:ind w:left="6535" w:hanging="360"/>
      </w:pPr>
      <w:rPr>
        <w:rFonts w:hint="default" w:ascii="Wingdings" w:hAnsi="Wingdings"/>
      </w:rPr>
    </w:lvl>
  </w:abstractNum>
  <w:abstractNum w:abstractNumId="4" w15:restartNumberingAfterBreak="0">
    <w:nsid w:val="0C555CCD"/>
    <w:multiLevelType w:val="hybridMultilevel"/>
    <w:tmpl w:val="D78C9B34"/>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5" w15:restartNumberingAfterBreak="0">
    <w:nsid w:val="0C76351A"/>
    <w:multiLevelType w:val="hybridMultilevel"/>
    <w:tmpl w:val="A9300AAA"/>
    <w:lvl w:ilvl="0" w:tplc="10090005">
      <w:start w:val="1"/>
      <w:numFmt w:val="bullet"/>
      <w:lvlText w:val=""/>
      <w:lvlJc w:val="left"/>
      <w:pPr>
        <w:ind w:left="720" w:hanging="360"/>
      </w:pPr>
      <w:rPr>
        <w:rFonts w:hint="default" w:ascii="Wingdings" w:hAnsi="Wingdings"/>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6" w15:restartNumberingAfterBreak="0">
    <w:nsid w:val="0CC9380B"/>
    <w:multiLevelType w:val="hybridMultilevel"/>
    <w:tmpl w:val="2E7EDE9A"/>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hint="default" w:ascii="Symbol" w:hAnsi="Symbol"/>
      </w:rPr>
    </w:lvl>
    <w:lvl w:ilvl="2" w:tplc="10090003">
      <w:start w:val="1"/>
      <w:numFmt w:val="bullet"/>
      <w:lvlText w:val="o"/>
      <w:lvlJc w:val="left"/>
      <w:pPr>
        <w:ind w:left="2160" w:hanging="180"/>
      </w:pPr>
      <w:rPr>
        <w:rFonts w:hint="default" w:ascii="Courier New" w:hAnsi="Courier New" w:cs="Courier New"/>
      </w:rPr>
    </w:lvl>
    <w:lvl w:ilvl="3" w:tplc="1009000D">
      <w:start w:val="1"/>
      <w:numFmt w:val="bullet"/>
      <w:lvlText w:val=""/>
      <w:lvlJc w:val="left"/>
      <w:pPr>
        <w:ind w:left="2880" w:hanging="360"/>
      </w:pPr>
      <w:rPr>
        <w:rFonts w:hint="default" w:ascii="Wingdings" w:hAnsi="Wingdings"/>
      </w:rPr>
    </w:lvl>
    <w:lvl w:ilvl="4" w:tplc="10090019">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0E5C1BBA"/>
    <w:multiLevelType w:val="hybridMultilevel"/>
    <w:tmpl w:val="B8204D90"/>
    <w:lvl w:ilvl="0" w:tplc="10090001">
      <w:start w:val="1"/>
      <w:numFmt w:val="bullet"/>
      <w:lvlText w:val=""/>
      <w:lvlJc w:val="left"/>
      <w:pPr>
        <w:ind w:left="780" w:hanging="360"/>
      </w:pPr>
      <w:rPr>
        <w:rFonts w:hint="default" w:ascii="Symbol" w:hAnsi="Symbol"/>
      </w:rPr>
    </w:lvl>
    <w:lvl w:ilvl="1" w:tplc="10090003" w:tentative="1">
      <w:start w:val="1"/>
      <w:numFmt w:val="bullet"/>
      <w:lvlText w:val="o"/>
      <w:lvlJc w:val="left"/>
      <w:pPr>
        <w:ind w:left="1500" w:hanging="360"/>
      </w:pPr>
      <w:rPr>
        <w:rFonts w:hint="default" w:ascii="Courier New" w:hAnsi="Courier New" w:cs="Courier New"/>
      </w:rPr>
    </w:lvl>
    <w:lvl w:ilvl="2" w:tplc="10090005" w:tentative="1">
      <w:start w:val="1"/>
      <w:numFmt w:val="bullet"/>
      <w:lvlText w:val=""/>
      <w:lvlJc w:val="left"/>
      <w:pPr>
        <w:ind w:left="2220" w:hanging="360"/>
      </w:pPr>
      <w:rPr>
        <w:rFonts w:hint="default" w:ascii="Wingdings" w:hAnsi="Wingdings"/>
      </w:rPr>
    </w:lvl>
    <w:lvl w:ilvl="3" w:tplc="10090001" w:tentative="1">
      <w:start w:val="1"/>
      <w:numFmt w:val="bullet"/>
      <w:lvlText w:val=""/>
      <w:lvlJc w:val="left"/>
      <w:pPr>
        <w:ind w:left="2940" w:hanging="360"/>
      </w:pPr>
      <w:rPr>
        <w:rFonts w:hint="default" w:ascii="Symbol" w:hAnsi="Symbol"/>
      </w:rPr>
    </w:lvl>
    <w:lvl w:ilvl="4" w:tplc="10090003" w:tentative="1">
      <w:start w:val="1"/>
      <w:numFmt w:val="bullet"/>
      <w:lvlText w:val="o"/>
      <w:lvlJc w:val="left"/>
      <w:pPr>
        <w:ind w:left="3660" w:hanging="360"/>
      </w:pPr>
      <w:rPr>
        <w:rFonts w:hint="default" w:ascii="Courier New" w:hAnsi="Courier New" w:cs="Courier New"/>
      </w:rPr>
    </w:lvl>
    <w:lvl w:ilvl="5" w:tplc="10090005" w:tentative="1">
      <w:start w:val="1"/>
      <w:numFmt w:val="bullet"/>
      <w:lvlText w:val=""/>
      <w:lvlJc w:val="left"/>
      <w:pPr>
        <w:ind w:left="4380" w:hanging="360"/>
      </w:pPr>
      <w:rPr>
        <w:rFonts w:hint="default" w:ascii="Wingdings" w:hAnsi="Wingdings"/>
      </w:rPr>
    </w:lvl>
    <w:lvl w:ilvl="6" w:tplc="10090001" w:tentative="1">
      <w:start w:val="1"/>
      <w:numFmt w:val="bullet"/>
      <w:lvlText w:val=""/>
      <w:lvlJc w:val="left"/>
      <w:pPr>
        <w:ind w:left="5100" w:hanging="360"/>
      </w:pPr>
      <w:rPr>
        <w:rFonts w:hint="default" w:ascii="Symbol" w:hAnsi="Symbol"/>
      </w:rPr>
    </w:lvl>
    <w:lvl w:ilvl="7" w:tplc="10090003" w:tentative="1">
      <w:start w:val="1"/>
      <w:numFmt w:val="bullet"/>
      <w:lvlText w:val="o"/>
      <w:lvlJc w:val="left"/>
      <w:pPr>
        <w:ind w:left="5820" w:hanging="360"/>
      </w:pPr>
      <w:rPr>
        <w:rFonts w:hint="default" w:ascii="Courier New" w:hAnsi="Courier New" w:cs="Courier New"/>
      </w:rPr>
    </w:lvl>
    <w:lvl w:ilvl="8" w:tplc="10090005" w:tentative="1">
      <w:start w:val="1"/>
      <w:numFmt w:val="bullet"/>
      <w:lvlText w:val=""/>
      <w:lvlJc w:val="left"/>
      <w:pPr>
        <w:ind w:left="6540" w:hanging="360"/>
      </w:pPr>
      <w:rPr>
        <w:rFonts w:hint="default" w:ascii="Wingdings" w:hAnsi="Wingdings"/>
      </w:rPr>
    </w:lvl>
  </w:abstractNum>
  <w:abstractNum w:abstractNumId="8" w15:restartNumberingAfterBreak="0">
    <w:nsid w:val="106C42C1"/>
    <w:multiLevelType w:val="hybridMultilevel"/>
    <w:tmpl w:val="08E467C0"/>
    <w:lvl w:ilvl="0" w:tplc="10090003">
      <w:start w:val="1"/>
      <w:numFmt w:val="bullet"/>
      <w:lvlText w:val="o"/>
      <w:lvlJc w:val="left"/>
      <w:pPr>
        <w:ind w:left="720" w:hanging="360"/>
      </w:pPr>
      <w:rPr>
        <w:rFonts w:hint="default" w:ascii="Courier New" w:hAnsi="Courier New" w:cs="Courier New"/>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9" w15:restartNumberingAfterBreak="0">
    <w:nsid w:val="115C3C8A"/>
    <w:multiLevelType w:val="hybridMultilevel"/>
    <w:tmpl w:val="666EFC88"/>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0" w15:restartNumberingAfterBreak="0">
    <w:nsid w:val="115F1E31"/>
    <w:multiLevelType w:val="hybridMultilevel"/>
    <w:tmpl w:val="B3126D52"/>
    <w:lvl w:ilvl="0" w:tplc="10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1" w15:restartNumberingAfterBreak="0">
    <w:nsid w:val="11D141D9"/>
    <w:multiLevelType w:val="hybridMultilevel"/>
    <w:tmpl w:val="A9C2216C"/>
    <w:lvl w:ilvl="0" w:tplc="10090003">
      <w:start w:val="1"/>
      <w:numFmt w:val="bullet"/>
      <w:lvlText w:val="o"/>
      <w:lvlJc w:val="left"/>
      <w:pPr>
        <w:ind w:left="720" w:hanging="360"/>
      </w:pPr>
      <w:rPr>
        <w:rFonts w:hint="default" w:ascii="Courier New" w:hAnsi="Courier New" w:cs="Courier New"/>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2" w15:restartNumberingAfterBreak="0">
    <w:nsid w:val="14F525CA"/>
    <w:multiLevelType w:val="hybridMultilevel"/>
    <w:tmpl w:val="CDF01FD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3" w15:restartNumberingAfterBreak="0">
    <w:nsid w:val="16AE44E0"/>
    <w:multiLevelType w:val="hybridMultilevel"/>
    <w:tmpl w:val="0AE8D21C"/>
    <w:lvl w:ilvl="0" w:tplc="10090003">
      <w:start w:val="1"/>
      <w:numFmt w:val="bullet"/>
      <w:lvlText w:val="o"/>
      <w:lvlJc w:val="left"/>
      <w:pPr>
        <w:ind w:left="720" w:hanging="360"/>
      </w:pPr>
      <w:rPr>
        <w:rFonts w:hint="default" w:ascii="Courier New" w:hAnsi="Courier New" w:cs="Courier New"/>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4" w15:restartNumberingAfterBreak="0">
    <w:nsid w:val="181501A3"/>
    <w:multiLevelType w:val="hybridMultilevel"/>
    <w:tmpl w:val="9632A784"/>
    <w:lvl w:ilvl="0" w:tplc="10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5" w15:restartNumberingAfterBreak="0">
    <w:nsid w:val="18CA1FF1"/>
    <w:multiLevelType w:val="hybridMultilevel"/>
    <w:tmpl w:val="9C364074"/>
    <w:lvl w:ilvl="0" w:tplc="10090003">
      <w:start w:val="1"/>
      <w:numFmt w:val="bullet"/>
      <w:lvlText w:val="o"/>
      <w:lvlJc w:val="left"/>
      <w:pPr>
        <w:ind w:left="720" w:hanging="360"/>
      </w:pPr>
      <w:rPr>
        <w:rFonts w:hint="default" w:ascii="Courier New" w:hAnsi="Courier New" w:cs="Courier New"/>
      </w:rPr>
    </w:lvl>
    <w:lvl w:ilvl="1" w:tplc="FFFFFFFF">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6" w15:restartNumberingAfterBreak="0">
    <w:nsid w:val="1C964ED6"/>
    <w:multiLevelType w:val="hybridMultilevel"/>
    <w:tmpl w:val="127A4916"/>
    <w:lvl w:ilvl="0" w:tplc="10090003">
      <w:start w:val="1"/>
      <w:numFmt w:val="bullet"/>
      <w:lvlText w:val="o"/>
      <w:lvlJc w:val="left"/>
      <w:pPr>
        <w:ind w:left="720" w:hanging="360"/>
      </w:pPr>
      <w:rPr>
        <w:rFonts w:hint="default" w:ascii="Courier New" w:hAnsi="Courier New" w:cs="Courier New"/>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7" w15:restartNumberingAfterBreak="0">
    <w:nsid w:val="1CD719BA"/>
    <w:multiLevelType w:val="hybridMultilevel"/>
    <w:tmpl w:val="7318CD2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8" w15:restartNumberingAfterBreak="0">
    <w:nsid w:val="1FA25026"/>
    <w:multiLevelType w:val="hybridMultilevel"/>
    <w:tmpl w:val="25B4F22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19" w15:restartNumberingAfterBreak="0">
    <w:nsid w:val="20BD1D70"/>
    <w:multiLevelType w:val="hybridMultilevel"/>
    <w:tmpl w:val="74E87EF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0" w15:restartNumberingAfterBreak="0">
    <w:nsid w:val="26861CB7"/>
    <w:multiLevelType w:val="hybridMultilevel"/>
    <w:tmpl w:val="53E4B2E6"/>
    <w:lvl w:ilvl="0" w:tplc="10090003">
      <w:start w:val="1"/>
      <w:numFmt w:val="bullet"/>
      <w:lvlText w:val="o"/>
      <w:lvlJc w:val="left"/>
      <w:pPr>
        <w:ind w:left="720" w:hanging="360"/>
      </w:pPr>
      <w:rPr>
        <w:rFonts w:hint="default" w:ascii="Courier New" w:hAnsi="Courier New" w:cs="Courier New"/>
      </w:rPr>
    </w:lvl>
    <w:lvl w:ilvl="1" w:tplc="D7C2C3FE">
      <w:numFmt w:val="bullet"/>
      <w:lvlText w:val="•"/>
      <w:lvlJc w:val="left"/>
      <w:pPr>
        <w:ind w:left="1800" w:hanging="720"/>
      </w:pPr>
      <w:rPr>
        <w:rFonts w:hint="default" w:ascii="Calibri" w:hAnsi="Calibri" w:cs="Calibri" w:eastAsiaTheme="minorHAnsi"/>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21" w15:restartNumberingAfterBreak="0">
    <w:nsid w:val="283B102D"/>
    <w:multiLevelType w:val="hybridMultilevel"/>
    <w:tmpl w:val="6A6AD47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2" w15:restartNumberingAfterBreak="0">
    <w:nsid w:val="29F012CB"/>
    <w:multiLevelType w:val="hybridMultilevel"/>
    <w:tmpl w:val="64208178"/>
    <w:lvl w:ilvl="0" w:tplc="10090003">
      <w:start w:val="1"/>
      <w:numFmt w:val="bullet"/>
      <w:lvlText w:val="o"/>
      <w:lvlJc w:val="left"/>
      <w:pPr>
        <w:ind w:left="720" w:hanging="360"/>
      </w:pPr>
      <w:rPr>
        <w:rFonts w:hint="default" w:ascii="Courier New" w:hAnsi="Courier New" w:cs="Courier New"/>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3" w15:restartNumberingAfterBreak="0">
    <w:nsid w:val="2A0D5CE6"/>
    <w:multiLevelType w:val="hybridMultilevel"/>
    <w:tmpl w:val="58A4E51A"/>
    <w:lvl w:ilvl="0" w:tplc="10090003">
      <w:start w:val="1"/>
      <w:numFmt w:val="bullet"/>
      <w:lvlText w:val="o"/>
      <w:lvlJc w:val="left"/>
      <w:pPr>
        <w:ind w:left="360" w:hanging="360"/>
      </w:pPr>
      <w:rPr>
        <w:rFonts w:hint="default" w:ascii="Courier New" w:hAnsi="Courier New" w:cs="Courier New"/>
      </w:rPr>
    </w:lvl>
    <w:lvl w:ilvl="1" w:tplc="10090003" w:tentative="1">
      <w:start w:val="1"/>
      <w:numFmt w:val="bullet"/>
      <w:lvlText w:val="o"/>
      <w:lvlJc w:val="left"/>
      <w:pPr>
        <w:ind w:left="1080" w:hanging="360"/>
      </w:pPr>
      <w:rPr>
        <w:rFonts w:hint="default" w:ascii="Courier New" w:hAnsi="Courier New" w:cs="Courier New"/>
      </w:rPr>
    </w:lvl>
    <w:lvl w:ilvl="2" w:tplc="10090005" w:tentative="1">
      <w:start w:val="1"/>
      <w:numFmt w:val="bullet"/>
      <w:lvlText w:val=""/>
      <w:lvlJc w:val="left"/>
      <w:pPr>
        <w:ind w:left="1800" w:hanging="360"/>
      </w:pPr>
      <w:rPr>
        <w:rFonts w:hint="default" w:ascii="Wingdings" w:hAnsi="Wingdings"/>
      </w:rPr>
    </w:lvl>
    <w:lvl w:ilvl="3" w:tplc="10090001" w:tentative="1">
      <w:start w:val="1"/>
      <w:numFmt w:val="bullet"/>
      <w:lvlText w:val=""/>
      <w:lvlJc w:val="left"/>
      <w:pPr>
        <w:ind w:left="2520" w:hanging="360"/>
      </w:pPr>
      <w:rPr>
        <w:rFonts w:hint="default" w:ascii="Symbol" w:hAnsi="Symbol"/>
      </w:rPr>
    </w:lvl>
    <w:lvl w:ilvl="4" w:tplc="10090003" w:tentative="1">
      <w:start w:val="1"/>
      <w:numFmt w:val="bullet"/>
      <w:lvlText w:val="o"/>
      <w:lvlJc w:val="left"/>
      <w:pPr>
        <w:ind w:left="3240" w:hanging="360"/>
      </w:pPr>
      <w:rPr>
        <w:rFonts w:hint="default" w:ascii="Courier New" w:hAnsi="Courier New" w:cs="Courier New"/>
      </w:rPr>
    </w:lvl>
    <w:lvl w:ilvl="5" w:tplc="10090005" w:tentative="1">
      <w:start w:val="1"/>
      <w:numFmt w:val="bullet"/>
      <w:lvlText w:val=""/>
      <w:lvlJc w:val="left"/>
      <w:pPr>
        <w:ind w:left="3960" w:hanging="360"/>
      </w:pPr>
      <w:rPr>
        <w:rFonts w:hint="default" w:ascii="Wingdings" w:hAnsi="Wingdings"/>
      </w:rPr>
    </w:lvl>
    <w:lvl w:ilvl="6" w:tplc="10090001" w:tentative="1">
      <w:start w:val="1"/>
      <w:numFmt w:val="bullet"/>
      <w:lvlText w:val=""/>
      <w:lvlJc w:val="left"/>
      <w:pPr>
        <w:ind w:left="4680" w:hanging="360"/>
      </w:pPr>
      <w:rPr>
        <w:rFonts w:hint="default" w:ascii="Symbol" w:hAnsi="Symbol"/>
      </w:rPr>
    </w:lvl>
    <w:lvl w:ilvl="7" w:tplc="10090003" w:tentative="1">
      <w:start w:val="1"/>
      <w:numFmt w:val="bullet"/>
      <w:lvlText w:val="o"/>
      <w:lvlJc w:val="left"/>
      <w:pPr>
        <w:ind w:left="5400" w:hanging="360"/>
      </w:pPr>
      <w:rPr>
        <w:rFonts w:hint="default" w:ascii="Courier New" w:hAnsi="Courier New" w:cs="Courier New"/>
      </w:rPr>
    </w:lvl>
    <w:lvl w:ilvl="8" w:tplc="10090005" w:tentative="1">
      <w:start w:val="1"/>
      <w:numFmt w:val="bullet"/>
      <w:lvlText w:val=""/>
      <w:lvlJc w:val="left"/>
      <w:pPr>
        <w:ind w:left="6120" w:hanging="360"/>
      </w:pPr>
      <w:rPr>
        <w:rFonts w:hint="default" w:ascii="Wingdings" w:hAnsi="Wingdings"/>
      </w:rPr>
    </w:lvl>
  </w:abstractNum>
  <w:abstractNum w:abstractNumId="24" w15:restartNumberingAfterBreak="0">
    <w:nsid w:val="2C520B11"/>
    <w:multiLevelType w:val="hybridMultilevel"/>
    <w:tmpl w:val="8CD41C9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5" w15:restartNumberingAfterBreak="0">
    <w:nsid w:val="2C6E2868"/>
    <w:multiLevelType w:val="hybridMultilevel"/>
    <w:tmpl w:val="A5682A0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6" w15:restartNumberingAfterBreak="0">
    <w:nsid w:val="2D2A5F5A"/>
    <w:multiLevelType w:val="hybridMultilevel"/>
    <w:tmpl w:val="952C4EAA"/>
    <w:lvl w:ilvl="0" w:tplc="10090001">
      <w:start w:val="1"/>
      <w:numFmt w:val="bullet"/>
      <w:lvlText w:val=""/>
      <w:lvlJc w:val="left"/>
      <w:pPr>
        <w:ind w:left="720" w:hanging="360"/>
      </w:pPr>
      <w:rPr>
        <w:rFonts w:hint="default" w:ascii="Symbol" w:hAnsi="Symbol"/>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7" w15:restartNumberingAfterBreak="0">
    <w:nsid w:val="2D9320F3"/>
    <w:multiLevelType w:val="hybridMultilevel"/>
    <w:tmpl w:val="734C903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8" w15:restartNumberingAfterBreak="0">
    <w:nsid w:val="31426A96"/>
    <w:multiLevelType w:val="hybridMultilevel"/>
    <w:tmpl w:val="A9E6606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29" w15:restartNumberingAfterBreak="0">
    <w:nsid w:val="328562AA"/>
    <w:multiLevelType w:val="hybridMultilevel"/>
    <w:tmpl w:val="E31E9154"/>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0" w15:restartNumberingAfterBreak="0">
    <w:nsid w:val="36C274BB"/>
    <w:multiLevelType w:val="hybridMultilevel"/>
    <w:tmpl w:val="579A18AA"/>
    <w:lvl w:ilvl="0" w:tplc="10090005">
      <w:start w:val="1"/>
      <w:numFmt w:val="bullet"/>
      <w:lvlText w:val=""/>
      <w:lvlJc w:val="left"/>
      <w:pPr>
        <w:ind w:left="720" w:hanging="360"/>
      </w:pPr>
      <w:rPr>
        <w:rFonts w:hint="default" w:ascii="Wingdings" w:hAnsi="Wingdings"/>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1" w15:restartNumberingAfterBreak="0">
    <w:nsid w:val="39860DEA"/>
    <w:multiLevelType w:val="hybridMultilevel"/>
    <w:tmpl w:val="E8B4CACC"/>
    <w:lvl w:ilvl="0" w:tplc="10090005">
      <w:start w:val="1"/>
      <w:numFmt w:val="bullet"/>
      <w:lvlText w:val=""/>
      <w:lvlJc w:val="left"/>
      <w:pPr>
        <w:ind w:left="720" w:hanging="360"/>
      </w:pPr>
      <w:rPr>
        <w:rFonts w:hint="default" w:ascii="Wingdings" w:hAnsi="Wingdings"/>
      </w:rPr>
    </w:lvl>
    <w:lvl w:ilvl="1" w:tplc="10090003">
      <w:start w:val="1"/>
      <w:numFmt w:val="bullet"/>
      <w:lvlText w:val="o"/>
      <w:lvlJc w:val="left"/>
      <w:pPr>
        <w:ind w:left="1440" w:hanging="360"/>
      </w:pPr>
      <w:rPr>
        <w:rFonts w:hint="default" w:ascii="Courier New" w:hAnsi="Courier New" w:cs="Courier New"/>
      </w:rPr>
    </w:lvl>
    <w:lvl w:ilvl="2" w:tplc="10090005">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2" w15:restartNumberingAfterBreak="0">
    <w:nsid w:val="3D7D253D"/>
    <w:multiLevelType w:val="hybridMultilevel"/>
    <w:tmpl w:val="8CAC1368"/>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3" w15:restartNumberingAfterBreak="0">
    <w:nsid w:val="3EB45294"/>
    <w:multiLevelType w:val="hybridMultilevel"/>
    <w:tmpl w:val="BDE2F738"/>
    <w:lvl w:ilvl="0" w:tplc="10090001">
      <w:start w:val="1"/>
      <w:numFmt w:val="bullet"/>
      <w:lvlText w:val=""/>
      <w:lvlJc w:val="left"/>
      <w:pPr>
        <w:ind w:left="720" w:hanging="360"/>
      </w:pPr>
      <w:rPr>
        <w:rFonts w:hint="default" w:ascii="Symbol" w:hAnsi="Symbol"/>
      </w:rPr>
    </w:lvl>
    <w:lvl w:ilvl="1" w:tplc="A57631C4">
      <w:numFmt w:val="bullet"/>
      <w:lvlText w:val="•"/>
      <w:lvlJc w:val="left"/>
      <w:pPr>
        <w:ind w:left="1800" w:hanging="720"/>
      </w:pPr>
      <w:rPr>
        <w:rFonts w:hint="default" w:ascii="Calibri" w:hAnsi="Calibri" w:cs="Calibri" w:eastAsiaTheme="minorHAnsi"/>
        <w:b/>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4" w15:restartNumberingAfterBreak="0">
    <w:nsid w:val="40E67505"/>
    <w:multiLevelType w:val="hybridMultilevel"/>
    <w:tmpl w:val="1068AD18"/>
    <w:lvl w:ilvl="0" w:tplc="10090005">
      <w:start w:val="1"/>
      <w:numFmt w:val="bullet"/>
      <w:lvlText w:val=""/>
      <w:lvlJc w:val="left"/>
      <w:pPr>
        <w:ind w:left="720" w:hanging="360"/>
      </w:pPr>
      <w:rPr>
        <w:rFonts w:hint="default" w:ascii="Wingdings" w:hAnsi="Wingdings"/>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5" w15:restartNumberingAfterBreak="0">
    <w:nsid w:val="435F58DF"/>
    <w:multiLevelType w:val="hybridMultilevel"/>
    <w:tmpl w:val="4830CAB8"/>
    <w:lvl w:ilvl="0" w:tplc="10090003">
      <w:start w:val="1"/>
      <w:numFmt w:val="bullet"/>
      <w:lvlText w:val="o"/>
      <w:lvlJc w:val="left"/>
      <w:pPr>
        <w:ind w:left="720" w:hanging="360"/>
      </w:pPr>
      <w:rPr>
        <w:rFonts w:hint="default" w:ascii="Courier New" w:hAnsi="Courier New" w:cs="Courier New"/>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6" w15:restartNumberingAfterBreak="0">
    <w:nsid w:val="439D2A8D"/>
    <w:multiLevelType w:val="hybridMultilevel"/>
    <w:tmpl w:val="3478551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7" w15:restartNumberingAfterBreak="0">
    <w:nsid w:val="463A64B0"/>
    <w:multiLevelType w:val="hybridMultilevel"/>
    <w:tmpl w:val="E1EA66F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8" w15:restartNumberingAfterBreak="0">
    <w:nsid w:val="516F5023"/>
    <w:multiLevelType w:val="hybridMultilevel"/>
    <w:tmpl w:val="1C5C40D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39" w15:restartNumberingAfterBreak="0">
    <w:nsid w:val="56554082"/>
    <w:multiLevelType w:val="hybridMultilevel"/>
    <w:tmpl w:val="7C08AB2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0" w15:restartNumberingAfterBreak="0">
    <w:nsid w:val="58E47DD1"/>
    <w:multiLevelType w:val="hybridMultilevel"/>
    <w:tmpl w:val="1BCA714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1" w15:restartNumberingAfterBreak="0">
    <w:nsid w:val="5A0E187B"/>
    <w:multiLevelType w:val="hybridMultilevel"/>
    <w:tmpl w:val="AFDE596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2" w15:restartNumberingAfterBreak="0">
    <w:nsid w:val="5E761527"/>
    <w:multiLevelType w:val="hybridMultilevel"/>
    <w:tmpl w:val="DF184F78"/>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3" w15:restartNumberingAfterBreak="0">
    <w:nsid w:val="606559EB"/>
    <w:multiLevelType w:val="hybridMultilevel"/>
    <w:tmpl w:val="F86016EE"/>
    <w:lvl w:ilvl="0" w:tplc="10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44" w15:restartNumberingAfterBreak="0">
    <w:nsid w:val="66120818"/>
    <w:multiLevelType w:val="hybridMultilevel"/>
    <w:tmpl w:val="4BFEA324"/>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5" w15:restartNumberingAfterBreak="0">
    <w:nsid w:val="66EB1364"/>
    <w:multiLevelType w:val="hybridMultilevel"/>
    <w:tmpl w:val="1E32ECA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6" w15:restartNumberingAfterBreak="0">
    <w:nsid w:val="678F2CBC"/>
    <w:multiLevelType w:val="hybridMultilevel"/>
    <w:tmpl w:val="A7D080A4"/>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7" w15:restartNumberingAfterBreak="0">
    <w:nsid w:val="67A97C20"/>
    <w:multiLevelType w:val="hybridMultilevel"/>
    <w:tmpl w:val="6EEE408C"/>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8" w15:restartNumberingAfterBreak="0">
    <w:nsid w:val="6872346E"/>
    <w:multiLevelType w:val="hybridMultilevel"/>
    <w:tmpl w:val="1AAA4146"/>
    <w:lvl w:ilvl="0" w:tplc="10090003">
      <w:start w:val="1"/>
      <w:numFmt w:val="bullet"/>
      <w:lvlText w:val="o"/>
      <w:lvlJc w:val="left"/>
      <w:pPr>
        <w:ind w:left="720" w:hanging="360"/>
      </w:pPr>
      <w:rPr>
        <w:rFonts w:hint="default" w:ascii="Courier New" w:hAnsi="Courier New" w:cs="Courier New"/>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49" w15:restartNumberingAfterBreak="0">
    <w:nsid w:val="69511678"/>
    <w:multiLevelType w:val="hybridMultilevel"/>
    <w:tmpl w:val="74206BA6"/>
    <w:lvl w:ilvl="0" w:tplc="10090005">
      <w:start w:val="1"/>
      <w:numFmt w:val="bullet"/>
      <w:lvlText w:val=""/>
      <w:lvlJc w:val="left"/>
      <w:pPr>
        <w:ind w:left="720" w:hanging="360"/>
      </w:pPr>
      <w:rPr>
        <w:rFonts w:hint="default" w:ascii="Wingdings" w:hAnsi="Wingdings"/>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50" w15:restartNumberingAfterBreak="0">
    <w:nsid w:val="6AD37FFC"/>
    <w:multiLevelType w:val="hybridMultilevel"/>
    <w:tmpl w:val="87122D0E"/>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51" w15:restartNumberingAfterBreak="0">
    <w:nsid w:val="6D274E29"/>
    <w:multiLevelType w:val="hybridMultilevel"/>
    <w:tmpl w:val="666E2B0C"/>
    <w:lvl w:ilvl="0" w:tplc="10090005">
      <w:start w:val="1"/>
      <w:numFmt w:val="bullet"/>
      <w:lvlText w:val=""/>
      <w:lvlJc w:val="left"/>
      <w:pPr>
        <w:ind w:left="720" w:hanging="360"/>
      </w:pPr>
      <w:rPr>
        <w:rFonts w:hint="default" w:ascii="Wingdings" w:hAnsi="Wingdings"/>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52" w15:restartNumberingAfterBreak="0">
    <w:nsid w:val="6DA651A5"/>
    <w:multiLevelType w:val="hybridMultilevel"/>
    <w:tmpl w:val="89CE2504"/>
    <w:lvl w:ilvl="0" w:tplc="10090003">
      <w:start w:val="1"/>
      <w:numFmt w:val="bullet"/>
      <w:lvlText w:val="o"/>
      <w:lvlJc w:val="left"/>
      <w:pPr>
        <w:ind w:left="720" w:hanging="360"/>
      </w:pPr>
      <w:rPr>
        <w:rFonts w:hint="default" w:ascii="Courier New" w:hAnsi="Courier New" w:cs="Courier New"/>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53" w15:restartNumberingAfterBreak="0">
    <w:nsid w:val="6FE62994"/>
    <w:multiLevelType w:val="hybridMultilevel"/>
    <w:tmpl w:val="9C70ECD2"/>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54" w15:restartNumberingAfterBreak="0">
    <w:nsid w:val="71312883"/>
    <w:multiLevelType w:val="hybridMultilevel"/>
    <w:tmpl w:val="0E925604"/>
    <w:lvl w:ilvl="0" w:tplc="10090003">
      <w:start w:val="1"/>
      <w:numFmt w:val="bullet"/>
      <w:lvlText w:val="o"/>
      <w:lvlJc w:val="left"/>
      <w:pPr>
        <w:ind w:left="720" w:hanging="360"/>
      </w:pPr>
      <w:rPr>
        <w:rFonts w:hint="default" w:ascii="Courier New" w:hAnsi="Courier New" w:cs="Courier New"/>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55" w15:restartNumberingAfterBreak="0">
    <w:nsid w:val="71BC7A95"/>
    <w:multiLevelType w:val="hybridMultilevel"/>
    <w:tmpl w:val="08086918"/>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56" w15:restartNumberingAfterBreak="0">
    <w:nsid w:val="77567956"/>
    <w:multiLevelType w:val="hybridMultilevel"/>
    <w:tmpl w:val="3796BCB4"/>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57" w15:restartNumberingAfterBreak="0">
    <w:nsid w:val="795D3F07"/>
    <w:multiLevelType w:val="hybridMultilevel"/>
    <w:tmpl w:val="46D4BB36"/>
    <w:lvl w:ilvl="0" w:tplc="10090001">
      <w:start w:val="1"/>
      <w:numFmt w:val="bullet"/>
      <w:lvlText w:val=""/>
      <w:lvlJc w:val="left"/>
      <w:pPr>
        <w:ind w:left="720" w:hanging="360"/>
      </w:pPr>
      <w:rPr>
        <w:rFonts w:hint="default" w:ascii="Symbol" w:hAnsi="Symbol"/>
      </w:rPr>
    </w:lvl>
    <w:lvl w:ilvl="1" w:tplc="10090003" w:tentative="1">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abstractNum w:abstractNumId="58" w15:restartNumberingAfterBreak="0">
    <w:nsid w:val="7CCE49D8"/>
    <w:multiLevelType w:val="hybridMultilevel"/>
    <w:tmpl w:val="F3386E9A"/>
    <w:lvl w:ilvl="0" w:tplc="10090003">
      <w:start w:val="1"/>
      <w:numFmt w:val="bullet"/>
      <w:lvlText w:val="o"/>
      <w:lvlJc w:val="left"/>
      <w:pPr>
        <w:ind w:left="1080" w:hanging="360"/>
      </w:pPr>
      <w:rPr>
        <w:rFonts w:hint="default" w:ascii="Courier New" w:hAnsi="Courier New" w:cs="Courier New"/>
      </w:rPr>
    </w:lvl>
    <w:lvl w:ilvl="1" w:tplc="FFFFFFFF" w:tentative="1">
      <w:start w:val="1"/>
      <w:numFmt w:val="bullet"/>
      <w:lvlText w:val="o"/>
      <w:lvlJc w:val="left"/>
      <w:pPr>
        <w:ind w:left="1800" w:hanging="360"/>
      </w:pPr>
      <w:rPr>
        <w:rFonts w:hint="default" w:ascii="Courier New" w:hAnsi="Courier New" w:cs="Courier New"/>
      </w:rPr>
    </w:lvl>
    <w:lvl w:ilvl="2" w:tplc="FFFFFFFF" w:tentative="1">
      <w:start w:val="1"/>
      <w:numFmt w:val="bullet"/>
      <w:lvlText w:val=""/>
      <w:lvlJc w:val="left"/>
      <w:pPr>
        <w:ind w:left="2520" w:hanging="360"/>
      </w:pPr>
      <w:rPr>
        <w:rFonts w:hint="default" w:ascii="Wingdings" w:hAnsi="Wingdings"/>
      </w:rPr>
    </w:lvl>
    <w:lvl w:ilvl="3" w:tplc="FFFFFFFF" w:tentative="1">
      <w:start w:val="1"/>
      <w:numFmt w:val="bullet"/>
      <w:lvlText w:val=""/>
      <w:lvlJc w:val="left"/>
      <w:pPr>
        <w:ind w:left="3240" w:hanging="360"/>
      </w:pPr>
      <w:rPr>
        <w:rFonts w:hint="default" w:ascii="Symbol" w:hAnsi="Symbol"/>
      </w:rPr>
    </w:lvl>
    <w:lvl w:ilvl="4" w:tplc="FFFFFFFF" w:tentative="1">
      <w:start w:val="1"/>
      <w:numFmt w:val="bullet"/>
      <w:lvlText w:val="o"/>
      <w:lvlJc w:val="left"/>
      <w:pPr>
        <w:ind w:left="3960" w:hanging="360"/>
      </w:pPr>
      <w:rPr>
        <w:rFonts w:hint="default" w:ascii="Courier New" w:hAnsi="Courier New" w:cs="Courier New"/>
      </w:rPr>
    </w:lvl>
    <w:lvl w:ilvl="5" w:tplc="FFFFFFFF" w:tentative="1">
      <w:start w:val="1"/>
      <w:numFmt w:val="bullet"/>
      <w:lvlText w:val=""/>
      <w:lvlJc w:val="left"/>
      <w:pPr>
        <w:ind w:left="4680" w:hanging="360"/>
      </w:pPr>
      <w:rPr>
        <w:rFonts w:hint="default" w:ascii="Wingdings" w:hAnsi="Wingdings"/>
      </w:rPr>
    </w:lvl>
    <w:lvl w:ilvl="6" w:tplc="FFFFFFFF" w:tentative="1">
      <w:start w:val="1"/>
      <w:numFmt w:val="bullet"/>
      <w:lvlText w:val=""/>
      <w:lvlJc w:val="left"/>
      <w:pPr>
        <w:ind w:left="5400" w:hanging="360"/>
      </w:pPr>
      <w:rPr>
        <w:rFonts w:hint="default" w:ascii="Symbol" w:hAnsi="Symbol"/>
      </w:rPr>
    </w:lvl>
    <w:lvl w:ilvl="7" w:tplc="FFFFFFFF" w:tentative="1">
      <w:start w:val="1"/>
      <w:numFmt w:val="bullet"/>
      <w:lvlText w:val="o"/>
      <w:lvlJc w:val="left"/>
      <w:pPr>
        <w:ind w:left="6120" w:hanging="360"/>
      </w:pPr>
      <w:rPr>
        <w:rFonts w:hint="default" w:ascii="Courier New" w:hAnsi="Courier New" w:cs="Courier New"/>
      </w:rPr>
    </w:lvl>
    <w:lvl w:ilvl="8" w:tplc="FFFFFFFF" w:tentative="1">
      <w:start w:val="1"/>
      <w:numFmt w:val="bullet"/>
      <w:lvlText w:val=""/>
      <w:lvlJc w:val="left"/>
      <w:pPr>
        <w:ind w:left="6840" w:hanging="360"/>
      </w:pPr>
      <w:rPr>
        <w:rFonts w:hint="default" w:ascii="Wingdings" w:hAnsi="Wingdings"/>
      </w:rPr>
    </w:lvl>
  </w:abstractNum>
  <w:abstractNum w:abstractNumId="59" w15:restartNumberingAfterBreak="0">
    <w:nsid w:val="7E0010C6"/>
    <w:multiLevelType w:val="hybridMultilevel"/>
    <w:tmpl w:val="4F608F3A"/>
    <w:lvl w:ilvl="0" w:tplc="10090003">
      <w:start w:val="1"/>
      <w:numFmt w:val="bullet"/>
      <w:lvlText w:val="o"/>
      <w:lvlJc w:val="left"/>
      <w:pPr>
        <w:ind w:left="720" w:hanging="360"/>
      </w:pPr>
      <w:rPr>
        <w:rFonts w:hint="default" w:ascii="Courier New" w:hAnsi="Courier New" w:cs="Courier New"/>
      </w:rPr>
    </w:lvl>
    <w:lvl w:ilvl="1" w:tplc="10090003">
      <w:start w:val="1"/>
      <w:numFmt w:val="bullet"/>
      <w:lvlText w:val="o"/>
      <w:lvlJc w:val="left"/>
      <w:pPr>
        <w:ind w:left="1440" w:hanging="360"/>
      </w:pPr>
      <w:rPr>
        <w:rFonts w:hint="default" w:ascii="Courier New" w:hAnsi="Courier New" w:cs="Courier New"/>
      </w:rPr>
    </w:lvl>
    <w:lvl w:ilvl="2" w:tplc="10090005" w:tentative="1">
      <w:start w:val="1"/>
      <w:numFmt w:val="bullet"/>
      <w:lvlText w:val=""/>
      <w:lvlJc w:val="left"/>
      <w:pPr>
        <w:ind w:left="2160" w:hanging="360"/>
      </w:pPr>
      <w:rPr>
        <w:rFonts w:hint="default" w:ascii="Wingdings" w:hAnsi="Wingdings"/>
      </w:rPr>
    </w:lvl>
    <w:lvl w:ilvl="3" w:tplc="10090001" w:tentative="1">
      <w:start w:val="1"/>
      <w:numFmt w:val="bullet"/>
      <w:lvlText w:val=""/>
      <w:lvlJc w:val="left"/>
      <w:pPr>
        <w:ind w:left="2880" w:hanging="360"/>
      </w:pPr>
      <w:rPr>
        <w:rFonts w:hint="default" w:ascii="Symbol" w:hAnsi="Symbol"/>
      </w:rPr>
    </w:lvl>
    <w:lvl w:ilvl="4" w:tplc="10090003" w:tentative="1">
      <w:start w:val="1"/>
      <w:numFmt w:val="bullet"/>
      <w:lvlText w:val="o"/>
      <w:lvlJc w:val="left"/>
      <w:pPr>
        <w:ind w:left="3600" w:hanging="360"/>
      </w:pPr>
      <w:rPr>
        <w:rFonts w:hint="default" w:ascii="Courier New" w:hAnsi="Courier New" w:cs="Courier New"/>
      </w:rPr>
    </w:lvl>
    <w:lvl w:ilvl="5" w:tplc="10090005" w:tentative="1">
      <w:start w:val="1"/>
      <w:numFmt w:val="bullet"/>
      <w:lvlText w:val=""/>
      <w:lvlJc w:val="left"/>
      <w:pPr>
        <w:ind w:left="4320" w:hanging="360"/>
      </w:pPr>
      <w:rPr>
        <w:rFonts w:hint="default" w:ascii="Wingdings" w:hAnsi="Wingdings"/>
      </w:rPr>
    </w:lvl>
    <w:lvl w:ilvl="6" w:tplc="10090001" w:tentative="1">
      <w:start w:val="1"/>
      <w:numFmt w:val="bullet"/>
      <w:lvlText w:val=""/>
      <w:lvlJc w:val="left"/>
      <w:pPr>
        <w:ind w:left="5040" w:hanging="360"/>
      </w:pPr>
      <w:rPr>
        <w:rFonts w:hint="default" w:ascii="Symbol" w:hAnsi="Symbol"/>
      </w:rPr>
    </w:lvl>
    <w:lvl w:ilvl="7" w:tplc="10090003" w:tentative="1">
      <w:start w:val="1"/>
      <w:numFmt w:val="bullet"/>
      <w:lvlText w:val="o"/>
      <w:lvlJc w:val="left"/>
      <w:pPr>
        <w:ind w:left="5760" w:hanging="360"/>
      </w:pPr>
      <w:rPr>
        <w:rFonts w:hint="default" w:ascii="Courier New" w:hAnsi="Courier New" w:cs="Courier New"/>
      </w:rPr>
    </w:lvl>
    <w:lvl w:ilvl="8" w:tplc="10090005" w:tentative="1">
      <w:start w:val="1"/>
      <w:numFmt w:val="bullet"/>
      <w:lvlText w:val=""/>
      <w:lvlJc w:val="left"/>
      <w:pPr>
        <w:ind w:left="6480" w:hanging="360"/>
      </w:pPr>
      <w:rPr>
        <w:rFonts w:hint="default" w:ascii="Wingdings" w:hAnsi="Wingdings"/>
      </w:rPr>
    </w:lvl>
  </w:abstractNum>
  <w:num w:numId="1" w16cid:durableId="1350138300">
    <w:abstractNumId w:val="53"/>
  </w:num>
  <w:num w:numId="2" w16cid:durableId="1270815454">
    <w:abstractNumId w:val="42"/>
  </w:num>
  <w:num w:numId="3" w16cid:durableId="1601183707">
    <w:abstractNumId w:val="32"/>
  </w:num>
  <w:num w:numId="4" w16cid:durableId="206571085">
    <w:abstractNumId w:val="55"/>
  </w:num>
  <w:num w:numId="5" w16cid:durableId="610741048">
    <w:abstractNumId w:val="36"/>
  </w:num>
  <w:num w:numId="6" w16cid:durableId="1306542558">
    <w:abstractNumId w:val="26"/>
  </w:num>
  <w:num w:numId="7" w16cid:durableId="48110376">
    <w:abstractNumId w:val="7"/>
  </w:num>
  <w:num w:numId="8" w16cid:durableId="402681467">
    <w:abstractNumId w:val="31"/>
  </w:num>
  <w:num w:numId="9" w16cid:durableId="1806502446">
    <w:abstractNumId w:val="34"/>
  </w:num>
  <w:num w:numId="10" w16cid:durableId="798299119">
    <w:abstractNumId w:val="49"/>
  </w:num>
  <w:num w:numId="11" w16cid:durableId="1774157719">
    <w:abstractNumId w:val="5"/>
  </w:num>
  <w:num w:numId="12" w16cid:durableId="1106655600">
    <w:abstractNumId w:val="30"/>
  </w:num>
  <w:num w:numId="13" w16cid:durableId="1749114918">
    <w:abstractNumId w:val="51"/>
  </w:num>
  <w:num w:numId="14" w16cid:durableId="453987115">
    <w:abstractNumId w:val="56"/>
  </w:num>
  <w:num w:numId="15" w16cid:durableId="2053729296">
    <w:abstractNumId w:val="46"/>
  </w:num>
  <w:num w:numId="16" w16cid:durableId="764227001">
    <w:abstractNumId w:val="37"/>
  </w:num>
  <w:num w:numId="17" w16cid:durableId="944918249">
    <w:abstractNumId w:val="1"/>
  </w:num>
  <w:num w:numId="18" w16cid:durableId="1100952930">
    <w:abstractNumId w:val="24"/>
  </w:num>
  <w:num w:numId="19" w16cid:durableId="1070731717">
    <w:abstractNumId w:val="20"/>
  </w:num>
  <w:num w:numId="20" w16cid:durableId="1933080797">
    <w:abstractNumId w:val="59"/>
  </w:num>
  <w:num w:numId="21" w16cid:durableId="2105758695">
    <w:abstractNumId w:val="3"/>
  </w:num>
  <w:num w:numId="22" w16cid:durableId="67272424">
    <w:abstractNumId w:val="10"/>
  </w:num>
  <w:num w:numId="23" w16cid:durableId="1878930703">
    <w:abstractNumId w:val="52"/>
  </w:num>
  <w:num w:numId="24" w16cid:durableId="1774979544">
    <w:abstractNumId w:val="14"/>
  </w:num>
  <w:num w:numId="25" w16cid:durableId="1898852108">
    <w:abstractNumId w:val="18"/>
  </w:num>
  <w:num w:numId="26" w16cid:durableId="340788288">
    <w:abstractNumId w:val="23"/>
  </w:num>
  <w:num w:numId="27" w16cid:durableId="1139147144">
    <w:abstractNumId w:val="43"/>
  </w:num>
  <w:num w:numId="28" w16cid:durableId="1952055966">
    <w:abstractNumId w:val="17"/>
  </w:num>
  <w:num w:numId="29" w16cid:durableId="552891861">
    <w:abstractNumId w:val="33"/>
  </w:num>
  <w:num w:numId="30" w16cid:durableId="382753229">
    <w:abstractNumId w:val="48"/>
  </w:num>
  <w:num w:numId="31" w16cid:durableId="1906522582">
    <w:abstractNumId w:val="54"/>
  </w:num>
  <w:num w:numId="32" w16cid:durableId="657541037">
    <w:abstractNumId w:val="8"/>
  </w:num>
  <w:num w:numId="33" w16cid:durableId="460460136">
    <w:abstractNumId w:val="16"/>
  </w:num>
  <w:num w:numId="34" w16cid:durableId="1145704114">
    <w:abstractNumId w:val="47"/>
  </w:num>
  <w:num w:numId="35" w16cid:durableId="166756346">
    <w:abstractNumId w:val="50"/>
  </w:num>
  <w:num w:numId="36" w16cid:durableId="1529642611">
    <w:abstractNumId w:val="40"/>
  </w:num>
  <w:num w:numId="37" w16cid:durableId="1005089401">
    <w:abstractNumId w:val="45"/>
  </w:num>
  <w:num w:numId="38" w16cid:durableId="1590964720">
    <w:abstractNumId w:val="6"/>
  </w:num>
  <w:num w:numId="39" w16cid:durableId="1233931643">
    <w:abstractNumId w:val="21"/>
  </w:num>
  <w:num w:numId="40" w16cid:durableId="1261839522">
    <w:abstractNumId w:val="2"/>
  </w:num>
  <w:num w:numId="41" w16cid:durableId="1628581093">
    <w:abstractNumId w:val="12"/>
  </w:num>
  <w:num w:numId="42" w16cid:durableId="1714303733">
    <w:abstractNumId w:val="19"/>
  </w:num>
  <w:num w:numId="43" w16cid:durableId="183252676">
    <w:abstractNumId w:val="39"/>
  </w:num>
  <w:num w:numId="44" w16cid:durableId="1749229177">
    <w:abstractNumId w:val="25"/>
  </w:num>
  <w:num w:numId="45" w16cid:durableId="26418829">
    <w:abstractNumId w:val="29"/>
  </w:num>
  <w:num w:numId="46" w16cid:durableId="554972138">
    <w:abstractNumId w:val="38"/>
  </w:num>
  <w:num w:numId="47" w16cid:durableId="358430344">
    <w:abstractNumId w:val="27"/>
  </w:num>
  <w:num w:numId="48" w16cid:durableId="1380787078">
    <w:abstractNumId w:val="57"/>
  </w:num>
  <w:num w:numId="49" w16cid:durableId="148332092">
    <w:abstractNumId w:val="44"/>
  </w:num>
  <w:num w:numId="50" w16cid:durableId="1618830737">
    <w:abstractNumId w:val="28"/>
  </w:num>
  <w:num w:numId="51" w16cid:durableId="190264276">
    <w:abstractNumId w:val="4"/>
  </w:num>
  <w:num w:numId="52" w16cid:durableId="1426926052">
    <w:abstractNumId w:val="11"/>
  </w:num>
  <w:num w:numId="53" w16cid:durableId="1765687120">
    <w:abstractNumId w:val="22"/>
  </w:num>
  <w:num w:numId="54" w16cid:durableId="1965846459">
    <w:abstractNumId w:val="13"/>
  </w:num>
  <w:num w:numId="55" w16cid:durableId="870723629">
    <w:abstractNumId w:val="41"/>
  </w:num>
  <w:num w:numId="56" w16cid:durableId="2125995993">
    <w:abstractNumId w:val="9"/>
  </w:num>
  <w:num w:numId="57" w16cid:durableId="558248842">
    <w:abstractNumId w:val="58"/>
  </w:num>
  <w:num w:numId="58" w16cid:durableId="591861262">
    <w:abstractNumId w:val="15"/>
  </w:num>
  <w:num w:numId="59" w16cid:durableId="1548184522">
    <w:abstractNumId w:val="0"/>
  </w:num>
  <w:num w:numId="60" w16cid:durableId="579486936">
    <w:abstractNumId w:val="35"/>
  </w:num>
  <w:numIdMacAtCleanup w:val="6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percent="100"/>
  <w:hideSpellingErrors/>
  <w:activeWritingStyle w:lang="en-US" w:vendorID="64" w:dllVersion="0" w:nlCheck="1" w:checkStyle="0" w:appName="MSWord"/>
  <w:trackRevisions w:val="fals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9D5"/>
    <w:rsid w:val="00000000"/>
    <w:rsid w:val="00000802"/>
    <w:rsid w:val="00001D21"/>
    <w:rsid w:val="00003342"/>
    <w:rsid w:val="00004014"/>
    <w:rsid w:val="00007582"/>
    <w:rsid w:val="000076F4"/>
    <w:rsid w:val="00010D3E"/>
    <w:rsid w:val="00011E1A"/>
    <w:rsid w:val="0001295D"/>
    <w:rsid w:val="000144E6"/>
    <w:rsid w:val="00015944"/>
    <w:rsid w:val="00015E98"/>
    <w:rsid w:val="00017F9C"/>
    <w:rsid w:val="0002268A"/>
    <w:rsid w:val="000232DD"/>
    <w:rsid w:val="00023E02"/>
    <w:rsid w:val="0002681B"/>
    <w:rsid w:val="00026B2F"/>
    <w:rsid w:val="0002796B"/>
    <w:rsid w:val="00027EB9"/>
    <w:rsid w:val="0003188E"/>
    <w:rsid w:val="00032806"/>
    <w:rsid w:val="00034B43"/>
    <w:rsid w:val="000362CF"/>
    <w:rsid w:val="00036566"/>
    <w:rsid w:val="00043174"/>
    <w:rsid w:val="00043BB8"/>
    <w:rsid w:val="00044103"/>
    <w:rsid w:val="00047D31"/>
    <w:rsid w:val="000505E1"/>
    <w:rsid w:val="00050DD0"/>
    <w:rsid w:val="000532F9"/>
    <w:rsid w:val="000544F5"/>
    <w:rsid w:val="0005738C"/>
    <w:rsid w:val="00060BD4"/>
    <w:rsid w:val="00062595"/>
    <w:rsid w:val="00065759"/>
    <w:rsid w:val="0006578B"/>
    <w:rsid w:val="00080CD1"/>
    <w:rsid w:val="00085CF3"/>
    <w:rsid w:val="00093950"/>
    <w:rsid w:val="00094B6A"/>
    <w:rsid w:val="0009557D"/>
    <w:rsid w:val="00096319"/>
    <w:rsid w:val="00096987"/>
    <w:rsid w:val="000A1C57"/>
    <w:rsid w:val="000A2939"/>
    <w:rsid w:val="000A39BC"/>
    <w:rsid w:val="000A4195"/>
    <w:rsid w:val="000B25EC"/>
    <w:rsid w:val="000B3273"/>
    <w:rsid w:val="000B4DA5"/>
    <w:rsid w:val="000B52CF"/>
    <w:rsid w:val="000B61F5"/>
    <w:rsid w:val="000B67CB"/>
    <w:rsid w:val="000B6D93"/>
    <w:rsid w:val="000C2A11"/>
    <w:rsid w:val="000C2E32"/>
    <w:rsid w:val="000D1EF6"/>
    <w:rsid w:val="000D2F34"/>
    <w:rsid w:val="000D5D57"/>
    <w:rsid w:val="000D77FE"/>
    <w:rsid w:val="000E08F9"/>
    <w:rsid w:val="000E2C13"/>
    <w:rsid w:val="000E3FB2"/>
    <w:rsid w:val="000E44A0"/>
    <w:rsid w:val="000F2EF4"/>
    <w:rsid w:val="000F321B"/>
    <w:rsid w:val="000F53FB"/>
    <w:rsid w:val="00101284"/>
    <w:rsid w:val="00104075"/>
    <w:rsid w:val="00104931"/>
    <w:rsid w:val="00106DBE"/>
    <w:rsid w:val="001074BE"/>
    <w:rsid w:val="00110420"/>
    <w:rsid w:val="00110C40"/>
    <w:rsid w:val="00114730"/>
    <w:rsid w:val="00120EC2"/>
    <w:rsid w:val="001215B5"/>
    <w:rsid w:val="00123401"/>
    <w:rsid w:val="001251B3"/>
    <w:rsid w:val="001257F9"/>
    <w:rsid w:val="001259A4"/>
    <w:rsid w:val="00125A75"/>
    <w:rsid w:val="00126238"/>
    <w:rsid w:val="0012690F"/>
    <w:rsid w:val="00126D3E"/>
    <w:rsid w:val="0013012C"/>
    <w:rsid w:val="00130ECF"/>
    <w:rsid w:val="0013437E"/>
    <w:rsid w:val="00134F1D"/>
    <w:rsid w:val="00136A08"/>
    <w:rsid w:val="0014026C"/>
    <w:rsid w:val="00144589"/>
    <w:rsid w:val="00144652"/>
    <w:rsid w:val="001466D9"/>
    <w:rsid w:val="001518F8"/>
    <w:rsid w:val="00151F06"/>
    <w:rsid w:val="0015677B"/>
    <w:rsid w:val="00163566"/>
    <w:rsid w:val="00164D8E"/>
    <w:rsid w:val="00165A3C"/>
    <w:rsid w:val="00165B2A"/>
    <w:rsid w:val="0016749A"/>
    <w:rsid w:val="00167AE5"/>
    <w:rsid w:val="0017132F"/>
    <w:rsid w:val="00173C57"/>
    <w:rsid w:val="0017534D"/>
    <w:rsid w:val="001753B0"/>
    <w:rsid w:val="001758F1"/>
    <w:rsid w:val="001760B3"/>
    <w:rsid w:val="00177F17"/>
    <w:rsid w:val="00181AB6"/>
    <w:rsid w:val="00182723"/>
    <w:rsid w:val="0018277C"/>
    <w:rsid w:val="001857C2"/>
    <w:rsid w:val="00187C86"/>
    <w:rsid w:val="001915EF"/>
    <w:rsid w:val="0019337C"/>
    <w:rsid w:val="0019574C"/>
    <w:rsid w:val="00195B13"/>
    <w:rsid w:val="001A1899"/>
    <w:rsid w:val="001A2E47"/>
    <w:rsid w:val="001A311C"/>
    <w:rsid w:val="001A5F5D"/>
    <w:rsid w:val="001A7464"/>
    <w:rsid w:val="001A77B6"/>
    <w:rsid w:val="001B1157"/>
    <w:rsid w:val="001B1770"/>
    <w:rsid w:val="001B1DB9"/>
    <w:rsid w:val="001B306D"/>
    <w:rsid w:val="001B771E"/>
    <w:rsid w:val="001B7A87"/>
    <w:rsid w:val="001C6AEA"/>
    <w:rsid w:val="001D0102"/>
    <w:rsid w:val="001D10BF"/>
    <w:rsid w:val="001E450E"/>
    <w:rsid w:val="001E7660"/>
    <w:rsid w:val="001F0154"/>
    <w:rsid w:val="001F1293"/>
    <w:rsid w:val="001F2AF7"/>
    <w:rsid w:val="001F4A5B"/>
    <w:rsid w:val="001F4CEF"/>
    <w:rsid w:val="00201EC0"/>
    <w:rsid w:val="002023F6"/>
    <w:rsid w:val="00204090"/>
    <w:rsid w:val="00205851"/>
    <w:rsid w:val="00206615"/>
    <w:rsid w:val="002075BA"/>
    <w:rsid w:val="0020788D"/>
    <w:rsid w:val="002151D1"/>
    <w:rsid w:val="0021572D"/>
    <w:rsid w:val="002179F2"/>
    <w:rsid w:val="00222A11"/>
    <w:rsid w:val="002231A5"/>
    <w:rsid w:val="00224037"/>
    <w:rsid w:val="002254D5"/>
    <w:rsid w:val="0022568A"/>
    <w:rsid w:val="002264E0"/>
    <w:rsid w:val="00230519"/>
    <w:rsid w:val="002315CD"/>
    <w:rsid w:val="00232502"/>
    <w:rsid w:val="00232CE3"/>
    <w:rsid w:val="00233592"/>
    <w:rsid w:val="002340F7"/>
    <w:rsid w:val="00240F14"/>
    <w:rsid w:val="002442F7"/>
    <w:rsid w:val="002556D2"/>
    <w:rsid w:val="0025789A"/>
    <w:rsid w:val="002628D2"/>
    <w:rsid w:val="002653F5"/>
    <w:rsid w:val="00266245"/>
    <w:rsid w:val="00270B17"/>
    <w:rsid w:val="00270EA2"/>
    <w:rsid w:val="00272C7F"/>
    <w:rsid w:val="00274F4E"/>
    <w:rsid w:val="0027699A"/>
    <w:rsid w:val="0028014E"/>
    <w:rsid w:val="00282DAE"/>
    <w:rsid w:val="00285B30"/>
    <w:rsid w:val="00294514"/>
    <w:rsid w:val="002B5185"/>
    <w:rsid w:val="002B6893"/>
    <w:rsid w:val="002B7210"/>
    <w:rsid w:val="002B7456"/>
    <w:rsid w:val="002C026C"/>
    <w:rsid w:val="002C086F"/>
    <w:rsid w:val="002C5A46"/>
    <w:rsid w:val="002D377E"/>
    <w:rsid w:val="002D4791"/>
    <w:rsid w:val="002E2326"/>
    <w:rsid w:val="002E2F64"/>
    <w:rsid w:val="002E4BA3"/>
    <w:rsid w:val="002E6BC2"/>
    <w:rsid w:val="002E6F25"/>
    <w:rsid w:val="002F04F9"/>
    <w:rsid w:val="002F3B1E"/>
    <w:rsid w:val="002F75C6"/>
    <w:rsid w:val="003022D2"/>
    <w:rsid w:val="00304EC0"/>
    <w:rsid w:val="00307A18"/>
    <w:rsid w:val="00307CE5"/>
    <w:rsid w:val="003100D7"/>
    <w:rsid w:val="00312D87"/>
    <w:rsid w:val="0031689F"/>
    <w:rsid w:val="00316E79"/>
    <w:rsid w:val="0032432F"/>
    <w:rsid w:val="003250BE"/>
    <w:rsid w:val="003309B2"/>
    <w:rsid w:val="00334C9C"/>
    <w:rsid w:val="00336E66"/>
    <w:rsid w:val="003401E8"/>
    <w:rsid w:val="00340E43"/>
    <w:rsid w:val="003427F9"/>
    <w:rsid w:val="00343871"/>
    <w:rsid w:val="00343908"/>
    <w:rsid w:val="00343C1D"/>
    <w:rsid w:val="003451B8"/>
    <w:rsid w:val="003462BA"/>
    <w:rsid w:val="0034663B"/>
    <w:rsid w:val="003473EC"/>
    <w:rsid w:val="00351619"/>
    <w:rsid w:val="003557A5"/>
    <w:rsid w:val="00357611"/>
    <w:rsid w:val="003576DC"/>
    <w:rsid w:val="00360489"/>
    <w:rsid w:val="00361CDF"/>
    <w:rsid w:val="003637E0"/>
    <w:rsid w:val="00366ADD"/>
    <w:rsid w:val="00370074"/>
    <w:rsid w:val="003727F7"/>
    <w:rsid w:val="00375304"/>
    <w:rsid w:val="0038056A"/>
    <w:rsid w:val="00382FEC"/>
    <w:rsid w:val="00384888"/>
    <w:rsid w:val="00384984"/>
    <w:rsid w:val="00386877"/>
    <w:rsid w:val="00386EC3"/>
    <w:rsid w:val="003905F4"/>
    <w:rsid w:val="00392A00"/>
    <w:rsid w:val="00392A32"/>
    <w:rsid w:val="00394966"/>
    <w:rsid w:val="00395596"/>
    <w:rsid w:val="0039589F"/>
    <w:rsid w:val="00395DAE"/>
    <w:rsid w:val="003967E8"/>
    <w:rsid w:val="003A00D5"/>
    <w:rsid w:val="003A0410"/>
    <w:rsid w:val="003A10EC"/>
    <w:rsid w:val="003A3439"/>
    <w:rsid w:val="003A6435"/>
    <w:rsid w:val="003A7233"/>
    <w:rsid w:val="003B4702"/>
    <w:rsid w:val="003B4926"/>
    <w:rsid w:val="003B4CC2"/>
    <w:rsid w:val="003C0BC1"/>
    <w:rsid w:val="003C22F4"/>
    <w:rsid w:val="003C2960"/>
    <w:rsid w:val="003C29BE"/>
    <w:rsid w:val="003C2A94"/>
    <w:rsid w:val="003C3BDB"/>
    <w:rsid w:val="003C5B26"/>
    <w:rsid w:val="003C6B6E"/>
    <w:rsid w:val="003D0C08"/>
    <w:rsid w:val="003D4896"/>
    <w:rsid w:val="003D6D66"/>
    <w:rsid w:val="003D7BA2"/>
    <w:rsid w:val="003E2513"/>
    <w:rsid w:val="003E5E23"/>
    <w:rsid w:val="003E681F"/>
    <w:rsid w:val="003E7710"/>
    <w:rsid w:val="003E78F8"/>
    <w:rsid w:val="003E7D7A"/>
    <w:rsid w:val="003F04DC"/>
    <w:rsid w:val="003F43EA"/>
    <w:rsid w:val="003F5260"/>
    <w:rsid w:val="003F58FF"/>
    <w:rsid w:val="003F79B3"/>
    <w:rsid w:val="004012FB"/>
    <w:rsid w:val="00402B84"/>
    <w:rsid w:val="00403DAE"/>
    <w:rsid w:val="004105AD"/>
    <w:rsid w:val="004133C6"/>
    <w:rsid w:val="00415C15"/>
    <w:rsid w:val="004163F2"/>
    <w:rsid w:val="0041661D"/>
    <w:rsid w:val="00417223"/>
    <w:rsid w:val="00423EB9"/>
    <w:rsid w:val="00424711"/>
    <w:rsid w:val="004251CA"/>
    <w:rsid w:val="00426EBB"/>
    <w:rsid w:val="00435359"/>
    <w:rsid w:val="00436BE7"/>
    <w:rsid w:val="00440393"/>
    <w:rsid w:val="004424E7"/>
    <w:rsid w:val="004427C1"/>
    <w:rsid w:val="004461BB"/>
    <w:rsid w:val="004466DA"/>
    <w:rsid w:val="00446CAF"/>
    <w:rsid w:val="00447950"/>
    <w:rsid w:val="004546A9"/>
    <w:rsid w:val="00454CCF"/>
    <w:rsid w:val="0045565C"/>
    <w:rsid w:val="004611FF"/>
    <w:rsid w:val="00461423"/>
    <w:rsid w:val="004627F0"/>
    <w:rsid w:val="00462AEB"/>
    <w:rsid w:val="004657E6"/>
    <w:rsid w:val="00465A92"/>
    <w:rsid w:val="004660A1"/>
    <w:rsid w:val="004666CF"/>
    <w:rsid w:val="00467595"/>
    <w:rsid w:val="00470071"/>
    <w:rsid w:val="00470952"/>
    <w:rsid w:val="00470BC7"/>
    <w:rsid w:val="004713DD"/>
    <w:rsid w:val="00472E35"/>
    <w:rsid w:val="0047378F"/>
    <w:rsid w:val="00473E63"/>
    <w:rsid w:val="00473FAA"/>
    <w:rsid w:val="00475669"/>
    <w:rsid w:val="0047716C"/>
    <w:rsid w:val="004816A4"/>
    <w:rsid w:val="00483E35"/>
    <w:rsid w:val="00484443"/>
    <w:rsid w:val="00485025"/>
    <w:rsid w:val="00485D90"/>
    <w:rsid w:val="00486E6E"/>
    <w:rsid w:val="00487F7F"/>
    <w:rsid w:val="00490EFA"/>
    <w:rsid w:val="004918A9"/>
    <w:rsid w:val="00493920"/>
    <w:rsid w:val="00494A69"/>
    <w:rsid w:val="004A054B"/>
    <w:rsid w:val="004A0DC5"/>
    <w:rsid w:val="004A1CB8"/>
    <w:rsid w:val="004A4303"/>
    <w:rsid w:val="004B433D"/>
    <w:rsid w:val="004B66BB"/>
    <w:rsid w:val="004B6736"/>
    <w:rsid w:val="004B776F"/>
    <w:rsid w:val="004C0133"/>
    <w:rsid w:val="004C0501"/>
    <w:rsid w:val="004C0CAA"/>
    <w:rsid w:val="004C12D7"/>
    <w:rsid w:val="004C2A99"/>
    <w:rsid w:val="004C2E74"/>
    <w:rsid w:val="004C4923"/>
    <w:rsid w:val="004C4C1B"/>
    <w:rsid w:val="004C5011"/>
    <w:rsid w:val="004C506B"/>
    <w:rsid w:val="004C5E46"/>
    <w:rsid w:val="004C61B9"/>
    <w:rsid w:val="004C7D74"/>
    <w:rsid w:val="004D0745"/>
    <w:rsid w:val="004D4EA1"/>
    <w:rsid w:val="004D6790"/>
    <w:rsid w:val="004D76D3"/>
    <w:rsid w:val="004D787A"/>
    <w:rsid w:val="004E05FB"/>
    <w:rsid w:val="004E61FC"/>
    <w:rsid w:val="004F0287"/>
    <w:rsid w:val="004F1875"/>
    <w:rsid w:val="004F2AC1"/>
    <w:rsid w:val="004F32B1"/>
    <w:rsid w:val="004F404A"/>
    <w:rsid w:val="004F56DF"/>
    <w:rsid w:val="004F61BC"/>
    <w:rsid w:val="004F77DE"/>
    <w:rsid w:val="004F795F"/>
    <w:rsid w:val="004F7C52"/>
    <w:rsid w:val="0050236D"/>
    <w:rsid w:val="005024FB"/>
    <w:rsid w:val="0050590F"/>
    <w:rsid w:val="0050777B"/>
    <w:rsid w:val="005102EC"/>
    <w:rsid w:val="00511F9B"/>
    <w:rsid w:val="0052007E"/>
    <w:rsid w:val="00520C38"/>
    <w:rsid w:val="00523380"/>
    <w:rsid w:val="0052400F"/>
    <w:rsid w:val="00526C1C"/>
    <w:rsid w:val="005275DC"/>
    <w:rsid w:val="0052793C"/>
    <w:rsid w:val="00527FC3"/>
    <w:rsid w:val="00531E71"/>
    <w:rsid w:val="00533C47"/>
    <w:rsid w:val="005407B1"/>
    <w:rsid w:val="00541DC1"/>
    <w:rsid w:val="0054463C"/>
    <w:rsid w:val="00545758"/>
    <w:rsid w:val="00547609"/>
    <w:rsid w:val="005478D9"/>
    <w:rsid w:val="00547C9C"/>
    <w:rsid w:val="00552226"/>
    <w:rsid w:val="00552AA2"/>
    <w:rsid w:val="00555CD7"/>
    <w:rsid w:val="0056120B"/>
    <w:rsid w:val="0056305C"/>
    <w:rsid w:val="00563A37"/>
    <w:rsid w:val="0057057B"/>
    <w:rsid w:val="005717E1"/>
    <w:rsid w:val="00573447"/>
    <w:rsid w:val="00574813"/>
    <w:rsid w:val="00580398"/>
    <w:rsid w:val="0058683B"/>
    <w:rsid w:val="005914EE"/>
    <w:rsid w:val="00591515"/>
    <w:rsid w:val="00591E08"/>
    <w:rsid w:val="00594678"/>
    <w:rsid w:val="00597526"/>
    <w:rsid w:val="005A0054"/>
    <w:rsid w:val="005A0166"/>
    <w:rsid w:val="005B006B"/>
    <w:rsid w:val="005B4C34"/>
    <w:rsid w:val="005B7384"/>
    <w:rsid w:val="005C0165"/>
    <w:rsid w:val="005C2D6B"/>
    <w:rsid w:val="005C3868"/>
    <w:rsid w:val="005C3BC5"/>
    <w:rsid w:val="005C5D04"/>
    <w:rsid w:val="005C6AEC"/>
    <w:rsid w:val="005C7DC1"/>
    <w:rsid w:val="005D0A23"/>
    <w:rsid w:val="005D0ADA"/>
    <w:rsid w:val="005D1F78"/>
    <w:rsid w:val="005D469C"/>
    <w:rsid w:val="005D475C"/>
    <w:rsid w:val="005D58BF"/>
    <w:rsid w:val="005D5951"/>
    <w:rsid w:val="005D64D8"/>
    <w:rsid w:val="005E0842"/>
    <w:rsid w:val="005E241A"/>
    <w:rsid w:val="005E2A8E"/>
    <w:rsid w:val="005E3340"/>
    <w:rsid w:val="005E4567"/>
    <w:rsid w:val="005E5F55"/>
    <w:rsid w:val="005E5FB4"/>
    <w:rsid w:val="005F0419"/>
    <w:rsid w:val="005F1021"/>
    <w:rsid w:val="005F2D7C"/>
    <w:rsid w:val="005F3680"/>
    <w:rsid w:val="005F375B"/>
    <w:rsid w:val="005F4C7D"/>
    <w:rsid w:val="005F4E7A"/>
    <w:rsid w:val="005F593F"/>
    <w:rsid w:val="005F5FA8"/>
    <w:rsid w:val="005F646F"/>
    <w:rsid w:val="0060521B"/>
    <w:rsid w:val="00606443"/>
    <w:rsid w:val="0061040F"/>
    <w:rsid w:val="00610524"/>
    <w:rsid w:val="006152D4"/>
    <w:rsid w:val="00615500"/>
    <w:rsid w:val="00617B8F"/>
    <w:rsid w:val="006222C3"/>
    <w:rsid w:val="00623FFF"/>
    <w:rsid w:val="00624F12"/>
    <w:rsid w:val="006267C5"/>
    <w:rsid w:val="006270AE"/>
    <w:rsid w:val="006277D1"/>
    <w:rsid w:val="006300DA"/>
    <w:rsid w:val="006316C8"/>
    <w:rsid w:val="00631B9B"/>
    <w:rsid w:val="00633A61"/>
    <w:rsid w:val="00635911"/>
    <w:rsid w:val="00641615"/>
    <w:rsid w:val="006424A1"/>
    <w:rsid w:val="00643291"/>
    <w:rsid w:val="00644B99"/>
    <w:rsid w:val="00645906"/>
    <w:rsid w:val="00646D9F"/>
    <w:rsid w:val="00651EDF"/>
    <w:rsid w:val="00653584"/>
    <w:rsid w:val="0065403C"/>
    <w:rsid w:val="006540B9"/>
    <w:rsid w:val="0065752A"/>
    <w:rsid w:val="006576D5"/>
    <w:rsid w:val="00657FA5"/>
    <w:rsid w:val="00660421"/>
    <w:rsid w:val="00661756"/>
    <w:rsid w:val="006617DB"/>
    <w:rsid w:val="00670ECB"/>
    <w:rsid w:val="006716C1"/>
    <w:rsid w:val="006739E2"/>
    <w:rsid w:val="00673AF7"/>
    <w:rsid w:val="00674C7E"/>
    <w:rsid w:val="00675C68"/>
    <w:rsid w:val="00675FB4"/>
    <w:rsid w:val="00681865"/>
    <w:rsid w:val="00683433"/>
    <w:rsid w:val="006842DC"/>
    <w:rsid w:val="00685646"/>
    <w:rsid w:val="00685F73"/>
    <w:rsid w:val="00687DE4"/>
    <w:rsid w:val="006924B4"/>
    <w:rsid w:val="006932A9"/>
    <w:rsid w:val="00693E1A"/>
    <w:rsid w:val="00696747"/>
    <w:rsid w:val="00696E2E"/>
    <w:rsid w:val="00697842"/>
    <w:rsid w:val="00697AD5"/>
    <w:rsid w:val="006A4507"/>
    <w:rsid w:val="006A7556"/>
    <w:rsid w:val="006B0312"/>
    <w:rsid w:val="006B3E7F"/>
    <w:rsid w:val="006B45B9"/>
    <w:rsid w:val="006B4ABB"/>
    <w:rsid w:val="006C02BB"/>
    <w:rsid w:val="006C197F"/>
    <w:rsid w:val="006C2BE2"/>
    <w:rsid w:val="006C3066"/>
    <w:rsid w:val="006C31FA"/>
    <w:rsid w:val="006C42C7"/>
    <w:rsid w:val="006C5A41"/>
    <w:rsid w:val="006D060D"/>
    <w:rsid w:val="006D25F0"/>
    <w:rsid w:val="006D676E"/>
    <w:rsid w:val="006D6CF8"/>
    <w:rsid w:val="006E0328"/>
    <w:rsid w:val="006E044F"/>
    <w:rsid w:val="006E0CC5"/>
    <w:rsid w:val="006E2183"/>
    <w:rsid w:val="006E25C2"/>
    <w:rsid w:val="006E2C81"/>
    <w:rsid w:val="006E2FB9"/>
    <w:rsid w:val="006F142A"/>
    <w:rsid w:val="006F1511"/>
    <w:rsid w:val="006F1FA0"/>
    <w:rsid w:val="006F29CA"/>
    <w:rsid w:val="006F384D"/>
    <w:rsid w:val="006F6E32"/>
    <w:rsid w:val="006F78C0"/>
    <w:rsid w:val="00700C0D"/>
    <w:rsid w:val="00702547"/>
    <w:rsid w:val="007109A7"/>
    <w:rsid w:val="00711627"/>
    <w:rsid w:val="00712542"/>
    <w:rsid w:val="007151F3"/>
    <w:rsid w:val="00716467"/>
    <w:rsid w:val="00720B08"/>
    <w:rsid w:val="00720F08"/>
    <w:rsid w:val="00723A34"/>
    <w:rsid w:val="0072579F"/>
    <w:rsid w:val="00726DE8"/>
    <w:rsid w:val="007273AF"/>
    <w:rsid w:val="007326C3"/>
    <w:rsid w:val="00732807"/>
    <w:rsid w:val="00735536"/>
    <w:rsid w:val="00737F0E"/>
    <w:rsid w:val="007411C7"/>
    <w:rsid w:val="007418CD"/>
    <w:rsid w:val="0074344D"/>
    <w:rsid w:val="00743C1E"/>
    <w:rsid w:val="007441D5"/>
    <w:rsid w:val="007449D0"/>
    <w:rsid w:val="00746E72"/>
    <w:rsid w:val="00746F4B"/>
    <w:rsid w:val="00747023"/>
    <w:rsid w:val="00752DC1"/>
    <w:rsid w:val="00755283"/>
    <w:rsid w:val="00757825"/>
    <w:rsid w:val="0076089D"/>
    <w:rsid w:val="0076125D"/>
    <w:rsid w:val="00764782"/>
    <w:rsid w:val="00767582"/>
    <w:rsid w:val="00770DA0"/>
    <w:rsid w:val="007742F7"/>
    <w:rsid w:val="00777350"/>
    <w:rsid w:val="00777C09"/>
    <w:rsid w:val="00780BD3"/>
    <w:rsid w:val="007848C5"/>
    <w:rsid w:val="00785749"/>
    <w:rsid w:val="00786C04"/>
    <w:rsid w:val="007879A8"/>
    <w:rsid w:val="0079126F"/>
    <w:rsid w:val="00792657"/>
    <w:rsid w:val="00793C3D"/>
    <w:rsid w:val="00794658"/>
    <w:rsid w:val="007952ED"/>
    <w:rsid w:val="00795A16"/>
    <w:rsid w:val="00795E4F"/>
    <w:rsid w:val="00796C89"/>
    <w:rsid w:val="007974FF"/>
    <w:rsid w:val="007A01D6"/>
    <w:rsid w:val="007A339E"/>
    <w:rsid w:val="007A3898"/>
    <w:rsid w:val="007A398E"/>
    <w:rsid w:val="007B4013"/>
    <w:rsid w:val="007B7187"/>
    <w:rsid w:val="007B7279"/>
    <w:rsid w:val="007B7474"/>
    <w:rsid w:val="007C2AC2"/>
    <w:rsid w:val="007C60D5"/>
    <w:rsid w:val="007C6708"/>
    <w:rsid w:val="007D22D4"/>
    <w:rsid w:val="007D7E2B"/>
    <w:rsid w:val="007E019F"/>
    <w:rsid w:val="007E2A62"/>
    <w:rsid w:val="007E3A12"/>
    <w:rsid w:val="007E4039"/>
    <w:rsid w:val="007E607C"/>
    <w:rsid w:val="007F1766"/>
    <w:rsid w:val="007F20B3"/>
    <w:rsid w:val="007F4455"/>
    <w:rsid w:val="008004B7"/>
    <w:rsid w:val="00801EA8"/>
    <w:rsid w:val="00802B0F"/>
    <w:rsid w:val="00802BA2"/>
    <w:rsid w:val="00802BE8"/>
    <w:rsid w:val="008039C7"/>
    <w:rsid w:val="008131B0"/>
    <w:rsid w:val="008133A4"/>
    <w:rsid w:val="00814CCA"/>
    <w:rsid w:val="008178AD"/>
    <w:rsid w:val="0082199F"/>
    <w:rsid w:val="008226DA"/>
    <w:rsid w:val="008250E6"/>
    <w:rsid w:val="00825C84"/>
    <w:rsid w:val="00827B0D"/>
    <w:rsid w:val="00832796"/>
    <w:rsid w:val="00835DDD"/>
    <w:rsid w:val="00835FBA"/>
    <w:rsid w:val="00837AC7"/>
    <w:rsid w:val="00842196"/>
    <w:rsid w:val="00842A23"/>
    <w:rsid w:val="00842DE7"/>
    <w:rsid w:val="00843C2D"/>
    <w:rsid w:val="0084543D"/>
    <w:rsid w:val="00845662"/>
    <w:rsid w:val="00845C03"/>
    <w:rsid w:val="00850C87"/>
    <w:rsid w:val="00851D36"/>
    <w:rsid w:val="00853510"/>
    <w:rsid w:val="008550AC"/>
    <w:rsid w:val="00855EAA"/>
    <w:rsid w:val="00857108"/>
    <w:rsid w:val="00857527"/>
    <w:rsid w:val="008619A2"/>
    <w:rsid w:val="00864391"/>
    <w:rsid w:val="00865274"/>
    <w:rsid w:val="008677A5"/>
    <w:rsid w:val="008712C1"/>
    <w:rsid w:val="0087737B"/>
    <w:rsid w:val="00880348"/>
    <w:rsid w:val="00882DD6"/>
    <w:rsid w:val="00883621"/>
    <w:rsid w:val="008856D9"/>
    <w:rsid w:val="00885F22"/>
    <w:rsid w:val="00887700"/>
    <w:rsid w:val="0089069D"/>
    <w:rsid w:val="00894ED5"/>
    <w:rsid w:val="00895EF5"/>
    <w:rsid w:val="0089703F"/>
    <w:rsid w:val="008A0C6C"/>
    <w:rsid w:val="008A37CC"/>
    <w:rsid w:val="008A4202"/>
    <w:rsid w:val="008A6925"/>
    <w:rsid w:val="008A69D4"/>
    <w:rsid w:val="008A6EF4"/>
    <w:rsid w:val="008B11BD"/>
    <w:rsid w:val="008B2C59"/>
    <w:rsid w:val="008B6088"/>
    <w:rsid w:val="008B6664"/>
    <w:rsid w:val="008B6EB0"/>
    <w:rsid w:val="008C02A2"/>
    <w:rsid w:val="008C323C"/>
    <w:rsid w:val="008C3D1A"/>
    <w:rsid w:val="008C45E3"/>
    <w:rsid w:val="008C5534"/>
    <w:rsid w:val="008C71FF"/>
    <w:rsid w:val="008C7765"/>
    <w:rsid w:val="008D11C7"/>
    <w:rsid w:val="008D2784"/>
    <w:rsid w:val="008D2976"/>
    <w:rsid w:val="008D39D7"/>
    <w:rsid w:val="008D45CA"/>
    <w:rsid w:val="008D50E0"/>
    <w:rsid w:val="008D57B8"/>
    <w:rsid w:val="008D7997"/>
    <w:rsid w:val="008D7B49"/>
    <w:rsid w:val="008D7E39"/>
    <w:rsid w:val="008E046F"/>
    <w:rsid w:val="008E15C4"/>
    <w:rsid w:val="008E24E9"/>
    <w:rsid w:val="008E4EB1"/>
    <w:rsid w:val="008E5C9A"/>
    <w:rsid w:val="008E6AD7"/>
    <w:rsid w:val="008F12C3"/>
    <w:rsid w:val="008F5944"/>
    <w:rsid w:val="008F59D5"/>
    <w:rsid w:val="008F6B3B"/>
    <w:rsid w:val="009002B0"/>
    <w:rsid w:val="00902D9A"/>
    <w:rsid w:val="00902F8E"/>
    <w:rsid w:val="00903F08"/>
    <w:rsid w:val="009047F9"/>
    <w:rsid w:val="00906331"/>
    <w:rsid w:val="00906998"/>
    <w:rsid w:val="009128BC"/>
    <w:rsid w:val="009152BA"/>
    <w:rsid w:val="00916F54"/>
    <w:rsid w:val="00922574"/>
    <w:rsid w:val="00924FA6"/>
    <w:rsid w:val="009278F0"/>
    <w:rsid w:val="00933458"/>
    <w:rsid w:val="00934425"/>
    <w:rsid w:val="00936DDB"/>
    <w:rsid w:val="00941D9C"/>
    <w:rsid w:val="009422B5"/>
    <w:rsid w:val="00942E3B"/>
    <w:rsid w:val="00943988"/>
    <w:rsid w:val="009444B7"/>
    <w:rsid w:val="00946292"/>
    <w:rsid w:val="00946B36"/>
    <w:rsid w:val="00946B9F"/>
    <w:rsid w:val="00946F8D"/>
    <w:rsid w:val="0094705A"/>
    <w:rsid w:val="00947319"/>
    <w:rsid w:val="00947AB2"/>
    <w:rsid w:val="0095062B"/>
    <w:rsid w:val="00953898"/>
    <w:rsid w:val="00954984"/>
    <w:rsid w:val="00954DB0"/>
    <w:rsid w:val="009558E6"/>
    <w:rsid w:val="00955D6C"/>
    <w:rsid w:val="009560B6"/>
    <w:rsid w:val="00962597"/>
    <w:rsid w:val="00965B7C"/>
    <w:rsid w:val="009662D9"/>
    <w:rsid w:val="009704BC"/>
    <w:rsid w:val="009705DD"/>
    <w:rsid w:val="00970ACD"/>
    <w:rsid w:val="0097196A"/>
    <w:rsid w:val="009722D3"/>
    <w:rsid w:val="00973488"/>
    <w:rsid w:val="009757F1"/>
    <w:rsid w:val="00977524"/>
    <w:rsid w:val="009822E2"/>
    <w:rsid w:val="00986789"/>
    <w:rsid w:val="0098787E"/>
    <w:rsid w:val="00990B6F"/>
    <w:rsid w:val="00990EE3"/>
    <w:rsid w:val="0099301D"/>
    <w:rsid w:val="00993807"/>
    <w:rsid w:val="009951D8"/>
    <w:rsid w:val="00995B01"/>
    <w:rsid w:val="00997E95"/>
    <w:rsid w:val="009A01F1"/>
    <w:rsid w:val="009A4BD8"/>
    <w:rsid w:val="009A7642"/>
    <w:rsid w:val="009A7775"/>
    <w:rsid w:val="009B07B0"/>
    <w:rsid w:val="009B54C8"/>
    <w:rsid w:val="009B658E"/>
    <w:rsid w:val="009C036D"/>
    <w:rsid w:val="009C2ED9"/>
    <w:rsid w:val="009C35FF"/>
    <w:rsid w:val="009C480F"/>
    <w:rsid w:val="009C6648"/>
    <w:rsid w:val="009D0532"/>
    <w:rsid w:val="009D2646"/>
    <w:rsid w:val="009D3060"/>
    <w:rsid w:val="009D4375"/>
    <w:rsid w:val="009D4455"/>
    <w:rsid w:val="009D5B44"/>
    <w:rsid w:val="009E6F33"/>
    <w:rsid w:val="009F1EC4"/>
    <w:rsid w:val="00A0049D"/>
    <w:rsid w:val="00A07821"/>
    <w:rsid w:val="00A142F1"/>
    <w:rsid w:val="00A17EDE"/>
    <w:rsid w:val="00A21A91"/>
    <w:rsid w:val="00A246BA"/>
    <w:rsid w:val="00A25B82"/>
    <w:rsid w:val="00A26615"/>
    <w:rsid w:val="00A3055C"/>
    <w:rsid w:val="00A30B80"/>
    <w:rsid w:val="00A30FC3"/>
    <w:rsid w:val="00A336C8"/>
    <w:rsid w:val="00A41CC3"/>
    <w:rsid w:val="00A452A9"/>
    <w:rsid w:val="00A46F32"/>
    <w:rsid w:val="00A52116"/>
    <w:rsid w:val="00A52A05"/>
    <w:rsid w:val="00A52F4E"/>
    <w:rsid w:val="00A53BC0"/>
    <w:rsid w:val="00A55B74"/>
    <w:rsid w:val="00A565BB"/>
    <w:rsid w:val="00A604D4"/>
    <w:rsid w:val="00A61918"/>
    <w:rsid w:val="00A6318F"/>
    <w:rsid w:val="00A63BB8"/>
    <w:rsid w:val="00A66225"/>
    <w:rsid w:val="00A70DCB"/>
    <w:rsid w:val="00A7147D"/>
    <w:rsid w:val="00A71490"/>
    <w:rsid w:val="00A71741"/>
    <w:rsid w:val="00A7400F"/>
    <w:rsid w:val="00A757CF"/>
    <w:rsid w:val="00A80ADE"/>
    <w:rsid w:val="00A81D4C"/>
    <w:rsid w:val="00A83B13"/>
    <w:rsid w:val="00A84ADB"/>
    <w:rsid w:val="00A8566A"/>
    <w:rsid w:val="00A91059"/>
    <w:rsid w:val="00A91ED0"/>
    <w:rsid w:val="00A94841"/>
    <w:rsid w:val="00A94990"/>
    <w:rsid w:val="00A94A04"/>
    <w:rsid w:val="00A95DA0"/>
    <w:rsid w:val="00A966DB"/>
    <w:rsid w:val="00AA16E1"/>
    <w:rsid w:val="00AA1CB8"/>
    <w:rsid w:val="00AA2034"/>
    <w:rsid w:val="00AA69B3"/>
    <w:rsid w:val="00AA7EEC"/>
    <w:rsid w:val="00AB19E9"/>
    <w:rsid w:val="00AB2711"/>
    <w:rsid w:val="00AB4E01"/>
    <w:rsid w:val="00AB7264"/>
    <w:rsid w:val="00AB78F1"/>
    <w:rsid w:val="00AC0F31"/>
    <w:rsid w:val="00AC133A"/>
    <w:rsid w:val="00AC418D"/>
    <w:rsid w:val="00AC54A4"/>
    <w:rsid w:val="00AC7D07"/>
    <w:rsid w:val="00AD2962"/>
    <w:rsid w:val="00AD4068"/>
    <w:rsid w:val="00AD4E84"/>
    <w:rsid w:val="00AD50BC"/>
    <w:rsid w:val="00AD6579"/>
    <w:rsid w:val="00AE1534"/>
    <w:rsid w:val="00AE154D"/>
    <w:rsid w:val="00AE2F9A"/>
    <w:rsid w:val="00AE3EDB"/>
    <w:rsid w:val="00AE54C2"/>
    <w:rsid w:val="00AF097F"/>
    <w:rsid w:val="00AF446B"/>
    <w:rsid w:val="00B0090A"/>
    <w:rsid w:val="00B02E54"/>
    <w:rsid w:val="00B0458E"/>
    <w:rsid w:val="00B072EB"/>
    <w:rsid w:val="00B102BD"/>
    <w:rsid w:val="00B12409"/>
    <w:rsid w:val="00B125F4"/>
    <w:rsid w:val="00B13BEA"/>
    <w:rsid w:val="00B13F8E"/>
    <w:rsid w:val="00B169A7"/>
    <w:rsid w:val="00B17528"/>
    <w:rsid w:val="00B17587"/>
    <w:rsid w:val="00B24508"/>
    <w:rsid w:val="00B309FC"/>
    <w:rsid w:val="00B327DA"/>
    <w:rsid w:val="00B33A38"/>
    <w:rsid w:val="00B35819"/>
    <w:rsid w:val="00B36FE8"/>
    <w:rsid w:val="00B37D8E"/>
    <w:rsid w:val="00B423AE"/>
    <w:rsid w:val="00B4466D"/>
    <w:rsid w:val="00B45CBF"/>
    <w:rsid w:val="00B463A7"/>
    <w:rsid w:val="00B51871"/>
    <w:rsid w:val="00B519F9"/>
    <w:rsid w:val="00B52DEA"/>
    <w:rsid w:val="00B534FE"/>
    <w:rsid w:val="00B53C8A"/>
    <w:rsid w:val="00B542B4"/>
    <w:rsid w:val="00B5444E"/>
    <w:rsid w:val="00B602C0"/>
    <w:rsid w:val="00B61191"/>
    <w:rsid w:val="00B61AA4"/>
    <w:rsid w:val="00B6245D"/>
    <w:rsid w:val="00B6778A"/>
    <w:rsid w:val="00B7000B"/>
    <w:rsid w:val="00B73104"/>
    <w:rsid w:val="00B766DC"/>
    <w:rsid w:val="00B817E5"/>
    <w:rsid w:val="00B828C7"/>
    <w:rsid w:val="00B83F20"/>
    <w:rsid w:val="00B84E39"/>
    <w:rsid w:val="00B85276"/>
    <w:rsid w:val="00B85332"/>
    <w:rsid w:val="00B854EA"/>
    <w:rsid w:val="00B85ED5"/>
    <w:rsid w:val="00B860FC"/>
    <w:rsid w:val="00B872BE"/>
    <w:rsid w:val="00B877B5"/>
    <w:rsid w:val="00B87C25"/>
    <w:rsid w:val="00B906FB"/>
    <w:rsid w:val="00B9093F"/>
    <w:rsid w:val="00B914C9"/>
    <w:rsid w:val="00B92A78"/>
    <w:rsid w:val="00B953AB"/>
    <w:rsid w:val="00B969FC"/>
    <w:rsid w:val="00BA0838"/>
    <w:rsid w:val="00BA40AF"/>
    <w:rsid w:val="00BA44FD"/>
    <w:rsid w:val="00BA53A2"/>
    <w:rsid w:val="00BB050E"/>
    <w:rsid w:val="00BB2D1B"/>
    <w:rsid w:val="00BB3FCB"/>
    <w:rsid w:val="00BB6181"/>
    <w:rsid w:val="00BB713D"/>
    <w:rsid w:val="00BC3DE5"/>
    <w:rsid w:val="00BC5F5B"/>
    <w:rsid w:val="00BC601B"/>
    <w:rsid w:val="00BD0F4D"/>
    <w:rsid w:val="00BD1CCD"/>
    <w:rsid w:val="00BD6AE4"/>
    <w:rsid w:val="00BD7603"/>
    <w:rsid w:val="00BD7839"/>
    <w:rsid w:val="00BE265F"/>
    <w:rsid w:val="00BE2A4C"/>
    <w:rsid w:val="00BE2DAF"/>
    <w:rsid w:val="00BE4B71"/>
    <w:rsid w:val="00BE4C04"/>
    <w:rsid w:val="00BE5EE3"/>
    <w:rsid w:val="00BE675E"/>
    <w:rsid w:val="00BE7D2C"/>
    <w:rsid w:val="00BF0BBA"/>
    <w:rsid w:val="00BF1A7A"/>
    <w:rsid w:val="00BF48F0"/>
    <w:rsid w:val="00BF4A88"/>
    <w:rsid w:val="00BF585F"/>
    <w:rsid w:val="00BF667B"/>
    <w:rsid w:val="00C030AE"/>
    <w:rsid w:val="00C051E4"/>
    <w:rsid w:val="00C05A27"/>
    <w:rsid w:val="00C1078F"/>
    <w:rsid w:val="00C1222B"/>
    <w:rsid w:val="00C12A2A"/>
    <w:rsid w:val="00C13AA6"/>
    <w:rsid w:val="00C15E2C"/>
    <w:rsid w:val="00C1604A"/>
    <w:rsid w:val="00C17E6F"/>
    <w:rsid w:val="00C21A6E"/>
    <w:rsid w:val="00C22BE2"/>
    <w:rsid w:val="00C22F36"/>
    <w:rsid w:val="00C234BD"/>
    <w:rsid w:val="00C23600"/>
    <w:rsid w:val="00C25403"/>
    <w:rsid w:val="00C301FF"/>
    <w:rsid w:val="00C31D5D"/>
    <w:rsid w:val="00C320F2"/>
    <w:rsid w:val="00C32FC3"/>
    <w:rsid w:val="00C34511"/>
    <w:rsid w:val="00C35426"/>
    <w:rsid w:val="00C3605E"/>
    <w:rsid w:val="00C3658D"/>
    <w:rsid w:val="00C466C8"/>
    <w:rsid w:val="00C50ECF"/>
    <w:rsid w:val="00C51F66"/>
    <w:rsid w:val="00C56E9F"/>
    <w:rsid w:val="00C62CC1"/>
    <w:rsid w:val="00C63730"/>
    <w:rsid w:val="00C64E0C"/>
    <w:rsid w:val="00C70987"/>
    <w:rsid w:val="00C7489C"/>
    <w:rsid w:val="00C75F91"/>
    <w:rsid w:val="00C8028E"/>
    <w:rsid w:val="00C80BAA"/>
    <w:rsid w:val="00C81641"/>
    <w:rsid w:val="00C81BC7"/>
    <w:rsid w:val="00C82826"/>
    <w:rsid w:val="00C84F2A"/>
    <w:rsid w:val="00C856ED"/>
    <w:rsid w:val="00C85E7A"/>
    <w:rsid w:val="00C93411"/>
    <w:rsid w:val="00C94323"/>
    <w:rsid w:val="00C94ABB"/>
    <w:rsid w:val="00C9522D"/>
    <w:rsid w:val="00CA45C0"/>
    <w:rsid w:val="00CA4A4B"/>
    <w:rsid w:val="00CA4B9C"/>
    <w:rsid w:val="00CA551A"/>
    <w:rsid w:val="00CA75AD"/>
    <w:rsid w:val="00CB1805"/>
    <w:rsid w:val="00CB3187"/>
    <w:rsid w:val="00CB336B"/>
    <w:rsid w:val="00CB4B8B"/>
    <w:rsid w:val="00CB54DF"/>
    <w:rsid w:val="00CB57DC"/>
    <w:rsid w:val="00CB6949"/>
    <w:rsid w:val="00CB78EE"/>
    <w:rsid w:val="00CC31E3"/>
    <w:rsid w:val="00CC3C30"/>
    <w:rsid w:val="00CC5CA0"/>
    <w:rsid w:val="00CC62BB"/>
    <w:rsid w:val="00CC7367"/>
    <w:rsid w:val="00CC7DB1"/>
    <w:rsid w:val="00CD2FAE"/>
    <w:rsid w:val="00CD330A"/>
    <w:rsid w:val="00CD52D4"/>
    <w:rsid w:val="00CD65C6"/>
    <w:rsid w:val="00CE2D3E"/>
    <w:rsid w:val="00CE3332"/>
    <w:rsid w:val="00CE6EC6"/>
    <w:rsid w:val="00CF1EEB"/>
    <w:rsid w:val="00CF27CB"/>
    <w:rsid w:val="00CF3DA7"/>
    <w:rsid w:val="00CF484D"/>
    <w:rsid w:val="00CF4AA2"/>
    <w:rsid w:val="00CF5B6D"/>
    <w:rsid w:val="00CF7DB7"/>
    <w:rsid w:val="00D00CC9"/>
    <w:rsid w:val="00D0211E"/>
    <w:rsid w:val="00D027E8"/>
    <w:rsid w:val="00D048E2"/>
    <w:rsid w:val="00D05095"/>
    <w:rsid w:val="00D05400"/>
    <w:rsid w:val="00D0546C"/>
    <w:rsid w:val="00D055BC"/>
    <w:rsid w:val="00D07C9A"/>
    <w:rsid w:val="00D11FAA"/>
    <w:rsid w:val="00D126D9"/>
    <w:rsid w:val="00D1359A"/>
    <w:rsid w:val="00D173E1"/>
    <w:rsid w:val="00D2224D"/>
    <w:rsid w:val="00D228F2"/>
    <w:rsid w:val="00D238CF"/>
    <w:rsid w:val="00D23FC4"/>
    <w:rsid w:val="00D24E69"/>
    <w:rsid w:val="00D309B9"/>
    <w:rsid w:val="00D30BFA"/>
    <w:rsid w:val="00D314B0"/>
    <w:rsid w:val="00D32CCC"/>
    <w:rsid w:val="00D337F2"/>
    <w:rsid w:val="00D36093"/>
    <w:rsid w:val="00D36FFF"/>
    <w:rsid w:val="00D41D5E"/>
    <w:rsid w:val="00D426D0"/>
    <w:rsid w:val="00D4574A"/>
    <w:rsid w:val="00D50221"/>
    <w:rsid w:val="00D50F0E"/>
    <w:rsid w:val="00D52403"/>
    <w:rsid w:val="00D5449E"/>
    <w:rsid w:val="00D56CBA"/>
    <w:rsid w:val="00D57710"/>
    <w:rsid w:val="00D64126"/>
    <w:rsid w:val="00D648CE"/>
    <w:rsid w:val="00D64ED2"/>
    <w:rsid w:val="00D717AF"/>
    <w:rsid w:val="00D763B3"/>
    <w:rsid w:val="00D768DD"/>
    <w:rsid w:val="00D77A14"/>
    <w:rsid w:val="00D805E6"/>
    <w:rsid w:val="00D808E6"/>
    <w:rsid w:val="00D815D3"/>
    <w:rsid w:val="00D85D2D"/>
    <w:rsid w:val="00D8755F"/>
    <w:rsid w:val="00D90542"/>
    <w:rsid w:val="00D90E63"/>
    <w:rsid w:val="00D92007"/>
    <w:rsid w:val="00D930C3"/>
    <w:rsid w:val="00D93115"/>
    <w:rsid w:val="00D93362"/>
    <w:rsid w:val="00D93B09"/>
    <w:rsid w:val="00D93E0E"/>
    <w:rsid w:val="00D94012"/>
    <w:rsid w:val="00D9402D"/>
    <w:rsid w:val="00D94668"/>
    <w:rsid w:val="00D94A9C"/>
    <w:rsid w:val="00DA6E01"/>
    <w:rsid w:val="00DB1ADD"/>
    <w:rsid w:val="00DB1EA0"/>
    <w:rsid w:val="00DB3C6A"/>
    <w:rsid w:val="00DB7230"/>
    <w:rsid w:val="00DC03E7"/>
    <w:rsid w:val="00DC06F8"/>
    <w:rsid w:val="00DC090D"/>
    <w:rsid w:val="00DC0B82"/>
    <w:rsid w:val="00DC1750"/>
    <w:rsid w:val="00DC2306"/>
    <w:rsid w:val="00DC23CF"/>
    <w:rsid w:val="00DC2EC7"/>
    <w:rsid w:val="00DC3256"/>
    <w:rsid w:val="00DC581B"/>
    <w:rsid w:val="00DC6F95"/>
    <w:rsid w:val="00DD0C30"/>
    <w:rsid w:val="00DD1591"/>
    <w:rsid w:val="00DD16F7"/>
    <w:rsid w:val="00DD2680"/>
    <w:rsid w:val="00DD3AB5"/>
    <w:rsid w:val="00DD4FC9"/>
    <w:rsid w:val="00DD55B1"/>
    <w:rsid w:val="00DD5831"/>
    <w:rsid w:val="00DD5999"/>
    <w:rsid w:val="00DD6440"/>
    <w:rsid w:val="00DD6BFC"/>
    <w:rsid w:val="00DE0F5F"/>
    <w:rsid w:val="00DE1ECA"/>
    <w:rsid w:val="00DE2A87"/>
    <w:rsid w:val="00DE3321"/>
    <w:rsid w:val="00DE5B4E"/>
    <w:rsid w:val="00DF46C1"/>
    <w:rsid w:val="00DF48D8"/>
    <w:rsid w:val="00E00F31"/>
    <w:rsid w:val="00E0303B"/>
    <w:rsid w:val="00E036C4"/>
    <w:rsid w:val="00E03B02"/>
    <w:rsid w:val="00E06E02"/>
    <w:rsid w:val="00E07A7F"/>
    <w:rsid w:val="00E07D4E"/>
    <w:rsid w:val="00E10C2F"/>
    <w:rsid w:val="00E14FCA"/>
    <w:rsid w:val="00E20437"/>
    <w:rsid w:val="00E217CC"/>
    <w:rsid w:val="00E21D08"/>
    <w:rsid w:val="00E23098"/>
    <w:rsid w:val="00E23361"/>
    <w:rsid w:val="00E24C3F"/>
    <w:rsid w:val="00E26089"/>
    <w:rsid w:val="00E26C5B"/>
    <w:rsid w:val="00E27654"/>
    <w:rsid w:val="00E3124F"/>
    <w:rsid w:val="00E3300E"/>
    <w:rsid w:val="00E33EBE"/>
    <w:rsid w:val="00E40C11"/>
    <w:rsid w:val="00E42EF9"/>
    <w:rsid w:val="00E45AB4"/>
    <w:rsid w:val="00E4685B"/>
    <w:rsid w:val="00E5370C"/>
    <w:rsid w:val="00E537EB"/>
    <w:rsid w:val="00E53D00"/>
    <w:rsid w:val="00E541F1"/>
    <w:rsid w:val="00E54654"/>
    <w:rsid w:val="00E602BD"/>
    <w:rsid w:val="00E6615D"/>
    <w:rsid w:val="00E678C0"/>
    <w:rsid w:val="00E71966"/>
    <w:rsid w:val="00E723CE"/>
    <w:rsid w:val="00E75D25"/>
    <w:rsid w:val="00E827FF"/>
    <w:rsid w:val="00E851D4"/>
    <w:rsid w:val="00E8765A"/>
    <w:rsid w:val="00E90D7B"/>
    <w:rsid w:val="00E95045"/>
    <w:rsid w:val="00E95178"/>
    <w:rsid w:val="00E96237"/>
    <w:rsid w:val="00EA0661"/>
    <w:rsid w:val="00EA42EF"/>
    <w:rsid w:val="00EA56BB"/>
    <w:rsid w:val="00EB413F"/>
    <w:rsid w:val="00EB4A06"/>
    <w:rsid w:val="00EB5B40"/>
    <w:rsid w:val="00EB6784"/>
    <w:rsid w:val="00EC0E1D"/>
    <w:rsid w:val="00EC1CD8"/>
    <w:rsid w:val="00EC22A2"/>
    <w:rsid w:val="00EC43B3"/>
    <w:rsid w:val="00EC770F"/>
    <w:rsid w:val="00ED1529"/>
    <w:rsid w:val="00ED2D52"/>
    <w:rsid w:val="00ED3F71"/>
    <w:rsid w:val="00ED4CE1"/>
    <w:rsid w:val="00ED4EEF"/>
    <w:rsid w:val="00ED7AA2"/>
    <w:rsid w:val="00EE0A4F"/>
    <w:rsid w:val="00EE0D85"/>
    <w:rsid w:val="00EE11C8"/>
    <w:rsid w:val="00EE2144"/>
    <w:rsid w:val="00EE4A65"/>
    <w:rsid w:val="00EE7C89"/>
    <w:rsid w:val="00EE7FC9"/>
    <w:rsid w:val="00EF0048"/>
    <w:rsid w:val="00EF37EE"/>
    <w:rsid w:val="00EF4439"/>
    <w:rsid w:val="00EF507D"/>
    <w:rsid w:val="00F02ADE"/>
    <w:rsid w:val="00F05F6A"/>
    <w:rsid w:val="00F06D82"/>
    <w:rsid w:val="00F10D0E"/>
    <w:rsid w:val="00F13688"/>
    <w:rsid w:val="00F13E0D"/>
    <w:rsid w:val="00F1571A"/>
    <w:rsid w:val="00F158DD"/>
    <w:rsid w:val="00F15A94"/>
    <w:rsid w:val="00F16C96"/>
    <w:rsid w:val="00F16E21"/>
    <w:rsid w:val="00F23AEF"/>
    <w:rsid w:val="00F3189C"/>
    <w:rsid w:val="00F318ED"/>
    <w:rsid w:val="00F3265E"/>
    <w:rsid w:val="00F35A6A"/>
    <w:rsid w:val="00F362A6"/>
    <w:rsid w:val="00F373C3"/>
    <w:rsid w:val="00F409CC"/>
    <w:rsid w:val="00F41108"/>
    <w:rsid w:val="00F4231E"/>
    <w:rsid w:val="00F43988"/>
    <w:rsid w:val="00F43AC7"/>
    <w:rsid w:val="00F44BD9"/>
    <w:rsid w:val="00F4571D"/>
    <w:rsid w:val="00F4604E"/>
    <w:rsid w:val="00F47A7E"/>
    <w:rsid w:val="00F50212"/>
    <w:rsid w:val="00F52BDA"/>
    <w:rsid w:val="00F52DF8"/>
    <w:rsid w:val="00F602BD"/>
    <w:rsid w:val="00F60F4B"/>
    <w:rsid w:val="00F61795"/>
    <w:rsid w:val="00F63CA2"/>
    <w:rsid w:val="00F64271"/>
    <w:rsid w:val="00F6550D"/>
    <w:rsid w:val="00F71267"/>
    <w:rsid w:val="00F7147F"/>
    <w:rsid w:val="00F716BC"/>
    <w:rsid w:val="00F7319E"/>
    <w:rsid w:val="00F73D1A"/>
    <w:rsid w:val="00F75979"/>
    <w:rsid w:val="00F761BF"/>
    <w:rsid w:val="00F83AB0"/>
    <w:rsid w:val="00F8441B"/>
    <w:rsid w:val="00F852B8"/>
    <w:rsid w:val="00F86412"/>
    <w:rsid w:val="00F93A12"/>
    <w:rsid w:val="00F95369"/>
    <w:rsid w:val="00F97446"/>
    <w:rsid w:val="00FA5DCE"/>
    <w:rsid w:val="00FB0094"/>
    <w:rsid w:val="00FB05FC"/>
    <w:rsid w:val="00FB107C"/>
    <w:rsid w:val="00FB2C48"/>
    <w:rsid w:val="00FB341A"/>
    <w:rsid w:val="00FB65FE"/>
    <w:rsid w:val="00FC0D7E"/>
    <w:rsid w:val="00FC30B1"/>
    <w:rsid w:val="00FC4413"/>
    <w:rsid w:val="00FC5C00"/>
    <w:rsid w:val="00FC6525"/>
    <w:rsid w:val="00FC70B6"/>
    <w:rsid w:val="00FD0AD8"/>
    <w:rsid w:val="00FD0C86"/>
    <w:rsid w:val="00FD50B1"/>
    <w:rsid w:val="00FE0FD8"/>
    <w:rsid w:val="00FE3F56"/>
    <w:rsid w:val="00FE4C30"/>
    <w:rsid w:val="00FE4DC6"/>
    <w:rsid w:val="00FF088C"/>
    <w:rsid w:val="00FF0E92"/>
    <w:rsid w:val="00FF4F14"/>
    <w:rsid w:val="05B2D127"/>
    <w:rsid w:val="1A0D05E2"/>
    <w:rsid w:val="2AA19119"/>
    <w:rsid w:val="2F65C201"/>
    <w:rsid w:val="303DC2D7"/>
    <w:rsid w:val="3A05BFD9"/>
    <w:rsid w:val="408A46EC"/>
    <w:rsid w:val="410D09B4"/>
    <w:rsid w:val="46A1BA5F"/>
    <w:rsid w:val="6032401D"/>
    <w:rsid w:val="63D0A8D3"/>
    <w:rsid w:val="7D988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3EB6D02"/>
  <w15:docId w15:val="{91B89B95-D6A1-40B2-B8C0-1CBB528BE82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316C8"/>
    <w:rPr>
      <w:sz w:val="24"/>
    </w:rPr>
  </w:style>
  <w:style w:type="paragraph" w:styleId="Heading1">
    <w:name w:val="heading 1"/>
    <w:basedOn w:val="Normal"/>
    <w:next w:val="Normal"/>
    <w:link w:val="Heading1Char"/>
    <w:uiPriority w:val="9"/>
    <w:qFormat/>
    <w:rsid w:val="00DC3256"/>
    <w:pPr>
      <w:keepNext/>
      <w:keepLines/>
      <w:spacing w:before="240" w:after="0"/>
      <w:outlineLvl w:val="0"/>
    </w:pPr>
    <w:rPr>
      <w:rFonts w:ascii="Calibri" w:hAnsi="Calibri" w:eastAsiaTheme="majorEastAsia" w:cstheme="majorBidi"/>
      <w:b/>
      <w:color w:val="2E74B5" w:themeColor="accent1" w:themeShade="BF"/>
      <w:sz w:val="28"/>
      <w:szCs w:val="32"/>
    </w:rPr>
  </w:style>
  <w:style w:type="paragraph" w:styleId="Heading2">
    <w:name w:val="heading 2"/>
    <w:basedOn w:val="Normal"/>
    <w:next w:val="Normal"/>
    <w:link w:val="Heading2Char"/>
    <w:uiPriority w:val="9"/>
    <w:unhideWhenUsed/>
    <w:qFormat/>
    <w:rsid w:val="00DC3256"/>
    <w:pPr>
      <w:keepNext/>
      <w:keepLines/>
      <w:spacing w:before="40" w:after="0"/>
      <w:outlineLvl w:val="1"/>
    </w:pPr>
    <w:rPr>
      <w:rFonts w:ascii="Calibri" w:hAnsi="Calibri" w:eastAsiaTheme="majorEastAsia" w:cstheme="majorBidi"/>
      <w:b/>
      <w:color w:val="2E74B5" w:themeColor="accent1" w:themeShade="BF"/>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8F59D5"/>
    <w:pPr>
      <w:spacing w:after="0" w:line="240" w:lineRule="auto"/>
    </w:pPr>
    <w:rPr>
      <w:rFonts w:eastAsiaTheme="minorEastAsia"/>
    </w:rPr>
  </w:style>
  <w:style w:type="character" w:styleId="NoSpacingChar" w:customStyle="1">
    <w:name w:val="No Spacing Char"/>
    <w:basedOn w:val="DefaultParagraphFont"/>
    <w:link w:val="NoSpacing"/>
    <w:uiPriority w:val="1"/>
    <w:rsid w:val="008F59D5"/>
    <w:rPr>
      <w:rFonts w:eastAsiaTheme="minorEastAsia"/>
    </w:rPr>
  </w:style>
  <w:style w:type="character" w:styleId="Heading1Char" w:customStyle="1">
    <w:name w:val="Heading 1 Char"/>
    <w:basedOn w:val="DefaultParagraphFont"/>
    <w:link w:val="Heading1"/>
    <w:uiPriority w:val="9"/>
    <w:rsid w:val="00DC3256"/>
    <w:rPr>
      <w:rFonts w:ascii="Calibri" w:hAnsi="Calibri" w:eastAsiaTheme="majorEastAsia" w:cstheme="majorBidi"/>
      <w:b/>
      <w:color w:val="2E74B5" w:themeColor="accent1" w:themeShade="BF"/>
      <w:sz w:val="28"/>
      <w:szCs w:val="32"/>
    </w:rPr>
  </w:style>
  <w:style w:type="paragraph" w:styleId="TOCHeading">
    <w:name w:val="TOC Heading"/>
    <w:basedOn w:val="Heading1"/>
    <w:next w:val="Normal"/>
    <w:uiPriority w:val="39"/>
    <w:unhideWhenUsed/>
    <w:qFormat/>
    <w:rsid w:val="008F59D5"/>
    <w:pPr>
      <w:outlineLvl w:val="9"/>
    </w:pPr>
  </w:style>
  <w:style w:type="character" w:styleId="Heading2Char" w:customStyle="1">
    <w:name w:val="Heading 2 Char"/>
    <w:basedOn w:val="DefaultParagraphFont"/>
    <w:link w:val="Heading2"/>
    <w:uiPriority w:val="9"/>
    <w:rsid w:val="00DC3256"/>
    <w:rPr>
      <w:rFonts w:ascii="Calibri" w:hAnsi="Calibri" w:eastAsiaTheme="majorEastAsia" w:cstheme="majorBidi"/>
      <w:b/>
      <w:color w:val="2E74B5" w:themeColor="accent1" w:themeShade="BF"/>
      <w:sz w:val="24"/>
      <w:szCs w:val="26"/>
    </w:rPr>
  </w:style>
  <w:style w:type="paragraph" w:styleId="TOC1">
    <w:name w:val="toc 1"/>
    <w:basedOn w:val="Normal"/>
    <w:next w:val="Normal"/>
    <w:autoRedefine/>
    <w:uiPriority w:val="39"/>
    <w:unhideWhenUsed/>
    <w:rsid w:val="00732807"/>
    <w:pPr>
      <w:tabs>
        <w:tab w:val="right" w:leader="dot" w:pos="9350"/>
      </w:tabs>
      <w:spacing w:after="100"/>
    </w:pPr>
    <w:rPr>
      <w:i/>
    </w:rPr>
  </w:style>
  <w:style w:type="paragraph" w:styleId="TOC2">
    <w:name w:val="toc 2"/>
    <w:basedOn w:val="Normal"/>
    <w:next w:val="Normal"/>
    <w:autoRedefine/>
    <w:uiPriority w:val="39"/>
    <w:unhideWhenUsed/>
    <w:rsid w:val="00997E95"/>
    <w:pPr>
      <w:spacing w:after="100"/>
      <w:ind w:left="220"/>
    </w:pPr>
  </w:style>
  <w:style w:type="character" w:styleId="Hyperlink">
    <w:name w:val="Hyperlink"/>
    <w:basedOn w:val="DefaultParagraphFont"/>
    <w:uiPriority w:val="99"/>
    <w:unhideWhenUsed/>
    <w:rsid w:val="00997E95"/>
    <w:rPr>
      <w:color w:val="0563C1" w:themeColor="hyperlink"/>
      <w:u w:val="single"/>
    </w:rPr>
  </w:style>
  <w:style w:type="character" w:styleId="FollowedHyperlink">
    <w:name w:val="FollowedHyperlink"/>
    <w:basedOn w:val="DefaultParagraphFont"/>
    <w:uiPriority w:val="99"/>
    <w:semiHidden/>
    <w:unhideWhenUsed/>
    <w:rsid w:val="00D4574A"/>
    <w:rPr>
      <w:color w:val="954F72" w:themeColor="followedHyperlink"/>
      <w:u w:val="single"/>
    </w:rPr>
  </w:style>
  <w:style w:type="paragraph" w:styleId="Header">
    <w:name w:val="header"/>
    <w:basedOn w:val="Normal"/>
    <w:link w:val="HeaderChar"/>
    <w:uiPriority w:val="99"/>
    <w:unhideWhenUsed/>
    <w:rsid w:val="00747023"/>
    <w:pPr>
      <w:tabs>
        <w:tab w:val="center" w:pos="4680"/>
        <w:tab w:val="right" w:pos="9360"/>
      </w:tabs>
      <w:spacing w:after="0" w:line="240" w:lineRule="auto"/>
    </w:pPr>
  </w:style>
  <w:style w:type="character" w:styleId="HeaderChar" w:customStyle="1">
    <w:name w:val="Header Char"/>
    <w:basedOn w:val="DefaultParagraphFont"/>
    <w:link w:val="Header"/>
    <w:uiPriority w:val="99"/>
    <w:rsid w:val="00747023"/>
  </w:style>
  <w:style w:type="paragraph" w:styleId="Footer">
    <w:name w:val="footer"/>
    <w:basedOn w:val="Normal"/>
    <w:link w:val="FooterChar"/>
    <w:uiPriority w:val="99"/>
    <w:unhideWhenUsed/>
    <w:rsid w:val="00747023"/>
    <w:pPr>
      <w:tabs>
        <w:tab w:val="center" w:pos="4680"/>
        <w:tab w:val="right" w:pos="9360"/>
      </w:tabs>
      <w:spacing w:after="0" w:line="240" w:lineRule="auto"/>
    </w:pPr>
  </w:style>
  <w:style w:type="character" w:styleId="FooterChar" w:customStyle="1">
    <w:name w:val="Footer Char"/>
    <w:basedOn w:val="DefaultParagraphFont"/>
    <w:link w:val="Footer"/>
    <w:uiPriority w:val="99"/>
    <w:rsid w:val="00747023"/>
  </w:style>
  <w:style w:type="character" w:styleId="Strong">
    <w:name w:val="Strong"/>
    <w:basedOn w:val="DefaultParagraphFont"/>
    <w:uiPriority w:val="22"/>
    <w:qFormat/>
    <w:rsid w:val="00591E08"/>
    <w:rPr>
      <w:b/>
      <w:bCs/>
    </w:rPr>
  </w:style>
  <w:style w:type="paragraph" w:styleId="NormalWeb">
    <w:name w:val="Normal (Web)"/>
    <w:basedOn w:val="Normal"/>
    <w:uiPriority w:val="99"/>
    <w:unhideWhenUsed/>
    <w:rsid w:val="00591E08"/>
    <w:pPr>
      <w:spacing w:before="100" w:beforeAutospacing="1" w:after="100" w:afterAutospacing="1" w:line="240" w:lineRule="auto"/>
    </w:pPr>
    <w:rPr>
      <w:rFonts w:ascii="Times New Roman" w:hAnsi="Times New Roman" w:eastAsia="Times New Roman" w:cs="Times New Roman"/>
      <w:szCs w:val="24"/>
    </w:rPr>
  </w:style>
  <w:style w:type="character" w:styleId="Emphasis">
    <w:name w:val="Emphasis"/>
    <w:basedOn w:val="DefaultParagraphFont"/>
    <w:uiPriority w:val="20"/>
    <w:qFormat/>
    <w:rsid w:val="00591E08"/>
    <w:rPr>
      <w:i/>
      <w:iCs/>
    </w:rPr>
  </w:style>
  <w:style w:type="paragraph" w:styleId="ListParagraph">
    <w:name w:val="List Paragraph"/>
    <w:basedOn w:val="Normal"/>
    <w:uiPriority w:val="34"/>
    <w:qFormat/>
    <w:rsid w:val="00591E08"/>
    <w:pPr>
      <w:spacing w:after="200" w:line="276" w:lineRule="auto"/>
      <w:ind w:left="720"/>
      <w:contextualSpacing/>
    </w:pPr>
    <w:rPr>
      <w:lang w:val="en-CA"/>
    </w:rPr>
  </w:style>
  <w:style w:type="character" w:styleId="apple-converted-space" w:customStyle="1">
    <w:name w:val="apple-converted-space"/>
    <w:basedOn w:val="DefaultParagraphFont"/>
    <w:rsid w:val="008B6EB0"/>
  </w:style>
  <w:style w:type="character" w:styleId="LineNumber">
    <w:name w:val="line number"/>
    <w:basedOn w:val="DefaultParagraphFont"/>
    <w:uiPriority w:val="99"/>
    <w:semiHidden/>
    <w:unhideWhenUsed/>
    <w:rsid w:val="00EE0A4F"/>
  </w:style>
  <w:style w:type="paragraph" w:styleId="BalloonText">
    <w:name w:val="Balloon Text"/>
    <w:basedOn w:val="Normal"/>
    <w:link w:val="BalloonTextChar"/>
    <w:uiPriority w:val="99"/>
    <w:semiHidden/>
    <w:unhideWhenUsed/>
    <w:rsid w:val="00E33EBE"/>
    <w:pPr>
      <w:spacing w:after="0" w:line="240" w:lineRule="auto"/>
    </w:pPr>
    <w:rPr>
      <w:rFonts w:ascii="Lucida Grande" w:hAnsi="Lucida Grande" w:cs="Lucida Grande"/>
      <w:sz w:val="18"/>
      <w:szCs w:val="18"/>
    </w:rPr>
  </w:style>
  <w:style w:type="character" w:styleId="BalloonTextChar" w:customStyle="1">
    <w:name w:val="Balloon Text Char"/>
    <w:basedOn w:val="DefaultParagraphFont"/>
    <w:link w:val="BalloonText"/>
    <w:uiPriority w:val="99"/>
    <w:semiHidden/>
    <w:rsid w:val="00E33EBE"/>
    <w:rPr>
      <w:rFonts w:ascii="Lucida Grande" w:hAnsi="Lucida Grande" w:cs="Lucida Grande"/>
      <w:sz w:val="18"/>
      <w:szCs w:val="18"/>
    </w:rPr>
  </w:style>
  <w:style w:type="character" w:styleId="CommentReference">
    <w:name w:val="annotation reference"/>
    <w:basedOn w:val="DefaultParagraphFont"/>
    <w:uiPriority w:val="99"/>
    <w:semiHidden/>
    <w:unhideWhenUsed/>
    <w:rsid w:val="00E33EBE"/>
    <w:rPr>
      <w:sz w:val="18"/>
      <w:szCs w:val="18"/>
    </w:rPr>
  </w:style>
  <w:style w:type="paragraph" w:styleId="CommentText">
    <w:name w:val="annotation text"/>
    <w:basedOn w:val="Normal"/>
    <w:link w:val="CommentTextChar"/>
    <w:uiPriority w:val="99"/>
    <w:unhideWhenUsed/>
    <w:rsid w:val="00E33EBE"/>
    <w:pPr>
      <w:spacing w:line="240" w:lineRule="auto"/>
    </w:pPr>
    <w:rPr>
      <w:szCs w:val="24"/>
    </w:rPr>
  </w:style>
  <w:style w:type="character" w:styleId="CommentTextChar" w:customStyle="1">
    <w:name w:val="Comment Text Char"/>
    <w:basedOn w:val="DefaultParagraphFont"/>
    <w:link w:val="CommentText"/>
    <w:uiPriority w:val="99"/>
    <w:rsid w:val="00E33EBE"/>
    <w:rPr>
      <w:sz w:val="24"/>
      <w:szCs w:val="24"/>
    </w:rPr>
  </w:style>
  <w:style w:type="paragraph" w:styleId="CommentSubject">
    <w:name w:val="annotation subject"/>
    <w:basedOn w:val="CommentText"/>
    <w:next w:val="CommentText"/>
    <w:link w:val="CommentSubjectChar"/>
    <w:uiPriority w:val="99"/>
    <w:semiHidden/>
    <w:unhideWhenUsed/>
    <w:rsid w:val="00E33EBE"/>
    <w:rPr>
      <w:b/>
      <w:bCs/>
      <w:sz w:val="20"/>
      <w:szCs w:val="20"/>
    </w:rPr>
  </w:style>
  <w:style w:type="character" w:styleId="CommentSubjectChar" w:customStyle="1">
    <w:name w:val="Comment Subject Char"/>
    <w:basedOn w:val="CommentTextChar"/>
    <w:link w:val="CommentSubject"/>
    <w:uiPriority w:val="99"/>
    <w:semiHidden/>
    <w:rsid w:val="00E33EBE"/>
    <w:rPr>
      <w:b/>
      <w:bCs/>
      <w:sz w:val="20"/>
      <w:szCs w:val="20"/>
    </w:rPr>
  </w:style>
  <w:style w:type="paragraph" w:styleId="Revision">
    <w:name w:val="Revision"/>
    <w:hidden/>
    <w:uiPriority w:val="99"/>
    <w:semiHidden/>
    <w:rsid w:val="00894ED5"/>
    <w:pPr>
      <w:spacing w:after="0" w:line="240" w:lineRule="auto"/>
    </w:pPr>
  </w:style>
  <w:style w:type="table" w:styleId="TableGrid">
    <w:name w:val="Table Grid"/>
    <w:basedOn w:val="TableNormal"/>
    <w:uiPriority w:val="39"/>
    <w:rsid w:val="005C5D0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Default" w:customStyle="1">
    <w:name w:val="Default"/>
    <w:rsid w:val="006F1FA0"/>
    <w:pPr>
      <w:autoSpaceDE w:val="0"/>
      <w:autoSpaceDN w:val="0"/>
      <w:adjustRightInd w:val="0"/>
      <w:spacing w:after="0" w:line="240" w:lineRule="auto"/>
    </w:pPr>
    <w:rPr>
      <w:rFonts w:ascii="Calibri" w:hAnsi="Calibri" w:cs="Calibri"/>
      <w:color w:val="000000"/>
      <w:sz w:val="24"/>
      <w:szCs w:val="24"/>
      <w:lang w:val="en-CA"/>
    </w:rPr>
  </w:style>
  <w:style w:type="paragraph" w:styleId="BodyText">
    <w:name w:val="Body Text"/>
    <w:basedOn w:val="Normal"/>
    <w:link w:val="BodyTextChar"/>
    <w:uiPriority w:val="99"/>
    <w:semiHidden/>
    <w:unhideWhenUsed/>
    <w:rsid w:val="0056305C"/>
    <w:pPr>
      <w:spacing w:after="120"/>
    </w:pPr>
  </w:style>
  <w:style w:type="character" w:styleId="BodyTextChar" w:customStyle="1">
    <w:name w:val="Body Text Char"/>
    <w:basedOn w:val="DefaultParagraphFont"/>
    <w:link w:val="BodyText"/>
    <w:uiPriority w:val="99"/>
    <w:semiHidden/>
    <w:rsid w:val="0056305C"/>
    <w:rPr>
      <w:sz w:val="24"/>
    </w:rPr>
  </w:style>
  <w:style w:type="character" w:styleId="SubtleEmphasis">
    <w:name w:val="Subtle Emphasis"/>
    <w:basedOn w:val="DefaultParagraphFont"/>
    <w:uiPriority w:val="19"/>
    <w:qFormat/>
    <w:rsid w:val="00615500"/>
    <w:rPr>
      <w:i/>
      <w:iCs/>
      <w:color w:val="404040" w:themeColor="text1" w:themeTint="BF"/>
    </w:rPr>
  </w:style>
  <w:style w:type="paragraph" w:styleId="TableParagraph" w:customStyle="1">
    <w:name w:val="Table Paragraph"/>
    <w:basedOn w:val="Normal"/>
    <w:uiPriority w:val="1"/>
    <w:qFormat/>
    <w:rsid w:val="00F06D82"/>
    <w:pPr>
      <w:widowControl w:val="0"/>
      <w:autoSpaceDE w:val="0"/>
      <w:autoSpaceDN w:val="0"/>
      <w:spacing w:after="0" w:line="240" w:lineRule="auto"/>
      <w:ind w:left="55"/>
    </w:pPr>
    <w:rPr>
      <w:rFonts w:ascii="Garamond" w:hAnsi="Garamond" w:eastAsia="Garamond" w:cs="Garamond"/>
      <w:sz w:val="22"/>
    </w:rPr>
  </w:style>
  <w:style w:type="character" w:styleId="UnresolvedMention">
    <w:name w:val="Unresolved Mention"/>
    <w:basedOn w:val="DefaultParagraphFont"/>
    <w:uiPriority w:val="99"/>
    <w:semiHidden/>
    <w:unhideWhenUsed/>
    <w:rsid w:val="00B61191"/>
    <w:rPr>
      <w:color w:val="605E5C"/>
      <w:shd w:val="clear" w:color="auto" w:fill="E1DFDD"/>
    </w:rPr>
  </w:style>
  <w:style w:type="paragraph" w:styleId="pf0" w:customStyle="1">
    <w:name w:val="pf0"/>
    <w:basedOn w:val="Normal"/>
    <w:rsid w:val="00010D3E"/>
    <w:pPr>
      <w:spacing w:before="100" w:beforeAutospacing="1" w:after="100" w:afterAutospacing="1" w:line="240" w:lineRule="auto"/>
    </w:pPr>
    <w:rPr>
      <w:rFonts w:ascii="Times New Roman" w:hAnsi="Times New Roman" w:eastAsia="Times New Roman" w:cs="Times New Roman"/>
      <w:szCs w:val="24"/>
      <w:lang w:val="en-CA" w:eastAsia="en-CA"/>
    </w:rPr>
  </w:style>
  <w:style w:type="character" w:styleId="cf01" w:customStyle="1">
    <w:name w:val="cf01"/>
    <w:basedOn w:val="DefaultParagraphFont"/>
    <w:rsid w:val="00010D3E"/>
    <w:rPr>
      <w:rFonts w:hint="default"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91418">
      <w:bodyDiv w:val="1"/>
      <w:marLeft w:val="0"/>
      <w:marRight w:val="0"/>
      <w:marTop w:val="0"/>
      <w:marBottom w:val="0"/>
      <w:divBdr>
        <w:top w:val="none" w:sz="0" w:space="0" w:color="auto"/>
        <w:left w:val="none" w:sz="0" w:space="0" w:color="auto"/>
        <w:bottom w:val="none" w:sz="0" w:space="0" w:color="auto"/>
        <w:right w:val="none" w:sz="0" w:space="0" w:color="auto"/>
      </w:divBdr>
    </w:div>
    <w:div w:id="114493448">
      <w:bodyDiv w:val="1"/>
      <w:marLeft w:val="0"/>
      <w:marRight w:val="0"/>
      <w:marTop w:val="0"/>
      <w:marBottom w:val="0"/>
      <w:divBdr>
        <w:top w:val="none" w:sz="0" w:space="0" w:color="auto"/>
        <w:left w:val="none" w:sz="0" w:space="0" w:color="auto"/>
        <w:bottom w:val="none" w:sz="0" w:space="0" w:color="auto"/>
        <w:right w:val="none" w:sz="0" w:space="0" w:color="auto"/>
      </w:divBdr>
    </w:div>
    <w:div w:id="303659156">
      <w:bodyDiv w:val="1"/>
      <w:marLeft w:val="0"/>
      <w:marRight w:val="0"/>
      <w:marTop w:val="0"/>
      <w:marBottom w:val="0"/>
      <w:divBdr>
        <w:top w:val="none" w:sz="0" w:space="0" w:color="auto"/>
        <w:left w:val="none" w:sz="0" w:space="0" w:color="auto"/>
        <w:bottom w:val="none" w:sz="0" w:space="0" w:color="auto"/>
        <w:right w:val="none" w:sz="0" w:space="0" w:color="auto"/>
      </w:divBdr>
    </w:div>
    <w:div w:id="414478044">
      <w:bodyDiv w:val="1"/>
      <w:marLeft w:val="0"/>
      <w:marRight w:val="0"/>
      <w:marTop w:val="0"/>
      <w:marBottom w:val="0"/>
      <w:divBdr>
        <w:top w:val="none" w:sz="0" w:space="0" w:color="auto"/>
        <w:left w:val="none" w:sz="0" w:space="0" w:color="auto"/>
        <w:bottom w:val="none" w:sz="0" w:space="0" w:color="auto"/>
        <w:right w:val="none" w:sz="0" w:space="0" w:color="auto"/>
      </w:divBdr>
    </w:div>
    <w:div w:id="501286254">
      <w:bodyDiv w:val="1"/>
      <w:marLeft w:val="0"/>
      <w:marRight w:val="0"/>
      <w:marTop w:val="0"/>
      <w:marBottom w:val="0"/>
      <w:divBdr>
        <w:top w:val="none" w:sz="0" w:space="0" w:color="auto"/>
        <w:left w:val="none" w:sz="0" w:space="0" w:color="auto"/>
        <w:bottom w:val="none" w:sz="0" w:space="0" w:color="auto"/>
        <w:right w:val="none" w:sz="0" w:space="0" w:color="auto"/>
      </w:divBdr>
    </w:div>
    <w:div w:id="518738480">
      <w:bodyDiv w:val="1"/>
      <w:marLeft w:val="0"/>
      <w:marRight w:val="0"/>
      <w:marTop w:val="0"/>
      <w:marBottom w:val="0"/>
      <w:divBdr>
        <w:top w:val="none" w:sz="0" w:space="0" w:color="auto"/>
        <w:left w:val="none" w:sz="0" w:space="0" w:color="auto"/>
        <w:bottom w:val="none" w:sz="0" w:space="0" w:color="auto"/>
        <w:right w:val="none" w:sz="0" w:space="0" w:color="auto"/>
      </w:divBdr>
    </w:div>
    <w:div w:id="552473004">
      <w:bodyDiv w:val="1"/>
      <w:marLeft w:val="0"/>
      <w:marRight w:val="0"/>
      <w:marTop w:val="0"/>
      <w:marBottom w:val="0"/>
      <w:divBdr>
        <w:top w:val="none" w:sz="0" w:space="0" w:color="auto"/>
        <w:left w:val="none" w:sz="0" w:space="0" w:color="auto"/>
        <w:bottom w:val="none" w:sz="0" w:space="0" w:color="auto"/>
        <w:right w:val="none" w:sz="0" w:space="0" w:color="auto"/>
      </w:divBdr>
    </w:div>
    <w:div w:id="736827569">
      <w:bodyDiv w:val="1"/>
      <w:marLeft w:val="0"/>
      <w:marRight w:val="0"/>
      <w:marTop w:val="0"/>
      <w:marBottom w:val="0"/>
      <w:divBdr>
        <w:top w:val="none" w:sz="0" w:space="0" w:color="auto"/>
        <w:left w:val="none" w:sz="0" w:space="0" w:color="auto"/>
        <w:bottom w:val="none" w:sz="0" w:space="0" w:color="auto"/>
        <w:right w:val="none" w:sz="0" w:space="0" w:color="auto"/>
      </w:divBdr>
    </w:div>
    <w:div w:id="832255209">
      <w:bodyDiv w:val="1"/>
      <w:marLeft w:val="0"/>
      <w:marRight w:val="0"/>
      <w:marTop w:val="0"/>
      <w:marBottom w:val="0"/>
      <w:divBdr>
        <w:top w:val="none" w:sz="0" w:space="0" w:color="auto"/>
        <w:left w:val="none" w:sz="0" w:space="0" w:color="auto"/>
        <w:bottom w:val="none" w:sz="0" w:space="0" w:color="auto"/>
        <w:right w:val="none" w:sz="0" w:space="0" w:color="auto"/>
      </w:divBdr>
    </w:div>
    <w:div w:id="1121075834">
      <w:bodyDiv w:val="1"/>
      <w:marLeft w:val="0"/>
      <w:marRight w:val="0"/>
      <w:marTop w:val="0"/>
      <w:marBottom w:val="0"/>
      <w:divBdr>
        <w:top w:val="none" w:sz="0" w:space="0" w:color="auto"/>
        <w:left w:val="none" w:sz="0" w:space="0" w:color="auto"/>
        <w:bottom w:val="none" w:sz="0" w:space="0" w:color="auto"/>
        <w:right w:val="none" w:sz="0" w:space="0" w:color="auto"/>
      </w:divBdr>
    </w:div>
    <w:div w:id="1227255034">
      <w:bodyDiv w:val="1"/>
      <w:marLeft w:val="0"/>
      <w:marRight w:val="0"/>
      <w:marTop w:val="0"/>
      <w:marBottom w:val="0"/>
      <w:divBdr>
        <w:top w:val="none" w:sz="0" w:space="0" w:color="auto"/>
        <w:left w:val="none" w:sz="0" w:space="0" w:color="auto"/>
        <w:bottom w:val="none" w:sz="0" w:space="0" w:color="auto"/>
        <w:right w:val="none" w:sz="0" w:space="0" w:color="auto"/>
      </w:divBdr>
    </w:div>
    <w:div w:id="1338266064">
      <w:bodyDiv w:val="1"/>
      <w:marLeft w:val="0"/>
      <w:marRight w:val="0"/>
      <w:marTop w:val="0"/>
      <w:marBottom w:val="0"/>
      <w:divBdr>
        <w:top w:val="none" w:sz="0" w:space="0" w:color="auto"/>
        <w:left w:val="none" w:sz="0" w:space="0" w:color="auto"/>
        <w:bottom w:val="none" w:sz="0" w:space="0" w:color="auto"/>
        <w:right w:val="none" w:sz="0" w:space="0" w:color="auto"/>
      </w:divBdr>
    </w:div>
    <w:div w:id="1558469100">
      <w:bodyDiv w:val="1"/>
      <w:marLeft w:val="0"/>
      <w:marRight w:val="0"/>
      <w:marTop w:val="0"/>
      <w:marBottom w:val="0"/>
      <w:divBdr>
        <w:top w:val="none" w:sz="0" w:space="0" w:color="auto"/>
        <w:left w:val="none" w:sz="0" w:space="0" w:color="auto"/>
        <w:bottom w:val="none" w:sz="0" w:space="0" w:color="auto"/>
        <w:right w:val="none" w:sz="0" w:space="0" w:color="auto"/>
      </w:divBdr>
    </w:div>
    <w:div w:id="1676373590">
      <w:bodyDiv w:val="1"/>
      <w:marLeft w:val="0"/>
      <w:marRight w:val="0"/>
      <w:marTop w:val="0"/>
      <w:marBottom w:val="0"/>
      <w:divBdr>
        <w:top w:val="none" w:sz="0" w:space="0" w:color="auto"/>
        <w:left w:val="none" w:sz="0" w:space="0" w:color="auto"/>
        <w:bottom w:val="none" w:sz="0" w:space="0" w:color="auto"/>
        <w:right w:val="none" w:sz="0" w:space="0" w:color="auto"/>
      </w:divBdr>
    </w:div>
    <w:div w:id="195343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image" Target="media/image3.png" Id="rId13" /><Relationship Type="http://schemas.openxmlformats.org/officeDocument/2006/relationships/image" Target="media/image6.svg" Id="rId18" /><Relationship Type="http://schemas.openxmlformats.org/officeDocument/2006/relationships/image" Target="media/image14.svg" Id="rId26" /><Relationship Type="http://schemas.openxmlformats.org/officeDocument/2006/relationships/fontTable" Target="fontTable.xml" Id="rId39" /><Relationship Type="http://schemas.openxmlformats.org/officeDocument/2006/relationships/image" Target="media/image9.png" Id="rId21" /><Relationship Type="http://schemas.openxmlformats.org/officeDocument/2006/relationships/image" Target="media/image22.svg" Id="rId34"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5.png" Id="rId17" /><Relationship Type="http://schemas.openxmlformats.org/officeDocument/2006/relationships/image" Target="media/image13.png" Id="rId25" /><Relationship Type="http://schemas.openxmlformats.org/officeDocument/2006/relationships/image" Target="media/image21.png" Id="rId33" /><Relationship Type="http://schemas.openxmlformats.org/officeDocument/2006/relationships/hyperlink" Target="https://joint-research-centre.ec.europa.eu/digcomp/digcomp-framework_en" TargetMode="External" Id="rId38"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image" Target="media/image8.svg" Id="rId20" /><Relationship Type="http://schemas.openxmlformats.org/officeDocument/2006/relationships/image" Target="media/image17.png"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image" Target="media/image12.svg" Id="rId24" /><Relationship Type="http://schemas.openxmlformats.org/officeDocument/2006/relationships/image" Target="media/image20.svg" Id="rId32" /><Relationship Type="http://schemas.openxmlformats.org/officeDocument/2006/relationships/hyperlink" Target="https://uwaterloo.ca/centre-for-teaching-excellence/teaching-resources/teaching-tips/developing-assignments/cross-discipline-skills/promoting-assessing-critical-thinking" TargetMode="External" Id="rId37" /><Relationship Type="http://schemas.openxmlformats.org/officeDocument/2006/relationships/theme" Target="theme/theme1.xml" Id="rId40" /><Relationship Type="http://schemas.openxmlformats.org/officeDocument/2006/relationships/numbering" Target="numbering.xml" Id="rId5" /><Relationship Type="http://schemas.openxmlformats.org/officeDocument/2006/relationships/image" Target="media/image4.png" Id="rId15" /><Relationship Type="http://schemas.openxmlformats.org/officeDocument/2006/relationships/image" Target="media/image11.png" Id="rId23" /><Relationship Type="http://schemas.openxmlformats.org/officeDocument/2006/relationships/image" Target="media/image16.svg" Id="rId28" /><Relationship Type="http://schemas.openxmlformats.org/officeDocument/2006/relationships/image" Target="media/image24.svg" Id="rId36" /><Relationship Type="http://schemas.openxmlformats.org/officeDocument/2006/relationships/endnotes" Target="endnotes.xml" Id="rId10" /><Relationship Type="http://schemas.openxmlformats.org/officeDocument/2006/relationships/image" Target="media/image7.png" Id="rId19" /><Relationship Type="http://schemas.openxmlformats.org/officeDocument/2006/relationships/image" Target="media/image19.png"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image" Target="media/image10.svg" Id="rId22" /><Relationship Type="http://schemas.openxmlformats.org/officeDocument/2006/relationships/image" Target="media/image15.png" Id="rId27" /><Relationship Type="http://schemas.openxmlformats.org/officeDocument/2006/relationships/image" Target="media/image18.svg" Id="rId30" /><Relationship Type="http://schemas.openxmlformats.org/officeDocument/2006/relationships/image" Target="media/image23.png" Id="rId35" /><Relationship Type="http://schemas.openxmlformats.org/officeDocument/2006/relationships/webSettings" Target="webSettings.xml" Id="rId8" /><Relationship Type="http://schemas.openxmlformats.org/officeDocument/2006/relationships/customXml" Target="../customXml/item3.xml" Id="rId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5D12D795FD21449AAC366C53E506120" ma:contentTypeVersion="8" ma:contentTypeDescription="Create a new document." ma:contentTypeScope="" ma:versionID="e398f04ae2a8484a76a2e9080d54b632">
  <xsd:schema xmlns:xsd="http://www.w3.org/2001/XMLSchema" xmlns:xs="http://www.w3.org/2001/XMLSchema" xmlns:p="http://schemas.microsoft.com/office/2006/metadata/properties" xmlns:ns2="e11b94d4-aa2b-4001-9144-e074f53aa1ea" targetNamespace="http://schemas.microsoft.com/office/2006/metadata/properties" ma:root="true" ma:fieldsID="4467a8684bc67a99d231a7072310cdb4" ns2:_="">
    <xsd:import namespace="e11b94d4-aa2b-4001-9144-e074f53aa1ea"/>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ObjectDetectorVersions" minOccurs="0"/>
                <xsd:element ref="ns2:MediaServiceSearchPropertie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1b94d4-aa2b-4001-9144-e074f53aa1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B12CB5-6CB1-4D20-AB84-619CCCD8FE0A}">
  <ds:schemaRefs>
    <ds:schemaRef ds:uri="http://schemas.openxmlformats.org/officeDocument/2006/bibliography"/>
  </ds:schemaRefs>
</ds:datastoreItem>
</file>

<file path=customXml/itemProps2.xml><?xml version="1.0" encoding="utf-8"?>
<ds:datastoreItem xmlns:ds="http://schemas.openxmlformats.org/officeDocument/2006/customXml" ds:itemID="{791C6228-BAE3-416E-B28F-A61132174D8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4FB52CA-C5FD-4921-AE6F-CF355D74FD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1b94d4-aa2b-4001-9144-e074f53aa1e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8BF36D4-0CC2-4554-B34E-65CBDEB399CC}">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University of Central Asia</dc:title>
  <dc:subject>School of Arts and Science</dc:subject>
  <dc:creator/>
  <keywords/>
  <dc:description/>
  <lastModifiedBy>Mariia Guzikova</lastModifiedBy>
  <revision>7</revision>
  <dcterms:created xsi:type="dcterms:W3CDTF">2023-08-11T01:36:00.0000000Z</dcterms:created>
  <dcterms:modified xsi:type="dcterms:W3CDTF">2024-10-22T04:19:33.5124915Z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0x010100A5D12D795FD21449AAC366C53E506120</vt:lpwstr>
  </property>
</Properties>
</file>