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F564E" w14:textId="77777777" w:rsidR="00233ED3" w:rsidRPr="00CC2EE1" w:rsidRDefault="00000000" w:rsidP="00CC2EE1">
      <w:pPr>
        <w:pStyle w:val="Heading1"/>
        <w:jc w:val="center"/>
        <w:rPr>
          <w:rFonts w:ascii="Times New Roman" w:hAnsi="Times New Roman" w:cs="Times New Roman"/>
          <w:sz w:val="40"/>
          <w:szCs w:val="40"/>
        </w:rPr>
      </w:pPr>
      <w:r w:rsidRPr="00CC2EE1">
        <w:rPr>
          <w:rFonts w:ascii="Times New Roman" w:hAnsi="Times New Roman" w:cs="Times New Roman"/>
          <w:sz w:val="40"/>
          <w:szCs w:val="40"/>
        </w:rPr>
        <w:t>Abstract</w:t>
      </w:r>
    </w:p>
    <w:p w14:paraId="56D5AB6F" w14:textId="77777777" w:rsidR="00CC2EE1" w:rsidRDefault="00CC2EE1" w:rsidP="00CC2EE1">
      <w:pPr>
        <w:jc w:val="both"/>
        <w:rPr>
          <w:rStyle w:val="Heading3Char"/>
          <w:rFonts w:ascii="Times New Roman" w:hAnsi="Times New Roman" w:cs="Times New Roman"/>
          <w:color w:val="auto"/>
          <w:sz w:val="24"/>
          <w:szCs w:val="24"/>
        </w:rPr>
      </w:pPr>
      <w:r w:rsidRPr="00CC2EE1">
        <w:rPr>
          <w:rStyle w:val="Heading3Char"/>
          <w:rFonts w:ascii="Times New Roman" w:hAnsi="Times New Roman" w:cs="Times New Roman"/>
          <w:color w:val="auto"/>
          <w:sz w:val="24"/>
          <w:szCs w:val="24"/>
        </w:rPr>
        <w:t>Title: AI and ML-Based Power Grid Management and Consumer Advisory Chatbot Using ANN</w:t>
      </w:r>
    </w:p>
    <w:p w14:paraId="576713D4" w14:textId="58A05F17" w:rsidR="00CC2EE1" w:rsidRPr="00B43AAB" w:rsidRDefault="00CC2EE1" w:rsidP="00CC2EE1">
      <w:pPr>
        <w:jc w:val="both"/>
        <w:rPr>
          <w:rFonts w:ascii="Times New Roman" w:hAnsi="Times New Roman" w:cs="Times New Roman"/>
        </w:rPr>
      </w:pPr>
      <w:r w:rsidRPr="00B43AAB">
        <w:rPr>
          <w:rFonts w:ascii="Times New Roman" w:hAnsi="Times New Roman" w:cs="Times New Roman"/>
        </w:rPr>
        <w:t>This project employs Artificial Intelligence (AI) and Machine Learning (ML) to enhance power grid management and provide a user-friendly chatbot for consumers to receive personalized power conservation advice. Using Artificial Neural Networks (ANN), the system analyzes data to predict demand, identify faults, and optimize electricity distribution, improving grid reliability and efficiency</w:t>
      </w:r>
      <w:r w:rsidRPr="00B43AAB">
        <w:rPr>
          <w:rFonts w:ascii="Times New Roman" w:hAnsi="Times New Roman" w:cs="Times New Roman"/>
        </w:rPr>
        <w:t xml:space="preserve"> and minimizes downtime.</w:t>
      </w:r>
      <w:r w:rsidRPr="00B43AAB">
        <w:rPr>
          <w:rFonts w:ascii="Times New Roman" w:hAnsi="Times New Roman" w:cs="Times New Roman"/>
        </w:rPr>
        <w:br/>
      </w:r>
      <w:r w:rsidRPr="00B43AAB">
        <w:rPr>
          <w:rFonts w:ascii="Times New Roman" w:hAnsi="Times New Roman" w:cs="Times New Roman"/>
        </w:rPr>
        <w:br/>
        <w:t>The consumer advisory chatbot, powered by Natural Language Processing (NLP) and machine learning, offers users tailored energy-saving tips and answers to their power consumption queries. This tool aims to educate consumers, promote energy-efficient habits, and contribute to lower energy bills and reduced environmental impact.</w:t>
      </w:r>
      <w:r w:rsidRPr="00B43AAB">
        <w:rPr>
          <w:rFonts w:ascii="Times New Roman" w:hAnsi="Times New Roman" w:cs="Times New Roman"/>
        </w:rPr>
        <w:br/>
      </w:r>
      <w:r w:rsidRPr="00B43AAB">
        <w:rPr>
          <w:rFonts w:ascii="Times New Roman" w:hAnsi="Times New Roman" w:cs="Times New Roman"/>
        </w:rPr>
        <w:br/>
        <w:t>Integrating ANN in power grid management and the chatbot highlights AI and ML's potential to revolutionize the energy sector, enhancing grid reliability, reducing costs, and empowering consumers towards sustainable energy use</w:t>
      </w:r>
      <w:r w:rsidRPr="00B43AAB">
        <w:rPr>
          <w:rFonts w:ascii="Times New Roman" w:hAnsi="Times New Roman" w:cs="Times New Roman"/>
        </w:rPr>
        <w:t>. The primary product runs on an Artificial Neural Network agent that can automate the sector and help the authorities to manage power efficiently and effectively.</w:t>
      </w:r>
    </w:p>
    <w:p w14:paraId="71CDFDD5" w14:textId="5CBBAA38" w:rsidR="005C55E0" w:rsidRDefault="00B43AAB" w:rsidP="00CC2EE1">
      <w:pPr>
        <w:jc w:val="both"/>
        <w:rPr>
          <w:rFonts w:ascii="Times New Roman" w:hAnsi="Times New Roman" w:cs="Times New Roman"/>
          <w:sz w:val="24"/>
          <w:szCs w:val="24"/>
        </w:rPr>
      </w:pPr>
      <w:r>
        <w:rPr>
          <w:rFonts w:ascii="Times New Roman" w:hAnsi="Times New Roman" w:cs="Times New Roman"/>
          <w:sz w:val="24"/>
          <w:szCs w:val="24"/>
        </w:rPr>
        <w:t>References:</w:t>
      </w:r>
    </w:p>
    <w:p w14:paraId="1E1319A0" w14:textId="77777777" w:rsidR="00B43AAB" w:rsidRPr="00B43AAB" w:rsidRDefault="00B43AAB" w:rsidP="00B43AAB">
      <w:pPr>
        <w:spacing w:after="0" w:line="216" w:lineRule="auto"/>
        <w:contextualSpacing/>
        <w:rPr>
          <w:rFonts w:ascii="Times New Roman" w:eastAsia="Times New Roman" w:hAnsi="Times New Roman" w:cs="Times New Roman"/>
          <w:sz w:val="18"/>
          <w:szCs w:val="18"/>
          <w:lang w:val="en-IN" w:eastAsia="en-IN"/>
        </w:rPr>
      </w:pPr>
      <w:r w:rsidRPr="00B43AAB">
        <w:rPr>
          <w:rFonts w:ascii="Times New Roman" w:hAnsi="Times New Roman" w:cs="Times New Roman"/>
          <w:i/>
          <w:iCs/>
          <w:color w:val="000000" w:themeColor="text1"/>
          <w:kern w:val="24"/>
          <w:sz w:val="18"/>
          <w:szCs w:val="18"/>
          <w:lang w:val="en-IN" w:eastAsia="en-IN"/>
        </w:rPr>
        <w:t>A. R. Al-</w:t>
      </w:r>
      <w:proofErr w:type="spellStart"/>
      <w:r w:rsidRPr="00B43AAB">
        <w:rPr>
          <w:rFonts w:ascii="Times New Roman" w:hAnsi="Times New Roman" w:cs="Times New Roman"/>
          <w:i/>
          <w:iCs/>
          <w:color w:val="000000" w:themeColor="text1"/>
          <w:kern w:val="24"/>
          <w:sz w:val="18"/>
          <w:szCs w:val="18"/>
          <w:lang w:val="en-IN" w:eastAsia="en-IN"/>
        </w:rPr>
        <w:t>Roomi</w:t>
      </w:r>
      <w:proofErr w:type="spellEnd"/>
      <w:r w:rsidRPr="00B43AAB">
        <w:rPr>
          <w:rFonts w:ascii="Times New Roman" w:hAnsi="Times New Roman" w:cs="Times New Roman"/>
          <w:i/>
          <w:iCs/>
          <w:color w:val="000000" w:themeColor="text1"/>
          <w:kern w:val="24"/>
          <w:sz w:val="18"/>
          <w:szCs w:val="18"/>
          <w:lang w:val="en-IN" w:eastAsia="en-IN"/>
        </w:rPr>
        <w:t xml:space="preserve"> and M. E. El-</w:t>
      </w:r>
      <w:proofErr w:type="spellStart"/>
      <w:r w:rsidRPr="00B43AAB">
        <w:rPr>
          <w:rFonts w:ascii="Times New Roman" w:hAnsi="Times New Roman" w:cs="Times New Roman"/>
          <w:i/>
          <w:iCs/>
          <w:color w:val="000000" w:themeColor="text1"/>
          <w:kern w:val="24"/>
          <w:sz w:val="18"/>
          <w:szCs w:val="18"/>
          <w:lang w:val="en-IN" w:eastAsia="en-IN"/>
        </w:rPr>
        <w:t>Hawary</w:t>
      </w:r>
      <w:proofErr w:type="spellEnd"/>
      <w:r w:rsidRPr="00B43AAB">
        <w:rPr>
          <w:rFonts w:ascii="Times New Roman" w:hAnsi="Times New Roman" w:cs="Times New Roman"/>
          <w:i/>
          <w:iCs/>
          <w:color w:val="000000" w:themeColor="text1"/>
          <w:kern w:val="24"/>
          <w:sz w:val="18"/>
          <w:szCs w:val="18"/>
          <w:lang w:val="en-IN" w:eastAsia="en-IN"/>
        </w:rPr>
        <w:t xml:space="preserve">, "Fast AI-Based Power Flow Analysis for High-Dimensional Electric Networks," 2020IEEE Electric Power and Energy Conference (EPEC), Edmonton, AB, Canada, 2020, pp. 1-6, doi:10.1109/EPEC48502.2020.9320057. keywords: {Power </w:t>
      </w:r>
      <w:proofErr w:type="spellStart"/>
      <w:proofErr w:type="gramStart"/>
      <w:r w:rsidRPr="00B43AAB">
        <w:rPr>
          <w:rFonts w:ascii="Times New Roman" w:hAnsi="Times New Roman" w:cs="Times New Roman"/>
          <w:i/>
          <w:iCs/>
          <w:color w:val="000000" w:themeColor="text1"/>
          <w:kern w:val="24"/>
          <w:sz w:val="18"/>
          <w:szCs w:val="18"/>
          <w:lang w:val="en-IN" w:eastAsia="en-IN"/>
        </w:rPr>
        <w:t>systems;Mathematical</w:t>
      </w:r>
      <w:proofErr w:type="spellEnd"/>
      <w:proofErr w:type="gram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model;Transfer</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functions;Energymanagement;Generators;Artificial</w:t>
      </w:r>
      <w:proofErr w:type="spellEnd"/>
      <w:r w:rsidRPr="00B43AAB">
        <w:rPr>
          <w:rFonts w:ascii="Times New Roman" w:hAnsi="Times New Roman" w:cs="Times New Roman"/>
          <w:i/>
          <w:iCs/>
          <w:color w:val="000000" w:themeColor="text1"/>
          <w:kern w:val="24"/>
          <w:sz w:val="18"/>
          <w:szCs w:val="18"/>
          <w:lang w:val="en-IN" w:eastAsia="en-IN"/>
        </w:rPr>
        <w:t xml:space="preserve"> neural </w:t>
      </w:r>
      <w:proofErr w:type="spellStart"/>
      <w:r w:rsidRPr="00B43AAB">
        <w:rPr>
          <w:rFonts w:ascii="Times New Roman" w:hAnsi="Times New Roman" w:cs="Times New Roman"/>
          <w:i/>
          <w:iCs/>
          <w:color w:val="000000" w:themeColor="text1"/>
          <w:kern w:val="24"/>
          <w:sz w:val="18"/>
          <w:szCs w:val="18"/>
          <w:lang w:val="en-IN" w:eastAsia="en-IN"/>
        </w:rPr>
        <w:t>networks;Conferences;power</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operation;power</w:t>
      </w:r>
      <w:proofErr w:type="spellEnd"/>
      <w:r w:rsidRPr="00B43AAB">
        <w:rPr>
          <w:rFonts w:ascii="Times New Roman" w:hAnsi="Times New Roman" w:cs="Times New Roman"/>
          <w:i/>
          <w:iCs/>
          <w:color w:val="000000" w:themeColor="text1"/>
          <w:kern w:val="24"/>
          <w:sz w:val="18"/>
          <w:szCs w:val="18"/>
          <w:lang w:val="en-IN" w:eastAsia="en-IN"/>
        </w:rPr>
        <w:t xml:space="preserve"> flow </w:t>
      </w:r>
      <w:proofErr w:type="spellStart"/>
      <w:r w:rsidRPr="00B43AAB">
        <w:rPr>
          <w:rFonts w:ascii="Times New Roman" w:hAnsi="Times New Roman" w:cs="Times New Roman"/>
          <w:i/>
          <w:iCs/>
          <w:color w:val="000000" w:themeColor="text1"/>
          <w:kern w:val="24"/>
          <w:sz w:val="18"/>
          <w:szCs w:val="18"/>
          <w:lang w:val="en-IN" w:eastAsia="en-IN"/>
        </w:rPr>
        <w:t>analysis;load</w:t>
      </w:r>
      <w:proofErr w:type="spellEnd"/>
      <w:r w:rsidRPr="00B43AAB">
        <w:rPr>
          <w:rFonts w:ascii="Times New Roman" w:hAnsi="Times New Roman" w:cs="Times New Roman"/>
          <w:i/>
          <w:iCs/>
          <w:color w:val="000000" w:themeColor="text1"/>
          <w:kern w:val="24"/>
          <w:sz w:val="18"/>
          <w:szCs w:val="18"/>
          <w:lang w:val="en-IN" w:eastAsia="en-IN"/>
        </w:rPr>
        <w:t xml:space="preserve"> flow </w:t>
      </w:r>
      <w:proofErr w:type="spellStart"/>
      <w:r w:rsidRPr="00B43AAB">
        <w:rPr>
          <w:rFonts w:ascii="Times New Roman" w:hAnsi="Times New Roman" w:cs="Times New Roman"/>
          <w:i/>
          <w:iCs/>
          <w:color w:val="000000" w:themeColor="text1"/>
          <w:kern w:val="24"/>
          <w:sz w:val="18"/>
          <w:szCs w:val="18"/>
          <w:lang w:val="en-IN" w:eastAsia="en-IN"/>
        </w:rPr>
        <w:t>analysis;Newton-Raphson;artificial</w:t>
      </w:r>
      <w:proofErr w:type="spellEnd"/>
      <w:r w:rsidRPr="00B43AAB">
        <w:rPr>
          <w:rFonts w:ascii="Times New Roman" w:hAnsi="Times New Roman" w:cs="Times New Roman"/>
          <w:i/>
          <w:iCs/>
          <w:color w:val="000000" w:themeColor="text1"/>
          <w:kern w:val="24"/>
          <w:sz w:val="18"/>
          <w:szCs w:val="18"/>
          <w:lang w:val="en-IN" w:eastAsia="en-IN"/>
        </w:rPr>
        <w:t xml:space="preserve"> neural networks},</w:t>
      </w:r>
    </w:p>
    <w:p w14:paraId="5DCAC73F" w14:textId="77777777" w:rsidR="00B43AAB" w:rsidRPr="00B43AAB" w:rsidRDefault="00B43AAB" w:rsidP="00B43AAB">
      <w:pPr>
        <w:spacing w:after="0" w:line="216" w:lineRule="auto"/>
        <w:contextualSpacing/>
        <w:rPr>
          <w:rFonts w:ascii="Times New Roman" w:eastAsia="Times New Roman" w:hAnsi="Times New Roman" w:cs="Times New Roman"/>
          <w:sz w:val="18"/>
          <w:szCs w:val="18"/>
          <w:lang w:val="en-IN" w:eastAsia="en-IN"/>
        </w:rPr>
      </w:pPr>
      <w:r w:rsidRPr="00B43AAB">
        <w:rPr>
          <w:rFonts w:ascii="Times New Roman" w:hAnsi="Times New Roman" w:cs="Times New Roman"/>
          <w:i/>
          <w:iCs/>
          <w:color w:val="000000" w:themeColor="text1"/>
          <w:kern w:val="24"/>
          <w:sz w:val="18"/>
          <w:szCs w:val="18"/>
          <w:lang w:val="en-IN" w:eastAsia="en-IN"/>
        </w:rPr>
        <w:t xml:space="preserve">M. Hanan, W. Yousaf, X. Ai, E. Asghar, M. Y. Javed and S. Salman, "Multi-operating Modes Based Energy Management Strategy of Virtual Power Plant," 2018 2nd IEEE Conference on Energy Internet and Energy System Integration (EI2), Beijing, China, 2018, pp. 1-6, </w:t>
      </w:r>
      <w:proofErr w:type="spellStart"/>
      <w:r w:rsidRPr="00B43AAB">
        <w:rPr>
          <w:rFonts w:ascii="Times New Roman" w:hAnsi="Times New Roman" w:cs="Times New Roman"/>
          <w:i/>
          <w:iCs/>
          <w:color w:val="000000" w:themeColor="text1"/>
          <w:kern w:val="24"/>
          <w:sz w:val="18"/>
          <w:szCs w:val="18"/>
          <w:lang w:val="en-IN" w:eastAsia="en-IN"/>
        </w:rPr>
        <w:t>doi</w:t>
      </w:r>
      <w:proofErr w:type="spellEnd"/>
      <w:r w:rsidRPr="00B43AAB">
        <w:rPr>
          <w:rFonts w:ascii="Times New Roman" w:hAnsi="Times New Roman" w:cs="Times New Roman"/>
          <w:i/>
          <w:iCs/>
          <w:color w:val="000000" w:themeColor="text1"/>
          <w:kern w:val="24"/>
          <w:sz w:val="18"/>
          <w:szCs w:val="18"/>
          <w:lang w:val="en-IN" w:eastAsia="en-IN"/>
        </w:rPr>
        <w:t>: 10.1109/EI2.2018.8582406. keywords: {</w:t>
      </w:r>
      <w:proofErr w:type="spellStart"/>
      <w:proofErr w:type="gramStart"/>
      <w:r w:rsidRPr="00B43AAB">
        <w:rPr>
          <w:rFonts w:ascii="Times New Roman" w:hAnsi="Times New Roman" w:cs="Times New Roman"/>
          <w:i/>
          <w:iCs/>
          <w:color w:val="000000" w:themeColor="text1"/>
          <w:kern w:val="24"/>
          <w:sz w:val="18"/>
          <w:szCs w:val="18"/>
          <w:lang w:val="en-IN" w:eastAsia="en-IN"/>
        </w:rPr>
        <w:t>Batteries;Energy</w:t>
      </w:r>
      <w:proofErr w:type="spellEnd"/>
      <w:proofErr w:type="gram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management;Wind</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turbines;State</w:t>
      </w:r>
      <w:proofErr w:type="spellEnd"/>
      <w:r w:rsidRPr="00B43AAB">
        <w:rPr>
          <w:rFonts w:ascii="Times New Roman" w:hAnsi="Times New Roman" w:cs="Times New Roman"/>
          <w:i/>
          <w:iCs/>
          <w:color w:val="000000" w:themeColor="text1"/>
          <w:kern w:val="24"/>
          <w:sz w:val="18"/>
          <w:szCs w:val="18"/>
          <w:lang w:val="en-IN" w:eastAsia="en-IN"/>
        </w:rPr>
        <w:t xml:space="preserve"> of </w:t>
      </w:r>
      <w:proofErr w:type="spellStart"/>
      <w:r w:rsidRPr="00B43AAB">
        <w:rPr>
          <w:rFonts w:ascii="Times New Roman" w:hAnsi="Times New Roman" w:cs="Times New Roman"/>
          <w:i/>
          <w:iCs/>
          <w:color w:val="000000" w:themeColor="text1"/>
          <w:kern w:val="24"/>
          <w:sz w:val="18"/>
          <w:szCs w:val="18"/>
          <w:lang w:val="en-IN" w:eastAsia="en-IN"/>
        </w:rPr>
        <w:t>charge;Mathematical</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model;Energy</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Management;Micro-grid;VPP;Simulink</w:t>
      </w:r>
      <w:proofErr w:type="spellEnd"/>
      <w:r w:rsidRPr="00B43AAB">
        <w:rPr>
          <w:rFonts w:ascii="Times New Roman" w:hAnsi="Times New Roman" w:cs="Times New Roman"/>
          <w:i/>
          <w:iCs/>
          <w:color w:val="000000" w:themeColor="text1"/>
          <w:kern w:val="24"/>
          <w:sz w:val="18"/>
          <w:szCs w:val="18"/>
          <w:lang w:val="en-IN" w:eastAsia="en-IN"/>
        </w:rPr>
        <w:t>},</w:t>
      </w:r>
    </w:p>
    <w:p w14:paraId="4BE250D9" w14:textId="5C96CDCD" w:rsidR="00B43AAB" w:rsidRPr="00B43AAB" w:rsidRDefault="00B43AAB" w:rsidP="00B43AAB">
      <w:pPr>
        <w:spacing w:after="0" w:line="216" w:lineRule="auto"/>
        <w:contextualSpacing/>
        <w:rPr>
          <w:rFonts w:ascii="Times New Roman" w:eastAsia="Times New Roman" w:hAnsi="Times New Roman" w:cs="Times New Roman"/>
          <w:sz w:val="18"/>
          <w:szCs w:val="18"/>
          <w:lang w:val="en-IN" w:eastAsia="en-IN"/>
        </w:rPr>
      </w:pPr>
      <w:r w:rsidRPr="00B43AAB">
        <w:rPr>
          <w:rFonts w:ascii="Times New Roman" w:hAnsi="Times New Roman" w:cs="Times New Roman"/>
          <w:i/>
          <w:iCs/>
          <w:color w:val="000000" w:themeColor="text1"/>
          <w:kern w:val="24"/>
          <w:sz w:val="18"/>
          <w:szCs w:val="18"/>
          <w:lang w:val="en-IN" w:eastAsia="en-IN"/>
        </w:rPr>
        <w:t xml:space="preserve">K. Shu, X. Ai, J. Wen, J. Fang, Z. Chen and C. Luo, "Optimal Energy Management for the Integrated Power and Gas Systems via Real-time Pricing," 2018 IEEE Power &amp; Energy Society General Meeting (PESGM), Portland, OR, USA, 2018, pp. 1-5, </w:t>
      </w:r>
      <w:proofErr w:type="spellStart"/>
      <w:r w:rsidRPr="00B43AAB">
        <w:rPr>
          <w:rFonts w:ascii="Times New Roman" w:hAnsi="Times New Roman" w:cs="Times New Roman"/>
          <w:i/>
          <w:iCs/>
          <w:color w:val="000000" w:themeColor="text1"/>
          <w:kern w:val="24"/>
          <w:sz w:val="18"/>
          <w:szCs w:val="18"/>
          <w:lang w:val="en-IN" w:eastAsia="en-IN"/>
        </w:rPr>
        <w:t>doi</w:t>
      </w:r>
      <w:proofErr w:type="spellEnd"/>
      <w:r w:rsidRPr="00B43AAB">
        <w:rPr>
          <w:rFonts w:ascii="Times New Roman" w:hAnsi="Times New Roman" w:cs="Times New Roman"/>
          <w:i/>
          <w:iCs/>
          <w:color w:val="000000" w:themeColor="text1"/>
          <w:kern w:val="24"/>
          <w:sz w:val="18"/>
          <w:szCs w:val="18"/>
          <w:lang w:val="en-IN" w:eastAsia="en-IN"/>
        </w:rPr>
        <w:t xml:space="preserve">: 10.1109/PESGM.2018.8585873. keywords: {Mathematical </w:t>
      </w:r>
      <w:proofErr w:type="spellStart"/>
      <w:proofErr w:type="gramStart"/>
      <w:r w:rsidRPr="00B43AAB">
        <w:rPr>
          <w:rFonts w:ascii="Times New Roman" w:hAnsi="Times New Roman" w:cs="Times New Roman"/>
          <w:i/>
          <w:iCs/>
          <w:color w:val="000000" w:themeColor="text1"/>
          <w:kern w:val="24"/>
          <w:sz w:val="18"/>
          <w:szCs w:val="18"/>
          <w:lang w:val="en-IN" w:eastAsia="en-IN"/>
        </w:rPr>
        <w:t>model;Fluid</w:t>
      </w:r>
      <w:proofErr w:type="spellEnd"/>
      <w:proofErr w:type="gram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flow;Natural</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gas;Power</w:t>
      </w:r>
      <w:proofErr w:type="spellEnd"/>
      <w:r w:rsidRPr="00B43AAB">
        <w:rPr>
          <w:rFonts w:ascii="Times New Roman" w:hAnsi="Times New Roman" w:cs="Times New Roman"/>
          <w:i/>
          <w:iCs/>
          <w:color w:val="000000" w:themeColor="text1"/>
          <w:kern w:val="24"/>
          <w:sz w:val="18"/>
          <w:szCs w:val="18"/>
          <w:lang w:val="en-IN" w:eastAsia="en-IN"/>
        </w:rPr>
        <w:t xml:space="preserve"> system </w:t>
      </w:r>
      <w:proofErr w:type="spellStart"/>
      <w:r w:rsidRPr="00B43AAB">
        <w:rPr>
          <w:rFonts w:ascii="Times New Roman" w:hAnsi="Times New Roman" w:cs="Times New Roman"/>
          <w:i/>
          <w:iCs/>
          <w:color w:val="000000" w:themeColor="text1"/>
          <w:kern w:val="24"/>
          <w:sz w:val="18"/>
          <w:szCs w:val="18"/>
          <w:lang w:val="en-IN" w:eastAsia="en-IN"/>
        </w:rPr>
        <w:t>dynamics;Energy</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management;Real-time</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systems;Power</w:t>
      </w:r>
      <w:proofErr w:type="spellEnd"/>
      <w:r w:rsidRPr="00B43AAB">
        <w:rPr>
          <w:rFonts w:ascii="Times New Roman" w:hAnsi="Times New Roman" w:cs="Times New Roman"/>
          <w:i/>
          <w:iCs/>
          <w:color w:val="000000" w:themeColor="text1"/>
          <w:kern w:val="24"/>
          <w:sz w:val="18"/>
          <w:szCs w:val="18"/>
          <w:lang w:val="en-IN" w:eastAsia="en-IN"/>
        </w:rPr>
        <w:t xml:space="preserve"> system </w:t>
      </w:r>
      <w:proofErr w:type="spellStart"/>
      <w:r w:rsidRPr="00B43AAB">
        <w:rPr>
          <w:rFonts w:ascii="Times New Roman" w:hAnsi="Times New Roman" w:cs="Times New Roman"/>
          <w:i/>
          <w:iCs/>
          <w:color w:val="000000" w:themeColor="text1"/>
          <w:kern w:val="24"/>
          <w:sz w:val="18"/>
          <w:szCs w:val="18"/>
          <w:lang w:val="en-IN" w:eastAsia="en-IN"/>
        </w:rPr>
        <w:t>transients;integrated</w:t>
      </w:r>
      <w:proofErr w:type="spellEnd"/>
      <w:r w:rsidRPr="00B43AAB">
        <w:rPr>
          <w:rFonts w:ascii="Times New Roman" w:hAnsi="Times New Roman" w:cs="Times New Roman"/>
          <w:i/>
          <w:iCs/>
          <w:color w:val="000000" w:themeColor="text1"/>
          <w:kern w:val="24"/>
          <w:sz w:val="18"/>
          <w:szCs w:val="18"/>
          <w:lang w:val="en-IN" w:eastAsia="en-IN"/>
        </w:rPr>
        <w:t xml:space="preserve"> energy </w:t>
      </w:r>
      <w:proofErr w:type="spellStart"/>
      <w:r w:rsidRPr="00B43AAB">
        <w:rPr>
          <w:rFonts w:ascii="Times New Roman" w:hAnsi="Times New Roman" w:cs="Times New Roman"/>
          <w:i/>
          <w:iCs/>
          <w:color w:val="000000" w:themeColor="text1"/>
          <w:kern w:val="24"/>
          <w:sz w:val="18"/>
          <w:szCs w:val="18"/>
          <w:lang w:val="en-IN" w:eastAsia="en-IN"/>
        </w:rPr>
        <w:t>system;bi-level</w:t>
      </w:r>
      <w:proofErr w:type="spellEnd"/>
      <w:r w:rsidRPr="00B43AAB">
        <w:rPr>
          <w:rFonts w:ascii="Times New Roman" w:hAnsi="Times New Roman" w:cs="Times New Roman"/>
          <w:i/>
          <w:iCs/>
          <w:color w:val="000000" w:themeColor="text1"/>
          <w:kern w:val="24"/>
          <w:sz w:val="18"/>
          <w:szCs w:val="18"/>
          <w:lang w:val="en-IN" w:eastAsia="en-IN"/>
        </w:rPr>
        <w:t xml:space="preserve"> </w:t>
      </w:r>
      <w:proofErr w:type="spellStart"/>
      <w:r w:rsidRPr="00B43AAB">
        <w:rPr>
          <w:rFonts w:ascii="Times New Roman" w:hAnsi="Times New Roman" w:cs="Times New Roman"/>
          <w:i/>
          <w:iCs/>
          <w:color w:val="000000" w:themeColor="text1"/>
          <w:kern w:val="24"/>
          <w:sz w:val="18"/>
          <w:szCs w:val="18"/>
          <w:lang w:val="en-IN" w:eastAsia="en-IN"/>
        </w:rPr>
        <w:t>programming;equilibrium</w:t>
      </w:r>
      <w:proofErr w:type="spellEnd"/>
      <w:r w:rsidRPr="00B43AAB">
        <w:rPr>
          <w:rFonts w:ascii="Times New Roman" w:hAnsi="Times New Roman" w:cs="Times New Roman"/>
          <w:i/>
          <w:iCs/>
          <w:color w:val="000000" w:themeColor="text1"/>
          <w:kern w:val="24"/>
          <w:sz w:val="18"/>
          <w:szCs w:val="18"/>
          <w:lang w:val="en-IN" w:eastAsia="en-IN"/>
        </w:rPr>
        <w:t xml:space="preserve"> constraints},</w:t>
      </w:r>
    </w:p>
    <w:p w14:paraId="00CA7D7B" w14:textId="77777777" w:rsidR="005C55E0" w:rsidRPr="005C55E0" w:rsidRDefault="005C55E0" w:rsidP="005C55E0">
      <w:pPr>
        <w:spacing w:after="0"/>
        <w:jc w:val="right"/>
        <w:rPr>
          <w:rStyle w:val="Heading3Char"/>
          <w:rFonts w:ascii="Times New Roman" w:hAnsi="Times New Roman" w:cs="Times New Roman"/>
          <w:b w:val="0"/>
          <w:bCs w:val="0"/>
          <w:color w:val="auto"/>
          <w:sz w:val="24"/>
          <w:szCs w:val="24"/>
        </w:rPr>
      </w:pPr>
      <w:r w:rsidRPr="005C55E0">
        <w:rPr>
          <w:rFonts w:ascii="Times New Roman" w:hAnsi="Times New Roman" w:cs="Times New Roman"/>
          <w:sz w:val="24"/>
          <w:szCs w:val="24"/>
        </w:rPr>
        <w:t>Submitted by</w:t>
      </w:r>
    </w:p>
    <w:p w14:paraId="2F066429" w14:textId="77777777" w:rsidR="005C55E0" w:rsidRDefault="005C55E0" w:rsidP="005C55E0">
      <w:pPr>
        <w:spacing w:after="0"/>
        <w:jc w:val="right"/>
        <w:rPr>
          <w:rStyle w:val="Heading3Char"/>
          <w:rFonts w:ascii="Times New Roman" w:hAnsi="Times New Roman" w:cs="Times New Roman"/>
          <w:b w:val="0"/>
          <w:bCs w:val="0"/>
          <w:color w:val="auto"/>
          <w:sz w:val="24"/>
          <w:szCs w:val="24"/>
        </w:rPr>
      </w:pPr>
      <w:r w:rsidRPr="005C55E0">
        <w:rPr>
          <w:rStyle w:val="Heading3Char"/>
          <w:rFonts w:ascii="Times New Roman" w:hAnsi="Times New Roman" w:cs="Times New Roman"/>
          <w:b w:val="0"/>
          <w:bCs w:val="0"/>
          <w:color w:val="auto"/>
          <w:sz w:val="24"/>
          <w:szCs w:val="24"/>
        </w:rPr>
        <w:t>Manu C Madhu</w:t>
      </w:r>
    </w:p>
    <w:p w14:paraId="7F7F8BCA" w14:textId="6C89DF20" w:rsidR="005C55E0" w:rsidRDefault="005C55E0" w:rsidP="005C55E0">
      <w:pPr>
        <w:spacing w:after="0"/>
        <w:jc w:val="right"/>
        <w:rPr>
          <w:rStyle w:val="Heading3Char"/>
          <w:rFonts w:ascii="Times New Roman" w:hAnsi="Times New Roman" w:cs="Times New Roman"/>
          <w:b w:val="0"/>
          <w:bCs w:val="0"/>
          <w:color w:val="auto"/>
          <w:sz w:val="24"/>
          <w:szCs w:val="24"/>
        </w:rPr>
      </w:pPr>
      <w:r>
        <w:rPr>
          <w:rStyle w:val="Heading3Char"/>
          <w:rFonts w:ascii="Times New Roman" w:hAnsi="Times New Roman" w:cs="Times New Roman"/>
          <w:b w:val="0"/>
          <w:bCs w:val="0"/>
          <w:color w:val="auto"/>
          <w:sz w:val="24"/>
          <w:szCs w:val="24"/>
        </w:rPr>
        <w:t>CS7217</w:t>
      </w:r>
    </w:p>
    <w:p w14:paraId="766F1AEE" w14:textId="148D4FF0" w:rsidR="005C55E0" w:rsidRDefault="005C55E0" w:rsidP="005C55E0">
      <w:pPr>
        <w:spacing w:after="0"/>
        <w:jc w:val="right"/>
        <w:rPr>
          <w:rStyle w:val="Heading3Char"/>
          <w:rFonts w:ascii="Times New Roman" w:hAnsi="Times New Roman" w:cs="Times New Roman"/>
          <w:b w:val="0"/>
          <w:bCs w:val="0"/>
          <w:color w:val="auto"/>
          <w:sz w:val="24"/>
          <w:szCs w:val="24"/>
        </w:rPr>
      </w:pPr>
    </w:p>
    <w:p w14:paraId="1F2793F9" w14:textId="65794CC0" w:rsidR="005C55E0" w:rsidRDefault="005C55E0" w:rsidP="005C55E0">
      <w:pPr>
        <w:spacing w:after="0"/>
        <w:jc w:val="right"/>
        <w:rPr>
          <w:rStyle w:val="Heading3Char"/>
          <w:rFonts w:ascii="Times New Roman" w:hAnsi="Times New Roman" w:cs="Times New Roman"/>
          <w:b w:val="0"/>
          <w:bCs w:val="0"/>
          <w:color w:val="auto"/>
          <w:sz w:val="24"/>
          <w:szCs w:val="24"/>
        </w:rPr>
      </w:pPr>
      <w:r>
        <w:rPr>
          <w:rStyle w:val="Heading3Char"/>
          <w:rFonts w:ascii="Times New Roman" w:hAnsi="Times New Roman" w:cs="Times New Roman"/>
          <w:b w:val="0"/>
          <w:bCs w:val="0"/>
          <w:color w:val="auto"/>
          <w:sz w:val="24"/>
          <w:szCs w:val="24"/>
        </w:rPr>
        <w:t>Guide:</w:t>
      </w:r>
    </w:p>
    <w:p w14:paraId="7A2B8930" w14:textId="5B04F6CA" w:rsidR="005C55E0" w:rsidRDefault="005C55E0" w:rsidP="005C55E0">
      <w:pPr>
        <w:spacing w:after="0"/>
        <w:jc w:val="right"/>
        <w:rPr>
          <w:rStyle w:val="Heading3Char"/>
          <w:rFonts w:ascii="Times New Roman" w:hAnsi="Times New Roman" w:cs="Times New Roman"/>
          <w:b w:val="0"/>
          <w:bCs w:val="0"/>
          <w:color w:val="auto"/>
          <w:sz w:val="24"/>
          <w:szCs w:val="24"/>
        </w:rPr>
      </w:pPr>
      <w:r>
        <w:rPr>
          <w:rStyle w:val="Heading3Char"/>
          <w:rFonts w:ascii="Times New Roman" w:hAnsi="Times New Roman" w:cs="Times New Roman"/>
          <w:b w:val="0"/>
          <w:bCs w:val="0"/>
          <w:color w:val="auto"/>
          <w:sz w:val="24"/>
          <w:szCs w:val="24"/>
        </w:rPr>
        <w:t>Mrs. Jean Jacob</w:t>
      </w:r>
      <w:r>
        <w:rPr>
          <w:rStyle w:val="Heading3Char"/>
          <w:rFonts w:ascii="Times New Roman" w:hAnsi="Times New Roman" w:cs="Times New Roman"/>
          <w:b w:val="0"/>
          <w:bCs w:val="0"/>
          <w:color w:val="auto"/>
          <w:sz w:val="24"/>
          <w:szCs w:val="24"/>
        </w:rPr>
        <w:br/>
        <w:t>Assistant Professor</w:t>
      </w:r>
    </w:p>
    <w:p w14:paraId="7372AA4B" w14:textId="302A7165" w:rsidR="005C55E0" w:rsidRDefault="005C55E0" w:rsidP="005C55E0">
      <w:pPr>
        <w:spacing w:after="0"/>
        <w:jc w:val="right"/>
        <w:rPr>
          <w:rStyle w:val="Heading3Char"/>
          <w:rFonts w:ascii="Times New Roman" w:hAnsi="Times New Roman" w:cs="Times New Roman"/>
          <w:b w:val="0"/>
          <w:bCs w:val="0"/>
          <w:color w:val="auto"/>
          <w:sz w:val="24"/>
          <w:szCs w:val="24"/>
        </w:rPr>
      </w:pPr>
      <w:r>
        <w:rPr>
          <w:rStyle w:val="Heading3Char"/>
          <w:rFonts w:ascii="Times New Roman" w:hAnsi="Times New Roman" w:cs="Times New Roman"/>
          <w:b w:val="0"/>
          <w:bCs w:val="0"/>
          <w:color w:val="auto"/>
          <w:sz w:val="24"/>
          <w:szCs w:val="24"/>
        </w:rPr>
        <w:t>Dept of Computer Science</w:t>
      </w:r>
    </w:p>
    <w:p w14:paraId="0FD58AB4" w14:textId="7213606F" w:rsidR="005C55E0" w:rsidRPr="005C55E0" w:rsidRDefault="005C55E0" w:rsidP="005C55E0">
      <w:pPr>
        <w:spacing w:after="0"/>
        <w:jc w:val="right"/>
        <w:rPr>
          <w:rStyle w:val="Heading3Char"/>
          <w:rFonts w:ascii="Times New Roman" w:hAnsi="Times New Roman" w:cs="Times New Roman"/>
          <w:b w:val="0"/>
          <w:bCs w:val="0"/>
          <w:color w:val="auto"/>
          <w:sz w:val="24"/>
          <w:szCs w:val="24"/>
        </w:rPr>
      </w:pPr>
      <w:r>
        <w:rPr>
          <w:rStyle w:val="Heading3Char"/>
          <w:rFonts w:ascii="Times New Roman" w:hAnsi="Times New Roman" w:cs="Times New Roman"/>
          <w:b w:val="0"/>
          <w:bCs w:val="0"/>
          <w:color w:val="auto"/>
          <w:sz w:val="24"/>
          <w:szCs w:val="24"/>
        </w:rPr>
        <w:t>SNGCE</w:t>
      </w:r>
    </w:p>
    <w:p w14:paraId="64BEF07C" w14:textId="1EC60DA6" w:rsidR="00233ED3" w:rsidRPr="005C55E0" w:rsidRDefault="00000000" w:rsidP="005C55E0">
      <w:pPr>
        <w:rPr>
          <w:rFonts w:ascii="Times New Roman" w:eastAsiaTheme="majorEastAsia" w:hAnsi="Times New Roman" w:cs="Times New Roman"/>
          <w:b/>
          <w:bCs/>
          <w:sz w:val="24"/>
          <w:szCs w:val="24"/>
        </w:rPr>
      </w:pPr>
      <w:r>
        <w:lastRenderedPageBreak/>
        <w:br/>
      </w:r>
    </w:p>
    <w:sectPr w:rsidR="00233ED3" w:rsidRPr="005C55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F4F710C"/>
    <w:multiLevelType w:val="hybridMultilevel"/>
    <w:tmpl w:val="7854B8D8"/>
    <w:lvl w:ilvl="0" w:tplc="B268EF92">
      <w:start w:val="1"/>
      <w:numFmt w:val="bullet"/>
      <w:lvlText w:val="•"/>
      <w:lvlJc w:val="left"/>
      <w:pPr>
        <w:tabs>
          <w:tab w:val="num" w:pos="720"/>
        </w:tabs>
        <w:ind w:left="720" w:hanging="360"/>
      </w:pPr>
      <w:rPr>
        <w:rFonts w:ascii="Arial" w:hAnsi="Arial" w:hint="default"/>
      </w:rPr>
    </w:lvl>
    <w:lvl w:ilvl="1" w:tplc="500AE998" w:tentative="1">
      <w:start w:val="1"/>
      <w:numFmt w:val="bullet"/>
      <w:lvlText w:val="•"/>
      <w:lvlJc w:val="left"/>
      <w:pPr>
        <w:tabs>
          <w:tab w:val="num" w:pos="1440"/>
        </w:tabs>
        <w:ind w:left="1440" w:hanging="360"/>
      </w:pPr>
      <w:rPr>
        <w:rFonts w:ascii="Arial" w:hAnsi="Arial" w:hint="default"/>
      </w:rPr>
    </w:lvl>
    <w:lvl w:ilvl="2" w:tplc="17405B48" w:tentative="1">
      <w:start w:val="1"/>
      <w:numFmt w:val="bullet"/>
      <w:lvlText w:val="•"/>
      <w:lvlJc w:val="left"/>
      <w:pPr>
        <w:tabs>
          <w:tab w:val="num" w:pos="2160"/>
        </w:tabs>
        <w:ind w:left="2160" w:hanging="360"/>
      </w:pPr>
      <w:rPr>
        <w:rFonts w:ascii="Arial" w:hAnsi="Arial" w:hint="default"/>
      </w:rPr>
    </w:lvl>
    <w:lvl w:ilvl="3" w:tplc="653E5178" w:tentative="1">
      <w:start w:val="1"/>
      <w:numFmt w:val="bullet"/>
      <w:lvlText w:val="•"/>
      <w:lvlJc w:val="left"/>
      <w:pPr>
        <w:tabs>
          <w:tab w:val="num" w:pos="2880"/>
        </w:tabs>
        <w:ind w:left="2880" w:hanging="360"/>
      </w:pPr>
      <w:rPr>
        <w:rFonts w:ascii="Arial" w:hAnsi="Arial" w:hint="default"/>
      </w:rPr>
    </w:lvl>
    <w:lvl w:ilvl="4" w:tplc="D5B2B46E" w:tentative="1">
      <w:start w:val="1"/>
      <w:numFmt w:val="bullet"/>
      <w:lvlText w:val="•"/>
      <w:lvlJc w:val="left"/>
      <w:pPr>
        <w:tabs>
          <w:tab w:val="num" w:pos="3600"/>
        </w:tabs>
        <w:ind w:left="3600" w:hanging="360"/>
      </w:pPr>
      <w:rPr>
        <w:rFonts w:ascii="Arial" w:hAnsi="Arial" w:hint="default"/>
      </w:rPr>
    </w:lvl>
    <w:lvl w:ilvl="5" w:tplc="5EAAF4A6" w:tentative="1">
      <w:start w:val="1"/>
      <w:numFmt w:val="bullet"/>
      <w:lvlText w:val="•"/>
      <w:lvlJc w:val="left"/>
      <w:pPr>
        <w:tabs>
          <w:tab w:val="num" w:pos="4320"/>
        </w:tabs>
        <w:ind w:left="4320" w:hanging="360"/>
      </w:pPr>
      <w:rPr>
        <w:rFonts w:ascii="Arial" w:hAnsi="Arial" w:hint="default"/>
      </w:rPr>
    </w:lvl>
    <w:lvl w:ilvl="6" w:tplc="405438EE" w:tentative="1">
      <w:start w:val="1"/>
      <w:numFmt w:val="bullet"/>
      <w:lvlText w:val="•"/>
      <w:lvlJc w:val="left"/>
      <w:pPr>
        <w:tabs>
          <w:tab w:val="num" w:pos="5040"/>
        </w:tabs>
        <w:ind w:left="5040" w:hanging="360"/>
      </w:pPr>
      <w:rPr>
        <w:rFonts w:ascii="Arial" w:hAnsi="Arial" w:hint="default"/>
      </w:rPr>
    </w:lvl>
    <w:lvl w:ilvl="7" w:tplc="7A1E56FE" w:tentative="1">
      <w:start w:val="1"/>
      <w:numFmt w:val="bullet"/>
      <w:lvlText w:val="•"/>
      <w:lvlJc w:val="left"/>
      <w:pPr>
        <w:tabs>
          <w:tab w:val="num" w:pos="5760"/>
        </w:tabs>
        <w:ind w:left="5760" w:hanging="360"/>
      </w:pPr>
      <w:rPr>
        <w:rFonts w:ascii="Arial" w:hAnsi="Arial" w:hint="default"/>
      </w:rPr>
    </w:lvl>
    <w:lvl w:ilvl="8" w:tplc="A01E2374" w:tentative="1">
      <w:start w:val="1"/>
      <w:numFmt w:val="bullet"/>
      <w:lvlText w:val="•"/>
      <w:lvlJc w:val="left"/>
      <w:pPr>
        <w:tabs>
          <w:tab w:val="num" w:pos="6480"/>
        </w:tabs>
        <w:ind w:left="6480" w:hanging="360"/>
      </w:pPr>
      <w:rPr>
        <w:rFonts w:ascii="Arial" w:hAnsi="Arial" w:hint="default"/>
      </w:rPr>
    </w:lvl>
  </w:abstractNum>
  <w:num w:numId="1" w16cid:durableId="149296526">
    <w:abstractNumId w:val="8"/>
  </w:num>
  <w:num w:numId="2" w16cid:durableId="390153629">
    <w:abstractNumId w:val="6"/>
  </w:num>
  <w:num w:numId="3" w16cid:durableId="630742988">
    <w:abstractNumId w:val="5"/>
  </w:num>
  <w:num w:numId="4" w16cid:durableId="2103062379">
    <w:abstractNumId w:val="4"/>
  </w:num>
  <w:num w:numId="5" w16cid:durableId="1511480521">
    <w:abstractNumId w:val="7"/>
  </w:num>
  <w:num w:numId="6" w16cid:durableId="494998782">
    <w:abstractNumId w:val="3"/>
  </w:num>
  <w:num w:numId="7" w16cid:durableId="1970084985">
    <w:abstractNumId w:val="2"/>
  </w:num>
  <w:num w:numId="8" w16cid:durableId="1908758195">
    <w:abstractNumId w:val="1"/>
  </w:num>
  <w:num w:numId="9" w16cid:durableId="1404836792">
    <w:abstractNumId w:val="0"/>
  </w:num>
  <w:num w:numId="10" w16cid:durableId="1284843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ED3"/>
    <w:rsid w:val="0029639D"/>
    <w:rsid w:val="00326F90"/>
    <w:rsid w:val="005C55E0"/>
    <w:rsid w:val="00AA1D8D"/>
    <w:rsid w:val="00B43AAB"/>
    <w:rsid w:val="00B47730"/>
    <w:rsid w:val="00BE3AAF"/>
    <w:rsid w:val="00CB0664"/>
    <w:rsid w:val="00CC2E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84375"/>
  <w14:defaultImageDpi w14:val="300"/>
  <w15:docId w15:val="{8191B318-D370-49F5-8C3B-1C0F2726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99343">
      <w:bodyDiv w:val="1"/>
      <w:marLeft w:val="0"/>
      <w:marRight w:val="0"/>
      <w:marTop w:val="0"/>
      <w:marBottom w:val="0"/>
      <w:divBdr>
        <w:top w:val="none" w:sz="0" w:space="0" w:color="auto"/>
        <w:left w:val="none" w:sz="0" w:space="0" w:color="auto"/>
        <w:bottom w:val="none" w:sz="0" w:space="0" w:color="auto"/>
        <w:right w:val="none" w:sz="0" w:space="0" w:color="auto"/>
      </w:divBdr>
      <w:divsChild>
        <w:div w:id="1961034150">
          <w:marLeft w:val="547"/>
          <w:marRight w:val="0"/>
          <w:marTop w:val="72"/>
          <w:marBottom w:val="0"/>
          <w:divBdr>
            <w:top w:val="none" w:sz="0" w:space="0" w:color="auto"/>
            <w:left w:val="none" w:sz="0" w:space="0" w:color="auto"/>
            <w:bottom w:val="none" w:sz="0" w:space="0" w:color="auto"/>
            <w:right w:val="none" w:sz="0" w:space="0" w:color="auto"/>
          </w:divBdr>
        </w:div>
        <w:div w:id="114060520">
          <w:marLeft w:val="547"/>
          <w:marRight w:val="0"/>
          <w:marTop w:val="72"/>
          <w:marBottom w:val="0"/>
          <w:divBdr>
            <w:top w:val="none" w:sz="0" w:space="0" w:color="auto"/>
            <w:left w:val="none" w:sz="0" w:space="0" w:color="auto"/>
            <w:bottom w:val="none" w:sz="0" w:space="0" w:color="auto"/>
            <w:right w:val="none" w:sz="0" w:space="0" w:color="auto"/>
          </w:divBdr>
        </w:div>
        <w:div w:id="1656836119">
          <w:marLeft w:val="547"/>
          <w:marRight w:val="0"/>
          <w:marTop w:val="72"/>
          <w:marBottom w:val="0"/>
          <w:divBdr>
            <w:top w:val="none" w:sz="0" w:space="0" w:color="auto"/>
            <w:left w:val="none" w:sz="0" w:space="0" w:color="auto"/>
            <w:bottom w:val="none" w:sz="0" w:space="0" w:color="auto"/>
            <w:right w:val="none" w:sz="0" w:space="0" w:color="auto"/>
          </w:divBdr>
        </w:div>
        <w:div w:id="1431974209">
          <w:marLeft w:val="547"/>
          <w:marRight w:val="0"/>
          <w:marTop w:val="7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 C Madhu</cp:lastModifiedBy>
  <cp:revision>4</cp:revision>
  <dcterms:created xsi:type="dcterms:W3CDTF">2013-12-23T23:15:00Z</dcterms:created>
  <dcterms:modified xsi:type="dcterms:W3CDTF">2024-07-30T06:56:00Z</dcterms:modified>
  <cp:category/>
</cp:coreProperties>
</file>