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663101465a0a4867364bfe8536f4123e15993f2"/>
    <w:p>
      <w:pPr>
        <w:pStyle w:val="Heading1"/>
      </w:pPr>
      <w:r>
        <w:t xml:space="preserve">E-commerce Customer Segmentation using Explainable Machine Learning</w:t>
      </w:r>
    </w:p>
    <w:bookmarkStart w:id="20" w:name="abstract"/>
    <w:p>
      <w:pPr>
        <w:pStyle w:val="Heading2"/>
      </w:pPr>
      <w:r>
        <w:t xml:space="preserve">1. Abstract</w:t>
      </w:r>
    </w:p>
    <w:p>
      <w:pPr>
        <w:pStyle w:val="FirstParagraph"/>
      </w:pPr>
      <w:r>
        <w:t xml:space="preserve">In the rapidly growing field of e-commerce, understanding customer behavior is essential for improving business strategies and customer satisfaction. This project presents an explainable machine learning approach for customer segmentation using behavioral data. The system applies feature engineering techniques to derive meaningful attributes such as engagement score, purchase intensity, and customer value. KMeans clustering is used to group customers into distinct segments, which are then interpreted in a business-friendly manner. The proposed system provides visual insights through charts and a web-based interface, enabling businesses to make informed and data-driven marketing decisions.</w:t>
      </w:r>
    </w:p>
    <w:p>
      <w:r>
        <w:pict>
          <v:rect style="width:0;height:1.5pt" o:hralign="center" o:hrstd="t" o:hr="t"/>
        </w:pict>
      </w:r>
    </w:p>
    <w:bookmarkEnd w:id="20"/>
    <w:bookmarkStart w:id="21" w:name="introduction"/>
    <w:p>
      <w:pPr>
        <w:pStyle w:val="Heading2"/>
      </w:pPr>
      <w:r>
        <w:t xml:space="preserve">2. Introduction</w:t>
      </w:r>
    </w:p>
    <w:p>
      <w:pPr>
        <w:pStyle w:val="FirstParagraph"/>
      </w:pPr>
      <w:r>
        <w:t xml:space="preserve">E-commerce platforms generate large volumes of customer data through online interactions, browsing behavior, and purchase history. Traditional customer segmentation methods often rely on basic demographic information, which may not accurately represent customer intent or value. Machine learning techniques, particularly unsupervised learning, offer effective ways to discover hidden patterns in customer data.</w:t>
      </w:r>
    </w:p>
    <w:p>
      <w:pPr>
        <w:pStyle w:val="BodyText"/>
      </w:pPr>
      <w:r>
        <w:t xml:space="preserve">This project focuses on customer segmentation using an explainable machine learning approach. By incorporating behavioral attributes and visual analytics, the system aims to make clustering results understandable and actionable for business users. The project also includes a web-based output platform to display results in an intuitive manner.</w:t>
      </w:r>
    </w:p>
    <w:p>
      <w:r>
        <w:pict>
          <v:rect style="width:0;height:1.5pt" o:hralign="center" o:hrstd="t" o:hr="t"/>
        </w:pict>
      </w:r>
    </w:p>
    <w:bookmarkEnd w:id="21"/>
    <w:bookmarkStart w:id="23" w:name="existing-system"/>
    <w:p>
      <w:pPr>
        <w:pStyle w:val="Heading2"/>
      </w:pPr>
      <w:r>
        <w:t xml:space="preserve">3. Existing System</w:t>
      </w:r>
    </w:p>
    <w:p>
      <w:pPr>
        <w:pStyle w:val="FirstParagraph"/>
      </w:pPr>
      <w:r>
        <w:t xml:space="preserve">The existing customer segmentation systems mainly use simple clustering techniques with limited input features such as age, income, and spending score. These systems often lack explainability and do not provide meaningful interpretations of clusters. Additionally, most existing implementations focus only on algorithm execution and do not offer user-friendly visualization or decision-support features.</w:t>
      </w:r>
    </w:p>
    <w:bookmarkStart w:id="22" w:name="limitations-of-existing-system"/>
    <w:p>
      <w:pPr>
        <w:pStyle w:val="Heading3"/>
      </w:pPr>
      <w:r>
        <w:t xml:space="preserve">Limitations of Existing System</w:t>
      </w:r>
    </w:p>
    <w:p>
      <w:pPr>
        <w:pStyle w:val="Compact"/>
        <w:numPr>
          <w:ilvl w:val="0"/>
          <w:numId w:val="1001"/>
        </w:numPr>
      </w:pPr>
      <w:r>
        <w:t xml:space="preserve">Uses limited demographic data</w:t>
      </w:r>
    </w:p>
    <w:p>
      <w:pPr>
        <w:pStyle w:val="Compact"/>
        <w:numPr>
          <w:ilvl w:val="0"/>
          <w:numId w:val="1001"/>
        </w:numPr>
      </w:pPr>
      <w:r>
        <w:t xml:space="preserve">Minimal feature engineering</w:t>
      </w:r>
    </w:p>
    <w:p>
      <w:pPr>
        <w:pStyle w:val="Compact"/>
        <w:numPr>
          <w:ilvl w:val="0"/>
          <w:numId w:val="1001"/>
        </w:numPr>
      </w:pPr>
      <w:r>
        <w:t xml:space="preserve">Lack of explainable results</w:t>
      </w:r>
    </w:p>
    <w:p>
      <w:pPr>
        <w:pStyle w:val="Compact"/>
        <w:numPr>
          <w:ilvl w:val="0"/>
          <w:numId w:val="1001"/>
        </w:numPr>
      </w:pPr>
      <w:r>
        <w:t xml:space="preserve">No business-oriented interpretation</w:t>
      </w:r>
    </w:p>
    <w:p>
      <w:pPr>
        <w:pStyle w:val="Compact"/>
        <w:numPr>
          <w:ilvl w:val="0"/>
          <w:numId w:val="1001"/>
        </w:numPr>
      </w:pPr>
      <w:r>
        <w:t xml:space="preserve">Basic or no visualization support</w:t>
      </w:r>
    </w:p>
    <w:p>
      <w:r>
        <w:pict>
          <v:rect style="width:0;height:1.5pt" o:hralign="center" o:hrstd="t" o:hr="t"/>
        </w:pict>
      </w:r>
    </w:p>
    <w:bookmarkEnd w:id="22"/>
    <w:bookmarkEnd w:id="23"/>
    <w:bookmarkStart w:id="25" w:name="proposed-system"/>
    <w:p>
      <w:pPr>
        <w:pStyle w:val="Heading2"/>
      </w:pPr>
      <w:r>
        <w:t xml:space="preserve">4. Proposed System</w:t>
      </w:r>
    </w:p>
    <w:p>
      <w:pPr>
        <w:pStyle w:val="FirstParagraph"/>
      </w:pPr>
      <w:r>
        <w:t xml:space="preserve">The proposed system introduces an explainable customer segmentation framework based on behavioral data. Advanced feature engineering is applied to derive meaningful attributes, and clustering results are interpreted using business logic. A Flask-based web application is developed to allow users to upload data and view results interactively.</w:t>
      </w:r>
    </w:p>
    <w:bookmarkStart w:id="24" w:name="advantages-of-proposed-system"/>
    <w:p>
      <w:pPr>
        <w:pStyle w:val="Heading3"/>
      </w:pPr>
      <w:r>
        <w:t xml:space="preserve">Advantages of Proposed System</w:t>
      </w:r>
    </w:p>
    <w:p>
      <w:pPr>
        <w:pStyle w:val="Compact"/>
        <w:numPr>
          <w:ilvl w:val="0"/>
          <w:numId w:val="1002"/>
        </w:numPr>
      </w:pPr>
      <w:r>
        <w:t xml:space="preserve">Uses real behavioral data</w:t>
      </w:r>
    </w:p>
    <w:p>
      <w:pPr>
        <w:pStyle w:val="Compact"/>
        <w:numPr>
          <w:ilvl w:val="0"/>
          <w:numId w:val="1002"/>
        </w:numPr>
      </w:pPr>
      <w:r>
        <w:t xml:space="preserve">Intelligent feature engineering</w:t>
      </w:r>
    </w:p>
    <w:p>
      <w:pPr>
        <w:pStyle w:val="Compact"/>
        <w:numPr>
          <w:ilvl w:val="0"/>
          <w:numId w:val="1002"/>
        </w:numPr>
      </w:pPr>
      <w:r>
        <w:t xml:space="preserve">Explainable clustering results</w:t>
      </w:r>
    </w:p>
    <w:p>
      <w:pPr>
        <w:pStyle w:val="Compact"/>
        <w:numPr>
          <w:ilvl w:val="0"/>
          <w:numId w:val="1002"/>
        </w:numPr>
      </w:pPr>
      <w:r>
        <w:t xml:space="preserve">Visual analytics using charts</w:t>
      </w:r>
    </w:p>
    <w:p>
      <w:pPr>
        <w:pStyle w:val="Compact"/>
        <w:numPr>
          <w:ilvl w:val="0"/>
          <w:numId w:val="1002"/>
        </w:numPr>
      </w:pPr>
      <w:r>
        <w:t xml:space="preserve">User-friendly web interface</w:t>
      </w:r>
    </w:p>
    <w:p>
      <w:pPr>
        <w:pStyle w:val="Compact"/>
        <w:numPr>
          <w:ilvl w:val="0"/>
          <w:numId w:val="1002"/>
        </w:numPr>
      </w:pPr>
      <w:r>
        <w:t xml:space="preserve">Supports business decision-making</w:t>
      </w:r>
    </w:p>
    <w:p>
      <w:r>
        <w:pict>
          <v:rect style="width:0;height:1.5pt" o:hralign="center" o:hrstd="t" o:hr="t"/>
        </w:pict>
      </w:r>
    </w:p>
    <w:bookmarkEnd w:id="24"/>
    <w:bookmarkEnd w:id="25"/>
    <w:bookmarkStart w:id="26" w:name="dataset-description"/>
    <w:p>
      <w:pPr>
        <w:pStyle w:val="Heading2"/>
      </w:pPr>
      <w:r>
        <w:t xml:space="preserve">5. Dataset Description</w:t>
      </w:r>
    </w:p>
    <w:p>
      <w:pPr>
        <w:pStyle w:val="FirstParagraph"/>
      </w:pPr>
      <w:r>
        <w:t xml:space="preserve">The project uses the E-Commerce Customer Behaviour Dataset obtained from Kaggle. The dataset contains customer interaction and purchase-related attributes such as time spent on the website, pages viewed, purchase frequency, annual income, and spending score. This dataset is suitable for behavioral analysis and customer segmentation.</w:t>
      </w:r>
    </w:p>
    <w:p>
      <w:r>
        <w:pict>
          <v:rect style="width:0;height:1.5pt" o:hralign="center" o:hrstd="t" o:hr="t"/>
        </w:pict>
      </w:r>
    </w:p>
    <w:bookmarkEnd w:id="26"/>
    <w:bookmarkStart w:id="28" w:name="methodology"/>
    <w:p>
      <w:pPr>
        <w:pStyle w:val="Heading2"/>
      </w:pPr>
      <w:r>
        <w:t xml:space="preserve">6. Methodology</w:t>
      </w:r>
    </w:p>
    <w:p>
      <w:pPr>
        <w:pStyle w:val="FirstParagraph"/>
      </w:pPr>
      <w:r>
        <w:t xml:space="preserve">The proposed system follows a structured pipeline:</w:t>
      </w:r>
      <w:r>
        <w:t xml:space="preserve"> </w:t>
      </w:r>
      <w:r>
        <w:t xml:space="preserve">1. Data collection and preprocessing</w:t>
      </w:r>
      <w:r>
        <w:t xml:space="preserve"> </w:t>
      </w:r>
      <w:r>
        <w:t xml:space="preserve">2. Feature engineering</w:t>
      </w:r>
      <w:r>
        <w:t xml:space="preserve"> </w:t>
      </w:r>
      <w:r>
        <w:t xml:space="preserve">3. Feature scaling</w:t>
      </w:r>
      <w:r>
        <w:t xml:space="preserve"> </w:t>
      </w:r>
      <w:r>
        <w:t xml:space="preserve">4. Customer clustering using KMeans</w:t>
      </w:r>
      <w:r>
        <w:t xml:space="preserve"> </w:t>
      </w:r>
      <w:r>
        <w:t xml:space="preserve">5. Cluster interpretation and labeling</w:t>
      </w:r>
      <w:r>
        <w:t xml:space="preserve"> </w:t>
      </w:r>
      <w:r>
        <w:t xml:space="preserve">6. Visualization and result presentation</w:t>
      </w:r>
    </w:p>
    <w:bookmarkStart w:id="27" w:name="feature-engineering"/>
    <w:p>
      <w:pPr>
        <w:pStyle w:val="Heading3"/>
      </w:pPr>
      <w:r>
        <w:t xml:space="preserve">Feature Engineering</w:t>
      </w:r>
    </w:p>
    <w:p>
      <w:pPr>
        <w:pStyle w:val="Compact"/>
        <w:numPr>
          <w:ilvl w:val="0"/>
          <w:numId w:val="1003"/>
        </w:numPr>
      </w:pPr>
      <w:r>
        <w:t xml:space="preserve">Engagement Score = Time Spent + Pages Viewed</w:t>
      </w:r>
    </w:p>
    <w:p>
      <w:pPr>
        <w:pStyle w:val="Compact"/>
        <w:numPr>
          <w:ilvl w:val="0"/>
          <w:numId w:val="1003"/>
        </w:numPr>
      </w:pPr>
      <w:r>
        <w:t xml:space="preserve">Purchase Intensity = Purchase Frequency × Spending Score</w:t>
      </w:r>
    </w:p>
    <w:p>
      <w:pPr>
        <w:pStyle w:val="Compact"/>
        <w:numPr>
          <w:ilvl w:val="0"/>
          <w:numId w:val="1003"/>
        </w:numPr>
      </w:pPr>
      <w:r>
        <w:t xml:space="preserve">Customer Value = Annual Income × Purchase Intensity</w:t>
      </w:r>
    </w:p>
    <w:p>
      <w:r>
        <w:pict>
          <v:rect style="width:0;height:1.5pt" o:hralign="center" o:hrstd="t" o:hr="t"/>
        </w:pict>
      </w:r>
    </w:p>
    <w:bookmarkEnd w:id="27"/>
    <w:bookmarkEnd w:id="28"/>
    <w:bookmarkStart w:id="29" w:name="system-architecture"/>
    <w:p>
      <w:pPr>
        <w:pStyle w:val="Heading2"/>
      </w:pPr>
      <w:r>
        <w:t xml:space="preserve">7. System Architecture</w:t>
      </w:r>
    </w:p>
    <w:p>
      <w:pPr>
        <w:pStyle w:val="FirstParagraph"/>
      </w:pPr>
      <w:r>
        <w:t xml:space="preserve">The system architecture consists of the following components:</w:t>
      </w:r>
      <w:r>
        <w:t xml:space="preserve"> </w:t>
      </w:r>
      <w:r>
        <w:t xml:space="preserve">- Data Input Module</w:t>
      </w:r>
      <w:r>
        <w:t xml:space="preserve"> </w:t>
      </w:r>
      <w:r>
        <w:t xml:space="preserve">- Feature Engineering Module</w:t>
      </w:r>
      <w:r>
        <w:t xml:space="preserve"> </w:t>
      </w:r>
      <w:r>
        <w:t xml:space="preserve">- Clustering Engine</w:t>
      </w:r>
      <w:r>
        <w:t xml:space="preserve"> </w:t>
      </w:r>
      <w:r>
        <w:t xml:space="preserve">- Visualization Module</w:t>
      </w:r>
      <w:r>
        <w:t xml:space="preserve"> </w:t>
      </w:r>
      <w:r>
        <w:t xml:space="preserve">- Web Application Interface</w:t>
      </w:r>
    </w:p>
    <w:p>
      <w:r>
        <w:pict>
          <v:rect style="width:0;height:1.5pt" o:hralign="center" o:hrstd="t" o:hr="t"/>
        </w:pict>
      </w:r>
    </w:p>
    <w:bookmarkEnd w:id="29"/>
    <w:bookmarkStart w:id="30" w:name="implementation"/>
    <w:p>
      <w:pPr>
        <w:pStyle w:val="Heading2"/>
      </w:pPr>
      <w:r>
        <w:t xml:space="preserve">8. Implementation</w:t>
      </w:r>
    </w:p>
    <w:p>
      <w:pPr>
        <w:pStyle w:val="FirstParagraph"/>
      </w:pPr>
      <w:r>
        <w:t xml:space="preserve">The system is implemented using Python and Flask. Machine learning operations are performed using scikit-learn, and data handling is done using pandas. Matplotlib is used for data visualization. The web interface allows users to upload CSV files and view segmentation results.</w:t>
      </w:r>
    </w:p>
    <w:p>
      <w:r>
        <w:pict>
          <v:rect style="width:0;height:1.5pt" o:hralign="center" o:hrstd="t" o:hr="t"/>
        </w:pict>
      </w:r>
    </w:p>
    <w:bookmarkEnd w:id="30"/>
    <w:bookmarkStart w:id="31" w:name="results-and-discussion"/>
    <w:p>
      <w:pPr>
        <w:pStyle w:val="Heading2"/>
      </w:pPr>
      <w:r>
        <w:t xml:space="preserve">9. Results and Discussion</w:t>
      </w:r>
    </w:p>
    <w:p>
      <w:pPr>
        <w:pStyle w:val="FirstParagraph"/>
      </w:pPr>
      <w:r>
        <w:t xml:space="preserve">The system successfully segments customers into four meaningful groups: Budget Shoppers, High Spenders, Loyal Customers, and Occasional Buyers. Visualizations such as pie charts and bar graphs provide clear insights into customer distribution. The explainable nature of the results helps businesses understand customer behavior patterns.</w:t>
      </w:r>
    </w:p>
    <w:p>
      <w:r>
        <w:pict>
          <v:rect style="width:0;height:1.5pt" o:hralign="center" o:hrstd="t" o:hr="t"/>
        </w:pict>
      </w:r>
    </w:p>
    <w:bookmarkEnd w:id="31"/>
    <w:bookmarkStart w:id="32" w:name="conclusion"/>
    <w:p>
      <w:pPr>
        <w:pStyle w:val="Heading2"/>
      </w:pPr>
      <w:r>
        <w:t xml:space="preserve">10. Conclusion</w:t>
      </w:r>
    </w:p>
    <w:p>
      <w:pPr>
        <w:pStyle w:val="FirstParagraph"/>
      </w:pPr>
      <w:r>
        <w:t xml:space="preserve">This project demonstrates the effectiveness of explainable machine learning techniques for customer segmentation in e-commerce. By combining behavioral feature engineering, clustering, and visualization, the system provides actionable insights for business decision-making. The developed web application enhances usability and practical relevance.</w:t>
      </w:r>
    </w:p>
    <w:p>
      <w:r>
        <w:pict>
          <v:rect style="width:0;height:1.5pt" o:hralign="center" o:hrstd="t" o:hr="t"/>
        </w:pict>
      </w:r>
    </w:p>
    <w:bookmarkEnd w:id="32"/>
    <w:bookmarkStart w:id="33" w:name="future-scope"/>
    <w:p>
      <w:pPr>
        <w:pStyle w:val="Heading2"/>
      </w:pPr>
      <w:r>
        <w:t xml:space="preserve">11. Future Scope</w:t>
      </w:r>
    </w:p>
    <w:p>
      <w:pPr>
        <w:pStyle w:val="Compact"/>
        <w:numPr>
          <w:ilvl w:val="0"/>
          <w:numId w:val="1004"/>
        </w:numPr>
      </w:pPr>
      <w:r>
        <w:t xml:space="preserve">Integration of additional clustering algorithms</w:t>
      </w:r>
    </w:p>
    <w:p>
      <w:pPr>
        <w:pStyle w:val="Compact"/>
        <w:numPr>
          <w:ilvl w:val="0"/>
          <w:numId w:val="1004"/>
        </w:numPr>
      </w:pPr>
      <w:r>
        <w:t xml:space="preserve">Real-time customer segmentation</w:t>
      </w:r>
    </w:p>
    <w:p>
      <w:pPr>
        <w:pStyle w:val="Compact"/>
        <w:numPr>
          <w:ilvl w:val="0"/>
          <w:numId w:val="1004"/>
        </w:numPr>
      </w:pPr>
      <w:r>
        <w:t xml:space="preserve">Recommendation system integration</w:t>
      </w:r>
    </w:p>
    <w:p>
      <w:pPr>
        <w:pStyle w:val="Compact"/>
        <w:numPr>
          <w:ilvl w:val="0"/>
          <w:numId w:val="1004"/>
        </w:numPr>
      </w:pPr>
      <w:r>
        <w:t xml:space="preserve">Deployment on cloud platforms</w:t>
      </w:r>
    </w:p>
    <w:p>
      <w:pPr>
        <w:pStyle w:val="Compact"/>
        <w:numPr>
          <w:ilvl w:val="0"/>
          <w:numId w:val="1004"/>
        </w:numPr>
      </w:pPr>
      <w:r>
        <w:t xml:space="preserve">Advanced explainability techniques</w:t>
      </w:r>
    </w:p>
    <w:p>
      <w:r>
        <w:pict>
          <v:rect style="width:0;height:1.5pt" o:hralign="center" o:hrstd="t" o:hr="t"/>
        </w:pict>
      </w:r>
    </w:p>
    <w:bookmarkEnd w:id="33"/>
    <w:bookmarkStart w:id="34" w:name="references"/>
    <w:p>
      <w:pPr>
        <w:pStyle w:val="Heading2"/>
      </w:pPr>
      <w:r>
        <w:t xml:space="preserve">12. References</w:t>
      </w:r>
    </w:p>
    <w:p>
      <w:pPr>
        <w:pStyle w:val="Compact"/>
        <w:numPr>
          <w:ilvl w:val="0"/>
          <w:numId w:val="1005"/>
        </w:numPr>
      </w:pPr>
      <w:r>
        <w:t xml:space="preserve">J. MacQueen,</w:t>
      </w:r>
      <w:r>
        <w:t xml:space="preserve"> </w:t>
      </w:r>
      <w:r>
        <w:t xml:space="preserve">“Some Methods for Classification and Analysis of Multivariate Observations,”</w:t>
      </w:r>
      <w:r>
        <w:t xml:space="preserve"> </w:t>
      </w:r>
      <w:r>
        <w:t xml:space="preserve">1967.</w:t>
      </w:r>
    </w:p>
    <w:p>
      <w:pPr>
        <w:pStyle w:val="Compact"/>
        <w:numPr>
          <w:ilvl w:val="0"/>
          <w:numId w:val="1005"/>
        </w:numPr>
      </w:pPr>
      <w:r>
        <w:t xml:space="preserve">Scikit-learn Documentation.</w:t>
      </w:r>
    </w:p>
    <w:p>
      <w:pPr>
        <w:pStyle w:val="Compact"/>
        <w:numPr>
          <w:ilvl w:val="0"/>
          <w:numId w:val="1005"/>
        </w:numPr>
      </w:pPr>
      <w:r>
        <w:t xml:space="preserve">Kaggle E-Commerce Customer Behaviour Dataset.</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2025-12-20T11:28:50Z</dcterms:created>
  <dcterms:modified xsi:type="dcterms:W3CDTF">2025-12-20T11:28:50Z</dcterms:modified>
</cp:coreProperties>
</file>

<file path=docProps/custom.xml><?xml version="1.0" encoding="utf-8"?>
<Properties xmlns="http://schemas.openxmlformats.org/officeDocument/2006/custom-properties" xmlns:vt="http://schemas.openxmlformats.org/officeDocument/2006/docPropsVTypes"/>
</file>