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firstLine="720"/>
        <w:rPr>
          <w:rFonts w:ascii="Segoe UI" w:hAnsi="Segoe UI" w:cs="Segoe UI"/>
          <w:b/>
        </w:rPr>
      </w:pPr>
    </w:p>
    <w:p>
      <w:pPr>
        <w:pStyle w:val="17"/>
        <w:rPr>
          <w:rFonts w:ascii="Segoe UI" w:hAnsi="Segoe UI" w:cs="Segoe UI"/>
          <w:color w:val="4E95D9" w:themeColor="text2" w:themeTint="80"/>
          <w14:textFill>
            <w14:solidFill>
              <w14:schemeClr w14:val="tx2">
                <w14:lumMod w14:val="50000"/>
                <w14:lumOff w14:val="50000"/>
              </w14:schemeClr>
            </w14:solidFill>
          </w14:textFill>
        </w:rPr>
      </w:pPr>
      <w:r>
        <w:rPr>
          <w:rFonts w:ascii="Segoe UI" w:hAnsi="Segoe UI" w:cs="Segoe UI"/>
          <w:color w:val="4E95D9" w:themeColor="text2" w:themeTint="80"/>
          <w14:textFill>
            <w14:solidFill>
              <w14:schemeClr w14:val="tx2">
                <w14:lumMod w14:val="50000"/>
                <w14:lumOff w14:val="50000"/>
              </w14:schemeClr>
            </w14:solidFill>
          </w14:textFill>
        </w:rPr>
        <w:t>Exploratory Data Analysis on a Dataset</w:t>
      </w:r>
    </w:p>
    <w:p>
      <w:pPr>
        <w:rPr>
          <w:rFonts w:ascii="Segoe UI" w:hAnsi="Segoe UI" w:cs="Segoe UI"/>
        </w:rPr>
      </w:pPr>
      <w:r>
        <w:rPr>
          <w:rFonts w:ascii="Segoe UI" w:hAnsi="Segoe UI" w:cs="Segoe UI"/>
          <w:b/>
        </w:rPr>
        <w:t>Objective</w:t>
      </w:r>
      <w:r>
        <w:rPr>
          <w:rFonts w:ascii="Segoe UI" w:hAnsi="Segoe UI" w:cs="Segoe UI"/>
        </w:rPr>
        <w:t>:</w:t>
      </w:r>
    </w:p>
    <w:p>
      <w:pPr>
        <w:rPr>
          <w:rFonts w:ascii="Segoe UI" w:hAnsi="Segoe UI" w:cs="Segoe UI"/>
        </w:rPr>
      </w:pPr>
      <w:r>
        <w:rPr>
          <w:rFonts w:ascii="Segoe UI" w:hAnsi="Segoe UI" w:cs="Segoe UI"/>
        </w:rPr>
        <w:t>The main goal of this assignment is to conduct a thorough exploratory analysis of the "cardiographic.csv" dataset to uncover insights, identify patterns, and understand the dataset's underlying structure. You will use statistical summaries, visualizations, and data manipulation techniques to explore the dataset comprehensively.</w:t>
      </w:r>
    </w:p>
    <w:p>
      <w:pPr>
        <w:rPr>
          <w:rFonts w:ascii="Segoe UI" w:hAnsi="Segoe UI" w:cs="Segoe UI"/>
        </w:rPr>
      </w:pPr>
      <w:r>
        <w:rPr>
          <w:rFonts w:ascii="Segoe UI" w:hAnsi="Segoe UI" w:cs="Segoe UI"/>
        </w:rPr>
        <w:t>Dataset:</w:t>
      </w:r>
    </w:p>
    <w:p>
      <w:pPr>
        <w:numPr>
          <w:ilvl w:val="0"/>
          <w:numId w:val="1"/>
        </w:numPr>
        <w:rPr>
          <w:rFonts w:ascii="Segoe UI" w:hAnsi="Segoe UI" w:cs="Segoe UI"/>
        </w:rPr>
      </w:pPr>
      <w:r>
        <w:rPr>
          <w:rFonts w:ascii="Segoe UI" w:hAnsi="Segoe UI" w:cs="Segoe UI"/>
          <w:b/>
        </w:rPr>
        <w:t>LB</w:t>
      </w:r>
      <w:r>
        <w:rPr>
          <w:rFonts w:ascii="Segoe UI" w:hAnsi="Segoe UI" w:cs="Segoe UI"/>
        </w:rPr>
        <w:t xml:space="preserve"> - Likely stands for "Baseline Fetal Heart Rate (FHR)" which represents the average fetal heart rate over a period.</w:t>
      </w:r>
    </w:p>
    <w:p>
      <w:pPr>
        <w:numPr>
          <w:ilvl w:val="0"/>
          <w:numId w:val="1"/>
        </w:numPr>
        <w:rPr>
          <w:rFonts w:ascii="Segoe UI" w:hAnsi="Segoe UI" w:cs="Segoe UI"/>
        </w:rPr>
      </w:pPr>
      <w:r>
        <w:rPr>
          <w:rFonts w:ascii="Segoe UI" w:hAnsi="Segoe UI" w:cs="Segoe UI"/>
          <w:b/>
        </w:rPr>
        <w:t>AC</w:t>
      </w:r>
      <w:r>
        <w:rPr>
          <w:rFonts w:ascii="Segoe UI" w:hAnsi="Segoe UI" w:cs="Segoe UI"/>
        </w:rPr>
        <w:t xml:space="preserve"> - Could represent "Accelerations" in the FHR. Accelerations are usually a sign of fetal well-being.</w:t>
      </w:r>
    </w:p>
    <w:p>
      <w:pPr>
        <w:numPr>
          <w:ilvl w:val="0"/>
          <w:numId w:val="1"/>
        </w:numPr>
        <w:rPr>
          <w:rFonts w:ascii="Segoe UI" w:hAnsi="Segoe UI" w:cs="Segoe UI"/>
        </w:rPr>
      </w:pPr>
      <w:r>
        <w:rPr>
          <w:rFonts w:ascii="Segoe UI" w:hAnsi="Segoe UI" w:cs="Segoe UI"/>
          <w:b/>
        </w:rPr>
        <w:t>FM</w:t>
      </w:r>
      <w:r>
        <w:rPr>
          <w:rFonts w:ascii="Segoe UI" w:hAnsi="Segoe UI" w:cs="Segoe UI"/>
        </w:rPr>
        <w:t xml:space="preserve"> - May indicate "Fetal Movements" detected by the monitor.</w:t>
      </w:r>
    </w:p>
    <w:p>
      <w:pPr>
        <w:numPr>
          <w:ilvl w:val="0"/>
          <w:numId w:val="1"/>
        </w:numPr>
        <w:rPr>
          <w:rFonts w:ascii="Segoe UI" w:hAnsi="Segoe UI" w:cs="Segoe UI"/>
        </w:rPr>
      </w:pPr>
      <w:r>
        <w:rPr>
          <w:rFonts w:ascii="Segoe UI" w:hAnsi="Segoe UI" w:cs="Segoe UI"/>
          <w:b/>
        </w:rPr>
        <w:t>UC</w:t>
      </w:r>
      <w:r>
        <w:rPr>
          <w:rFonts w:ascii="Segoe UI" w:hAnsi="Segoe UI" w:cs="Segoe UI"/>
        </w:rPr>
        <w:t xml:space="preserve"> - Likely denotes "Uterine Contractions", which can impact the FHR pattern.</w:t>
      </w:r>
    </w:p>
    <w:p>
      <w:pPr>
        <w:numPr>
          <w:ilvl w:val="0"/>
          <w:numId w:val="1"/>
        </w:numPr>
        <w:rPr>
          <w:rFonts w:ascii="Segoe UI" w:hAnsi="Segoe UI" w:cs="Segoe UI"/>
        </w:rPr>
      </w:pPr>
      <w:r>
        <w:rPr>
          <w:rFonts w:ascii="Segoe UI" w:hAnsi="Segoe UI" w:cs="Segoe UI"/>
          <w:b/>
        </w:rPr>
        <w:t>DL</w:t>
      </w:r>
      <w:r>
        <w:rPr>
          <w:rFonts w:ascii="Segoe UI" w:hAnsi="Segoe UI" w:cs="Segoe UI"/>
        </w:rPr>
        <w:t xml:space="preserve"> - Could stand for "Decelerations Late" with respect to uterine contractions, which can be a sign of fetal distress.</w:t>
      </w:r>
    </w:p>
    <w:p>
      <w:pPr>
        <w:numPr>
          <w:ilvl w:val="0"/>
          <w:numId w:val="1"/>
        </w:numPr>
        <w:rPr>
          <w:rFonts w:ascii="Segoe UI" w:hAnsi="Segoe UI" w:cs="Segoe UI"/>
        </w:rPr>
      </w:pPr>
      <w:r>
        <w:rPr>
          <w:rFonts w:ascii="Segoe UI" w:hAnsi="Segoe UI" w:cs="Segoe UI"/>
          <w:b/>
        </w:rPr>
        <w:t>DS</w:t>
      </w:r>
      <w:r>
        <w:rPr>
          <w:rFonts w:ascii="Segoe UI" w:hAnsi="Segoe UI" w:cs="Segoe UI"/>
        </w:rPr>
        <w:t xml:space="preserve"> - May represent "Decelerations Short" or decelerations of brief duration.</w:t>
      </w:r>
    </w:p>
    <w:p>
      <w:pPr>
        <w:numPr>
          <w:ilvl w:val="0"/>
          <w:numId w:val="1"/>
        </w:numPr>
        <w:rPr>
          <w:rFonts w:ascii="Segoe UI" w:hAnsi="Segoe UI" w:cs="Segoe UI"/>
        </w:rPr>
      </w:pPr>
      <w:r>
        <w:rPr>
          <w:rFonts w:ascii="Segoe UI" w:hAnsi="Segoe UI" w:cs="Segoe UI"/>
          <w:b/>
        </w:rPr>
        <w:t>DP</w:t>
      </w:r>
      <w:r>
        <w:rPr>
          <w:rFonts w:ascii="Segoe UI" w:hAnsi="Segoe UI" w:cs="Segoe UI"/>
        </w:rPr>
        <w:t xml:space="preserve"> - Could indicate "Decelerations Prolonged", or long-lasting decelerations.</w:t>
      </w:r>
    </w:p>
    <w:p>
      <w:pPr>
        <w:numPr>
          <w:ilvl w:val="0"/>
          <w:numId w:val="1"/>
        </w:numPr>
        <w:rPr>
          <w:rFonts w:ascii="Segoe UI" w:hAnsi="Segoe UI" w:cs="Segoe UI"/>
        </w:rPr>
      </w:pPr>
      <w:r>
        <w:rPr>
          <w:rFonts w:ascii="Segoe UI" w:hAnsi="Segoe UI" w:cs="Segoe UI"/>
          <w:b/>
        </w:rPr>
        <w:t>ASTV</w:t>
      </w:r>
      <w:r>
        <w:rPr>
          <w:rFonts w:ascii="Segoe UI" w:hAnsi="Segoe UI" w:cs="Segoe UI"/>
        </w:rPr>
        <w:t xml:space="preserve"> - Might refer to "Percentage of Time with Abnormal Short Term Variability" in the FHR.</w:t>
      </w:r>
    </w:p>
    <w:p>
      <w:pPr>
        <w:numPr>
          <w:ilvl w:val="0"/>
          <w:numId w:val="1"/>
        </w:numPr>
        <w:rPr>
          <w:rFonts w:ascii="Segoe UI" w:hAnsi="Segoe UI" w:cs="Segoe UI"/>
        </w:rPr>
      </w:pPr>
      <w:r>
        <w:rPr>
          <w:rFonts w:ascii="Segoe UI" w:hAnsi="Segoe UI" w:cs="Segoe UI"/>
          <w:b/>
        </w:rPr>
        <w:t>MSTV</w:t>
      </w:r>
      <w:r>
        <w:rPr>
          <w:rFonts w:ascii="Segoe UI" w:hAnsi="Segoe UI" w:cs="Segoe UI"/>
        </w:rPr>
        <w:t xml:space="preserve"> - Likely stands for "Mean Value of Short Term Variability" in the FHR.</w:t>
      </w:r>
    </w:p>
    <w:p>
      <w:pPr>
        <w:numPr>
          <w:ilvl w:val="0"/>
          <w:numId w:val="1"/>
        </w:numPr>
        <w:rPr>
          <w:rFonts w:ascii="Segoe UI" w:hAnsi="Segoe UI" w:cs="Segoe UI"/>
        </w:rPr>
      </w:pPr>
      <w:r>
        <w:rPr>
          <w:rFonts w:ascii="Segoe UI" w:hAnsi="Segoe UI" w:cs="Segoe UI"/>
          <w:b/>
        </w:rPr>
        <w:t>ALTV</w:t>
      </w:r>
      <w:r>
        <w:rPr>
          <w:rFonts w:ascii="Segoe UI" w:hAnsi="Segoe UI" w:cs="Segoe UI"/>
        </w:rPr>
        <w:t xml:space="preserve"> - Could represent "Percentage of Time with Abnormal Long Term Variability" in the FHR.</w:t>
      </w:r>
    </w:p>
    <w:p>
      <w:pPr>
        <w:numPr>
          <w:ilvl w:val="0"/>
          <w:numId w:val="1"/>
        </w:numPr>
        <w:rPr>
          <w:rFonts w:ascii="Segoe UI" w:hAnsi="Segoe UI" w:cs="Segoe UI"/>
        </w:rPr>
      </w:pPr>
      <w:r>
        <w:rPr>
          <w:rFonts w:ascii="Segoe UI" w:hAnsi="Segoe UI" w:cs="Segoe UI"/>
          <w:b/>
        </w:rPr>
        <w:t>MLTV</w:t>
      </w:r>
      <w:r>
        <w:rPr>
          <w:rFonts w:ascii="Segoe UI" w:hAnsi="Segoe UI" w:cs="Segoe UI"/>
        </w:rPr>
        <w:t xml:space="preserve"> - Might indicate "Mean Value of Long Term Variability" in the FHR.</w:t>
      </w:r>
    </w:p>
    <w:p>
      <w:pPr>
        <w:rPr>
          <w:rFonts w:ascii="Segoe UI" w:hAnsi="Segoe UI" w:cs="Segoe UI"/>
        </w:rPr>
      </w:pPr>
    </w:p>
    <w:p>
      <w:pPr>
        <w:rPr>
          <w:rFonts w:ascii="Segoe UI" w:hAnsi="Segoe UI" w:cs="Segoe UI"/>
        </w:rPr>
      </w:pPr>
    </w:p>
    <w:p>
      <w:pPr>
        <w:rPr>
          <w:rFonts w:ascii="Segoe UI" w:hAnsi="Segoe UI" w:cs="Segoe UI"/>
        </w:rPr>
      </w:pPr>
      <w:r>
        <w:rPr>
          <w:rFonts w:ascii="Segoe UI" w:hAnsi="Segoe UI" w:cs="Segoe UI"/>
        </w:rPr>
        <w:t>Tools and Libraries:</w:t>
      </w:r>
    </w:p>
    <w:p>
      <w:pPr>
        <w:numPr>
          <w:ilvl w:val="0"/>
          <w:numId w:val="2"/>
        </w:numPr>
        <w:rPr>
          <w:rFonts w:ascii="Segoe UI" w:hAnsi="Segoe UI" w:cs="Segoe UI"/>
        </w:rPr>
      </w:pPr>
      <w:r>
        <w:rPr>
          <w:rFonts w:ascii="Segoe UI" w:hAnsi="Segoe UI" w:cs="Segoe UI"/>
        </w:rPr>
        <w:t>Python or R programming language</w:t>
      </w:r>
    </w:p>
    <w:p>
      <w:pPr>
        <w:numPr>
          <w:ilvl w:val="0"/>
          <w:numId w:val="2"/>
        </w:numPr>
        <w:rPr>
          <w:rFonts w:ascii="Segoe UI" w:hAnsi="Segoe UI" w:cs="Segoe UI"/>
        </w:rPr>
      </w:pPr>
      <w:r>
        <w:rPr>
          <w:rFonts w:ascii="Segoe UI" w:hAnsi="Segoe UI" w:cs="Segoe UI"/>
        </w:rPr>
        <w:t xml:space="preserve">Data manipulation libraries </w:t>
      </w:r>
    </w:p>
    <w:p>
      <w:pPr>
        <w:numPr>
          <w:ilvl w:val="0"/>
          <w:numId w:val="2"/>
        </w:numPr>
        <w:rPr>
          <w:rFonts w:ascii="Segoe UI" w:hAnsi="Segoe UI" w:cs="Segoe UI"/>
        </w:rPr>
      </w:pPr>
      <w:r>
        <w:rPr>
          <w:rFonts w:ascii="Segoe UI" w:hAnsi="Segoe UI" w:cs="Segoe UI"/>
        </w:rPr>
        <w:t>Data visualization libraries (Matplotlib and Seaborn in Python)</w:t>
      </w:r>
    </w:p>
    <w:p>
      <w:pPr>
        <w:numPr>
          <w:ilvl w:val="0"/>
          <w:numId w:val="2"/>
        </w:numPr>
        <w:rPr>
          <w:rFonts w:ascii="Segoe UI" w:hAnsi="Segoe UI" w:cs="Segoe UI"/>
        </w:rPr>
      </w:pPr>
      <w:r>
        <w:rPr>
          <w:rFonts w:ascii="Segoe UI" w:hAnsi="Segoe UI" w:cs="Segoe UI"/>
        </w:rPr>
        <w:t>Jupyter Notebook for documenting your analysis</w:t>
      </w:r>
    </w:p>
    <w:p>
      <w:pPr>
        <w:rPr>
          <w:rFonts w:ascii="Segoe UI" w:hAnsi="Segoe UI" w:cs="Segoe UI"/>
        </w:rPr>
      </w:pPr>
    </w:p>
    <w:p>
      <w:pPr>
        <w:rPr>
          <w:rFonts w:ascii="Segoe UI" w:hAnsi="Segoe UI" w:cs="Segoe UI"/>
        </w:rPr>
      </w:pPr>
    </w:p>
    <w:p>
      <w:pPr>
        <w:rPr>
          <w:rFonts w:ascii="Segoe UI" w:hAnsi="Segoe UI" w:cs="Segoe UI"/>
        </w:rPr>
      </w:pPr>
      <w:r>
        <w:rPr>
          <w:rFonts w:ascii="Segoe UI" w:hAnsi="Segoe UI" w:cs="Segoe UI"/>
        </w:rPr>
        <w:t>Tasks:</w:t>
      </w:r>
    </w:p>
    <w:p>
      <w:pPr>
        <w:numPr>
          <w:ilvl w:val="0"/>
          <w:numId w:val="3"/>
        </w:numPr>
        <w:rPr>
          <w:rFonts w:ascii="Segoe UI" w:hAnsi="Segoe UI" w:cs="Segoe UI"/>
        </w:rPr>
      </w:pPr>
      <w:r>
        <w:rPr>
          <w:rFonts w:ascii="Segoe UI" w:hAnsi="Segoe UI" w:cs="Segoe UI"/>
          <w:b/>
        </w:rPr>
        <w:t>Data Cleaning and Preparation:</w:t>
      </w:r>
    </w:p>
    <w:p>
      <w:pPr>
        <w:numPr>
          <w:ilvl w:val="1"/>
          <w:numId w:val="3"/>
        </w:numPr>
        <w:rPr>
          <w:rFonts w:ascii="Segoe UI" w:hAnsi="Segoe UI" w:cs="Segoe UI"/>
        </w:rPr>
      </w:pPr>
      <w:r>
        <w:rPr>
          <w:rFonts w:ascii="Segoe UI" w:hAnsi="Segoe UI" w:cs="Segoe UI"/>
        </w:rPr>
        <w:t>Load the dataset into a DataFrame or equivalent data structure.</w:t>
      </w:r>
    </w:p>
    <w:p>
      <w:pPr>
        <w:numPr>
          <w:ilvl w:val="1"/>
          <w:numId w:val="3"/>
        </w:numPr>
        <w:rPr>
          <w:rFonts w:ascii="Segoe UI" w:hAnsi="Segoe UI" w:cs="Segoe UI"/>
        </w:rPr>
      </w:pPr>
      <w:r>
        <w:rPr>
          <w:rFonts w:ascii="Segoe UI" w:hAnsi="Segoe UI" w:cs="Segoe UI"/>
        </w:rPr>
        <w:t>Handle missing values appropriately (e.g., imputation, deletion).</w:t>
      </w:r>
    </w:p>
    <w:p>
      <w:pPr>
        <w:numPr>
          <w:ilvl w:val="1"/>
          <w:numId w:val="3"/>
        </w:numPr>
        <w:rPr>
          <w:rFonts w:ascii="Segoe UI" w:hAnsi="Segoe UI" w:cs="Segoe UI"/>
        </w:rPr>
      </w:pPr>
      <w:r>
        <w:rPr>
          <w:rFonts w:ascii="Segoe UI" w:hAnsi="Segoe UI" w:cs="Segoe UI"/>
        </w:rPr>
        <w:t>Identify and correct any inconsistencies in data types (e.g., numerical values stored as strings).</w:t>
      </w:r>
    </w:p>
    <w:p>
      <w:pPr>
        <w:numPr>
          <w:ilvl w:val="1"/>
          <w:numId w:val="3"/>
        </w:numPr>
        <w:rPr>
          <w:rFonts w:ascii="Segoe UI" w:hAnsi="Segoe UI" w:cs="Segoe UI"/>
        </w:rPr>
      </w:pPr>
      <w:r>
        <w:rPr>
          <w:rFonts w:ascii="Segoe UI" w:hAnsi="Segoe UI" w:cs="Segoe UI"/>
        </w:rPr>
        <w:t>Detect and treat outliers if necessary.</w:t>
      </w:r>
    </w:p>
    <w:p>
      <w:pPr>
        <w:numPr>
          <w:ilvl w:val="0"/>
          <w:numId w:val="3"/>
        </w:numPr>
        <w:rPr>
          <w:rFonts w:ascii="Segoe UI" w:hAnsi="Segoe UI" w:cs="Segoe UI"/>
        </w:rPr>
      </w:pPr>
      <w:r>
        <w:rPr>
          <w:rFonts w:ascii="Segoe UI" w:hAnsi="Segoe UI" w:cs="Segoe UI"/>
          <w:b/>
        </w:rPr>
        <w:t>Statistical Summary:</w:t>
      </w:r>
    </w:p>
    <w:p>
      <w:pPr>
        <w:numPr>
          <w:ilvl w:val="1"/>
          <w:numId w:val="3"/>
        </w:numPr>
        <w:rPr>
          <w:rFonts w:ascii="Segoe UI" w:hAnsi="Segoe UI" w:cs="Segoe UI"/>
        </w:rPr>
      </w:pPr>
      <w:r>
        <w:rPr>
          <w:rFonts w:ascii="Segoe UI" w:hAnsi="Segoe UI" w:cs="Segoe UI"/>
        </w:rPr>
        <w:t>Provide a statistical summary for each variable in the dataset, including measures of central tendency (mean, median) and dispersion (standard deviation, interquartile range).</w:t>
      </w:r>
    </w:p>
    <w:p>
      <w:pPr>
        <w:numPr>
          <w:ilvl w:val="1"/>
          <w:numId w:val="3"/>
        </w:numPr>
        <w:rPr>
          <w:rFonts w:ascii="Segoe UI" w:hAnsi="Segoe UI" w:cs="Segoe UI"/>
        </w:rPr>
      </w:pPr>
      <w:r>
        <w:rPr>
          <w:rFonts w:ascii="Segoe UI" w:hAnsi="Segoe UI" w:cs="Segoe UI"/>
        </w:rPr>
        <w:t>Highlight any interesting findings from this summary.</w:t>
      </w:r>
    </w:p>
    <w:p>
      <w:pPr>
        <w:numPr>
          <w:ilvl w:val="0"/>
          <w:numId w:val="3"/>
        </w:numPr>
        <w:rPr>
          <w:rFonts w:ascii="Segoe UI" w:hAnsi="Segoe UI" w:cs="Segoe UI"/>
        </w:rPr>
      </w:pPr>
      <w:r>
        <w:rPr>
          <w:rFonts w:ascii="Segoe UI" w:hAnsi="Segoe UI" w:cs="Segoe UI"/>
          <w:b/>
        </w:rPr>
        <w:t>Data Visualization:</w:t>
      </w:r>
    </w:p>
    <w:p>
      <w:pPr>
        <w:numPr>
          <w:ilvl w:val="1"/>
          <w:numId w:val="3"/>
        </w:numPr>
        <w:rPr>
          <w:rFonts w:ascii="Segoe UI" w:hAnsi="Segoe UI" w:cs="Segoe UI"/>
        </w:rPr>
      </w:pPr>
      <w:r>
        <w:rPr>
          <w:rFonts w:ascii="Segoe UI" w:hAnsi="Segoe UI" w:cs="Segoe UI"/>
        </w:rPr>
        <w:t>Create histograms or boxplots to visualize the distributions of various numerical variables.</w:t>
      </w:r>
    </w:p>
    <w:p>
      <w:pPr>
        <w:numPr>
          <w:ilvl w:val="1"/>
          <w:numId w:val="3"/>
        </w:numPr>
        <w:rPr>
          <w:rFonts w:ascii="Segoe UI" w:hAnsi="Segoe UI" w:cs="Segoe UI"/>
        </w:rPr>
      </w:pPr>
      <w:r>
        <w:rPr>
          <w:rFonts w:ascii="Segoe UI" w:hAnsi="Segoe UI" w:cs="Segoe UI"/>
        </w:rPr>
        <w:t>Use bar charts or pie charts to display the frequency of categories for categorical variables.</w:t>
      </w:r>
    </w:p>
    <w:p>
      <w:pPr>
        <w:numPr>
          <w:ilvl w:val="1"/>
          <w:numId w:val="3"/>
        </w:numPr>
        <w:rPr>
          <w:rFonts w:ascii="Segoe UI" w:hAnsi="Segoe UI" w:cs="Segoe UI"/>
        </w:rPr>
      </w:pPr>
      <w:r>
        <w:rPr>
          <w:rFonts w:ascii="Segoe UI" w:hAnsi="Segoe UI" w:cs="Segoe UI"/>
        </w:rPr>
        <w:t>Generate scatter plots or correlation heatmaps to explore relationships between pairs of variables.</w:t>
      </w:r>
    </w:p>
    <w:p>
      <w:pPr>
        <w:numPr>
          <w:ilvl w:val="1"/>
          <w:numId w:val="3"/>
        </w:numPr>
        <w:rPr>
          <w:rFonts w:ascii="Segoe UI" w:hAnsi="Segoe UI" w:cs="Segoe UI"/>
        </w:rPr>
      </w:pPr>
      <w:r>
        <w:rPr>
          <w:rFonts w:ascii="Segoe UI" w:hAnsi="Segoe UI" w:cs="Segoe UI"/>
        </w:rPr>
        <w:t>Employ advanced visualization techniques like pair plots, or violin plots for deeper insights.</w:t>
      </w:r>
    </w:p>
    <w:p>
      <w:pPr>
        <w:numPr>
          <w:ilvl w:val="0"/>
          <w:numId w:val="3"/>
        </w:numPr>
        <w:rPr>
          <w:rFonts w:ascii="Segoe UI" w:hAnsi="Segoe UI" w:cs="Segoe UI"/>
        </w:rPr>
      </w:pPr>
      <w:r>
        <w:rPr>
          <w:rFonts w:ascii="Segoe UI" w:hAnsi="Segoe UI" w:cs="Segoe UI"/>
          <w:b/>
        </w:rPr>
        <w:t>Pattern Recognition and Insights:</w:t>
      </w:r>
      <w:bookmarkStart w:id="0" w:name="_GoBack"/>
      <w:bookmarkEnd w:id="0"/>
    </w:p>
    <w:p>
      <w:pPr>
        <w:numPr>
          <w:ilvl w:val="1"/>
          <w:numId w:val="3"/>
        </w:numPr>
        <w:rPr>
          <w:rFonts w:ascii="Segoe UI" w:hAnsi="Segoe UI" w:cs="Segoe UI"/>
        </w:rPr>
      </w:pPr>
      <w:r>
        <w:rPr>
          <w:rFonts w:ascii="Segoe UI" w:hAnsi="Segoe UI" w:cs="Segoe UI"/>
        </w:rPr>
        <w:t>Identify any correlations between variables and discuss their potential implications.</w:t>
      </w:r>
    </w:p>
    <w:p>
      <w:pPr>
        <w:numPr>
          <w:ilvl w:val="1"/>
          <w:numId w:val="3"/>
        </w:numPr>
        <w:rPr>
          <w:rFonts w:ascii="Segoe UI" w:hAnsi="Segoe UI" w:cs="Segoe UI"/>
        </w:rPr>
      </w:pPr>
      <w:r>
        <w:rPr>
          <w:rFonts w:ascii="Segoe UI" w:hAnsi="Segoe UI" w:cs="Segoe UI"/>
        </w:rPr>
        <w:t>Look for trends or patterns over time if temporal data is available.</w:t>
      </w:r>
    </w:p>
    <w:p>
      <w:pPr>
        <w:numPr>
          <w:ilvl w:val="0"/>
          <w:numId w:val="3"/>
        </w:numPr>
        <w:rPr>
          <w:rFonts w:ascii="Segoe UI" w:hAnsi="Segoe UI" w:cs="Segoe UI"/>
        </w:rPr>
      </w:pPr>
      <w:r>
        <w:rPr>
          <w:rFonts w:ascii="Segoe UI" w:hAnsi="Segoe UI" w:cs="Segoe UI"/>
          <w:b/>
        </w:rPr>
        <w:t>Conclusion:</w:t>
      </w:r>
    </w:p>
    <w:p>
      <w:pPr>
        <w:numPr>
          <w:ilvl w:val="1"/>
          <w:numId w:val="3"/>
        </w:numPr>
        <w:rPr>
          <w:rFonts w:ascii="Segoe UI" w:hAnsi="Segoe UI" w:cs="Segoe UI"/>
        </w:rPr>
      </w:pPr>
      <w:r>
        <w:rPr>
          <w:rFonts w:ascii="Segoe UI" w:hAnsi="Segoe UI" w:cs="Segoe UI"/>
        </w:rPr>
        <w:t>Summarize the key insights and patterns discovered through your exploratory analysis.</w:t>
      </w:r>
    </w:p>
    <w:p>
      <w:pPr>
        <w:numPr>
          <w:ilvl w:val="1"/>
          <w:numId w:val="3"/>
        </w:numPr>
        <w:rPr>
          <w:rFonts w:ascii="Segoe UI" w:hAnsi="Segoe UI" w:cs="Segoe UI"/>
        </w:rPr>
      </w:pPr>
      <w:r>
        <w:rPr>
          <w:rFonts w:ascii="Segoe UI" w:hAnsi="Segoe UI" w:cs="Segoe UI"/>
        </w:rPr>
        <w:t>Discuss how these findings could impact decision-making or further analyses.</w:t>
      </w:r>
    </w:p>
    <w:p>
      <w:pPr>
        <w:rPr>
          <w:rFonts w:ascii="Segoe UI" w:hAnsi="Segoe UI" w:cs="Segoe UI"/>
        </w:rPr>
      </w:pPr>
      <w:r>
        <w:rPr>
          <w:rFonts w:ascii="Segoe UI" w:hAnsi="Segoe UI" w:cs="Segoe UI"/>
        </w:rPr>
        <w:t>Deliverables:</w:t>
      </w:r>
    </w:p>
    <w:p>
      <w:pPr>
        <w:numPr>
          <w:ilvl w:val="0"/>
          <w:numId w:val="4"/>
        </w:numPr>
        <w:rPr>
          <w:rFonts w:ascii="Segoe UI" w:hAnsi="Segoe UI" w:cs="Segoe UI"/>
        </w:rPr>
      </w:pPr>
      <w:r>
        <w:rPr>
          <w:rFonts w:ascii="Segoe UI" w:hAnsi="Segoe UI" w:cs="Segoe UI"/>
        </w:rPr>
        <w:t>A detailed Jupyter Notebook file containing the code, visualizations, and explanations for each step of your analysis.</w:t>
      </w:r>
    </w:p>
    <w:p>
      <w:pPr>
        <w:numPr>
          <w:ilvl w:val="0"/>
          <w:numId w:val="4"/>
        </w:numPr>
        <w:rPr>
          <w:rFonts w:ascii="Segoe UI" w:hAnsi="Segoe UI" w:cs="Segoe UI"/>
        </w:rPr>
      </w:pPr>
      <w:r>
        <w:rPr>
          <w:rFonts w:ascii="Segoe UI" w:hAnsi="Segoe UI" w:cs="Segoe UI"/>
        </w:rPr>
        <w:t>A brief report summarizing your findings, insights, and any recommendations for further analysis or actions based on the data.</w:t>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Noto Sans Symbols">
    <w:altName w:val="Calibri"/>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A2B83"/>
    <w:multiLevelType w:val="multilevel"/>
    <w:tmpl w:val="013A2B83"/>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5C809D5"/>
    <w:multiLevelType w:val="multilevel"/>
    <w:tmpl w:val="05C809D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13752AC1"/>
    <w:multiLevelType w:val="multilevel"/>
    <w:tmpl w:val="13752AC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7C9B278A"/>
    <w:multiLevelType w:val="multilevel"/>
    <w:tmpl w:val="7C9B278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A85"/>
    <w:rsid w:val="00324949"/>
    <w:rsid w:val="00576899"/>
    <w:rsid w:val="00AE05BB"/>
    <w:rsid w:val="00B62A85"/>
    <w:rsid w:val="4C2F1D7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IN" w:eastAsia="en-IN" w:bidi="ar-SA"/>
    </w:rPr>
  </w:style>
  <w:style w:type="paragraph" w:styleId="2">
    <w:name w:val="heading 1"/>
    <w:basedOn w:val="1"/>
    <w:next w:val="1"/>
    <w:link w:val="18"/>
    <w:qFormat/>
    <w:uiPriority w:val="9"/>
    <w:pPr>
      <w:keepNext/>
      <w:keepLines/>
      <w:spacing w:before="320" w:after="80" w:line="240" w:lineRule="auto"/>
      <w:jc w:val="center"/>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0"/>
    <w:semiHidden/>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1"/>
    <w:semiHidden/>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2"/>
    <w:semiHidden/>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3"/>
    <w:semiHidden/>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5"/>
    <w:semiHidden/>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26"/>
    <w:semiHidden/>
    <w:unhideWhenUsed/>
    <w:qFormat/>
    <w:uiPriority w:val="9"/>
    <w:pPr>
      <w:keepNext/>
      <w:keepLines/>
      <w:spacing w:before="40" w:after="0"/>
      <w:outlineLvl w:val="8"/>
    </w:pPr>
    <w:rPr>
      <w:b/>
      <w:bCs/>
      <w:i/>
      <w:iCs/>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qFormat/>
    <w:uiPriority w:val="20"/>
    <w:rPr>
      <w:i/>
      <w:iCs/>
      <w:color w:val="000000" w:themeColor="text1"/>
      <w14:textFill>
        <w14:solidFill>
          <w14:schemeClr w14:val="tx1"/>
        </w14:solidFill>
      </w14:textFill>
    </w:rPr>
  </w:style>
  <w:style w:type="character" w:styleId="15">
    <w:name w:val="Strong"/>
    <w:basedOn w:val="11"/>
    <w:qFormat/>
    <w:uiPriority w:val="22"/>
    <w:rPr>
      <w:b/>
      <w:bCs/>
    </w:rPr>
  </w:style>
  <w:style w:type="paragraph" w:styleId="16">
    <w:name w:val="Subtitle"/>
    <w:basedOn w:val="1"/>
    <w:next w:val="1"/>
    <w:link w:val="28"/>
    <w:qFormat/>
    <w:uiPriority w:val="11"/>
    <w:pPr>
      <w:jc w:val="center"/>
    </w:pPr>
    <w:rPr>
      <w:color w:val="0E2841" w:themeColor="text2"/>
      <w:sz w:val="28"/>
      <w:szCs w:val="28"/>
      <w14:textFill>
        <w14:solidFill>
          <w14:schemeClr w14:val="tx2"/>
        </w14:solidFill>
      </w14:textFill>
    </w:rPr>
  </w:style>
  <w:style w:type="paragraph" w:styleId="17">
    <w:name w:val="Title"/>
    <w:basedOn w:val="1"/>
    <w:next w:val="1"/>
    <w:link w:val="27"/>
    <w:qFormat/>
    <w:uiPriority w:val="10"/>
    <w:pPr>
      <w:pBdr>
        <w:top w:val="single" w:color="196B24" w:themeColor="accent3" w:sz="6" w:space="8"/>
        <w:bottom w:val="single" w:color="196B24" w:themeColor="accent3" w:sz="6" w:space="8"/>
      </w:pBdr>
      <w:spacing w:after="400" w:line="240" w:lineRule="auto"/>
      <w:contextualSpacing/>
      <w:jc w:val="center"/>
    </w:pPr>
    <w:rPr>
      <w:rFonts w:asciiTheme="majorHAnsi" w:hAnsiTheme="majorHAnsi" w:eastAsiaTheme="majorEastAsia" w:cstheme="majorBidi"/>
      <w:caps/>
      <w:color w:val="0E2841" w:themeColor="text2"/>
      <w:spacing w:val="30"/>
      <w:sz w:val="72"/>
      <w:szCs w:val="72"/>
      <w14:textFill>
        <w14:solidFill>
          <w14:schemeClr w14:val="tx2"/>
        </w14:solidFill>
      </w14:textFill>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sz w:val="32"/>
      <w:szCs w:val="32"/>
    </w:rPr>
  </w:style>
  <w:style w:type="character" w:customStyle="1" w:styleId="20">
    <w:name w:val="Heading 3 Char"/>
    <w:basedOn w:val="11"/>
    <w:link w:val="4"/>
    <w:semiHidden/>
    <w:uiPriority w:val="9"/>
    <w:rPr>
      <w:rFonts w:asciiTheme="majorHAnsi" w:hAnsiTheme="majorHAnsi" w:eastAsiaTheme="majorEastAsia" w:cstheme="majorBidi"/>
      <w:sz w:val="32"/>
      <w:szCs w:val="32"/>
    </w:rPr>
  </w:style>
  <w:style w:type="character" w:customStyle="1" w:styleId="21">
    <w:name w:val="Heading 4 Char"/>
    <w:basedOn w:val="11"/>
    <w:link w:val="5"/>
    <w:semiHidden/>
    <w:uiPriority w:val="9"/>
    <w:rPr>
      <w:rFonts w:asciiTheme="majorHAnsi" w:hAnsiTheme="majorHAnsi" w:eastAsiaTheme="majorEastAsia" w:cstheme="majorBidi"/>
      <w:i/>
      <w:iCs/>
      <w:sz w:val="30"/>
      <w:szCs w:val="30"/>
    </w:rPr>
  </w:style>
  <w:style w:type="character" w:customStyle="1" w:styleId="22">
    <w:name w:val="Heading 5 Char"/>
    <w:basedOn w:val="11"/>
    <w:link w:val="6"/>
    <w:semiHidden/>
    <w:uiPriority w:val="9"/>
    <w:rPr>
      <w:rFonts w:asciiTheme="majorHAnsi" w:hAnsiTheme="majorHAnsi" w:eastAsiaTheme="majorEastAsia" w:cstheme="majorBidi"/>
      <w:sz w:val="28"/>
      <w:szCs w:val="28"/>
    </w:rPr>
  </w:style>
  <w:style w:type="character" w:customStyle="1" w:styleId="23">
    <w:name w:val="Heading 6 Char"/>
    <w:basedOn w:val="11"/>
    <w:link w:val="7"/>
    <w:semiHidden/>
    <w:uiPriority w:val="9"/>
    <w:rPr>
      <w:rFonts w:asciiTheme="majorHAnsi" w:hAnsiTheme="majorHAnsi" w:eastAsiaTheme="majorEastAsia" w:cstheme="majorBidi"/>
      <w:i/>
      <w:iCs/>
      <w:sz w:val="26"/>
      <w:szCs w:val="26"/>
    </w:rPr>
  </w:style>
  <w:style w:type="character" w:customStyle="1" w:styleId="24">
    <w:name w:val="Heading 7 Char"/>
    <w:basedOn w:val="11"/>
    <w:link w:val="8"/>
    <w:semiHidden/>
    <w:uiPriority w:val="9"/>
    <w:rPr>
      <w:rFonts w:asciiTheme="majorHAnsi" w:hAnsiTheme="majorHAnsi" w:eastAsiaTheme="majorEastAsia" w:cstheme="majorBidi"/>
      <w:sz w:val="24"/>
      <w:szCs w:val="24"/>
    </w:rPr>
  </w:style>
  <w:style w:type="character" w:customStyle="1" w:styleId="25">
    <w:name w:val="Heading 8 Char"/>
    <w:basedOn w:val="11"/>
    <w:link w:val="9"/>
    <w:semiHidden/>
    <w:uiPriority w:val="9"/>
    <w:rPr>
      <w:rFonts w:asciiTheme="majorHAnsi" w:hAnsiTheme="majorHAnsi" w:eastAsiaTheme="majorEastAsia" w:cstheme="majorBidi"/>
      <w:i/>
      <w:iCs/>
      <w:sz w:val="22"/>
      <w:szCs w:val="22"/>
    </w:rPr>
  </w:style>
  <w:style w:type="character" w:customStyle="1" w:styleId="26">
    <w:name w:val="Heading 9 Char"/>
    <w:basedOn w:val="11"/>
    <w:link w:val="10"/>
    <w:semiHidden/>
    <w:uiPriority w:val="9"/>
    <w:rPr>
      <w:b/>
      <w:bCs/>
      <w:i/>
      <w:iCs/>
    </w:rPr>
  </w:style>
  <w:style w:type="character" w:customStyle="1" w:styleId="27">
    <w:name w:val="Title Char"/>
    <w:basedOn w:val="11"/>
    <w:link w:val="17"/>
    <w:uiPriority w:val="10"/>
    <w:rPr>
      <w:rFonts w:asciiTheme="majorHAnsi" w:hAnsiTheme="majorHAnsi" w:eastAsiaTheme="majorEastAsia" w:cstheme="majorBidi"/>
      <w:caps/>
      <w:color w:val="0E2841" w:themeColor="text2"/>
      <w:spacing w:val="30"/>
      <w:sz w:val="72"/>
      <w:szCs w:val="72"/>
      <w14:textFill>
        <w14:solidFill>
          <w14:schemeClr w14:val="tx2"/>
        </w14:solidFill>
      </w14:textFill>
    </w:rPr>
  </w:style>
  <w:style w:type="character" w:customStyle="1" w:styleId="28">
    <w:name w:val="Subtitle Char"/>
    <w:basedOn w:val="11"/>
    <w:link w:val="16"/>
    <w:uiPriority w:val="11"/>
    <w:rPr>
      <w:color w:val="0E2841" w:themeColor="text2"/>
      <w:sz w:val="28"/>
      <w:szCs w:val="28"/>
      <w14:textFill>
        <w14:solidFill>
          <w14:schemeClr w14:val="tx2"/>
        </w14:solidFill>
      </w14:textFill>
    </w:rPr>
  </w:style>
  <w:style w:type="paragraph" w:styleId="29">
    <w:name w:val="Quote"/>
    <w:basedOn w:val="1"/>
    <w:next w:val="1"/>
    <w:link w:val="30"/>
    <w:qFormat/>
    <w:uiPriority w:val="29"/>
    <w:pPr>
      <w:spacing w:before="160"/>
      <w:ind w:left="720" w:right="720"/>
      <w:jc w:val="center"/>
    </w:pPr>
    <w:rPr>
      <w:i/>
      <w:iCs/>
      <w:color w:val="13501B" w:themeColor="accent3" w:themeShade="BF"/>
      <w:sz w:val="24"/>
      <w:szCs w:val="24"/>
    </w:rPr>
  </w:style>
  <w:style w:type="character" w:customStyle="1" w:styleId="30">
    <w:name w:val="Quote Char"/>
    <w:basedOn w:val="11"/>
    <w:link w:val="29"/>
    <w:uiPriority w:val="29"/>
    <w:rPr>
      <w:i/>
      <w:iCs/>
      <w:color w:val="13501B" w:themeColor="accent3" w:themeShade="BF"/>
      <w:sz w:val="24"/>
      <w:szCs w:val="24"/>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b/>
      <w:bCs/>
      <w:i/>
      <w:iCs/>
      <w:color w:val="auto"/>
    </w:rPr>
  </w:style>
  <w:style w:type="paragraph" w:styleId="33">
    <w:name w:val="Intense Quote"/>
    <w:basedOn w:val="1"/>
    <w:next w:val="1"/>
    <w:link w:val="34"/>
    <w:qFormat/>
    <w:uiPriority w:val="30"/>
    <w:pPr>
      <w:spacing w:before="160" w:line="276" w:lineRule="auto"/>
      <w:ind w:left="936" w:right="936"/>
      <w:jc w:val="center"/>
    </w:pPr>
    <w:rPr>
      <w:rFonts w:asciiTheme="majorHAnsi" w:hAnsiTheme="majorHAnsi" w:eastAsiaTheme="majorEastAsia" w:cstheme="majorBidi"/>
      <w:caps/>
      <w:color w:val="104862" w:themeColor="accent1" w:themeShade="BF"/>
      <w:sz w:val="28"/>
      <w:szCs w:val="28"/>
    </w:rPr>
  </w:style>
  <w:style w:type="character" w:customStyle="1" w:styleId="34">
    <w:name w:val="Intense Quote Char"/>
    <w:basedOn w:val="11"/>
    <w:link w:val="33"/>
    <w:uiPriority w:val="30"/>
    <w:rPr>
      <w:rFonts w:asciiTheme="majorHAnsi" w:hAnsiTheme="majorHAnsi" w:eastAsiaTheme="majorEastAsia" w:cstheme="majorBidi"/>
      <w:caps/>
      <w:color w:val="104862" w:themeColor="accent1" w:themeShade="BF"/>
      <w:sz w:val="28"/>
      <w:szCs w:val="28"/>
    </w:rPr>
  </w:style>
  <w:style w:type="character" w:customStyle="1" w:styleId="35">
    <w:name w:val="Intense Reference"/>
    <w:basedOn w:val="11"/>
    <w:qFormat/>
    <w:uiPriority w:val="32"/>
    <w:rPr>
      <w:b/>
      <w:bCs/>
      <w:smallCaps/>
      <w:color w:val="auto"/>
      <w:spacing w:val="0"/>
      <w:u w:val="single"/>
    </w:rPr>
  </w:style>
  <w:style w:type="paragraph" w:styleId="36">
    <w:name w:val="No Spacing"/>
    <w:qFormat/>
    <w:uiPriority w:val="1"/>
    <w:pPr>
      <w:spacing w:after="0" w:line="240" w:lineRule="auto"/>
    </w:pPr>
    <w:rPr>
      <w:rFonts w:asciiTheme="minorHAnsi" w:hAnsiTheme="minorHAnsi" w:eastAsiaTheme="minorEastAsia" w:cstheme="minorBidi"/>
      <w:sz w:val="21"/>
      <w:szCs w:val="21"/>
      <w:lang w:val="en-IN" w:eastAsia="en-IN" w:bidi="ar-SA"/>
    </w:rPr>
  </w:style>
  <w:style w:type="character" w:customStyle="1" w:styleId="37">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8">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39">
    <w:name w:val="Book Title"/>
    <w:basedOn w:val="11"/>
    <w:qFormat/>
    <w:uiPriority w:val="33"/>
    <w:rPr>
      <w:b/>
      <w:bCs/>
      <w:smallCaps/>
      <w:spacing w:val="0"/>
    </w:rPr>
  </w:style>
  <w:style w:type="paragraph" w:customStyle="1" w:styleId="40">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bDIpIvNii4P041dO83R5T2nW8Q==">CgMxLjA4AHIhMW45SF81WnZQNkVQeHRWa054UTVIMmxnNzd5ZTA0TkJm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468</Words>
  <Characters>2671</Characters>
  <Lines>22</Lines>
  <Paragraphs>6</Paragraphs>
  <TotalTime>266</TotalTime>
  <ScaleCrop>false</ScaleCrop>
  <LinksUpToDate>false</LinksUpToDate>
  <CharactersWithSpaces>3133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2024-03-30T15:17:00Z</dcterms:created>
  <dc:creator>Tinge Photography</dc:creator>
  <cp:lastModifiedBy>DD Brothers.</cp:lastModifiedBy>
  <dcterms:modified xsi:type="dcterms:W3CDTF">2024-10-08T09:00:31Z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713DD15214C64F979A34DC316BBA86C3_12</vt:lpwstr>
  </property>
</Properties>
</file>