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C4AFB" w14:textId="3A32226F" w:rsidR="00600C2E" w:rsidRPr="006551DD" w:rsidRDefault="00AA7F6F" w:rsidP="00126668">
      <w:pPr>
        <w:jc w:val="center"/>
        <w:rPr>
          <w:b/>
          <w:bCs/>
          <w:sz w:val="32"/>
          <w:szCs w:val="32"/>
          <w:u w:val="single"/>
          <w:lang w:val="en-GB"/>
        </w:rPr>
      </w:pPr>
      <w:r w:rsidRPr="006551DD">
        <w:rPr>
          <w:b/>
          <w:bCs/>
          <w:sz w:val="32"/>
          <w:szCs w:val="32"/>
          <w:u w:val="single"/>
          <w:lang w:val="en-GB"/>
        </w:rPr>
        <w:t>Guide to variational Bayesian parameter estimation in Python</w:t>
      </w:r>
    </w:p>
    <w:p w14:paraId="305FD604" w14:textId="6A873D9B" w:rsidR="00AA7F6F" w:rsidRDefault="00AA7F6F" w:rsidP="00126668">
      <w:pPr>
        <w:jc w:val="center"/>
        <w:rPr>
          <w:lang w:val="en-GB"/>
        </w:rPr>
      </w:pPr>
      <w:r>
        <w:rPr>
          <w:lang w:val="en-GB"/>
        </w:rPr>
        <w:t>Version v1.0</w:t>
      </w:r>
    </w:p>
    <w:p w14:paraId="61535905" w14:textId="5E1F65E8" w:rsidR="00AA7F6F" w:rsidRDefault="00AA7F6F" w:rsidP="00126668">
      <w:pPr>
        <w:jc w:val="center"/>
        <w:rPr>
          <w:lang w:val="en-GB"/>
        </w:rPr>
      </w:pPr>
      <w:r>
        <w:rPr>
          <w:lang w:val="en-GB"/>
        </w:rPr>
        <w:t xml:space="preserve">Manuel </w:t>
      </w:r>
      <w:proofErr w:type="spellStart"/>
      <w:r>
        <w:rPr>
          <w:lang w:val="en-GB"/>
        </w:rPr>
        <w:t>Eichenlaub</w:t>
      </w:r>
      <w:proofErr w:type="spellEnd"/>
    </w:p>
    <w:p w14:paraId="75955350" w14:textId="05A3485C" w:rsidR="00AA7F6F" w:rsidRDefault="00AA7F6F" w:rsidP="00126668">
      <w:pPr>
        <w:jc w:val="center"/>
        <w:rPr>
          <w:lang w:val="en-GB"/>
        </w:rPr>
      </w:pPr>
      <w:r>
        <w:rPr>
          <w:lang w:val="en-GB"/>
        </w:rPr>
        <w:t>13/11/2020</w:t>
      </w:r>
    </w:p>
    <w:sdt>
      <w:sdtPr>
        <w:rPr>
          <w:rFonts w:asciiTheme="minorHAnsi" w:eastAsiaTheme="minorHAnsi" w:hAnsiTheme="minorHAnsi" w:cstheme="minorBidi"/>
          <w:color w:val="auto"/>
          <w:sz w:val="22"/>
          <w:szCs w:val="22"/>
          <w:lang w:val="de-DE"/>
        </w:rPr>
        <w:id w:val="1854454224"/>
        <w:docPartObj>
          <w:docPartGallery w:val="Table of Contents"/>
          <w:docPartUnique/>
        </w:docPartObj>
      </w:sdtPr>
      <w:sdtEndPr>
        <w:rPr>
          <w:b/>
          <w:bCs/>
          <w:noProof/>
        </w:rPr>
      </w:sdtEndPr>
      <w:sdtContent>
        <w:p w14:paraId="13190C2E" w14:textId="12EA0814" w:rsidR="004576E9" w:rsidRDefault="004576E9">
          <w:pPr>
            <w:pStyle w:val="TOCHeading"/>
          </w:pPr>
          <w:r>
            <w:t>Table of Contents</w:t>
          </w:r>
        </w:p>
        <w:p w14:paraId="098D8345" w14:textId="0E5DD468" w:rsidR="00364E60" w:rsidRDefault="004576E9">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6516574" w:history="1">
            <w:r w:rsidR="00364E60" w:rsidRPr="00145B64">
              <w:rPr>
                <w:rStyle w:val="Hyperlink"/>
                <w:noProof/>
              </w:rPr>
              <w:t>1</w:t>
            </w:r>
            <w:r w:rsidR="00364E60">
              <w:rPr>
                <w:rFonts w:eastAsiaTheme="minorEastAsia"/>
                <w:noProof/>
                <w:lang w:eastAsia="de-DE"/>
              </w:rPr>
              <w:tab/>
            </w:r>
            <w:r w:rsidR="00364E60" w:rsidRPr="00145B64">
              <w:rPr>
                <w:rStyle w:val="Hyperlink"/>
                <w:noProof/>
                <w:lang w:val="en-GB"/>
              </w:rPr>
              <w:t>Introduction</w:t>
            </w:r>
            <w:r w:rsidR="00364E60">
              <w:rPr>
                <w:noProof/>
                <w:webHidden/>
              </w:rPr>
              <w:tab/>
            </w:r>
            <w:r w:rsidR="00364E60">
              <w:rPr>
                <w:noProof/>
                <w:webHidden/>
              </w:rPr>
              <w:fldChar w:fldCharType="begin"/>
            </w:r>
            <w:r w:rsidR="00364E60">
              <w:rPr>
                <w:noProof/>
                <w:webHidden/>
              </w:rPr>
              <w:instrText xml:space="preserve"> PAGEREF _Toc56516574 \h </w:instrText>
            </w:r>
            <w:r w:rsidR="00364E60">
              <w:rPr>
                <w:noProof/>
                <w:webHidden/>
              </w:rPr>
            </w:r>
            <w:r w:rsidR="00364E60">
              <w:rPr>
                <w:noProof/>
                <w:webHidden/>
              </w:rPr>
              <w:fldChar w:fldCharType="separate"/>
            </w:r>
            <w:r w:rsidR="00364E60">
              <w:rPr>
                <w:noProof/>
                <w:webHidden/>
              </w:rPr>
              <w:t>2</w:t>
            </w:r>
            <w:r w:rsidR="00364E60">
              <w:rPr>
                <w:noProof/>
                <w:webHidden/>
              </w:rPr>
              <w:fldChar w:fldCharType="end"/>
            </w:r>
          </w:hyperlink>
        </w:p>
        <w:p w14:paraId="14F19A34" w14:textId="31BA99D6" w:rsidR="00364E60" w:rsidRDefault="00364E60">
          <w:pPr>
            <w:pStyle w:val="TOC1"/>
            <w:tabs>
              <w:tab w:val="left" w:pos="440"/>
              <w:tab w:val="right" w:leader="dot" w:pos="9062"/>
            </w:tabs>
            <w:rPr>
              <w:rFonts w:eastAsiaTheme="minorEastAsia"/>
              <w:noProof/>
              <w:lang w:eastAsia="de-DE"/>
            </w:rPr>
          </w:pPr>
          <w:hyperlink w:anchor="_Toc56516575" w:history="1">
            <w:r w:rsidRPr="00145B64">
              <w:rPr>
                <w:rStyle w:val="Hyperlink"/>
                <w:noProof/>
                <w:lang w:val="en-GB"/>
              </w:rPr>
              <w:t>2</w:t>
            </w:r>
            <w:r>
              <w:rPr>
                <w:rFonts w:eastAsiaTheme="minorEastAsia"/>
                <w:noProof/>
                <w:lang w:eastAsia="de-DE"/>
              </w:rPr>
              <w:tab/>
            </w:r>
            <w:r w:rsidRPr="00145B64">
              <w:rPr>
                <w:rStyle w:val="Hyperlink"/>
                <w:noProof/>
                <w:lang w:val="en-GB"/>
              </w:rPr>
              <w:t>Model specification</w:t>
            </w:r>
            <w:r>
              <w:rPr>
                <w:noProof/>
                <w:webHidden/>
              </w:rPr>
              <w:tab/>
            </w:r>
            <w:r>
              <w:rPr>
                <w:noProof/>
                <w:webHidden/>
              </w:rPr>
              <w:fldChar w:fldCharType="begin"/>
            </w:r>
            <w:r>
              <w:rPr>
                <w:noProof/>
                <w:webHidden/>
              </w:rPr>
              <w:instrText xml:space="preserve"> PAGEREF _Toc56516575 \h </w:instrText>
            </w:r>
            <w:r>
              <w:rPr>
                <w:noProof/>
                <w:webHidden/>
              </w:rPr>
            </w:r>
            <w:r>
              <w:rPr>
                <w:noProof/>
                <w:webHidden/>
              </w:rPr>
              <w:fldChar w:fldCharType="separate"/>
            </w:r>
            <w:r>
              <w:rPr>
                <w:noProof/>
                <w:webHidden/>
              </w:rPr>
              <w:t>3</w:t>
            </w:r>
            <w:r>
              <w:rPr>
                <w:noProof/>
                <w:webHidden/>
              </w:rPr>
              <w:fldChar w:fldCharType="end"/>
            </w:r>
          </w:hyperlink>
        </w:p>
        <w:p w14:paraId="13B56FD8" w14:textId="1F545FFD" w:rsidR="00364E60" w:rsidRDefault="00364E60">
          <w:pPr>
            <w:pStyle w:val="TOC2"/>
            <w:tabs>
              <w:tab w:val="left" w:pos="880"/>
              <w:tab w:val="right" w:leader="dot" w:pos="9062"/>
            </w:tabs>
            <w:rPr>
              <w:rFonts w:eastAsiaTheme="minorEastAsia"/>
              <w:noProof/>
              <w:lang w:eastAsia="de-DE"/>
            </w:rPr>
          </w:pPr>
          <w:hyperlink w:anchor="_Toc56516576" w:history="1">
            <w:r w:rsidRPr="00145B64">
              <w:rPr>
                <w:rStyle w:val="Hyperlink"/>
                <w:noProof/>
                <w:lang w:val="en-GB"/>
              </w:rPr>
              <w:t>2.1</w:t>
            </w:r>
            <w:r>
              <w:rPr>
                <w:rFonts w:eastAsiaTheme="minorEastAsia"/>
                <w:noProof/>
                <w:lang w:eastAsia="de-DE"/>
              </w:rPr>
              <w:tab/>
            </w:r>
            <w:r w:rsidRPr="00145B64">
              <w:rPr>
                <w:rStyle w:val="Hyperlink"/>
                <w:noProof/>
                <w:lang w:val="en-GB"/>
              </w:rPr>
              <w:t>Model formulation</w:t>
            </w:r>
            <w:r>
              <w:rPr>
                <w:noProof/>
                <w:webHidden/>
              </w:rPr>
              <w:tab/>
            </w:r>
            <w:r>
              <w:rPr>
                <w:noProof/>
                <w:webHidden/>
              </w:rPr>
              <w:fldChar w:fldCharType="begin"/>
            </w:r>
            <w:r>
              <w:rPr>
                <w:noProof/>
                <w:webHidden/>
              </w:rPr>
              <w:instrText xml:space="preserve"> PAGEREF _Toc56516576 \h </w:instrText>
            </w:r>
            <w:r>
              <w:rPr>
                <w:noProof/>
                <w:webHidden/>
              </w:rPr>
            </w:r>
            <w:r>
              <w:rPr>
                <w:noProof/>
                <w:webHidden/>
              </w:rPr>
              <w:fldChar w:fldCharType="separate"/>
            </w:r>
            <w:r>
              <w:rPr>
                <w:noProof/>
                <w:webHidden/>
              </w:rPr>
              <w:t>3</w:t>
            </w:r>
            <w:r>
              <w:rPr>
                <w:noProof/>
                <w:webHidden/>
              </w:rPr>
              <w:fldChar w:fldCharType="end"/>
            </w:r>
          </w:hyperlink>
        </w:p>
        <w:p w14:paraId="329078BA" w14:textId="00BF6E4A" w:rsidR="00364E60" w:rsidRDefault="00364E60">
          <w:pPr>
            <w:pStyle w:val="TOC2"/>
            <w:tabs>
              <w:tab w:val="left" w:pos="880"/>
              <w:tab w:val="right" w:leader="dot" w:pos="9062"/>
            </w:tabs>
            <w:rPr>
              <w:rFonts w:eastAsiaTheme="minorEastAsia"/>
              <w:noProof/>
              <w:lang w:eastAsia="de-DE"/>
            </w:rPr>
          </w:pPr>
          <w:hyperlink w:anchor="_Toc56516577" w:history="1">
            <w:r w:rsidRPr="00145B64">
              <w:rPr>
                <w:rStyle w:val="Hyperlink"/>
                <w:noProof/>
                <w:lang w:val="en-GB"/>
              </w:rPr>
              <w:t>2.2</w:t>
            </w:r>
            <w:r>
              <w:rPr>
                <w:rFonts w:eastAsiaTheme="minorEastAsia"/>
                <w:noProof/>
                <w:lang w:eastAsia="de-DE"/>
              </w:rPr>
              <w:tab/>
            </w:r>
            <w:r w:rsidRPr="00145B64">
              <w:rPr>
                <w:rStyle w:val="Hyperlink"/>
                <w:noProof/>
                <w:lang w:val="en-GB"/>
              </w:rPr>
              <w:t>Parameter distributions</w:t>
            </w:r>
            <w:r>
              <w:rPr>
                <w:noProof/>
                <w:webHidden/>
              </w:rPr>
              <w:tab/>
            </w:r>
            <w:r>
              <w:rPr>
                <w:noProof/>
                <w:webHidden/>
              </w:rPr>
              <w:fldChar w:fldCharType="begin"/>
            </w:r>
            <w:r>
              <w:rPr>
                <w:noProof/>
                <w:webHidden/>
              </w:rPr>
              <w:instrText xml:space="preserve"> PAGEREF _Toc56516577 \h </w:instrText>
            </w:r>
            <w:r>
              <w:rPr>
                <w:noProof/>
                <w:webHidden/>
              </w:rPr>
            </w:r>
            <w:r>
              <w:rPr>
                <w:noProof/>
                <w:webHidden/>
              </w:rPr>
              <w:fldChar w:fldCharType="separate"/>
            </w:r>
            <w:r>
              <w:rPr>
                <w:noProof/>
                <w:webHidden/>
              </w:rPr>
              <w:t>4</w:t>
            </w:r>
            <w:r>
              <w:rPr>
                <w:noProof/>
                <w:webHidden/>
              </w:rPr>
              <w:fldChar w:fldCharType="end"/>
            </w:r>
          </w:hyperlink>
        </w:p>
        <w:p w14:paraId="6B744771" w14:textId="224E41B0" w:rsidR="00364E60" w:rsidRDefault="00364E60">
          <w:pPr>
            <w:pStyle w:val="TOC1"/>
            <w:tabs>
              <w:tab w:val="left" w:pos="440"/>
              <w:tab w:val="right" w:leader="dot" w:pos="9062"/>
            </w:tabs>
            <w:rPr>
              <w:rFonts w:eastAsiaTheme="minorEastAsia"/>
              <w:noProof/>
              <w:lang w:eastAsia="de-DE"/>
            </w:rPr>
          </w:pPr>
          <w:hyperlink w:anchor="_Toc56516578" w:history="1">
            <w:r w:rsidRPr="00145B64">
              <w:rPr>
                <w:rStyle w:val="Hyperlink"/>
                <w:noProof/>
                <w:lang w:val="en-GB"/>
              </w:rPr>
              <w:t>3</w:t>
            </w:r>
            <w:r>
              <w:rPr>
                <w:rFonts w:eastAsiaTheme="minorEastAsia"/>
                <w:noProof/>
                <w:lang w:eastAsia="de-DE"/>
              </w:rPr>
              <w:tab/>
            </w:r>
            <w:r w:rsidRPr="00145B64">
              <w:rPr>
                <w:rStyle w:val="Hyperlink"/>
                <w:noProof/>
                <w:lang w:val="en-GB"/>
              </w:rPr>
              <w:t>Python implementation</w:t>
            </w:r>
            <w:r>
              <w:rPr>
                <w:noProof/>
                <w:webHidden/>
              </w:rPr>
              <w:tab/>
            </w:r>
            <w:r>
              <w:rPr>
                <w:noProof/>
                <w:webHidden/>
              </w:rPr>
              <w:fldChar w:fldCharType="begin"/>
            </w:r>
            <w:r>
              <w:rPr>
                <w:noProof/>
                <w:webHidden/>
              </w:rPr>
              <w:instrText xml:space="preserve"> PAGEREF _Toc56516578 \h </w:instrText>
            </w:r>
            <w:r>
              <w:rPr>
                <w:noProof/>
                <w:webHidden/>
              </w:rPr>
            </w:r>
            <w:r>
              <w:rPr>
                <w:noProof/>
                <w:webHidden/>
              </w:rPr>
              <w:fldChar w:fldCharType="separate"/>
            </w:r>
            <w:r>
              <w:rPr>
                <w:noProof/>
                <w:webHidden/>
              </w:rPr>
              <w:t>5</w:t>
            </w:r>
            <w:r>
              <w:rPr>
                <w:noProof/>
                <w:webHidden/>
              </w:rPr>
              <w:fldChar w:fldCharType="end"/>
            </w:r>
          </w:hyperlink>
        </w:p>
        <w:p w14:paraId="66E5AC04" w14:textId="76AC968D" w:rsidR="00364E60" w:rsidRDefault="00364E60">
          <w:pPr>
            <w:pStyle w:val="TOC2"/>
            <w:tabs>
              <w:tab w:val="left" w:pos="880"/>
              <w:tab w:val="right" w:leader="dot" w:pos="9062"/>
            </w:tabs>
            <w:rPr>
              <w:rFonts w:eastAsiaTheme="minorEastAsia"/>
              <w:noProof/>
              <w:lang w:eastAsia="de-DE"/>
            </w:rPr>
          </w:pPr>
          <w:hyperlink w:anchor="_Toc56516579" w:history="1">
            <w:r w:rsidRPr="00145B64">
              <w:rPr>
                <w:rStyle w:val="Hyperlink"/>
                <w:noProof/>
                <w:lang w:val="en-GB"/>
              </w:rPr>
              <w:t>3.1</w:t>
            </w:r>
            <w:r>
              <w:rPr>
                <w:rFonts w:eastAsiaTheme="minorEastAsia"/>
                <w:noProof/>
                <w:lang w:eastAsia="de-DE"/>
              </w:rPr>
              <w:tab/>
            </w:r>
            <w:r w:rsidRPr="00145B64">
              <w:rPr>
                <w:rStyle w:val="Hyperlink"/>
                <w:noProof/>
                <w:lang w:val="en-GB"/>
              </w:rPr>
              <w:t>Main function</w:t>
            </w:r>
            <w:r>
              <w:rPr>
                <w:noProof/>
                <w:webHidden/>
              </w:rPr>
              <w:tab/>
            </w:r>
            <w:r>
              <w:rPr>
                <w:noProof/>
                <w:webHidden/>
              </w:rPr>
              <w:fldChar w:fldCharType="begin"/>
            </w:r>
            <w:r>
              <w:rPr>
                <w:noProof/>
                <w:webHidden/>
              </w:rPr>
              <w:instrText xml:space="preserve"> PAGEREF _Toc56516579 \h </w:instrText>
            </w:r>
            <w:r>
              <w:rPr>
                <w:noProof/>
                <w:webHidden/>
              </w:rPr>
            </w:r>
            <w:r>
              <w:rPr>
                <w:noProof/>
                <w:webHidden/>
              </w:rPr>
              <w:fldChar w:fldCharType="separate"/>
            </w:r>
            <w:r>
              <w:rPr>
                <w:noProof/>
                <w:webHidden/>
              </w:rPr>
              <w:t>5</w:t>
            </w:r>
            <w:r>
              <w:rPr>
                <w:noProof/>
                <w:webHidden/>
              </w:rPr>
              <w:fldChar w:fldCharType="end"/>
            </w:r>
          </w:hyperlink>
        </w:p>
        <w:p w14:paraId="1404F9EF" w14:textId="5801807F" w:rsidR="00364E60" w:rsidRDefault="00364E60">
          <w:pPr>
            <w:pStyle w:val="TOC2"/>
            <w:tabs>
              <w:tab w:val="left" w:pos="880"/>
              <w:tab w:val="right" w:leader="dot" w:pos="9062"/>
            </w:tabs>
            <w:rPr>
              <w:rFonts w:eastAsiaTheme="minorEastAsia"/>
              <w:noProof/>
              <w:lang w:eastAsia="de-DE"/>
            </w:rPr>
          </w:pPr>
          <w:hyperlink w:anchor="_Toc56516580" w:history="1">
            <w:r w:rsidRPr="00145B64">
              <w:rPr>
                <w:rStyle w:val="Hyperlink"/>
                <w:noProof/>
                <w:lang w:val="en-GB"/>
              </w:rPr>
              <w:t>3.2</w:t>
            </w:r>
            <w:r>
              <w:rPr>
                <w:rFonts w:eastAsiaTheme="minorEastAsia"/>
                <w:noProof/>
                <w:lang w:eastAsia="de-DE"/>
              </w:rPr>
              <w:tab/>
            </w:r>
            <w:r w:rsidRPr="00145B64">
              <w:rPr>
                <w:rStyle w:val="Hyperlink"/>
                <w:noProof/>
                <w:lang w:val="en-GB"/>
              </w:rPr>
              <w:t>Model functions</w:t>
            </w:r>
            <w:r>
              <w:rPr>
                <w:noProof/>
                <w:webHidden/>
              </w:rPr>
              <w:tab/>
            </w:r>
            <w:r>
              <w:rPr>
                <w:noProof/>
                <w:webHidden/>
              </w:rPr>
              <w:fldChar w:fldCharType="begin"/>
            </w:r>
            <w:r>
              <w:rPr>
                <w:noProof/>
                <w:webHidden/>
              </w:rPr>
              <w:instrText xml:space="preserve"> PAGEREF _Toc56516580 \h </w:instrText>
            </w:r>
            <w:r>
              <w:rPr>
                <w:noProof/>
                <w:webHidden/>
              </w:rPr>
            </w:r>
            <w:r>
              <w:rPr>
                <w:noProof/>
                <w:webHidden/>
              </w:rPr>
              <w:fldChar w:fldCharType="separate"/>
            </w:r>
            <w:r>
              <w:rPr>
                <w:noProof/>
                <w:webHidden/>
              </w:rPr>
              <w:t>7</w:t>
            </w:r>
            <w:r>
              <w:rPr>
                <w:noProof/>
                <w:webHidden/>
              </w:rPr>
              <w:fldChar w:fldCharType="end"/>
            </w:r>
          </w:hyperlink>
        </w:p>
        <w:p w14:paraId="1DF50F8E" w14:textId="778E4740" w:rsidR="00364E60" w:rsidRDefault="00364E60">
          <w:pPr>
            <w:pStyle w:val="TOC2"/>
            <w:tabs>
              <w:tab w:val="left" w:pos="880"/>
              <w:tab w:val="right" w:leader="dot" w:pos="9062"/>
            </w:tabs>
            <w:rPr>
              <w:rFonts w:eastAsiaTheme="minorEastAsia"/>
              <w:noProof/>
              <w:lang w:eastAsia="de-DE"/>
            </w:rPr>
          </w:pPr>
          <w:hyperlink w:anchor="_Toc56516581" w:history="1">
            <w:r w:rsidRPr="00145B64">
              <w:rPr>
                <w:rStyle w:val="Hyperlink"/>
                <w:noProof/>
                <w:lang w:val="en-GB"/>
              </w:rPr>
              <w:t>3.3</w:t>
            </w:r>
            <w:r>
              <w:rPr>
                <w:rFonts w:eastAsiaTheme="minorEastAsia"/>
                <w:noProof/>
                <w:lang w:eastAsia="de-DE"/>
              </w:rPr>
              <w:tab/>
            </w:r>
            <w:r w:rsidRPr="00145B64">
              <w:rPr>
                <w:rStyle w:val="Hyperlink"/>
                <w:noProof/>
                <w:lang w:val="en-GB"/>
              </w:rPr>
              <w:t>Model simulation</w:t>
            </w:r>
            <w:r>
              <w:rPr>
                <w:noProof/>
                <w:webHidden/>
              </w:rPr>
              <w:tab/>
            </w:r>
            <w:r>
              <w:rPr>
                <w:noProof/>
                <w:webHidden/>
              </w:rPr>
              <w:fldChar w:fldCharType="begin"/>
            </w:r>
            <w:r>
              <w:rPr>
                <w:noProof/>
                <w:webHidden/>
              </w:rPr>
              <w:instrText xml:space="preserve"> PAGEREF _Toc56516581 \h </w:instrText>
            </w:r>
            <w:r>
              <w:rPr>
                <w:noProof/>
                <w:webHidden/>
              </w:rPr>
            </w:r>
            <w:r>
              <w:rPr>
                <w:noProof/>
                <w:webHidden/>
              </w:rPr>
              <w:fldChar w:fldCharType="separate"/>
            </w:r>
            <w:r>
              <w:rPr>
                <w:noProof/>
                <w:webHidden/>
              </w:rPr>
              <w:t>8</w:t>
            </w:r>
            <w:r>
              <w:rPr>
                <w:noProof/>
                <w:webHidden/>
              </w:rPr>
              <w:fldChar w:fldCharType="end"/>
            </w:r>
          </w:hyperlink>
        </w:p>
        <w:p w14:paraId="5D628A3C" w14:textId="78067394" w:rsidR="00364E60" w:rsidRDefault="00364E60">
          <w:pPr>
            <w:pStyle w:val="TOC1"/>
            <w:tabs>
              <w:tab w:val="left" w:pos="440"/>
              <w:tab w:val="right" w:leader="dot" w:pos="9062"/>
            </w:tabs>
            <w:rPr>
              <w:rFonts w:eastAsiaTheme="minorEastAsia"/>
              <w:noProof/>
              <w:lang w:eastAsia="de-DE"/>
            </w:rPr>
          </w:pPr>
          <w:hyperlink w:anchor="_Toc56516582" w:history="1">
            <w:r w:rsidRPr="00145B64">
              <w:rPr>
                <w:rStyle w:val="Hyperlink"/>
                <w:noProof/>
                <w:lang w:val="en-GB"/>
              </w:rPr>
              <w:t>4</w:t>
            </w:r>
            <w:r>
              <w:rPr>
                <w:rFonts w:eastAsiaTheme="minorEastAsia"/>
                <w:noProof/>
                <w:lang w:eastAsia="de-DE"/>
              </w:rPr>
              <w:tab/>
            </w:r>
            <w:r w:rsidRPr="00145B64">
              <w:rPr>
                <w:rStyle w:val="Hyperlink"/>
                <w:noProof/>
                <w:lang w:val="en-GB"/>
              </w:rPr>
              <w:t>Examples</w:t>
            </w:r>
            <w:r>
              <w:rPr>
                <w:noProof/>
                <w:webHidden/>
              </w:rPr>
              <w:tab/>
            </w:r>
            <w:r>
              <w:rPr>
                <w:noProof/>
                <w:webHidden/>
              </w:rPr>
              <w:fldChar w:fldCharType="begin"/>
            </w:r>
            <w:r>
              <w:rPr>
                <w:noProof/>
                <w:webHidden/>
              </w:rPr>
              <w:instrText xml:space="preserve"> PAGEREF _Toc56516582 \h </w:instrText>
            </w:r>
            <w:r>
              <w:rPr>
                <w:noProof/>
                <w:webHidden/>
              </w:rPr>
            </w:r>
            <w:r>
              <w:rPr>
                <w:noProof/>
                <w:webHidden/>
              </w:rPr>
              <w:fldChar w:fldCharType="separate"/>
            </w:r>
            <w:r>
              <w:rPr>
                <w:noProof/>
                <w:webHidden/>
              </w:rPr>
              <w:t>10</w:t>
            </w:r>
            <w:r>
              <w:rPr>
                <w:noProof/>
                <w:webHidden/>
              </w:rPr>
              <w:fldChar w:fldCharType="end"/>
            </w:r>
          </w:hyperlink>
        </w:p>
        <w:p w14:paraId="285DFCDC" w14:textId="5C579B03" w:rsidR="00364E60" w:rsidRDefault="00364E60">
          <w:pPr>
            <w:pStyle w:val="TOC2"/>
            <w:tabs>
              <w:tab w:val="left" w:pos="880"/>
              <w:tab w:val="right" w:leader="dot" w:pos="9062"/>
            </w:tabs>
            <w:rPr>
              <w:rFonts w:eastAsiaTheme="minorEastAsia"/>
              <w:noProof/>
              <w:lang w:eastAsia="de-DE"/>
            </w:rPr>
          </w:pPr>
          <w:hyperlink w:anchor="_Toc56516583" w:history="1">
            <w:r w:rsidRPr="00145B64">
              <w:rPr>
                <w:rStyle w:val="Hyperlink"/>
                <w:noProof/>
                <w:lang w:val="en-GB"/>
              </w:rPr>
              <w:t>4.1</w:t>
            </w:r>
            <w:r>
              <w:rPr>
                <w:rFonts w:eastAsiaTheme="minorEastAsia"/>
                <w:noProof/>
                <w:lang w:eastAsia="de-DE"/>
              </w:rPr>
              <w:tab/>
            </w:r>
            <w:r w:rsidRPr="00145B64">
              <w:rPr>
                <w:rStyle w:val="Hyperlink"/>
                <w:noProof/>
                <w:lang w:val="en-GB"/>
              </w:rPr>
              <w:t>Van der Pol Oscillator</w:t>
            </w:r>
            <w:r>
              <w:rPr>
                <w:noProof/>
                <w:webHidden/>
              </w:rPr>
              <w:tab/>
            </w:r>
            <w:r>
              <w:rPr>
                <w:noProof/>
                <w:webHidden/>
              </w:rPr>
              <w:fldChar w:fldCharType="begin"/>
            </w:r>
            <w:r>
              <w:rPr>
                <w:noProof/>
                <w:webHidden/>
              </w:rPr>
              <w:instrText xml:space="preserve"> PAGEREF _Toc56516583 \h </w:instrText>
            </w:r>
            <w:r>
              <w:rPr>
                <w:noProof/>
                <w:webHidden/>
              </w:rPr>
            </w:r>
            <w:r>
              <w:rPr>
                <w:noProof/>
                <w:webHidden/>
              </w:rPr>
              <w:fldChar w:fldCharType="separate"/>
            </w:r>
            <w:r>
              <w:rPr>
                <w:noProof/>
                <w:webHidden/>
              </w:rPr>
              <w:t>10</w:t>
            </w:r>
            <w:r>
              <w:rPr>
                <w:noProof/>
                <w:webHidden/>
              </w:rPr>
              <w:fldChar w:fldCharType="end"/>
            </w:r>
          </w:hyperlink>
        </w:p>
        <w:p w14:paraId="38BA4E54" w14:textId="78920E38" w:rsidR="00364E60" w:rsidRDefault="00364E60">
          <w:pPr>
            <w:pStyle w:val="TOC1"/>
            <w:tabs>
              <w:tab w:val="left" w:pos="440"/>
              <w:tab w:val="right" w:leader="dot" w:pos="9062"/>
            </w:tabs>
            <w:rPr>
              <w:rFonts w:eastAsiaTheme="minorEastAsia"/>
              <w:noProof/>
              <w:lang w:eastAsia="de-DE"/>
            </w:rPr>
          </w:pPr>
          <w:hyperlink w:anchor="_Toc56516584" w:history="1">
            <w:r w:rsidRPr="00145B64">
              <w:rPr>
                <w:rStyle w:val="Hyperlink"/>
                <w:noProof/>
              </w:rPr>
              <w:t>5</w:t>
            </w:r>
            <w:r>
              <w:rPr>
                <w:rFonts w:eastAsiaTheme="minorEastAsia"/>
                <w:noProof/>
                <w:lang w:eastAsia="de-DE"/>
              </w:rPr>
              <w:tab/>
            </w:r>
            <w:r w:rsidRPr="00145B64">
              <w:rPr>
                <w:rStyle w:val="Hyperlink"/>
                <w:noProof/>
              </w:rPr>
              <w:t>References</w:t>
            </w:r>
            <w:r>
              <w:rPr>
                <w:noProof/>
                <w:webHidden/>
              </w:rPr>
              <w:tab/>
            </w:r>
            <w:r>
              <w:rPr>
                <w:noProof/>
                <w:webHidden/>
              </w:rPr>
              <w:fldChar w:fldCharType="begin"/>
            </w:r>
            <w:r>
              <w:rPr>
                <w:noProof/>
                <w:webHidden/>
              </w:rPr>
              <w:instrText xml:space="preserve"> PAGEREF _Toc56516584 \h </w:instrText>
            </w:r>
            <w:r>
              <w:rPr>
                <w:noProof/>
                <w:webHidden/>
              </w:rPr>
            </w:r>
            <w:r>
              <w:rPr>
                <w:noProof/>
                <w:webHidden/>
              </w:rPr>
              <w:fldChar w:fldCharType="separate"/>
            </w:r>
            <w:r>
              <w:rPr>
                <w:noProof/>
                <w:webHidden/>
              </w:rPr>
              <w:t>13</w:t>
            </w:r>
            <w:r>
              <w:rPr>
                <w:noProof/>
                <w:webHidden/>
              </w:rPr>
              <w:fldChar w:fldCharType="end"/>
            </w:r>
          </w:hyperlink>
        </w:p>
        <w:p w14:paraId="42F4F3E3" w14:textId="5E5BAE27" w:rsidR="004576E9" w:rsidRDefault="004576E9">
          <w:r>
            <w:rPr>
              <w:b/>
              <w:bCs/>
              <w:noProof/>
            </w:rPr>
            <w:fldChar w:fldCharType="end"/>
          </w:r>
        </w:p>
      </w:sdtContent>
    </w:sdt>
    <w:p w14:paraId="641B93F6" w14:textId="7E8BAFDD" w:rsidR="004576E9" w:rsidRDefault="004576E9">
      <w:pPr>
        <w:spacing w:line="259" w:lineRule="auto"/>
        <w:jc w:val="left"/>
        <w:rPr>
          <w:lang w:val="en-GB"/>
        </w:rPr>
      </w:pPr>
      <w:r>
        <w:rPr>
          <w:lang w:val="en-GB"/>
        </w:rPr>
        <w:br w:type="page"/>
      </w:r>
    </w:p>
    <w:p w14:paraId="53F33025" w14:textId="48756528" w:rsidR="003F7CF1" w:rsidRDefault="007B49DF" w:rsidP="000E0C1B">
      <w:pPr>
        <w:pStyle w:val="Heading1"/>
      </w:pPr>
      <w:bookmarkStart w:id="0" w:name="_Toc56516574"/>
      <w:r w:rsidRPr="007B49DF">
        <w:rPr>
          <w:lang w:val="en-GB"/>
        </w:rPr>
        <w:lastRenderedPageBreak/>
        <w:t>Introdu</w:t>
      </w:r>
      <w:r>
        <w:rPr>
          <w:lang w:val="en-GB"/>
        </w:rPr>
        <w:t>c</w:t>
      </w:r>
      <w:r w:rsidRPr="007B49DF">
        <w:rPr>
          <w:lang w:val="en-GB"/>
        </w:rPr>
        <w:t>tion</w:t>
      </w:r>
      <w:bookmarkEnd w:id="0"/>
    </w:p>
    <w:p w14:paraId="0AEC52F2" w14:textId="1E536AD4" w:rsidR="005D7A32" w:rsidRDefault="003F7CF1" w:rsidP="003F7CF1">
      <w:pPr>
        <w:rPr>
          <w:lang w:val="en-GB"/>
        </w:rPr>
      </w:pPr>
      <w:r w:rsidRPr="00C13348">
        <w:rPr>
          <w:lang w:val="en-GB"/>
        </w:rPr>
        <w:t>Variational Bayesian</w:t>
      </w:r>
      <w:r w:rsidR="00C13348">
        <w:rPr>
          <w:lang w:val="en-GB"/>
        </w:rPr>
        <w:t xml:space="preserve"> (VB)</w:t>
      </w:r>
      <w:r w:rsidRPr="00C13348">
        <w:rPr>
          <w:lang w:val="en-GB"/>
        </w:rPr>
        <w:t xml:space="preserve"> </w:t>
      </w:r>
      <w:r w:rsidR="00C13348">
        <w:rPr>
          <w:lang w:val="en-GB"/>
        </w:rPr>
        <w:t xml:space="preserve">analysis provides a technique for fully Bayesian parameter estimation in nonlinear models formulated with ordinary differential equations (ODEs). This means that all unknown parameters </w:t>
      </w:r>
      <w:proofErr w:type="gramStart"/>
      <w:r w:rsidR="005D7A32">
        <w:rPr>
          <w:lang w:val="en-GB"/>
        </w:rPr>
        <w:t>are considered to be</w:t>
      </w:r>
      <w:proofErr w:type="gramEnd"/>
      <w:r w:rsidR="005D7A32">
        <w:rPr>
          <w:lang w:val="en-GB"/>
        </w:rPr>
        <w:t xml:space="preserve"> continuous random variables following a parametric probability density function (PDF). In </w:t>
      </w:r>
      <w:r w:rsidR="00C13348">
        <w:rPr>
          <w:lang w:val="en-GB"/>
        </w:rPr>
        <w:t>addition</w:t>
      </w:r>
      <w:r w:rsidR="005D7A32">
        <w:rPr>
          <w:lang w:val="en-GB"/>
        </w:rPr>
        <w:t xml:space="preserve"> to the unknown parameters, the VB method </w:t>
      </w:r>
      <w:r w:rsidR="00C13348">
        <w:rPr>
          <w:lang w:val="en-GB"/>
        </w:rPr>
        <w:t xml:space="preserve">provides a lower bound to the </w:t>
      </w:r>
      <w:r w:rsidR="00FB048A">
        <w:rPr>
          <w:lang w:val="en-GB"/>
        </w:rPr>
        <w:t xml:space="preserve">log </w:t>
      </w:r>
      <w:r w:rsidR="00C13348">
        <w:rPr>
          <w:lang w:val="en-GB"/>
        </w:rPr>
        <w:t>marginal likelihood, also known as model evidence, which can be used for model selection.</w:t>
      </w:r>
      <w:r w:rsidR="00846BD7">
        <w:rPr>
          <w:lang w:val="en-GB"/>
        </w:rPr>
        <w:t xml:space="preserve"> This lower bound is known as Free Energy and is iteratively maximi</w:t>
      </w:r>
      <w:r w:rsidR="00B75732">
        <w:rPr>
          <w:lang w:val="en-GB"/>
        </w:rPr>
        <w:t>s</w:t>
      </w:r>
      <w:r w:rsidR="00846BD7">
        <w:rPr>
          <w:lang w:val="en-GB"/>
        </w:rPr>
        <w:t xml:space="preserve">ed by the VB method. </w:t>
      </w:r>
      <w:r w:rsidR="00C13348">
        <w:rPr>
          <w:lang w:val="en-GB"/>
        </w:rPr>
        <w:t>The VB method is fully deterministic</w:t>
      </w:r>
      <w:r w:rsidR="005D7A32">
        <w:rPr>
          <w:lang w:val="en-GB"/>
        </w:rPr>
        <w:t xml:space="preserve"> thereby using semi-analytical approximations to the true posterior distributions and provides an efficient alternative to Markov Chain Monte Carlo approaches. The VB approach for the inversion of stochastic ODE models has been published in </w:t>
      </w:r>
      <w:sdt>
        <w:sdtPr>
          <w:rPr>
            <w:lang w:val="en-GB"/>
          </w:rPr>
          <w:id w:val="1347756340"/>
          <w:citation/>
        </w:sdtPr>
        <w:sdtContent>
          <w:r w:rsidR="005D7A32">
            <w:rPr>
              <w:lang w:val="en-GB"/>
            </w:rPr>
            <w:fldChar w:fldCharType="begin"/>
          </w:r>
          <w:r w:rsidR="005D7A32">
            <w:rPr>
              <w:lang w:val="en-GB"/>
            </w:rPr>
            <w:instrText xml:space="preserve"> CITATION JDa09 \l 2057 </w:instrText>
          </w:r>
          <w:r w:rsidR="005D7A32">
            <w:rPr>
              <w:lang w:val="en-GB"/>
            </w:rPr>
            <w:fldChar w:fldCharType="separate"/>
          </w:r>
          <w:r w:rsidR="005D7A32" w:rsidRPr="005D7A32">
            <w:rPr>
              <w:noProof/>
              <w:lang w:val="en-GB"/>
            </w:rPr>
            <w:t>[1]</w:t>
          </w:r>
          <w:r w:rsidR="005D7A32">
            <w:rPr>
              <w:lang w:val="en-GB"/>
            </w:rPr>
            <w:fldChar w:fldCharType="end"/>
          </w:r>
        </w:sdtContent>
      </w:sdt>
      <w:r w:rsidR="005D7A32">
        <w:rPr>
          <w:lang w:val="en-GB"/>
        </w:rPr>
        <w:t xml:space="preserve"> and implemented in an open-source MATLAB toolbox </w:t>
      </w:r>
      <w:sdt>
        <w:sdtPr>
          <w:rPr>
            <w:lang w:val="en-GB"/>
          </w:rPr>
          <w:id w:val="271528316"/>
          <w:citation/>
        </w:sdtPr>
        <w:sdtContent>
          <w:r w:rsidR="005D7A32">
            <w:rPr>
              <w:lang w:val="en-GB"/>
            </w:rPr>
            <w:fldChar w:fldCharType="begin"/>
          </w:r>
          <w:r w:rsidR="005D7A32">
            <w:rPr>
              <w:lang w:val="en-GB"/>
            </w:rPr>
            <w:instrText xml:space="preserve"> CITATION JDa \l 2057 </w:instrText>
          </w:r>
          <w:r w:rsidR="005D7A32">
            <w:rPr>
              <w:lang w:val="en-GB"/>
            </w:rPr>
            <w:fldChar w:fldCharType="separate"/>
          </w:r>
          <w:r w:rsidR="005D7A32" w:rsidRPr="005D7A32">
            <w:rPr>
              <w:noProof/>
              <w:lang w:val="en-GB"/>
            </w:rPr>
            <w:t>[2]</w:t>
          </w:r>
          <w:r w:rsidR="005D7A32">
            <w:rPr>
              <w:lang w:val="en-GB"/>
            </w:rPr>
            <w:fldChar w:fldCharType="end"/>
          </w:r>
        </w:sdtContent>
      </w:sdt>
      <w:r w:rsidR="005D7A32">
        <w:rPr>
          <w:lang w:val="en-GB"/>
        </w:rPr>
        <w:t xml:space="preserve">. </w:t>
      </w:r>
    </w:p>
    <w:p w14:paraId="39C1AB31" w14:textId="1E5C4C88" w:rsidR="007B49DF" w:rsidRDefault="005D7A32" w:rsidP="003F7CF1">
      <w:pPr>
        <w:rPr>
          <w:lang w:val="en-GB"/>
        </w:rPr>
      </w:pPr>
      <w:r>
        <w:rPr>
          <w:lang w:val="en-GB"/>
        </w:rPr>
        <w:t xml:space="preserve">The purpose of the here described software package is to provide an implementation of VB method in Python. The main difference to the MATLAB toolbox is that </w:t>
      </w:r>
      <w:r w:rsidR="00156E75">
        <w:rPr>
          <w:lang w:val="en-GB"/>
        </w:rPr>
        <w:t xml:space="preserve">we only allow the inversion of deterministic ODE models. Additionally, the focus lies on the inversion of models used in physiology. </w:t>
      </w:r>
    </w:p>
    <w:p w14:paraId="55F0C257" w14:textId="013C8A8A" w:rsidR="007B49DF" w:rsidRDefault="007B49DF" w:rsidP="003F7CF1">
      <w:pPr>
        <w:rPr>
          <w:lang w:val="en-GB"/>
        </w:rPr>
      </w:pPr>
      <w:r>
        <w:rPr>
          <w:lang w:val="en-GB"/>
        </w:rPr>
        <w:t>This guide describes the form of the models that can be inverted, the details of the Python software, i.e. its in- and outputs and illustrates its use in a few examples.</w:t>
      </w:r>
    </w:p>
    <w:p w14:paraId="17C291B3" w14:textId="77777777" w:rsidR="007B49DF" w:rsidRDefault="007B49DF">
      <w:pPr>
        <w:spacing w:line="259" w:lineRule="auto"/>
        <w:jc w:val="left"/>
        <w:rPr>
          <w:lang w:val="en-GB"/>
        </w:rPr>
      </w:pPr>
      <w:r>
        <w:rPr>
          <w:lang w:val="en-GB"/>
        </w:rPr>
        <w:br w:type="page"/>
      </w:r>
    </w:p>
    <w:p w14:paraId="191C8A96" w14:textId="795093B5" w:rsidR="000E0C1B" w:rsidRDefault="00156E75" w:rsidP="00156E75">
      <w:pPr>
        <w:pStyle w:val="Heading1"/>
        <w:rPr>
          <w:lang w:val="en-GB"/>
        </w:rPr>
      </w:pPr>
      <w:bookmarkStart w:id="1" w:name="_Toc56516575"/>
      <w:r>
        <w:rPr>
          <w:lang w:val="en-GB"/>
        </w:rPr>
        <w:lastRenderedPageBreak/>
        <w:t xml:space="preserve">Model </w:t>
      </w:r>
      <w:r w:rsidR="00411253">
        <w:rPr>
          <w:lang w:val="en-GB"/>
        </w:rPr>
        <w:t>specification</w:t>
      </w:r>
      <w:bookmarkEnd w:id="1"/>
    </w:p>
    <w:p w14:paraId="233F6DC8" w14:textId="230F3BAF" w:rsidR="00F90BFA" w:rsidRPr="00F90BFA" w:rsidRDefault="00F90BFA" w:rsidP="00F90BFA">
      <w:pPr>
        <w:pStyle w:val="Heading2"/>
        <w:rPr>
          <w:lang w:val="en-GB"/>
        </w:rPr>
      </w:pPr>
      <w:bookmarkStart w:id="2" w:name="_Toc56516576"/>
      <w:r>
        <w:rPr>
          <w:lang w:val="en-GB"/>
        </w:rPr>
        <w:t>Model formulation</w:t>
      </w:r>
      <w:bookmarkEnd w:id="2"/>
    </w:p>
    <w:p w14:paraId="1D2AC206" w14:textId="68EACDD2" w:rsidR="00411253" w:rsidRDefault="00411253" w:rsidP="00411253">
      <w:pPr>
        <w:rPr>
          <w:lang w:val="en-GB"/>
        </w:rPr>
      </w:pPr>
      <w:r>
        <w:rPr>
          <w:lang w:val="en-GB"/>
        </w:rPr>
        <w:t>The models that can be inverted with the present toolbox take the following form</w:t>
      </w:r>
    </w:p>
    <w:tbl>
      <w:tblPr>
        <w:tblStyle w:val="TableGrid"/>
        <w:tblW w:w="0" w:type="auto"/>
        <w:tblLook w:val="04A0" w:firstRow="1" w:lastRow="0" w:firstColumn="1" w:lastColumn="0" w:noHBand="0" w:noVBand="1"/>
      </w:tblPr>
      <w:tblGrid>
        <w:gridCol w:w="8359"/>
        <w:gridCol w:w="703"/>
      </w:tblGrid>
      <w:tr w:rsidR="00411253" w14:paraId="267CB8C1" w14:textId="77777777" w:rsidTr="00411253">
        <w:tc>
          <w:tcPr>
            <w:tcW w:w="8359" w:type="dxa"/>
            <w:vAlign w:val="center"/>
          </w:tcPr>
          <w:p w14:paraId="7B3CDC2B" w14:textId="4C79ACC5" w:rsidR="00411253" w:rsidRDefault="00964A30" w:rsidP="00411253">
            <w:pPr>
              <w:jc w:val="center"/>
              <w:rPr>
                <w:lang w:val="en-GB"/>
              </w:rPr>
            </w:pPr>
            <m:oMathPara>
              <m:oMath>
                <m:m>
                  <m:mPr>
                    <m:mcs>
                      <m:mc>
                        <m:mcPr>
                          <m:count m:val="1"/>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(t)</m:t>
                          </m:r>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d>
                        <m:dPr>
                          <m:ctrlPr>
                            <w:rPr>
                              <w:rFonts w:ascii="Cambria Math" w:hAnsi="Cambria Math"/>
                              <w:i/>
                              <w:lang w:val="en-GB"/>
                            </w:rPr>
                          </m:ctrlPr>
                        </m:dPr>
                        <m:e>
                          <m:r>
                            <m:rPr>
                              <m:sty m:val="bi"/>
                            </m:rPr>
                            <w:rPr>
                              <w:rFonts w:ascii="Cambria Math" w:hAnsi="Cambria Math"/>
                              <w:lang w:val="en-GB"/>
                            </w:rPr>
                            <m:t>x(t)</m:t>
                          </m:r>
                          <m:r>
                            <w:rPr>
                              <w:rFonts w:ascii="Cambria Math" w:hAnsi="Cambria Math"/>
                              <w:lang w:val="en-GB"/>
                            </w:rPr>
                            <m:t xml:space="preserve">, </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θ</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0</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01</m:t>
                          </m:r>
                        </m:sub>
                      </m:sSub>
                      <m:r>
                        <w:rPr>
                          <w:rFonts w:ascii="Cambria Math" w:hAnsi="Cambria Math"/>
                          <w:lang w:val="en-GB"/>
                        </w:rPr>
                        <m:t>,</m:t>
                      </m:r>
                    </m:e>
                  </m:mr>
                  <m:mr>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(t)</m:t>
                          </m:r>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d>
                        <m:dPr>
                          <m:ctrlPr>
                            <w:rPr>
                              <w:rFonts w:ascii="Cambria Math" w:hAnsi="Cambria Math"/>
                              <w:i/>
                              <w:lang w:val="en-GB"/>
                            </w:rPr>
                          </m:ctrlPr>
                        </m:dPr>
                        <m:e>
                          <m:r>
                            <m:rPr>
                              <m:sty m:val="bi"/>
                            </m:rPr>
                            <w:rPr>
                              <w:rFonts w:ascii="Cambria Math" w:hAnsi="Cambria Math"/>
                              <w:lang w:val="en-GB"/>
                            </w:rPr>
                            <m:t>x(t)</m:t>
                          </m:r>
                          <m:r>
                            <w:rPr>
                              <w:rFonts w:ascii="Cambria Math" w:hAnsi="Cambria Math"/>
                              <w:lang w:val="en-GB"/>
                            </w:rPr>
                            <m:t xml:space="preserve">, </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θ</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d>
                        <m:dPr>
                          <m:ctrlPr>
                            <w:rPr>
                              <w:rFonts w:ascii="Cambria Math" w:hAnsi="Cambria Math"/>
                              <w:i/>
                              <w:lang w:val="en-GB"/>
                            </w:rPr>
                          </m:ctrlPr>
                        </m:dPr>
                        <m:e>
                          <m:r>
                            <w:rPr>
                              <w:rFonts w:ascii="Cambria Math" w:hAnsi="Cambria Math"/>
                              <w:lang w:val="en-GB"/>
                            </w:rPr>
                            <m:t>0</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0n</m:t>
                          </m:r>
                        </m:sub>
                      </m:sSub>
                      <m:r>
                        <w:rPr>
                          <w:rFonts w:ascii="Cambria Math" w:hAnsi="Cambria Math"/>
                          <w:lang w:val="en-GB"/>
                        </w:rPr>
                        <m:t>,</m:t>
                      </m:r>
                    </m:e>
                  </m:mr>
                </m:m>
              </m:oMath>
            </m:oMathPara>
          </w:p>
        </w:tc>
        <w:tc>
          <w:tcPr>
            <w:tcW w:w="703" w:type="dxa"/>
            <w:vAlign w:val="center"/>
          </w:tcPr>
          <w:p w14:paraId="68D74B9D" w14:textId="418618E6" w:rsidR="00411253" w:rsidRDefault="00411253" w:rsidP="00411253">
            <w:pPr>
              <w:jc w:val="center"/>
              <w:rPr>
                <w:lang w:val="en-GB"/>
              </w:rPr>
            </w:pPr>
            <w:r>
              <w:rPr>
                <w:lang w:val="en-GB"/>
              </w:rPr>
              <w:t>(</w:t>
            </w:r>
            <w:r w:rsidR="00600C2E">
              <w:rPr>
                <w:lang w:val="en-GB"/>
              </w:rPr>
              <w:t>2.</w:t>
            </w:r>
            <w:r>
              <w:rPr>
                <w:lang w:val="en-GB"/>
              </w:rPr>
              <w:t>1)</w:t>
            </w:r>
          </w:p>
        </w:tc>
      </w:tr>
    </w:tbl>
    <w:p w14:paraId="09B02E6D" w14:textId="32EC14AE" w:rsidR="00411253" w:rsidRDefault="005E1136" w:rsidP="00411253">
      <w:pPr>
        <w:spacing w:before="240"/>
        <w:rPr>
          <w:rFonts w:eastAsiaTheme="minorEastAsia"/>
          <w:lang w:val="en-GB"/>
        </w:rPr>
      </w:pPr>
      <w:r>
        <w:rPr>
          <w:lang w:val="en-GB"/>
        </w:rPr>
        <w:t>w</w:t>
      </w:r>
      <w:r w:rsidR="00411253">
        <w:rPr>
          <w:lang w:val="en-GB"/>
        </w:rPr>
        <w:t xml:space="preserve">here </w:t>
      </w:r>
      <m:oMath>
        <m:r>
          <m:rPr>
            <m:sty m:val="bi"/>
          </m:rPr>
          <w:rPr>
            <w:rFonts w:ascii="Cambria Math" w:hAnsi="Cambria Math"/>
            <w:lang w:val="en-GB"/>
          </w:rPr>
          <m:t>x</m:t>
        </m:r>
      </m:oMath>
      <w:r w:rsidR="00411253">
        <w:rPr>
          <w:rFonts w:eastAsiaTheme="minorEastAsia"/>
          <w:b/>
          <w:bCs/>
          <w:lang w:val="en-GB"/>
        </w:rPr>
        <w:t xml:space="preserve"> </w:t>
      </w:r>
      <w:r w:rsidR="00411253">
        <w:rPr>
          <w:rFonts w:eastAsiaTheme="minorEastAsia"/>
          <w:lang w:val="en-GB"/>
        </w:rPr>
        <w:t xml:space="preserve">is the vector of </w:t>
      </w:r>
      <m:oMath>
        <m:r>
          <w:rPr>
            <w:rFonts w:ascii="Cambria Math" w:eastAsiaTheme="minorEastAsia" w:hAnsi="Cambria Math"/>
            <w:lang w:val="en-GB"/>
          </w:rPr>
          <m:t>n</m:t>
        </m:r>
      </m:oMath>
      <w:r w:rsidR="00411253">
        <w:rPr>
          <w:rFonts w:eastAsiaTheme="minorEastAsia"/>
          <w:lang w:val="en-GB"/>
        </w:rPr>
        <w:t xml:space="preserve"> model states (</w:t>
      </w:r>
      <m:oMath>
        <m:r>
          <w:rPr>
            <w:rFonts w:ascii="Cambria Math" w:eastAsiaTheme="minorEastAsia" w:hAnsi="Cambria Math"/>
            <w:lang w:val="en-GB"/>
          </w:rPr>
          <m:t>n</m:t>
        </m:r>
      </m:oMath>
      <w:r w:rsidR="00411253">
        <w:rPr>
          <w:rFonts w:eastAsiaTheme="minorEastAsia"/>
          <w:lang w:val="en-GB"/>
        </w:rPr>
        <w:t xml:space="preserve"> is the model order),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sidR="00411253">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sidR="00411253">
        <w:rPr>
          <w:rFonts w:eastAsiaTheme="minorEastAsia"/>
          <w:lang w:val="en-GB"/>
        </w:rPr>
        <w:t xml:space="preserve"> the possible nonlinear functions describing the model evolution, </w:t>
      </w:r>
      <m:oMath>
        <m:r>
          <m:rPr>
            <m:sty m:val="bi"/>
          </m:rPr>
          <w:rPr>
            <w:rFonts w:ascii="Cambria Math" w:eastAsiaTheme="minorEastAsia" w:hAnsi="Cambria Math"/>
            <w:lang w:val="en-GB"/>
          </w:rPr>
          <m:t>θ</m:t>
        </m:r>
      </m:oMath>
      <w:r w:rsidR="00411253">
        <w:rPr>
          <w:rFonts w:eastAsiaTheme="minorEastAsia"/>
          <w:b/>
          <w:bCs/>
          <w:lang w:val="en-GB"/>
        </w:rPr>
        <w:t xml:space="preserve"> </w:t>
      </w:r>
      <w:r w:rsidR="00411253">
        <w:rPr>
          <w:rFonts w:eastAsiaTheme="minorEastAsia"/>
          <w:lang w:val="en-GB"/>
        </w:rPr>
        <w:t>a vector of</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oMath>
      <w:r w:rsidR="00411253">
        <w:rPr>
          <w:rFonts w:eastAsiaTheme="minorEastAsia"/>
          <w:lang w:val="en-GB"/>
        </w:rPr>
        <w:t xml:space="preserve"> unknown evolution parameters and </w:t>
      </w:r>
      <m:oMath>
        <m:r>
          <m:rPr>
            <m:sty m:val="bi"/>
          </m:rPr>
          <w:rPr>
            <w:rFonts w:ascii="Cambria Math" w:eastAsiaTheme="minorEastAsia" w:hAnsi="Cambria Math"/>
            <w:lang w:val="en-GB"/>
          </w:rPr>
          <m:t>u</m:t>
        </m:r>
      </m:oMath>
      <w:r w:rsidR="00411253">
        <w:rPr>
          <w:rFonts w:eastAsiaTheme="minorEastAsia"/>
          <w:b/>
          <w:bCs/>
          <w:lang w:val="en-GB"/>
        </w:rPr>
        <w:t xml:space="preserve"> </w:t>
      </w:r>
      <w:r w:rsidR="00411253">
        <w:rPr>
          <w:rFonts w:eastAsiaTheme="minorEastAsia"/>
          <w:lang w:val="en-GB"/>
        </w:rPr>
        <w:t xml:space="preserve">the known inputs. The time </w:t>
      </w:r>
      <m:oMath>
        <m:r>
          <w:rPr>
            <w:rFonts w:ascii="Cambria Math" w:eastAsiaTheme="minorEastAsia" w:hAnsi="Cambria Math"/>
            <w:lang w:val="en-GB"/>
          </w:rPr>
          <m:t>t</m:t>
        </m:r>
      </m:oMath>
      <w:r w:rsidR="00411253">
        <w:rPr>
          <w:rFonts w:eastAsiaTheme="minorEastAsia"/>
          <w:lang w:val="en-GB"/>
        </w:rPr>
        <w:t xml:space="preserve"> is thereby considered to be </w:t>
      </w:r>
      <w:proofErr w:type="gramStart"/>
      <w:r w:rsidR="00411253">
        <w:rPr>
          <w:rFonts w:eastAsiaTheme="minorEastAsia"/>
          <w:lang w:val="en-GB"/>
        </w:rPr>
        <w:t>an</w:t>
      </w:r>
      <w:proofErr w:type="gramEnd"/>
      <w:r w:rsidR="00411253">
        <w:rPr>
          <w:rFonts w:eastAsiaTheme="minorEastAsia"/>
          <w:lang w:val="en-GB"/>
        </w:rPr>
        <w:t xml:space="preserve"> known input. </w:t>
      </w:r>
      <w:r w:rsidR="00F90BFA">
        <w:rPr>
          <w:rFonts w:eastAsiaTheme="minorEastAsia"/>
          <w:lang w:val="en-GB"/>
        </w:rPr>
        <w:t xml:space="preserve">The unknown initial conditions are described by vector </w:t>
      </w:r>
      <m:oMath>
        <m:sSub>
          <m:sSubPr>
            <m:ctrlPr>
              <w:rPr>
                <w:rFonts w:ascii="Cambria Math" w:eastAsiaTheme="minorEastAsia" w:hAnsi="Cambria Math"/>
                <w:b/>
                <w:bCs/>
                <w:i/>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0</m:t>
            </m:r>
          </m:sub>
        </m:sSub>
        <m:r>
          <m:rPr>
            <m:sty m:val="bi"/>
          </m:rPr>
          <w:rPr>
            <w:rFonts w:ascii="Cambria Math" w:eastAsiaTheme="minorEastAsia" w:hAnsi="Cambria Math"/>
            <w:lang w:val="en-GB"/>
          </w:rPr>
          <m:t>.</m:t>
        </m:r>
      </m:oMath>
    </w:p>
    <w:p w14:paraId="698332EE" w14:textId="04FACF54" w:rsidR="005E1136" w:rsidRDefault="005E1136" w:rsidP="00411253">
      <w:pPr>
        <w:spacing w:before="240"/>
        <w:rPr>
          <w:rFonts w:eastAsiaTheme="minorEastAsia"/>
          <w:lang w:val="en-GB"/>
        </w:rPr>
      </w:pPr>
      <w:r>
        <w:rPr>
          <w:rFonts w:eastAsiaTheme="minorEastAsia"/>
          <w:lang w:val="en-GB"/>
        </w:rPr>
        <w:t>The process of observing the model, i.e. collecting data</w:t>
      </w:r>
      <w:r w:rsidR="00F90BFA">
        <w:rPr>
          <w:rFonts w:eastAsiaTheme="minorEastAsia"/>
          <w:lang w:val="en-GB"/>
        </w:rPr>
        <w:t>,</w:t>
      </w:r>
      <w:r>
        <w:rPr>
          <w:rFonts w:eastAsiaTheme="minorEastAsia"/>
          <w:lang w:val="en-GB"/>
        </w:rPr>
        <w:t xml:space="preserve"> is described as follows</w:t>
      </w:r>
    </w:p>
    <w:tbl>
      <w:tblPr>
        <w:tblStyle w:val="TableGrid"/>
        <w:tblW w:w="0" w:type="auto"/>
        <w:tblLook w:val="04A0" w:firstRow="1" w:lastRow="0" w:firstColumn="1" w:lastColumn="0" w:noHBand="0" w:noVBand="1"/>
      </w:tblPr>
      <w:tblGrid>
        <w:gridCol w:w="8359"/>
        <w:gridCol w:w="703"/>
      </w:tblGrid>
      <w:tr w:rsidR="005E1136" w14:paraId="365B61B9" w14:textId="77777777" w:rsidTr="00600C2E">
        <w:tc>
          <w:tcPr>
            <w:tcW w:w="8359" w:type="dxa"/>
            <w:vAlign w:val="center"/>
          </w:tcPr>
          <w:p w14:paraId="0E192DA3" w14:textId="3C207F59" w:rsidR="005E1136" w:rsidRDefault="00964A30" w:rsidP="00600C2E">
            <w:pPr>
              <w:jc w:val="center"/>
              <w:rPr>
                <w:lang w:val="en-GB"/>
              </w:rPr>
            </w:pPr>
            <m:oMathPara>
              <m:oMath>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d>
                        <m:dPr>
                          <m:ctrlPr>
                            <w:rPr>
                              <w:rFonts w:ascii="Cambria Math" w:hAnsi="Cambria Math"/>
                              <w:i/>
                              <w:lang w:val="en-GB"/>
                            </w:rPr>
                          </m:ctrlPr>
                        </m:dPr>
                        <m:e>
                          <m:r>
                            <m:rPr>
                              <m:sty m:val="bi"/>
                            </m:rPr>
                            <w:rPr>
                              <w:rFonts w:ascii="Cambria Math" w:hAnsi="Cambria Math"/>
                              <w:lang w:val="en-GB"/>
                            </w:rPr>
                            <m:t>x</m:t>
                          </m:r>
                          <m:r>
                            <w:rPr>
                              <w:rFonts w:ascii="Cambria Math" w:hAnsi="Cambria Math"/>
                              <w:lang w:val="en-GB"/>
                            </w:rPr>
                            <m:t xml:space="preserve">, </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φ</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1</m:t>
                          </m:r>
                        </m:sub>
                      </m:sSub>
                      <m:r>
                        <w:rPr>
                          <w:rFonts w:ascii="Cambria Math" w:hAnsi="Cambria Math"/>
                          <w:lang w:val="en-GB"/>
                        </w:rPr>
                        <m:t>,</m:t>
                      </m:r>
                    </m:e>
                  </m:mr>
                  <m:mr>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d>
                        <m:dPr>
                          <m:ctrlPr>
                            <w:rPr>
                              <w:rFonts w:ascii="Cambria Math" w:hAnsi="Cambria Math"/>
                              <w:i/>
                              <w:lang w:val="en-GB"/>
                            </w:rPr>
                          </m:ctrlPr>
                        </m:dPr>
                        <m:e>
                          <m:r>
                            <m:rPr>
                              <m:sty m:val="bi"/>
                            </m:rPr>
                            <w:rPr>
                              <w:rFonts w:ascii="Cambria Math" w:hAnsi="Cambria Math"/>
                              <w:lang w:val="en-GB"/>
                            </w:rPr>
                            <m:t>x</m:t>
                          </m:r>
                          <m:r>
                            <w:rPr>
                              <w:rFonts w:ascii="Cambria Math" w:hAnsi="Cambria Math"/>
                              <w:lang w:val="en-GB"/>
                            </w:rPr>
                            <m:t xml:space="preserve">, </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φ</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r>
                        <w:rPr>
                          <w:rFonts w:ascii="Cambria Math" w:hAnsi="Cambria Math"/>
                          <w:lang w:val="en-GB"/>
                        </w:rPr>
                        <m:t>,</m:t>
                      </m:r>
                    </m:e>
                  </m:mr>
                </m:m>
              </m:oMath>
            </m:oMathPara>
          </w:p>
        </w:tc>
        <w:tc>
          <w:tcPr>
            <w:tcW w:w="703" w:type="dxa"/>
            <w:vAlign w:val="center"/>
          </w:tcPr>
          <w:p w14:paraId="76F88035" w14:textId="5D9ABF1C" w:rsidR="005E1136" w:rsidRDefault="005E1136" w:rsidP="00600C2E">
            <w:pPr>
              <w:jc w:val="center"/>
              <w:rPr>
                <w:lang w:val="en-GB"/>
              </w:rPr>
            </w:pPr>
            <w:r>
              <w:rPr>
                <w:lang w:val="en-GB"/>
              </w:rPr>
              <w:t>(</w:t>
            </w:r>
            <w:r w:rsidR="00600C2E">
              <w:rPr>
                <w:lang w:val="en-GB"/>
              </w:rPr>
              <w:t>2.</w:t>
            </w:r>
            <w:r>
              <w:rPr>
                <w:lang w:val="en-GB"/>
              </w:rPr>
              <w:t>2)</w:t>
            </w:r>
          </w:p>
        </w:tc>
      </w:tr>
    </w:tbl>
    <w:p w14:paraId="3D900449" w14:textId="688F5B9B" w:rsidR="005E1136" w:rsidRDefault="005E1136" w:rsidP="005E1136">
      <w:pPr>
        <w:spacing w:before="240"/>
        <w:rPr>
          <w:rFonts w:eastAsiaTheme="minorEastAsia"/>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oMath>
      <w:r>
        <w:rPr>
          <w:rFonts w:eastAsiaTheme="minorEastAsia"/>
          <w:lang w:val="en-GB"/>
        </w:rPr>
        <w:t xml:space="preserve">to </w:t>
      </w:r>
      <m:oMath>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Pr>
          <w:rFonts w:eastAsiaTheme="minorEastAsia"/>
          <w:lang w:val="en-GB"/>
        </w:rPr>
        <w:t xml:space="preserve"> are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oMath>
      <w:r>
        <w:rPr>
          <w:rFonts w:eastAsiaTheme="minorEastAsia"/>
          <w:lang w:val="en-GB"/>
        </w:rPr>
        <w:t xml:space="preserve"> observations described by possibly nonlinear 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sidR="00F90BFA">
        <w:rPr>
          <w:rFonts w:eastAsiaTheme="minorEastAsia"/>
          <w:lang w:val="en-GB"/>
        </w:rPr>
        <w:t>, partially dependant on</w:t>
      </w:r>
      <w:r>
        <w:rPr>
          <w:rFonts w:eastAsiaTheme="minorEastAsia"/>
          <w:lang w:val="en-GB"/>
        </w:rPr>
        <w:t xml:space="preserve"> </w:t>
      </w:r>
      <w:r w:rsidR="00F90BFA">
        <w:rPr>
          <w:rFonts w:eastAsiaTheme="minorEastAsia"/>
          <w:lang w:val="en-GB"/>
        </w:rPr>
        <w:t>th</w:t>
      </w:r>
      <w:r>
        <w:rPr>
          <w:rFonts w:eastAsiaTheme="minorEastAsia"/>
          <w:lang w:val="en-GB"/>
        </w:rPr>
        <w:t xml:space="preserve">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oMath>
      <w:r>
        <w:rPr>
          <w:rFonts w:eastAsiaTheme="minorEastAsia"/>
          <w:lang w:val="en-GB"/>
        </w:rPr>
        <w:t xml:space="preserve"> observation parameters in vector </w:t>
      </w:r>
      <m:oMath>
        <m:r>
          <m:rPr>
            <m:sty m:val="bi"/>
          </m:rPr>
          <w:rPr>
            <w:rFonts w:ascii="Cambria Math" w:hAnsi="Cambria Math"/>
            <w:lang w:val="en-GB"/>
          </w:rPr>
          <m:t>φ</m:t>
        </m:r>
      </m:oMath>
      <w:r w:rsidR="00F90BFA">
        <w:rPr>
          <w:rFonts w:eastAsiaTheme="minorEastAsia"/>
          <w:b/>
          <w:bCs/>
          <w:lang w:val="en-GB"/>
        </w:rPr>
        <w:t xml:space="preserve">. </w:t>
      </w:r>
      <w:r w:rsidR="00F90BFA">
        <w:rPr>
          <w:rFonts w:eastAsiaTheme="minorEastAsia"/>
          <w:lang w:val="en-GB"/>
        </w:rPr>
        <w:t xml:space="preserve">The observations are affected by </w:t>
      </w:r>
      <w:r w:rsidR="009D3A11">
        <w:rPr>
          <w:rFonts w:eastAsiaTheme="minorEastAsia"/>
          <w:lang w:val="en-GB"/>
        </w:rPr>
        <w:t xml:space="preserve">the </w:t>
      </w:r>
      <w:r w:rsidR="00F90BFA">
        <w:rPr>
          <w:rFonts w:eastAsiaTheme="minorEastAsia"/>
          <w:lang w:val="en-GB"/>
        </w:rPr>
        <w:t xml:space="preserve">additive noise vector </w:t>
      </w:r>
      <m:oMath>
        <m:r>
          <m:rPr>
            <m:sty m:val="bi"/>
          </m:rPr>
          <w:rPr>
            <w:rFonts w:ascii="Cambria Math" w:eastAsiaTheme="minorEastAsia" w:hAnsi="Cambria Math"/>
            <w:lang w:val="en-GB"/>
          </w:rPr>
          <m:t>ε</m:t>
        </m:r>
      </m:oMath>
      <w:r w:rsidR="00F90BFA">
        <w:rPr>
          <w:rFonts w:eastAsiaTheme="minorEastAsia"/>
          <w:b/>
          <w:bCs/>
          <w:lang w:val="en-GB"/>
        </w:rPr>
        <w:t xml:space="preserve"> </w:t>
      </w:r>
      <w:r w:rsidR="00F90BFA">
        <w:rPr>
          <w:rFonts w:eastAsiaTheme="minorEastAsia"/>
          <w:lang w:val="en-GB"/>
        </w:rPr>
        <w:t xml:space="preserve">following </w:t>
      </w:r>
      <w:r w:rsidR="008A0624">
        <w:rPr>
          <w:rFonts w:eastAsiaTheme="minorEastAsia"/>
          <w:lang w:val="en-GB"/>
        </w:rPr>
        <w:t>a normal</w:t>
      </w:r>
      <w:r w:rsidR="00F90BFA">
        <w:rPr>
          <w:rFonts w:eastAsiaTheme="minorEastAsia"/>
          <w:lang w:val="en-GB"/>
        </w:rPr>
        <w:t xml:space="preserve"> distribution</w:t>
      </w:r>
      <w:r w:rsidR="008A0624">
        <w:rPr>
          <w:rFonts w:eastAsiaTheme="minorEastAsia"/>
          <w:lang w:val="en-GB"/>
        </w:rPr>
        <w:t xml:space="preserve"> with zero mean</w:t>
      </w:r>
    </w:p>
    <w:tbl>
      <w:tblPr>
        <w:tblStyle w:val="TableGrid"/>
        <w:tblW w:w="0" w:type="auto"/>
        <w:tblLook w:val="04A0" w:firstRow="1" w:lastRow="0" w:firstColumn="1" w:lastColumn="0" w:noHBand="0" w:noVBand="1"/>
      </w:tblPr>
      <w:tblGrid>
        <w:gridCol w:w="8359"/>
        <w:gridCol w:w="703"/>
      </w:tblGrid>
      <w:tr w:rsidR="00F90BFA" w14:paraId="215EBB14" w14:textId="77777777" w:rsidTr="00600C2E">
        <w:tc>
          <w:tcPr>
            <w:tcW w:w="8359" w:type="dxa"/>
            <w:vAlign w:val="center"/>
          </w:tcPr>
          <w:p w14:paraId="55DB8789" w14:textId="1D3BA89F" w:rsidR="00F90BFA" w:rsidRPr="00F90BFA" w:rsidRDefault="00F90BFA" w:rsidP="00600C2E">
            <w:pPr>
              <w:jc w:val="center"/>
              <w:rPr>
                <w:lang w:val="en-GB"/>
              </w:rPr>
            </w:pPr>
            <m:oMathPara>
              <m:oMath>
                <m:r>
                  <m:rPr>
                    <m:sty m:val="bi"/>
                  </m:rPr>
                  <w:rPr>
                    <w:rFonts w:ascii="Cambria Math" w:hAnsi="Cambria Math"/>
                    <w:lang w:val="en-GB"/>
                  </w:rPr>
                  <m:t xml:space="preserve">ε ~ </m:t>
                </m:r>
                <m:r>
                  <m:rPr>
                    <m:scr m:val="script"/>
                  </m:rPr>
                  <w:rPr>
                    <w:rFonts w:ascii="Cambria Math" w:hAnsi="Cambria Math"/>
                    <w:lang w:val="en-GB"/>
                  </w:rPr>
                  <m:t>N</m:t>
                </m:r>
                <m:r>
                  <w:rPr>
                    <w:rFonts w:ascii="Cambria Math" w:hAnsi="Cambria Math"/>
                    <w:lang w:val="en-GB"/>
                  </w:rPr>
                  <m:t xml:space="preserve">(0; </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-1</m:t>
                    </m:r>
                  </m:sup>
                </m:sSup>
                <m:sSup>
                  <m:sSupPr>
                    <m:ctrlPr>
                      <w:rPr>
                        <w:rFonts w:ascii="Cambria Math" w:hAnsi="Cambria Math"/>
                        <w:b/>
                        <w:bCs/>
                        <w:i/>
                        <w:lang w:val="en-GB"/>
                      </w:rPr>
                    </m:ctrlPr>
                  </m:sSupPr>
                  <m:e>
                    <m:r>
                      <m:rPr>
                        <m:sty m:val="bi"/>
                      </m:rPr>
                      <w:rPr>
                        <w:rFonts w:ascii="Cambria Math" w:hAnsi="Cambria Math"/>
                        <w:lang w:val="en-GB"/>
                      </w:rPr>
                      <m:t>Q(t)</m:t>
                    </m:r>
                  </m:e>
                  <m:sup>
                    <m:r>
                      <m:rPr>
                        <m:sty m:val="bi"/>
                      </m:rPr>
                      <w:rPr>
                        <w:rFonts w:ascii="Cambria Math" w:hAnsi="Cambria Math"/>
                        <w:lang w:val="en-GB"/>
                      </w:rPr>
                      <m:t>-1</m:t>
                    </m:r>
                  </m:sup>
                </m:sSup>
                <m:r>
                  <w:rPr>
                    <w:rFonts w:ascii="Cambria Math" w:hAnsi="Cambria Math"/>
                    <w:lang w:val="en-GB"/>
                  </w:rPr>
                  <m:t>)</m:t>
                </m:r>
              </m:oMath>
            </m:oMathPara>
          </w:p>
        </w:tc>
        <w:tc>
          <w:tcPr>
            <w:tcW w:w="703" w:type="dxa"/>
            <w:vAlign w:val="center"/>
          </w:tcPr>
          <w:p w14:paraId="61EB77C5" w14:textId="3794EBBC" w:rsidR="00F90BFA" w:rsidRDefault="00F90BFA" w:rsidP="00600C2E">
            <w:pPr>
              <w:jc w:val="center"/>
              <w:rPr>
                <w:lang w:val="en-GB"/>
              </w:rPr>
            </w:pPr>
            <w:r>
              <w:rPr>
                <w:lang w:val="en-GB"/>
              </w:rPr>
              <w:t>(</w:t>
            </w:r>
            <w:r w:rsidR="00600C2E">
              <w:rPr>
                <w:lang w:val="en-GB"/>
              </w:rPr>
              <w:t>2.</w:t>
            </w:r>
            <w:r>
              <w:rPr>
                <w:lang w:val="en-GB"/>
              </w:rPr>
              <w:t>3)</w:t>
            </w:r>
          </w:p>
        </w:tc>
      </w:tr>
    </w:tbl>
    <w:p w14:paraId="783DC5EB" w14:textId="10FEC386" w:rsidR="00F90BFA" w:rsidRDefault="008A0624" w:rsidP="005E1136">
      <w:pPr>
        <w:spacing w:before="240"/>
        <w:rPr>
          <w:rFonts w:eastAsiaTheme="minorEastAsia"/>
          <w:lang w:val="en-GB"/>
        </w:rPr>
      </w:pPr>
      <w:r>
        <w:rPr>
          <w:rFonts w:eastAsiaTheme="minorEastAsia"/>
          <w:lang w:val="en-GB"/>
        </w:rPr>
        <w:t xml:space="preserve">The unknown parameter </w:t>
      </w:r>
      <m:oMath>
        <m:r>
          <w:rPr>
            <w:rFonts w:ascii="Cambria Math" w:hAnsi="Cambria Math"/>
            <w:lang w:val="en-GB"/>
          </w:rPr>
          <m:t>σ</m:t>
        </m:r>
      </m:oMath>
      <w:r>
        <w:rPr>
          <w:rFonts w:eastAsiaTheme="minorEastAsia"/>
          <w:lang w:val="en-GB"/>
        </w:rPr>
        <w:t xml:space="preserve"> describes the measurement noise precision and the matrix </w:t>
      </w:r>
      <m:oMath>
        <m:r>
          <m:rPr>
            <m:sty m:val="bi"/>
          </m:rPr>
          <w:rPr>
            <w:rFonts w:ascii="Cambria Math" w:hAnsi="Cambria Math"/>
            <w:lang w:val="en-GB"/>
          </w:rPr>
          <m:t>Q</m:t>
        </m:r>
      </m:oMath>
      <w:r>
        <w:rPr>
          <w:rFonts w:eastAsiaTheme="minorEastAsia"/>
          <w:lang w:val="en-GB"/>
        </w:rPr>
        <w:t xml:space="preserve"> of size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e>
        </m:d>
      </m:oMath>
      <w:r w:rsidR="007B49DF">
        <w:rPr>
          <w:rFonts w:eastAsiaTheme="minorEastAsia"/>
          <w:lang w:val="en-GB"/>
        </w:rPr>
        <w:t xml:space="preserve"> </w:t>
      </w:r>
      <w:r>
        <w:rPr>
          <w:rFonts w:eastAsiaTheme="minorEastAsia"/>
          <w:lang w:val="en-GB"/>
        </w:rPr>
        <w:t>describes any known</w:t>
      </w:r>
      <w:r w:rsidR="004A6B8A">
        <w:rPr>
          <w:rFonts w:eastAsiaTheme="minorEastAsia"/>
          <w:lang w:val="en-GB"/>
        </w:rPr>
        <w:t xml:space="preserve"> and possibly time dependant</w:t>
      </w:r>
      <w:r>
        <w:rPr>
          <w:rFonts w:eastAsiaTheme="minorEastAsia"/>
          <w:lang w:val="en-GB"/>
        </w:rPr>
        <w:t xml:space="preserve"> covariances between </w:t>
      </w:r>
      <w:r w:rsidR="007B49DF">
        <w:rPr>
          <w:rFonts w:eastAsiaTheme="minorEastAsia"/>
          <w:lang w:val="en-GB"/>
        </w:rPr>
        <w:t xml:space="preserve">the </w:t>
      </w:r>
      <w:r w:rsidR="00B75732">
        <w:rPr>
          <w:rFonts w:eastAsiaTheme="minorEastAsia"/>
          <w:lang w:val="en-GB"/>
        </w:rPr>
        <w:t xml:space="preserve">errors of </w:t>
      </w:r>
      <w:r w:rsidR="007B49DF">
        <w:rPr>
          <w:rFonts w:eastAsiaTheme="minorEastAsia"/>
          <w:lang w:val="en-GB"/>
        </w:rPr>
        <w:t>different observations.</w:t>
      </w:r>
      <w:r>
        <w:rPr>
          <w:rFonts w:eastAsiaTheme="minorEastAsia"/>
          <w:lang w:val="en-GB"/>
        </w:rPr>
        <w:t xml:space="preserve"> </w:t>
      </w:r>
    </w:p>
    <w:p w14:paraId="3D171C94" w14:textId="428F0090" w:rsidR="004A6B8A" w:rsidRDefault="004A6B8A" w:rsidP="005E1136">
      <w:pPr>
        <w:spacing w:before="240"/>
        <w:rPr>
          <w:rFonts w:eastAsiaTheme="minorEastAsia"/>
          <w:lang w:val="en-GB"/>
        </w:rPr>
      </w:pPr>
      <w:r>
        <w:rPr>
          <w:rFonts w:eastAsiaTheme="minorEastAsia"/>
          <w:lang w:val="en-GB"/>
        </w:rPr>
        <w:t xml:space="preserve">To implement the model in Python it is necessary to specify 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Pr>
          <w:rFonts w:eastAsiaTheme="minorEastAsia"/>
          <w:lang w:val="en-GB"/>
        </w:rPr>
        <w:t xml:space="preserve"> as well as 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sidR="00600C2E">
        <w:rPr>
          <w:rFonts w:eastAsiaTheme="minorEastAsia"/>
          <w:lang w:val="en-GB"/>
        </w:rPr>
        <w:t>.</w:t>
      </w:r>
      <w:r>
        <w:rPr>
          <w:rFonts w:eastAsiaTheme="minorEastAsia"/>
          <w:lang w:val="en-GB"/>
        </w:rPr>
        <w:t xml:space="preserve"> Additionally, some derivates of these functions are required. Firstly</w:t>
      </w:r>
      <w:r w:rsidR="009D3A11">
        <w:rPr>
          <w:rFonts w:eastAsiaTheme="minorEastAsia"/>
          <w:lang w:val="en-GB"/>
        </w:rPr>
        <w:t>,</w:t>
      </w:r>
      <w:r>
        <w:rPr>
          <w:rFonts w:eastAsiaTheme="minorEastAsia"/>
          <w:lang w:val="en-GB"/>
        </w:rPr>
        <w:t xml:space="preserve"> for the </w:t>
      </w:r>
      <w:r w:rsidR="00600C2E">
        <w:rPr>
          <w:rFonts w:eastAsiaTheme="minorEastAsia"/>
          <w:lang w:val="en-GB"/>
        </w:rPr>
        <w:t>ODEs,</w:t>
      </w:r>
      <w:r>
        <w:rPr>
          <w:rFonts w:eastAsiaTheme="minorEastAsia"/>
          <w:lang w:val="en-GB"/>
        </w:rPr>
        <w:t xml:space="preserve"> the derivatives of the 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Pr>
          <w:rFonts w:eastAsiaTheme="minorEastAsia"/>
          <w:lang w:val="en-GB"/>
        </w:rPr>
        <w:t xml:space="preserve"> with respect to states </w:t>
      </w:r>
      <m:oMath>
        <m:r>
          <m:rPr>
            <m:sty m:val="bi"/>
          </m:rPr>
          <w:rPr>
            <w:rFonts w:ascii="Cambria Math" w:hAnsi="Cambria Math"/>
            <w:lang w:val="en-GB"/>
          </w:rPr>
          <m:t>x</m:t>
        </m:r>
      </m:oMath>
      <w:r>
        <w:rPr>
          <w:rFonts w:eastAsiaTheme="minorEastAsia"/>
          <w:lang w:val="en-GB"/>
        </w:rPr>
        <w:t xml:space="preserve"> and evolution parameters </w:t>
      </w:r>
      <m:oMath>
        <m:r>
          <m:rPr>
            <m:sty m:val="bi"/>
          </m:rPr>
          <w:rPr>
            <w:rFonts w:ascii="Cambria Math" w:hAnsi="Cambria Math"/>
            <w:lang w:val="en-GB"/>
          </w:rPr>
          <m:t>θ</m:t>
        </m:r>
      </m:oMath>
      <w:r>
        <w:rPr>
          <w:rFonts w:eastAsiaTheme="minorEastAsia"/>
          <w:b/>
          <w:bCs/>
          <w:lang w:val="en-GB"/>
        </w:rPr>
        <w:t xml:space="preserve"> </w:t>
      </w:r>
      <w:r w:rsidR="009D3A11">
        <w:rPr>
          <w:rFonts w:eastAsiaTheme="minorEastAsia"/>
          <w:lang w:val="en-GB"/>
        </w:rPr>
        <w:t>must</w:t>
      </w:r>
      <w:r>
        <w:rPr>
          <w:rFonts w:eastAsiaTheme="minorEastAsia"/>
          <w:lang w:val="en-GB"/>
        </w:rPr>
        <w:t xml:space="preserve"> be specified</w:t>
      </w:r>
      <w:r w:rsidR="00B75732">
        <w:rPr>
          <w:rFonts w:eastAsiaTheme="minorEastAsia"/>
          <w:lang w:val="en-GB"/>
        </w:rPr>
        <w:t xml:space="preserve"> in the form of</w:t>
      </w:r>
    </w:p>
    <w:tbl>
      <w:tblPr>
        <w:tblStyle w:val="TableGrid"/>
        <w:tblW w:w="0" w:type="auto"/>
        <w:tblLook w:val="04A0" w:firstRow="1" w:lastRow="0" w:firstColumn="1" w:lastColumn="0" w:noHBand="0" w:noVBand="1"/>
      </w:tblPr>
      <w:tblGrid>
        <w:gridCol w:w="8359"/>
        <w:gridCol w:w="703"/>
      </w:tblGrid>
      <w:tr w:rsidR="004A6B8A" w14:paraId="3AD3049E" w14:textId="77777777" w:rsidTr="00600C2E">
        <w:tc>
          <w:tcPr>
            <w:tcW w:w="8359" w:type="dxa"/>
            <w:vAlign w:val="center"/>
          </w:tcPr>
          <w:p w14:paraId="15E768BE" w14:textId="52264938" w:rsidR="004A6B8A" w:rsidRPr="00F90BFA" w:rsidRDefault="00600C2E" w:rsidP="00600C2E">
            <w:pPr>
              <w:jc w:val="center"/>
              <w:rPr>
                <w:lang w:val="en-GB"/>
              </w:rPr>
            </w:pPr>
            <m:oMathPara>
              <m:oMath>
                <m:r>
                  <m:rPr>
                    <m:sty m:val="bi"/>
                  </m:rPr>
                  <w:rPr>
                    <w:rFonts w:ascii="Cambria Math" w:hAnsi="Cambria Math"/>
                    <w:lang w:val="en-GB"/>
                  </w:rPr>
                  <w:lastRenderedPageBreak/>
                  <m:t>dFdX</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den>
                          </m:f>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1n</m:t>
                                  </m:r>
                                </m:sub>
                              </m:sSub>
                            </m:den>
                          </m:f>
                        </m:e>
                      </m:mr>
                    </m:m>
                  </m:e>
                </m:d>
                <m:r>
                  <w:rPr>
                    <w:rFonts w:ascii="Cambria Math" w:hAnsi="Cambria Math"/>
                    <w:lang w:val="en-GB"/>
                  </w:rPr>
                  <m:t xml:space="preserve">          and         </m:t>
                </m:r>
                <m:r>
                  <m:rPr>
                    <m:sty m:val="bi"/>
                  </m:rPr>
                  <w:rPr>
                    <w:rFonts w:ascii="Cambria Math" w:hAnsi="Cambria Math"/>
                    <w:lang w:val="en-GB"/>
                  </w:rPr>
                  <m:t>dFdθ</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θ</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sub>
                              </m:sSub>
                            </m:den>
                          </m:f>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θ</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sub>
                              </m:sSub>
                            </m:den>
                          </m:f>
                        </m:e>
                      </m:mr>
                    </m:m>
                  </m:e>
                </m:d>
                <m:r>
                  <w:rPr>
                    <w:rFonts w:ascii="Cambria Math" w:hAnsi="Cambria Math"/>
                    <w:lang w:val="en-GB"/>
                  </w:rPr>
                  <m:t xml:space="preserve">   </m:t>
                </m:r>
              </m:oMath>
            </m:oMathPara>
          </w:p>
        </w:tc>
        <w:tc>
          <w:tcPr>
            <w:tcW w:w="703" w:type="dxa"/>
            <w:vAlign w:val="center"/>
          </w:tcPr>
          <w:p w14:paraId="69AA06C8" w14:textId="7A45E183" w:rsidR="004A6B8A" w:rsidRDefault="004A6B8A" w:rsidP="00600C2E">
            <w:pPr>
              <w:jc w:val="center"/>
              <w:rPr>
                <w:lang w:val="en-GB"/>
              </w:rPr>
            </w:pPr>
            <w:r>
              <w:rPr>
                <w:lang w:val="en-GB"/>
              </w:rPr>
              <w:t>(</w:t>
            </w:r>
            <w:r w:rsidR="00600C2E">
              <w:rPr>
                <w:lang w:val="en-GB"/>
              </w:rPr>
              <w:t>2.</w:t>
            </w:r>
            <w:r>
              <w:rPr>
                <w:lang w:val="en-GB"/>
              </w:rPr>
              <w:t>4)</w:t>
            </w:r>
          </w:p>
        </w:tc>
      </w:tr>
    </w:tbl>
    <w:p w14:paraId="273FB176" w14:textId="7868A6D8" w:rsidR="00600C2E" w:rsidRDefault="00600C2E" w:rsidP="00600C2E">
      <w:pPr>
        <w:spacing w:before="240"/>
        <w:rPr>
          <w:rFonts w:eastAsiaTheme="minorEastAsia"/>
          <w:lang w:val="en-GB"/>
        </w:rPr>
      </w:pPr>
      <w:r>
        <w:rPr>
          <w:rFonts w:eastAsiaTheme="minorEastAsia"/>
          <w:lang w:val="en-GB"/>
        </w:rPr>
        <w:t xml:space="preserve">where  </w:t>
      </w:r>
      <m:oMath>
        <m:r>
          <m:rPr>
            <m:sty m:val="bi"/>
          </m:rPr>
          <w:rPr>
            <w:rFonts w:ascii="Cambria Math" w:eastAsiaTheme="minorEastAsia" w:hAnsi="Cambria Math"/>
            <w:lang w:val="en-GB"/>
          </w:rPr>
          <m:t>dFdX</m:t>
        </m:r>
      </m:oMath>
      <w:r>
        <w:rPr>
          <w:rFonts w:eastAsiaTheme="minorEastAsia"/>
          <w:b/>
          <w:bCs/>
          <w:lang w:val="en-GB"/>
        </w:rPr>
        <w:t xml:space="preserve"> </w:t>
      </w:r>
      <w:r>
        <w:rPr>
          <w:rFonts w:eastAsiaTheme="minorEastAsia"/>
          <w:lang w:val="en-GB"/>
        </w:rPr>
        <w:t xml:space="preserve">is a </w:t>
      </w:r>
      <m:oMath>
        <m:d>
          <m:dPr>
            <m:begChr m:val="["/>
            <m:endChr m:val="]"/>
            <m:ctrlPr>
              <w:rPr>
                <w:rFonts w:ascii="Cambria Math" w:eastAsiaTheme="minorEastAsia" w:hAnsi="Cambria Math"/>
                <w:i/>
                <w:lang w:val="en-GB"/>
              </w:rPr>
            </m:ctrlPr>
          </m:dPr>
          <m:e>
            <m:r>
              <w:rPr>
                <w:rFonts w:ascii="Cambria Math" w:hAnsi="Cambria Math"/>
                <w:lang w:val="en-GB"/>
              </w:rPr>
              <m:t>n×n</m:t>
            </m:r>
          </m:e>
        </m:d>
      </m:oMath>
      <w:r>
        <w:rPr>
          <w:rFonts w:eastAsiaTheme="minorEastAsia"/>
          <w:lang w:val="en-GB"/>
        </w:rPr>
        <w:t xml:space="preserve"> and </w:t>
      </w:r>
      <m:oMath>
        <m:r>
          <m:rPr>
            <m:sty m:val="bi"/>
          </m:rPr>
          <w:rPr>
            <w:rFonts w:ascii="Cambria Math" w:hAnsi="Cambria Math"/>
            <w:lang w:val="en-GB"/>
          </w:rPr>
          <m:t>dFdθ</m:t>
        </m:r>
      </m:oMath>
      <w:r>
        <w:rPr>
          <w:rFonts w:eastAsiaTheme="minorEastAsia"/>
          <w:b/>
          <w:bCs/>
          <w:lang w:val="en-GB"/>
        </w:rPr>
        <w:t xml:space="preserve"> </w:t>
      </w:r>
      <w:r>
        <w:rPr>
          <w:rFonts w:eastAsiaTheme="minorEastAsia"/>
          <w:lang w:val="en-GB"/>
        </w:rPr>
        <w:t xml:space="preserve">is a </w:t>
      </w:r>
      <m:oMath>
        <m:d>
          <m:dPr>
            <m:begChr m:val="["/>
            <m:endChr m:val="]"/>
            <m:ctrlPr>
              <w:rPr>
                <w:rFonts w:ascii="Cambria Math" w:eastAsiaTheme="minorEastAsia" w:hAnsi="Cambria Math"/>
                <w:i/>
                <w:lang w:val="en-GB"/>
              </w:rPr>
            </m:ctrlPr>
          </m:dPr>
          <m:e>
            <m:r>
              <w:rPr>
                <w:rFonts w:ascii="Cambria Math" w:hAnsi="Cambria Math"/>
                <w:lang w:val="en-GB"/>
              </w:rPr>
              <m:t>n×</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e>
        </m:d>
      </m:oMath>
      <w:r>
        <w:rPr>
          <w:rFonts w:eastAsiaTheme="minorEastAsia"/>
          <w:lang w:val="en-GB"/>
        </w:rPr>
        <w:t xml:space="preserve"> matrix. </w:t>
      </w:r>
    </w:p>
    <w:p w14:paraId="768E58FC" w14:textId="62630159" w:rsidR="00600C2E" w:rsidRDefault="00600C2E" w:rsidP="00600C2E">
      <w:pPr>
        <w:spacing w:before="240"/>
        <w:rPr>
          <w:rFonts w:eastAsiaTheme="minorEastAsia"/>
          <w:lang w:val="en-GB"/>
        </w:rPr>
      </w:pPr>
      <w:r>
        <w:rPr>
          <w:rFonts w:eastAsiaTheme="minorEastAsia"/>
          <w:lang w:val="en-GB"/>
        </w:rPr>
        <w:t>Secondly</w:t>
      </w:r>
      <w:r w:rsidR="009D3A11">
        <w:rPr>
          <w:rFonts w:eastAsiaTheme="minorEastAsia"/>
          <w:lang w:val="en-GB"/>
        </w:rPr>
        <w:t>,</w:t>
      </w:r>
      <w:r>
        <w:rPr>
          <w:rFonts w:eastAsiaTheme="minorEastAsia"/>
          <w:lang w:val="en-GB"/>
        </w:rPr>
        <w:t xml:space="preserve"> for the observations, the derivatives of the 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Pr>
          <w:rFonts w:eastAsiaTheme="minorEastAsia"/>
          <w:lang w:val="en-GB"/>
        </w:rPr>
        <w:t xml:space="preserve"> with respect to states </w:t>
      </w:r>
      <m:oMath>
        <m:r>
          <m:rPr>
            <m:sty m:val="bi"/>
          </m:rPr>
          <w:rPr>
            <w:rFonts w:ascii="Cambria Math" w:hAnsi="Cambria Math"/>
            <w:lang w:val="en-GB"/>
          </w:rPr>
          <m:t>x</m:t>
        </m:r>
      </m:oMath>
      <w:r>
        <w:rPr>
          <w:rFonts w:eastAsiaTheme="minorEastAsia"/>
          <w:lang w:val="en-GB"/>
        </w:rPr>
        <w:t xml:space="preserve"> and observation parameters </w:t>
      </w:r>
      <m:oMath>
        <m:r>
          <m:rPr>
            <m:sty m:val="bi"/>
          </m:rPr>
          <w:rPr>
            <w:rFonts w:ascii="Cambria Math" w:hAnsi="Cambria Math"/>
            <w:lang w:val="en-GB"/>
          </w:rPr>
          <m:t>φ</m:t>
        </m:r>
      </m:oMath>
      <w:r>
        <w:rPr>
          <w:rFonts w:eastAsiaTheme="minorEastAsia"/>
          <w:b/>
          <w:bCs/>
          <w:lang w:val="en-GB"/>
        </w:rPr>
        <w:t xml:space="preserve"> </w:t>
      </w:r>
      <w:r w:rsidR="009D3A11">
        <w:rPr>
          <w:rFonts w:eastAsiaTheme="minorEastAsia"/>
          <w:lang w:val="en-GB"/>
        </w:rPr>
        <w:t>must</w:t>
      </w:r>
      <w:r>
        <w:rPr>
          <w:rFonts w:eastAsiaTheme="minorEastAsia"/>
          <w:lang w:val="en-GB"/>
        </w:rPr>
        <w:t xml:space="preserve"> be specified, i.e.</w:t>
      </w:r>
    </w:p>
    <w:tbl>
      <w:tblPr>
        <w:tblStyle w:val="TableGrid"/>
        <w:tblW w:w="0" w:type="auto"/>
        <w:tblLook w:val="04A0" w:firstRow="1" w:lastRow="0" w:firstColumn="1" w:lastColumn="0" w:noHBand="0" w:noVBand="1"/>
      </w:tblPr>
      <w:tblGrid>
        <w:gridCol w:w="8359"/>
        <w:gridCol w:w="703"/>
      </w:tblGrid>
      <w:tr w:rsidR="00600C2E" w14:paraId="11D48A2F" w14:textId="77777777" w:rsidTr="00600C2E">
        <w:tc>
          <w:tcPr>
            <w:tcW w:w="8359" w:type="dxa"/>
            <w:vAlign w:val="center"/>
          </w:tcPr>
          <w:p w14:paraId="1FDF5A4B" w14:textId="26B91EDF" w:rsidR="00600C2E" w:rsidRPr="00F90BFA" w:rsidRDefault="00600C2E" w:rsidP="00600C2E">
            <w:pPr>
              <w:jc w:val="center"/>
              <w:rPr>
                <w:lang w:val="en-GB"/>
              </w:rPr>
            </w:pPr>
            <m:oMathPara>
              <m:oMath>
                <m:r>
                  <m:rPr>
                    <m:sty m:val="bi"/>
                  </m:rPr>
                  <w:rPr>
                    <w:rFonts w:ascii="Cambria Math" w:hAnsi="Cambria Math"/>
                    <w:lang w:val="en-GB"/>
                  </w:rPr>
                  <m:t>dGdX</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den>
                          </m:f>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den>
                          </m:f>
                        </m:e>
                      </m:mr>
                    </m:m>
                  </m:e>
                </m:d>
                <m:r>
                  <w:rPr>
                    <w:rFonts w:ascii="Cambria Math" w:hAnsi="Cambria Math"/>
                    <w:lang w:val="en-GB"/>
                  </w:rPr>
                  <m:t xml:space="preserve">          and         </m:t>
                </m:r>
                <m:r>
                  <m:rPr>
                    <m:sty m:val="bi"/>
                  </m:rPr>
                  <w:rPr>
                    <w:rFonts w:ascii="Cambria Math" w:hAnsi="Cambria Math"/>
                    <w:lang w:val="en-GB"/>
                  </w:rPr>
                  <m:t>dGdφ</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φ</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sub>
                              </m:sSub>
                            </m:den>
                          </m:f>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φ</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sub>
                              </m:sSub>
                            </m:den>
                          </m:f>
                        </m:e>
                      </m:mr>
                    </m:m>
                  </m:e>
                </m:d>
                <m:r>
                  <w:rPr>
                    <w:rFonts w:ascii="Cambria Math" w:hAnsi="Cambria Math"/>
                    <w:lang w:val="en-GB"/>
                  </w:rPr>
                  <m:t xml:space="preserve">   </m:t>
                </m:r>
              </m:oMath>
            </m:oMathPara>
          </w:p>
        </w:tc>
        <w:tc>
          <w:tcPr>
            <w:tcW w:w="703" w:type="dxa"/>
            <w:vAlign w:val="center"/>
          </w:tcPr>
          <w:p w14:paraId="56979FA6" w14:textId="6CB70780" w:rsidR="00600C2E" w:rsidRDefault="00600C2E" w:rsidP="00600C2E">
            <w:pPr>
              <w:jc w:val="center"/>
              <w:rPr>
                <w:lang w:val="en-GB"/>
              </w:rPr>
            </w:pPr>
            <w:r>
              <w:rPr>
                <w:lang w:val="en-GB"/>
              </w:rPr>
              <w:t>(2.5)</w:t>
            </w:r>
          </w:p>
        </w:tc>
      </w:tr>
    </w:tbl>
    <w:p w14:paraId="0DAC5E4C" w14:textId="28AA4E18" w:rsidR="009D3A11" w:rsidRDefault="00EE36AF" w:rsidP="00EE36AF">
      <w:pPr>
        <w:spacing w:before="240"/>
        <w:rPr>
          <w:rFonts w:eastAsiaTheme="minorEastAsia"/>
          <w:lang w:val="en-GB"/>
        </w:rPr>
      </w:pPr>
      <w:r>
        <w:rPr>
          <w:rFonts w:eastAsiaTheme="minorEastAsia"/>
          <w:lang w:val="en-GB"/>
        </w:rPr>
        <w:t xml:space="preserve">where  </w:t>
      </w:r>
      <m:oMath>
        <m:r>
          <m:rPr>
            <m:sty m:val="bi"/>
          </m:rPr>
          <w:rPr>
            <w:rFonts w:ascii="Cambria Math" w:eastAsiaTheme="minorEastAsia" w:hAnsi="Cambria Math"/>
            <w:lang w:val="en-GB"/>
          </w:rPr>
          <m:t>dGdX</m:t>
        </m:r>
      </m:oMath>
      <w:r>
        <w:rPr>
          <w:rFonts w:eastAsiaTheme="minorEastAsia"/>
          <w:b/>
          <w:bCs/>
          <w:lang w:val="en-GB"/>
        </w:rPr>
        <w:t xml:space="preserve"> </w:t>
      </w:r>
      <w:r>
        <w:rPr>
          <w:rFonts w:eastAsiaTheme="minorEastAsia"/>
          <w:lang w:val="en-GB"/>
        </w:rPr>
        <w:t xml:space="preserve">is a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×n</m:t>
            </m:r>
          </m:e>
        </m:d>
      </m:oMath>
      <w:r>
        <w:rPr>
          <w:rFonts w:eastAsiaTheme="minorEastAsia"/>
          <w:lang w:val="en-GB"/>
        </w:rPr>
        <w:t xml:space="preserve"> and </w:t>
      </w:r>
      <m:oMath>
        <m:r>
          <m:rPr>
            <m:sty m:val="bi"/>
          </m:rPr>
          <w:rPr>
            <w:rFonts w:ascii="Cambria Math" w:hAnsi="Cambria Math"/>
            <w:lang w:val="en-GB"/>
          </w:rPr>
          <m:t>dGdθ</m:t>
        </m:r>
      </m:oMath>
      <w:r>
        <w:rPr>
          <w:rFonts w:eastAsiaTheme="minorEastAsia"/>
          <w:b/>
          <w:bCs/>
          <w:lang w:val="en-GB"/>
        </w:rPr>
        <w:t xml:space="preserve"> </w:t>
      </w:r>
      <w:r>
        <w:rPr>
          <w:rFonts w:eastAsiaTheme="minorEastAsia"/>
          <w:lang w:val="en-GB"/>
        </w:rPr>
        <w:t xml:space="preserve">is a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e>
        </m:d>
      </m:oMath>
      <w:r>
        <w:rPr>
          <w:rFonts w:eastAsiaTheme="minorEastAsia"/>
          <w:lang w:val="en-GB"/>
        </w:rPr>
        <w:t xml:space="preserve"> matrix. </w:t>
      </w:r>
    </w:p>
    <w:p w14:paraId="22BBC84E" w14:textId="5375687F" w:rsidR="00600C2E" w:rsidRPr="00126668" w:rsidRDefault="009D3A11" w:rsidP="009D3A11">
      <w:pPr>
        <w:pStyle w:val="Heading2"/>
        <w:rPr>
          <w:lang w:val="en-GB"/>
        </w:rPr>
      </w:pPr>
      <w:bookmarkStart w:id="3" w:name="_Toc56516577"/>
      <w:r w:rsidRPr="00126668">
        <w:rPr>
          <w:lang w:val="en-GB"/>
        </w:rPr>
        <w:t>Parameter distributions</w:t>
      </w:r>
      <w:bookmarkEnd w:id="3"/>
    </w:p>
    <w:p w14:paraId="67F0E159" w14:textId="21069807" w:rsidR="00126668" w:rsidRDefault="009D3A11" w:rsidP="009063C7">
      <w:pPr>
        <w:spacing w:before="240"/>
        <w:rPr>
          <w:rFonts w:eastAsiaTheme="minorEastAsia"/>
          <w:b/>
          <w:lang w:val="en-GB"/>
        </w:rPr>
      </w:pPr>
      <w:r>
        <w:rPr>
          <w:rFonts w:eastAsiaTheme="minorEastAsia"/>
          <w:lang w:val="en-GB"/>
        </w:rPr>
        <w:t>The unknow</w:t>
      </w:r>
      <w:r w:rsidR="00126668">
        <w:rPr>
          <w:rFonts w:eastAsiaTheme="minorEastAsia"/>
          <w:lang w:val="en-GB"/>
        </w:rPr>
        <w:t>n</w:t>
      </w:r>
      <w:r>
        <w:rPr>
          <w:rFonts w:eastAsiaTheme="minorEastAsia"/>
          <w:lang w:val="en-GB"/>
        </w:rPr>
        <w:t xml:space="preserve"> parameters that a can be estimated with the VB method are the evolution parameters </w:t>
      </w:r>
      <m:oMath>
        <m:r>
          <m:rPr>
            <m:sty m:val="bi"/>
          </m:rPr>
          <w:rPr>
            <w:rFonts w:ascii="Cambria Math" w:hAnsi="Cambria Math"/>
            <w:lang w:val="en-GB"/>
          </w:rPr>
          <m:t>θ</m:t>
        </m:r>
      </m:oMath>
      <w:r>
        <w:rPr>
          <w:rFonts w:eastAsiaTheme="minorEastAsia"/>
          <w:bCs/>
          <w:lang w:val="en-GB"/>
        </w:rPr>
        <w:t xml:space="preserve">, the initial conditions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0</m:t>
            </m:r>
          </m:sub>
        </m:sSub>
      </m:oMath>
      <w:r>
        <w:rPr>
          <w:rFonts w:eastAsiaTheme="minorEastAsia"/>
          <w:bCs/>
          <w:lang w:val="en-GB"/>
        </w:rPr>
        <w:t xml:space="preserve">, the observation parameters </w:t>
      </w:r>
      <m:oMath>
        <m:r>
          <m:rPr>
            <m:sty m:val="bi"/>
          </m:rPr>
          <w:rPr>
            <w:rFonts w:ascii="Cambria Math" w:hAnsi="Cambria Math"/>
            <w:lang w:val="en-GB"/>
          </w:rPr>
          <m:t>φ</m:t>
        </m:r>
      </m:oMath>
      <w:r>
        <w:rPr>
          <w:rFonts w:eastAsiaTheme="minorEastAsia"/>
          <w:b/>
          <w:lang w:val="en-GB"/>
        </w:rPr>
        <w:t xml:space="preserve"> </w:t>
      </w:r>
      <w:r>
        <w:rPr>
          <w:rFonts w:eastAsiaTheme="minorEastAsia"/>
          <w:bCs/>
          <w:lang w:val="en-GB"/>
        </w:rPr>
        <w:t xml:space="preserve">and the measurement noise precision </w:t>
      </w:r>
      <m:oMath>
        <m:r>
          <w:rPr>
            <w:rFonts w:ascii="Cambria Math" w:eastAsiaTheme="minorEastAsia" w:hAnsi="Cambria Math"/>
            <w:lang w:val="en-GB"/>
          </w:rPr>
          <m:t>σ</m:t>
        </m:r>
      </m:oMath>
      <w:r>
        <w:rPr>
          <w:rFonts w:eastAsiaTheme="minorEastAsia"/>
          <w:bCs/>
          <w:lang w:val="en-GB"/>
        </w:rPr>
        <w:t>.</w:t>
      </w:r>
      <w:r w:rsidR="00745FF6">
        <w:rPr>
          <w:rFonts w:eastAsiaTheme="minorEastAsia"/>
          <w:bCs/>
          <w:lang w:val="en-GB"/>
        </w:rPr>
        <w:t xml:space="preserve"> Parameter groups</w:t>
      </w:r>
      <w:r>
        <w:rPr>
          <w:rFonts w:eastAsiaTheme="minorEastAsia"/>
          <w:bCs/>
          <w:lang w:val="en-GB"/>
        </w:rPr>
        <w:t xml:space="preserve"> </w:t>
      </w:r>
      <m:oMath>
        <m:r>
          <m:rPr>
            <m:sty m:val="bi"/>
          </m:rPr>
          <w:rPr>
            <w:rFonts w:ascii="Cambria Math" w:hAnsi="Cambria Math"/>
            <w:lang w:val="en-GB"/>
          </w:rPr>
          <m:t>θ</m:t>
        </m:r>
      </m:oMath>
      <w:r w:rsidR="00745FF6">
        <w:rPr>
          <w:rFonts w:eastAsiaTheme="minorEastAsia"/>
          <w:b/>
          <w:lang w:val="en-GB"/>
        </w:rPr>
        <w:t xml:space="preserve">,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0</m:t>
            </m:r>
          </m:sub>
        </m:sSub>
      </m:oMath>
      <w:r w:rsidR="00745FF6">
        <w:rPr>
          <w:rFonts w:eastAsiaTheme="minorEastAsia"/>
          <w:b/>
          <w:lang w:val="en-GB"/>
        </w:rPr>
        <w:t xml:space="preserve"> </w:t>
      </w:r>
      <w:r w:rsidR="00745FF6">
        <w:rPr>
          <w:rFonts w:eastAsiaTheme="minorEastAsia"/>
          <w:bCs/>
          <w:lang w:val="en-GB"/>
        </w:rPr>
        <w:t xml:space="preserve">and </w:t>
      </w:r>
      <m:oMath>
        <m:r>
          <m:rPr>
            <m:sty m:val="bi"/>
          </m:rPr>
          <w:rPr>
            <w:rFonts w:ascii="Cambria Math" w:hAnsi="Cambria Math"/>
            <w:lang w:val="en-GB"/>
          </w:rPr>
          <m:t>φ</m:t>
        </m:r>
      </m:oMath>
      <w:r w:rsidR="00745FF6">
        <w:rPr>
          <w:rFonts w:eastAsiaTheme="minorEastAsia"/>
          <w:bCs/>
          <w:lang w:val="en-GB"/>
        </w:rPr>
        <w:t xml:space="preserve"> thereby follow a Gaussian PDF</w:t>
      </w:r>
      <w:r w:rsidR="00B75732">
        <w:rPr>
          <w:rFonts w:eastAsiaTheme="minorEastAsia"/>
          <w:bCs/>
          <w:lang w:val="en-GB"/>
        </w:rPr>
        <w:t xml:space="preserve"> (prior and posterior)</w:t>
      </w:r>
      <w:r w:rsidR="00745FF6">
        <w:rPr>
          <w:rFonts w:eastAsiaTheme="minorEastAsia"/>
          <w:bCs/>
          <w:lang w:val="en-GB"/>
        </w:rPr>
        <w:t xml:space="preserve"> specified with vectors of means and covariance matrices.</w:t>
      </w:r>
      <w:r w:rsidR="00EC1F87">
        <w:rPr>
          <w:rFonts w:eastAsiaTheme="minorEastAsia"/>
          <w:bCs/>
          <w:lang w:val="en-GB"/>
        </w:rPr>
        <w:t xml:space="preserve"> </w:t>
      </w:r>
      <w:r w:rsidR="00745FF6">
        <w:rPr>
          <w:rFonts w:eastAsiaTheme="minorEastAsia"/>
          <w:bCs/>
          <w:lang w:val="en-GB"/>
        </w:rPr>
        <w:t xml:space="preserve">The measurement noise precision </w:t>
      </w:r>
      <m:oMath>
        <m:r>
          <w:rPr>
            <w:rFonts w:ascii="Cambria Math" w:eastAsiaTheme="minorEastAsia" w:hAnsi="Cambria Math"/>
            <w:lang w:val="en-GB"/>
          </w:rPr>
          <m:t>σ</m:t>
        </m:r>
      </m:oMath>
      <w:r w:rsidR="00745FF6">
        <w:rPr>
          <w:rFonts w:eastAsiaTheme="minorEastAsia"/>
          <w:bCs/>
          <w:lang w:val="en-GB"/>
        </w:rPr>
        <w:t xml:space="preserve"> follows a Gamma PDF</w:t>
      </w:r>
      <w:r w:rsidR="00B75732">
        <w:rPr>
          <w:rFonts w:eastAsiaTheme="minorEastAsia"/>
          <w:bCs/>
          <w:lang w:val="en-GB"/>
        </w:rPr>
        <w:t xml:space="preserve"> (prior and posterior)</w:t>
      </w:r>
      <w:r w:rsidR="00745FF6">
        <w:rPr>
          <w:rFonts w:eastAsiaTheme="minorEastAsia"/>
          <w:bCs/>
          <w:lang w:val="en-GB"/>
        </w:rPr>
        <w:t xml:space="preserve"> specified by shape and rate parameters </w:t>
      </w:r>
      <m:oMath>
        <m:r>
          <w:rPr>
            <w:rFonts w:ascii="Cambria Math" w:eastAsiaTheme="minorEastAsia" w:hAnsi="Cambria Math"/>
            <w:lang w:val="en-GB"/>
          </w:rPr>
          <m:t>a</m:t>
        </m:r>
      </m:oMath>
      <w:r w:rsidR="00745FF6">
        <w:rPr>
          <w:rFonts w:eastAsiaTheme="minorEastAsia"/>
          <w:bCs/>
          <w:lang w:val="en-GB"/>
        </w:rPr>
        <w:t xml:space="preserve"> and </w:t>
      </w:r>
      <m:oMath>
        <m:r>
          <w:rPr>
            <w:rFonts w:ascii="Cambria Math" w:eastAsiaTheme="minorEastAsia" w:hAnsi="Cambria Math"/>
            <w:lang w:val="en-GB"/>
          </w:rPr>
          <m:t>b</m:t>
        </m:r>
      </m:oMath>
      <w:r w:rsidR="00745FF6">
        <w:rPr>
          <w:rFonts w:eastAsiaTheme="minorEastAsia"/>
          <w:bCs/>
          <w:lang w:val="en-GB"/>
        </w:rPr>
        <w:t xml:space="preserve">. </w:t>
      </w:r>
      <w:r w:rsidR="00745FF6">
        <w:rPr>
          <w:rFonts w:eastAsiaTheme="minorEastAsia"/>
          <w:b/>
          <w:lang w:val="en-GB"/>
        </w:rPr>
        <w:t xml:space="preserve"> </w:t>
      </w:r>
      <w:r>
        <w:rPr>
          <w:rFonts w:eastAsiaTheme="minorEastAsia"/>
          <w:bCs/>
          <w:lang w:val="en-GB"/>
        </w:rPr>
        <w:t xml:space="preserve">  </w:t>
      </w:r>
      <w:r>
        <w:rPr>
          <w:rFonts w:eastAsiaTheme="minorEastAsia"/>
          <w:b/>
          <w:lang w:val="en-GB"/>
        </w:rPr>
        <w:t xml:space="preserve"> </w:t>
      </w:r>
      <w:r w:rsidR="00126668">
        <w:rPr>
          <w:rFonts w:eastAsiaTheme="minorEastAsia"/>
          <w:b/>
          <w:lang w:val="en-GB"/>
        </w:rPr>
        <w:br w:type="page"/>
      </w:r>
    </w:p>
    <w:p w14:paraId="1A809871" w14:textId="3A1B315B" w:rsidR="004A6B8A" w:rsidRDefault="00126668" w:rsidP="005E1136">
      <w:pPr>
        <w:pStyle w:val="Heading1"/>
        <w:rPr>
          <w:rFonts w:eastAsiaTheme="minorEastAsia"/>
          <w:lang w:val="en-GB"/>
        </w:rPr>
      </w:pPr>
      <w:bookmarkStart w:id="4" w:name="_Toc56516578"/>
      <w:r>
        <w:rPr>
          <w:rFonts w:eastAsiaTheme="minorEastAsia"/>
          <w:lang w:val="en-GB"/>
        </w:rPr>
        <w:lastRenderedPageBreak/>
        <w:t>Python implementatio</w:t>
      </w:r>
      <w:r w:rsidR="00EC1F87">
        <w:rPr>
          <w:rFonts w:eastAsiaTheme="minorEastAsia"/>
          <w:lang w:val="en-GB"/>
        </w:rPr>
        <w:t>n</w:t>
      </w:r>
      <w:bookmarkEnd w:id="4"/>
    </w:p>
    <w:p w14:paraId="4041518A" w14:textId="00ECC658" w:rsidR="00734CDB" w:rsidRPr="00734CDB" w:rsidRDefault="00734CDB" w:rsidP="00734CDB">
      <w:pPr>
        <w:rPr>
          <w:lang w:val="en-GB"/>
        </w:rPr>
      </w:pPr>
      <w:r>
        <w:rPr>
          <w:lang w:val="en-GB"/>
        </w:rPr>
        <w:t xml:space="preserve">The software package was written in Python 3.8 and has only been tested with this Python version. It is heavily based on the MATLAB implementation </w:t>
      </w:r>
      <w:sdt>
        <w:sdtPr>
          <w:rPr>
            <w:lang w:val="en-GB"/>
          </w:rPr>
          <w:id w:val="2133525175"/>
          <w:citation/>
        </w:sdtPr>
        <w:sdtContent>
          <w:r>
            <w:rPr>
              <w:lang w:val="en-GB"/>
            </w:rPr>
            <w:fldChar w:fldCharType="begin"/>
          </w:r>
          <w:r>
            <w:rPr>
              <w:lang w:val="en-GB"/>
            </w:rPr>
            <w:instrText xml:space="preserve"> CITATION JDa \l 2057 </w:instrText>
          </w:r>
          <w:r>
            <w:rPr>
              <w:lang w:val="en-GB"/>
            </w:rPr>
            <w:fldChar w:fldCharType="separate"/>
          </w:r>
          <w:r w:rsidRPr="00734CDB">
            <w:rPr>
              <w:noProof/>
              <w:lang w:val="en-GB"/>
            </w:rPr>
            <w:t>[2]</w:t>
          </w:r>
          <w:r>
            <w:rPr>
              <w:lang w:val="en-GB"/>
            </w:rPr>
            <w:fldChar w:fldCharType="end"/>
          </w:r>
        </w:sdtContent>
      </w:sdt>
      <w:r>
        <w:rPr>
          <w:lang w:val="en-GB"/>
        </w:rPr>
        <w:t xml:space="preserve">. </w:t>
      </w:r>
    </w:p>
    <w:p w14:paraId="71EA9F04" w14:textId="04BB6C47" w:rsidR="00BE4D1D" w:rsidRPr="00BE4D1D" w:rsidRDefault="00BE4D1D" w:rsidP="00BE4D1D">
      <w:pPr>
        <w:pStyle w:val="Heading2"/>
        <w:rPr>
          <w:lang w:val="en-GB"/>
        </w:rPr>
      </w:pPr>
      <w:bookmarkStart w:id="5" w:name="_Toc56516579"/>
      <w:r>
        <w:rPr>
          <w:lang w:val="en-GB"/>
        </w:rPr>
        <w:t>Main function</w:t>
      </w:r>
      <w:bookmarkEnd w:id="5"/>
    </w:p>
    <w:p w14:paraId="2865CCF0" w14:textId="77777777" w:rsidR="00EC1F87" w:rsidRDefault="00EC1F87" w:rsidP="00EC1F87">
      <w:pPr>
        <w:rPr>
          <w:lang w:val="en-GB"/>
        </w:rPr>
      </w:pPr>
      <w:r>
        <w:rPr>
          <w:lang w:val="en-GB"/>
        </w:rPr>
        <w:t xml:space="preserve">All vectors are defined as </w:t>
      </w:r>
      <w:proofErr w:type="spellStart"/>
      <w:r w:rsidRPr="00EC1F87">
        <w:rPr>
          <w:i/>
          <w:iCs/>
          <w:lang w:val="en-GB"/>
        </w:rPr>
        <w:t>ndarray</w:t>
      </w:r>
      <w:r>
        <w:rPr>
          <w:i/>
          <w:iCs/>
          <w:lang w:val="en-GB"/>
        </w:rPr>
        <w:t>s</w:t>
      </w:r>
      <w:proofErr w:type="spellEnd"/>
      <w:r>
        <w:rPr>
          <w:lang w:val="en-GB"/>
        </w:rPr>
        <w:t xml:space="preserve"> from the package </w:t>
      </w:r>
      <w:proofErr w:type="spellStart"/>
      <w:r w:rsidRPr="00EC1F87">
        <w:rPr>
          <w:i/>
          <w:iCs/>
          <w:lang w:val="en-GB"/>
        </w:rPr>
        <w:t>numpy</w:t>
      </w:r>
      <w:proofErr w:type="spellEnd"/>
      <w:r>
        <w:rPr>
          <w:lang w:val="en-GB"/>
        </w:rPr>
        <w:t xml:space="preserve">. The main script is called </w:t>
      </w:r>
      <w:r w:rsidRPr="00EC1F87">
        <w:rPr>
          <w:i/>
          <w:iCs/>
          <w:lang w:val="en-GB"/>
        </w:rPr>
        <w:t>VBA.py</w:t>
      </w:r>
      <w:r>
        <w:rPr>
          <w:lang w:val="en-GB"/>
        </w:rPr>
        <w:t xml:space="preserve"> and needs to be imported from the folder </w:t>
      </w:r>
      <w:r w:rsidRPr="00EC1F87">
        <w:rPr>
          <w:i/>
          <w:iCs/>
          <w:lang w:val="en-GB"/>
        </w:rPr>
        <w:t>Functions</w:t>
      </w:r>
      <w:r>
        <w:rPr>
          <w:lang w:val="en-GB"/>
        </w:rPr>
        <w:t xml:space="preserve">. The main function to be called from this script is called </w:t>
      </w:r>
      <w:r w:rsidRPr="00EC1F87">
        <w:rPr>
          <w:i/>
          <w:iCs/>
          <w:lang w:val="en-GB"/>
        </w:rPr>
        <w:t>main</w:t>
      </w:r>
      <w:r>
        <w:rPr>
          <w:lang w:val="en-GB"/>
        </w:rPr>
        <w:t xml:space="preserve"> and takes the following inputs:</w:t>
      </w:r>
    </w:p>
    <w:p w14:paraId="0CF0D7E7" w14:textId="4D6A592C" w:rsidR="00BE1C3C" w:rsidRPr="00BE1C3C" w:rsidRDefault="00BE1C3C" w:rsidP="00EC1F87">
      <w:pPr>
        <w:pStyle w:val="ListParagraph"/>
        <w:numPr>
          <w:ilvl w:val="0"/>
          <w:numId w:val="8"/>
        </w:numPr>
        <w:rPr>
          <w:lang w:val="en-GB"/>
        </w:rPr>
      </w:pPr>
      <w:r w:rsidRPr="00E7711B">
        <w:rPr>
          <w:i/>
          <w:iCs/>
          <w:lang w:val="en-GB"/>
        </w:rPr>
        <w:t>t</w:t>
      </w:r>
      <w:r>
        <w:rPr>
          <w:lang w:val="en-GB"/>
        </w:rPr>
        <w:t>:</w:t>
      </w:r>
      <w:r w:rsidR="00E7711B">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e>
        </m:d>
      </m:oMath>
      <w:r w:rsidR="00E7711B">
        <w:rPr>
          <w:rFonts w:eastAsiaTheme="minorEastAsia"/>
          <w:lang w:val="en-GB"/>
        </w:rPr>
        <w:t xml:space="preserve"> array specifying the ODE integration time grid used for the numerical solution of the ODE model. The first element must be zero and the time steps must be equally spaced.</w:t>
      </w:r>
    </w:p>
    <w:p w14:paraId="05530DBF" w14:textId="14188D49" w:rsidR="00EC1F87" w:rsidRDefault="00EC1F87" w:rsidP="00EC1F87">
      <w:pPr>
        <w:pStyle w:val="ListParagraph"/>
        <w:numPr>
          <w:ilvl w:val="0"/>
          <w:numId w:val="8"/>
        </w:numPr>
        <w:rPr>
          <w:lang w:val="en-GB"/>
        </w:rPr>
      </w:pPr>
      <w:r w:rsidRPr="00EC1F87">
        <w:rPr>
          <w:i/>
          <w:iCs/>
          <w:lang w:val="en-GB"/>
        </w:rPr>
        <w:t>data</w:t>
      </w:r>
      <w:r>
        <w:rPr>
          <w:lang w:val="en-GB"/>
        </w:rPr>
        <w:t>: A dictionary containing the following keys:</w:t>
      </w:r>
    </w:p>
    <w:p w14:paraId="52C367C7" w14:textId="6DCB953C" w:rsidR="00BE1C3C" w:rsidRPr="00BE1C3C" w:rsidRDefault="00BE1C3C" w:rsidP="00EC1F87">
      <w:pPr>
        <w:pStyle w:val="ListParagraph"/>
        <w:numPr>
          <w:ilvl w:val="1"/>
          <w:numId w:val="8"/>
        </w:numPr>
        <w:rPr>
          <w:lang w:val="en-GB"/>
        </w:rPr>
      </w:pPr>
      <w:r w:rsidRPr="00BE1C3C">
        <w:rPr>
          <w:i/>
          <w:iCs/>
          <w:lang w:val="en-GB"/>
        </w:rPr>
        <w:t>“y”</w:t>
      </w:r>
      <w:r>
        <w:rPr>
          <w:lang w:val="en-GB"/>
        </w:rPr>
        <w:t>:</w:t>
      </w:r>
      <w:r>
        <w:rPr>
          <w:rFonts w:eastAsiaTheme="minorEastAsia"/>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e>
        </m:d>
      </m:oMath>
      <w:r>
        <w:rPr>
          <w:rFonts w:eastAsiaTheme="minorEastAsia"/>
          <w:lang w:val="en-GB"/>
        </w:rPr>
        <w:t xml:space="preserve"> </w:t>
      </w:r>
      <w:r w:rsidR="00B75732">
        <w:rPr>
          <w:rFonts w:eastAsiaTheme="minorEastAsia"/>
          <w:lang w:val="en-GB"/>
        </w:rPr>
        <w:t>matrix</w:t>
      </w:r>
      <w:r>
        <w:rPr>
          <w:rFonts w:eastAsiaTheme="minorEastAsia"/>
          <w:lang w:val="en-GB"/>
        </w:rPr>
        <w:t xml:space="preserve"> containing the datapoints</w:t>
      </w:r>
    </w:p>
    <w:p w14:paraId="53A228C5" w14:textId="5F187005" w:rsidR="00EC1F87" w:rsidRDefault="00EC1F87" w:rsidP="00EC1F87">
      <w:pPr>
        <w:pStyle w:val="ListParagraph"/>
        <w:numPr>
          <w:ilvl w:val="1"/>
          <w:numId w:val="8"/>
        </w:numPr>
        <w:rPr>
          <w:lang w:val="en-GB"/>
        </w:rPr>
      </w:pPr>
      <w:r w:rsidRPr="00EC1F87">
        <w:rPr>
          <w:i/>
          <w:iCs/>
          <w:lang w:val="en-GB"/>
        </w:rPr>
        <w:t>“t”</w:t>
      </w:r>
      <w:r w:rsidRPr="00EC1F87">
        <w:rPr>
          <w:lang w:val="en-GB"/>
        </w:rPr>
        <w:t>:</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e>
        </m:d>
      </m:oMath>
      <w:r w:rsidR="00BE1C3C">
        <w:rPr>
          <w:lang w:val="en-GB"/>
        </w:rPr>
        <w:t xml:space="preserve"> array containing t</w:t>
      </w:r>
      <w:r>
        <w:rPr>
          <w:lang w:val="en-GB"/>
        </w:rPr>
        <w:t>he time points at with the data</w:t>
      </w:r>
      <w:r w:rsidR="00BE1C3C">
        <w:rPr>
          <w:lang w:val="en-GB"/>
        </w:rPr>
        <w:t xml:space="preserve"> points in “y” have been recorded</w:t>
      </w:r>
      <w:r w:rsidR="00B90F17">
        <w:rPr>
          <w:lang w:val="en-GB"/>
        </w:rPr>
        <w:t>. The first and last time points must lie within the integration time grid previously specified</w:t>
      </w:r>
    </w:p>
    <w:p w14:paraId="1F4DD3F1" w14:textId="65702117" w:rsidR="00055141" w:rsidRPr="00055141" w:rsidRDefault="00E7711B" w:rsidP="00EC1F87">
      <w:pPr>
        <w:pStyle w:val="ListParagraph"/>
        <w:numPr>
          <w:ilvl w:val="1"/>
          <w:numId w:val="8"/>
        </w:numPr>
        <w:rPr>
          <w:lang w:val="en-GB"/>
        </w:rPr>
      </w:pPr>
      <w:r>
        <w:rPr>
          <w:i/>
          <w:iCs/>
          <w:lang w:val="en-GB"/>
        </w:rPr>
        <w:t>“</w:t>
      </w:r>
      <w:r w:rsidR="00BE1C3C">
        <w:rPr>
          <w:i/>
          <w:iCs/>
          <w:lang w:val="en-GB"/>
        </w:rPr>
        <w:t>u</w:t>
      </w:r>
      <w:r>
        <w:rPr>
          <w:i/>
          <w:iCs/>
          <w:lang w:val="en-GB"/>
        </w:rPr>
        <w:t xml:space="preserve">” (optional):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e>
        </m:d>
      </m:oMath>
      <w:r>
        <w:rPr>
          <w:rFonts w:eastAsiaTheme="minorEastAsia"/>
          <w:iCs/>
          <w:lang w:val="en-GB"/>
        </w:rPr>
        <w:t xml:space="preserve"> array containing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oMath>
      <w:r>
        <w:rPr>
          <w:rFonts w:eastAsiaTheme="minorEastAsia"/>
          <w:lang w:val="en-GB"/>
        </w:rPr>
        <w:t xml:space="preserve"> known inputs </w:t>
      </w:r>
      <w:r w:rsidR="00055141">
        <w:rPr>
          <w:rFonts w:eastAsiaTheme="minorEastAsia"/>
          <w:lang w:val="en-GB"/>
        </w:rPr>
        <w:t xml:space="preserve">specified </w:t>
      </w:r>
      <w:r w:rsidR="00B75732">
        <w:rPr>
          <w:rFonts w:eastAsiaTheme="minorEastAsia"/>
          <w:lang w:val="en-GB"/>
        </w:rPr>
        <w:t>on</w:t>
      </w:r>
      <w:r w:rsidR="00055141">
        <w:rPr>
          <w:rFonts w:eastAsiaTheme="minorEastAsia"/>
          <w:lang w:val="en-GB"/>
        </w:rPr>
        <w:t xml:space="preserve"> the integration time grid </w:t>
      </w:r>
      <w:r w:rsidR="00055141" w:rsidRPr="00055141">
        <w:rPr>
          <w:rFonts w:eastAsiaTheme="minorEastAsia"/>
          <w:i/>
          <w:iCs/>
          <w:lang w:val="en-GB"/>
        </w:rPr>
        <w:t>t</w:t>
      </w:r>
      <w:r w:rsidR="00055141">
        <w:rPr>
          <w:rFonts w:eastAsiaTheme="minorEastAsia"/>
          <w:iCs/>
          <w:lang w:val="en-GB"/>
        </w:rPr>
        <w:t xml:space="preserve">. If the time </w:t>
      </w:r>
      <w:proofErr w:type="spellStart"/>
      <w:r w:rsidR="00055141" w:rsidRPr="00055141">
        <w:rPr>
          <w:rFonts w:eastAsiaTheme="minorEastAsia"/>
          <w:i/>
          <w:lang w:val="en-GB"/>
        </w:rPr>
        <w:t>t</w:t>
      </w:r>
      <w:proofErr w:type="spellEnd"/>
      <w:r w:rsidR="00055141">
        <w:rPr>
          <w:rFonts w:eastAsiaTheme="minorEastAsia"/>
          <w:iCs/>
          <w:lang w:val="en-GB"/>
        </w:rPr>
        <w:t xml:space="preserve"> is explicitly used in the model formulation, it can be implemented as a known input. </w:t>
      </w:r>
    </w:p>
    <w:p w14:paraId="4AE92456" w14:textId="09E5E4DF" w:rsidR="00BE1C3C" w:rsidRDefault="00055141" w:rsidP="00055141">
      <w:pPr>
        <w:pStyle w:val="ListParagraph"/>
        <w:numPr>
          <w:ilvl w:val="0"/>
          <w:numId w:val="8"/>
        </w:numPr>
        <w:rPr>
          <w:lang w:val="en-GB"/>
        </w:rPr>
      </w:pPr>
      <w:r>
        <w:rPr>
          <w:i/>
          <w:iCs/>
          <w:lang w:val="en-GB"/>
        </w:rPr>
        <w:t>priors:</w:t>
      </w:r>
      <w:r>
        <w:rPr>
          <w:lang w:val="en-GB"/>
        </w:rPr>
        <w:t xml:space="preserve"> A dictionary specifying the prior distribution</w:t>
      </w:r>
      <w:r w:rsidR="00B75732">
        <w:rPr>
          <w:lang w:val="en-GB"/>
        </w:rPr>
        <w:t>s</w:t>
      </w:r>
      <w:r>
        <w:rPr>
          <w:lang w:val="en-GB"/>
        </w:rPr>
        <w:t xml:space="preserve"> over </w:t>
      </w:r>
      <w:r w:rsidR="00B75732">
        <w:rPr>
          <w:lang w:val="en-GB"/>
        </w:rPr>
        <w:t xml:space="preserve">the </w:t>
      </w:r>
      <w:r>
        <w:rPr>
          <w:lang w:val="en-GB"/>
        </w:rPr>
        <w:t>unknown parameters containing the following keys:</w:t>
      </w:r>
    </w:p>
    <w:p w14:paraId="7B8EB2C5" w14:textId="6788D826" w:rsidR="00055141" w:rsidRPr="00055141" w:rsidRDefault="00055141" w:rsidP="00055141">
      <w:pPr>
        <w:pStyle w:val="ListParagraph"/>
        <w:numPr>
          <w:ilvl w:val="1"/>
          <w:numId w:val="8"/>
        </w:numPr>
        <w:rPr>
          <w:lang w:val="en-GB"/>
        </w:rPr>
      </w:pPr>
      <w:r w:rsidRPr="00055141">
        <w:rPr>
          <w:i/>
          <w:iCs/>
          <w:lang w:val="en-GB"/>
        </w:rPr>
        <w:t>“a”</w:t>
      </w:r>
      <w:r>
        <w:rPr>
          <w:i/>
          <w:iCs/>
          <w:lang w:val="en-GB"/>
        </w:rPr>
        <w:t>:</w:t>
      </w:r>
      <w:r>
        <w:rPr>
          <w:lang w:val="en-GB"/>
        </w:rPr>
        <w:t xml:space="preserve"> shape parameter of prior Gamma PDF of t</w:t>
      </w:r>
      <w:r>
        <w:rPr>
          <w:rFonts w:eastAsiaTheme="minorEastAsia"/>
          <w:bCs/>
          <w:lang w:val="en-GB"/>
        </w:rPr>
        <w:t xml:space="preserve">he measurement noise precision </w:t>
      </w:r>
      <m:oMath>
        <m:r>
          <w:rPr>
            <w:rFonts w:ascii="Cambria Math" w:eastAsiaTheme="minorEastAsia" w:hAnsi="Cambria Math"/>
            <w:lang w:val="en-GB"/>
          </w:rPr>
          <m:t>σ</m:t>
        </m:r>
      </m:oMath>
    </w:p>
    <w:p w14:paraId="4AE91600" w14:textId="5A0738E1" w:rsidR="00055141" w:rsidRPr="00EC1F87" w:rsidRDefault="00055141" w:rsidP="00055141">
      <w:pPr>
        <w:pStyle w:val="ListParagraph"/>
        <w:numPr>
          <w:ilvl w:val="1"/>
          <w:numId w:val="8"/>
        </w:numPr>
        <w:rPr>
          <w:lang w:val="en-GB"/>
        </w:rPr>
      </w:pPr>
      <w:r>
        <w:rPr>
          <w:i/>
          <w:iCs/>
          <w:lang w:val="en-GB"/>
        </w:rPr>
        <w:t>“b”:</w:t>
      </w:r>
      <w:r>
        <w:rPr>
          <w:lang w:val="en-GB"/>
        </w:rPr>
        <w:t xml:space="preserve"> scale parameter of prior Gamma PDF of t</w:t>
      </w:r>
      <w:r>
        <w:rPr>
          <w:rFonts w:eastAsiaTheme="minorEastAsia"/>
          <w:bCs/>
          <w:lang w:val="en-GB"/>
        </w:rPr>
        <w:t xml:space="preserve">he measurement noise precision </w:t>
      </w:r>
      <m:oMath>
        <m:r>
          <w:rPr>
            <w:rFonts w:ascii="Cambria Math" w:eastAsiaTheme="minorEastAsia" w:hAnsi="Cambria Math"/>
            <w:lang w:val="en-GB"/>
          </w:rPr>
          <m:t>σ</m:t>
        </m:r>
      </m:oMath>
    </w:p>
    <w:p w14:paraId="633A33FB" w14:textId="016A7E9C" w:rsidR="00055141" w:rsidRPr="00055141" w:rsidRDefault="00055141" w:rsidP="00055141">
      <w:pPr>
        <w:pStyle w:val="ListParagraph"/>
        <w:numPr>
          <w:ilvl w:val="1"/>
          <w:numId w:val="8"/>
        </w:numPr>
        <w:rPr>
          <w:lang w:val="en-GB"/>
        </w:rPr>
      </w:pPr>
      <w:r w:rsidRPr="00055141">
        <w:rPr>
          <w:i/>
          <w:iCs/>
          <w:lang w:val="en-GB"/>
        </w:rPr>
        <w:t>“</w:t>
      </w:r>
      <w:proofErr w:type="spellStart"/>
      <w:r w:rsidRPr="00055141">
        <w:rPr>
          <w:i/>
          <w:iCs/>
          <w:lang w:val="en-GB"/>
        </w:rPr>
        <w:t>muTheta</w:t>
      </w:r>
      <w:proofErr w:type="spellEnd"/>
      <w:r w:rsidRPr="00055141">
        <w:rPr>
          <w:i/>
          <w:iCs/>
          <w:lang w:val="en-GB"/>
        </w:rPr>
        <w:t>”</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r>
              <w:rPr>
                <w:rFonts w:ascii="Cambria Math" w:hAnsi="Cambria Math"/>
                <w:lang w:val="en-GB"/>
              </w:rPr>
              <m:t>×1</m:t>
            </m:r>
          </m:e>
        </m:d>
      </m:oMath>
      <w:r>
        <w:rPr>
          <w:lang w:val="en-GB"/>
        </w:rPr>
        <w:t xml:space="preserve"> array containing the prior means of the normally distributed evolution parameters </w:t>
      </w:r>
      <m:oMath>
        <m:r>
          <m:rPr>
            <m:sty m:val="bi"/>
          </m:rPr>
          <w:rPr>
            <w:rFonts w:ascii="Cambria Math" w:hAnsi="Cambria Math"/>
            <w:lang w:val="en-GB"/>
          </w:rPr>
          <m:t>θ</m:t>
        </m:r>
      </m:oMath>
      <w:r>
        <w:rPr>
          <w:rFonts w:eastAsiaTheme="minorEastAsia"/>
          <w:b/>
          <w:lang w:val="en-GB"/>
        </w:rPr>
        <w:t xml:space="preserve">. </w:t>
      </w:r>
    </w:p>
    <w:p w14:paraId="3A691E50" w14:textId="2E2BC6C5" w:rsidR="00055141" w:rsidRPr="00EC1F87" w:rsidRDefault="00055141" w:rsidP="00055141">
      <w:pPr>
        <w:pStyle w:val="ListParagraph"/>
        <w:numPr>
          <w:ilvl w:val="1"/>
          <w:numId w:val="8"/>
        </w:numPr>
        <w:rPr>
          <w:lang w:val="en-GB"/>
        </w:rPr>
      </w:pPr>
      <w:r w:rsidRPr="00055141">
        <w:rPr>
          <w:i/>
          <w:iCs/>
          <w:lang w:val="en-GB"/>
        </w:rPr>
        <w:t>“</w:t>
      </w:r>
      <w:proofErr w:type="spellStart"/>
      <w:r>
        <w:rPr>
          <w:i/>
          <w:iCs/>
          <w:lang w:val="en-GB"/>
        </w:rPr>
        <w:t>Sigma</w:t>
      </w:r>
      <w:r w:rsidRPr="00055141">
        <w:rPr>
          <w:i/>
          <w:iCs/>
          <w:lang w:val="en-GB"/>
        </w:rPr>
        <w:t>Theta</w:t>
      </w:r>
      <w:proofErr w:type="spellEnd"/>
      <w:r w:rsidRPr="00055141">
        <w:rPr>
          <w:i/>
          <w:iCs/>
          <w:lang w:val="en-GB"/>
        </w:rPr>
        <w:t>”</w:t>
      </w:r>
      <w:r>
        <w:rPr>
          <w:lang w:val="en-GB"/>
        </w:rPr>
        <w:t>:</w:t>
      </w:r>
      <w:r w:rsidR="00B75732">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e>
        </m:d>
      </m:oMath>
      <w:r>
        <w:rPr>
          <w:lang w:val="en-GB"/>
        </w:rPr>
        <w:t xml:space="preserve"> matrix containing the prior covariance matrix of the normally distributed evolution parameters </w:t>
      </w:r>
      <m:oMath>
        <m:r>
          <m:rPr>
            <m:sty m:val="bi"/>
          </m:rPr>
          <w:rPr>
            <w:rFonts w:ascii="Cambria Math" w:hAnsi="Cambria Math"/>
            <w:lang w:val="en-GB"/>
          </w:rPr>
          <m:t>θ</m:t>
        </m:r>
      </m:oMath>
      <w:r>
        <w:rPr>
          <w:rFonts w:eastAsiaTheme="minorEastAsia"/>
          <w:b/>
          <w:lang w:val="en-GB"/>
        </w:rPr>
        <w:t xml:space="preserve">. </w:t>
      </w:r>
      <w:r w:rsidR="003930ED">
        <w:rPr>
          <w:rFonts w:eastAsiaTheme="minorEastAsia"/>
          <w:bCs/>
          <w:lang w:val="en-GB"/>
        </w:rPr>
        <w:t xml:space="preserve">If any diagonal elements are specified as </w:t>
      </w:r>
      <w:proofErr w:type="gramStart"/>
      <w:r w:rsidR="003930ED">
        <w:rPr>
          <w:rFonts w:eastAsiaTheme="minorEastAsia"/>
          <w:bCs/>
          <w:lang w:val="en-GB"/>
        </w:rPr>
        <w:t>zero</w:t>
      </w:r>
      <w:proofErr w:type="gramEnd"/>
      <w:r w:rsidR="003930ED">
        <w:rPr>
          <w:rFonts w:eastAsiaTheme="minorEastAsia"/>
          <w:bCs/>
          <w:lang w:val="en-GB"/>
        </w:rPr>
        <w:t xml:space="preserve"> the respective parameter is not updated during inversion.</w:t>
      </w:r>
      <w:r w:rsidR="00432896">
        <w:rPr>
          <w:rFonts w:eastAsiaTheme="minorEastAsia"/>
          <w:bCs/>
          <w:lang w:val="en-GB"/>
        </w:rPr>
        <w:t xml:space="preserve"> </w:t>
      </w:r>
    </w:p>
    <w:p w14:paraId="7523D507" w14:textId="7003F247" w:rsidR="00055141" w:rsidRPr="00055141" w:rsidRDefault="00055141" w:rsidP="00055141">
      <w:pPr>
        <w:pStyle w:val="ListParagraph"/>
        <w:numPr>
          <w:ilvl w:val="1"/>
          <w:numId w:val="8"/>
        </w:numPr>
        <w:rPr>
          <w:lang w:val="en-GB"/>
        </w:rPr>
      </w:pPr>
      <w:r w:rsidRPr="00055141">
        <w:rPr>
          <w:i/>
          <w:iCs/>
          <w:lang w:val="en-GB"/>
        </w:rPr>
        <w:t>“mu</w:t>
      </w:r>
      <w:r>
        <w:rPr>
          <w:i/>
          <w:iCs/>
          <w:lang w:val="en-GB"/>
        </w:rPr>
        <w:t>X0</w:t>
      </w:r>
      <w:r w:rsidRPr="00055141">
        <w:rPr>
          <w:i/>
          <w:iCs/>
          <w:lang w:val="en-GB"/>
        </w:rPr>
        <w:t>”</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lang w:val="en-GB"/>
        </w:rPr>
        <w:t xml:space="preserve"> array containing the prior means of the normally distributed initial conditions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0</m:t>
            </m:r>
          </m:sub>
        </m:sSub>
      </m:oMath>
      <w:r>
        <w:rPr>
          <w:rFonts w:eastAsiaTheme="minorEastAsia"/>
          <w:b/>
          <w:lang w:val="en-GB"/>
        </w:rPr>
        <w:t xml:space="preserve">. </w:t>
      </w:r>
    </w:p>
    <w:p w14:paraId="7AB05ED5" w14:textId="1F96BA4E" w:rsidR="00055141" w:rsidRPr="00EC1F87" w:rsidRDefault="00055141" w:rsidP="00055141">
      <w:pPr>
        <w:pStyle w:val="ListParagraph"/>
        <w:numPr>
          <w:ilvl w:val="1"/>
          <w:numId w:val="8"/>
        </w:numPr>
        <w:rPr>
          <w:lang w:val="en-GB"/>
        </w:rPr>
      </w:pPr>
      <w:r w:rsidRPr="00055141">
        <w:rPr>
          <w:i/>
          <w:iCs/>
          <w:lang w:val="en-GB"/>
        </w:rPr>
        <w:t>“</w:t>
      </w:r>
      <w:r>
        <w:rPr>
          <w:i/>
          <w:iCs/>
          <w:lang w:val="en-GB"/>
        </w:rPr>
        <w:t>SigmaX0</w:t>
      </w:r>
      <w:r w:rsidRPr="00055141">
        <w:rPr>
          <w:i/>
          <w:iCs/>
          <w:lang w:val="en-GB"/>
        </w:rPr>
        <w:t>”</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n×n</m:t>
            </m:r>
          </m:e>
        </m:d>
      </m:oMath>
      <w:r>
        <w:rPr>
          <w:lang w:val="en-GB"/>
        </w:rPr>
        <w:t xml:space="preserve"> matrix containing the prior covariance matrix of the normally distributed init</w:t>
      </w:r>
      <w:proofErr w:type="spellStart"/>
      <w:r>
        <w:rPr>
          <w:lang w:val="en-GB"/>
        </w:rPr>
        <w:t>ial</w:t>
      </w:r>
      <w:proofErr w:type="spellEnd"/>
      <w:r>
        <w:rPr>
          <w:lang w:val="en-GB"/>
        </w:rPr>
        <w:t xml:space="preserve"> conditions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0</m:t>
            </m:r>
          </m:sub>
        </m:sSub>
      </m:oMath>
      <w:r>
        <w:rPr>
          <w:rFonts w:eastAsiaTheme="minorEastAsia"/>
          <w:b/>
          <w:lang w:val="en-GB"/>
        </w:rPr>
        <w:t xml:space="preserve">. </w:t>
      </w:r>
      <w:r w:rsidR="003930ED">
        <w:rPr>
          <w:rFonts w:eastAsiaTheme="minorEastAsia"/>
          <w:bCs/>
          <w:lang w:val="en-GB"/>
        </w:rPr>
        <w:t xml:space="preserve">If any diagonal elements are specified as </w:t>
      </w:r>
      <w:proofErr w:type="gramStart"/>
      <w:r w:rsidR="003930ED">
        <w:rPr>
          <w:rFonts w:eastAsiaTheme="minorEastAsia"/>
          <w:bCs/>
          <w:lang w:val="en-GB"/>
        </w:rPr>
        <w:t>zero</w:t>
      </w:r>
      <w:proofErr w:type="gramEnd"/>
      <w:r w:rsidR="003930ED">
        <w:rPr>
          <w:rFonts w:eastAsiaTheme="minorEastAsia"/>
          <w:bCs/>
          <w:lang w:val="en-GB"/>
        </w:rPr>
        <w:t xml:space="preserve"> the respective parameter is not updated during inversion.</w:t>
      </w:r>
    </w:p>
    <w:p w14:paraId="4F1D1364" w14:textId="59100397" w:rsidR="00055141" w:rsidRPr="00055141" w:rsidRDefault="00055141" w:rsidP="00055141">
      <w:pPr>
        <w:pStyle w:val="ListParagraph"/>
        <w:numPr>
          <w:ilvl w:val="1"/>
          <w:numId w:val="8"/>
        </w:numPr>
        <w:rPr>
          <w:lang w:val="en-GB"/>
        </w:rPr>
      </w:pPr>
      <w:r w:rsidRPr="00055141">
        <w:rPr>
          <w:i/>
          <w:iCs/>
          <w:lang w:val="en-GB"/>
        </w:rPr>
        <w:lastRenderedPageBreak/>
        <w:t>“</w:t>
      </w:r>
      <w:proofErr w:type="spellStart"/>
      <w:r w:rsidRPr="00055141">
        <w:rPr>
          <w:i/>
          <w:iCs/>
          <w:lang w:val="en-GB"/>
        </w:rPr>
        <w:t>mu</w:t>
      </w:r>
      <w:r>
        <w:rPr>
          <w:i/>
          <w:iCs/>
          <w:lang w:val="en-GB"/>
        </w:rPr>
        <w:t>Phi</w:t>
      </w:r>
      <w:proofErr w:type="spellEnd"/>
      <w:r w:rsidRPr="00055141">
        <w:rPr>
          <w:i/>
          <w:iCs/>
          <w:lang w:val="en-GB"/>
        </w:rPr>
        <w:t>”</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r>
              <w:rPr>
                <w:rFonts w:ascii="Cambria Math" w:hAnsi="Cambria Math"/>
                <w:lang w:val="en-GB"/>
              </w:rPr>
              <m:t>×1</m:t>
            </m:r>
          </m:e>
        </m:d>
      </m:oMath>
      <w:r>
        <w:rPr>
          <w:lang w:val="en-GB"/>
        </w:rPr>
        <w:t xml:space="preserve"> array containing the prior means of the normally distributed observation parameters </w:t>
      </w:r>
      <m:oMath>
        <m:r>
          <m:rPr>
            <m:sty m:val="bi"/>
          </m:rPr>
          <w:rPr>
            <w:rFonts w:ascii="Cambria Math" w:hAnsi="Cambria Math"/>
            <w:lang w:val="en-GB"/>
          </w:rPr>
          <m:t>φ</m:t>
        </m:r>
      </m:oMath>
      <w:r>
        <w:rPr>
          <w:rFonts w:eastAsiaTheme="minorEastAsia"/>
          <w:b/>
          <w:lang w:val="en-GB"/>
        </w:rPr>
        <w:t xml:space="preserve">. </w:t>
      </w:r>
    </w:p>
    <w:p w14:paraId="4D8675FC" w14:textId="19C08288" w:rsidR="00055141" w:rsidRPr="003930ED" w:rsidRDefault="00055141" w:rsidP="00055141">
      <w:pPr>
        <w:pStyle w:val="ListParagraph"/>
        <w:numPr>
          <w:ilvl w:val="1"/>
          <w:numId w:val="8"/>
        </w:numPr>
        <w:rPr>
          <w:lang w:val="en-GB"/>
        </w:rPr>
      </w:pPr>
      <w:r w:rsidRPr="00055141">
        <w:rPr>
          <w:i/>
          <w:iCs/>
          <w:lang w:val="en-GB"/>
        </w:rPr>
        <w:t>“</w:t>
      </w:r>
      <w:proofErr w:type="spellStart"/>
      <w:r>
        <w:rPr>
          <w:i/>
          <w:iCs/>
          <w:lang w:val="en-GB"/>
        </w:rPr>
        <w:t>SigmaPhi</w:t>
      </w:r>
      <w:proofErr w:type="spellEnd"/>
      <w:r w:rsidRPr="00055141">
        <w:rPr>
          <w:i/>
          <w:iCs/>
          <w:lang w:val="en-GB"/>
        </w:rPr>
        <w:t>”</w:t>
      </w:r>
      <w:r>
        <w:rPr>
          <w:lang w:val="en-GB"/>
        </w:rPr>
        <w:t>:</w:t>
      </w:r>
      <w:r w:rsidR="00B75732">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e>
        </m:d>
      </m:oMath>
      <w:r>
        <w:rPr>
          <w:lang w:val="en-GB"/>
        </w:rPr>
        <w:t xml:space="preserve"> matrix containing the prior covariance matrix of the normally distributed observation parameters </w:t>
      </w:r>
      <m:oMath>
        <m:r>
          <m:rPr>
            <m:sty m:val="bi"/>
          </m:rPr>
          <w:rPr>
            <w:rFonts w:ascii="Cambria Math" w:hAnsi="Cambria Math"/>
            <w:lang w:val="en-GB"/>
          </w:rPr>
          <m:t>φ</m:t>
        </m:r>
      </m:oMath>
      <w:r>
        <w:rPr>
          <w:rFonts w:eastAsiaTheme="minorEastAsia"/>
          <w:b/>
          <w:lang w:val="en-GB"/>
        </w:rPr>
        <w:t>.</w:t>
      </w:r>
      <w:r w:rsidR="003930ED">
        <w:rPr>
          <w:rFonts w:eastAsiaTheme="minorEastAsia"/>
          <w:b/>
          <w:lang w:val="en-GB"/>
        </w:rPr>
        <w:t xml:space="preserve"> </w:t>
      </w:r>
      <w:r w:rsidR="003930ED">
        <w:rPr>
          <w:rFonts w:eastAsiaTheme="minorEastAsia"/>
          <w:bCs/>
          <w:lang w:val="en-GB"/>
        </w:rPr>
        <w:t xml:space="preserve">If any diagonal elements are specified as </w:t>
      </w:r>
      <w:proofErr w:type="gramStart"/>
      <w:r w:rsidR="003930ED">
        <w:rPr>
          <w:rFonts w:eastAsiaTheme="minorEastAsia"/>
          <w:bCs/>
          <w:lang w:val="en-GB"/>
        </w:rPr>
        <w:t>zero</w:t>
      </w:r>
      <w:proofErr w:type="gramEnd"/>
      <w:r w:rsidR="003930ED">
        <w:rPr>
          <w:rFonts w:eastAsiaTheme="minorEastAsia"/>
          <w:bCs/>
          <w:lang w:val="en-GB"/>
        </w:rPr>
        <w:t xml:space="preserve"> the respective parameter is not updated during inversion.</w:t>
      </w:r>
    </w:p>
    <w:p w14:paraId="13A531D4" w14:textId="37CC08EF" w:rsidR="003930ED" w:rsidRPr="00055141" w:rsidRDefault="003930ED" w:rsidP="00055141">
      <w:pPr>
        <w:pStyle w:val="ListParagraph"/>
        <w:numPr>
          <w:ilvl w:val="1"/>
          <w:numId w:val="8"/>
        </w:numPr>
        <w:rPr>
          <w:lang w:val="en-GB"/>
        </w:rPr>
      </w:pPr>
      <w:r>
        <w:rPr>
          <w:i/>
          <w:iCs/>
          <w:lang w:val="en-GB"/>
        </w:rPr>
        <w:t>“</w:t>
      </w:r>
      <w:proofErr w:type="spellStart"/>
      <w:r>
        <w:rPr>
          <w:i/>
          <w:iCs/>
          <w:lang w:val="en-GB"/>
        </w:rPr>
        <w:t>iQy</w:t>
      </w:r>
      <w:proofErr w:type="spellEnd"/>
      <w:r>
        <w:rPr>
          <w:i/>
          <w:iCs/>
          <w:lang w:val="en-GB"/>
        </w:rPr>
        <w:t xml:space="preserve">” </w:t>
      </w:r>
      <w:r>
        <w:rPr>
          <w:lang w:val="en-GB"/>
        </w:rPr>
        <w:t xml:space="preserve">(optional): A Python list of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oMath>
      <w:r>
        <w:rPr>
          <w:rFonts w:eastAsiaTheme="minorEastAsia"/>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e>
        </m:d>
      </m:oMath>
      <w:r>
        <w:rPr>
          <w:rFonts w:eastAsiaTheme="minorEastAsia"/>
          <w:lang w:val="en-GB"/>
        </w:rPr>
        <w:t xml:space="preserve"> matrices specifying the time dependant measurement noise covariance matrix </w:t>
      </w:r>
      <m:oMath>
        <m:r>
          <m:rPr>
            <m:sty m:val="bi"/>
          </m:rPr>
          <w:rPr>
            <w:rFonts w:ascii="Cambria Math" w:eastAsiaTheme="minorEastAsia" w:hAnsi="Cambria Math"/>
            <w:lang w:val="en-GB"/>
          </w:rPr>
          <m:t>Q</m:t>
        </m:r>
        <m:d>
          <m:dPr>
            <m:ctrlPr>
              <w:rPr>
                <w:rFonts w:ascii="Cambria Math" w:eastAsiaTheme="minorEastAsia" w:hAnsi="Cambria Math"/>
                <w:b/>
                <w:bCs/>
                <w:i/>
                <w:lang w:val="en-GB"/>
              </w:rPr>
            </m:ctrlPr>
          </m:dPr>
          <m:e>
            <m:r>
              <m:rPr>
                <m:sty m:val="bi"/>
              </m:rPr>
              <w:rPr>
                <w:rFonts w:ascii="Cambria Math" w:eastAsiaTheme="minorEastAsia" w:hAnsi="Cambria Math"/>
                <w:lang w:val="en-GB"/>
              </w:rPr>
              <m:t>t</m:t>
            </m:r>
          </m:e>
        </m:d>
      </m:oMath>
      <w:r>
        <w:rPr>
          <w:rFonts w:eastAsiaTheme="minorEastAsia"/>
          <w:b/>
          <w:bCs/>
          <w:lang w:val="en-GB"/>
        </w:rPr>
        <w:t xml:space="preserve">. </w:t>
      </w:r>
      <w:r w:rsidR="00D3014F">
        <w:rPr>
          <w:rFonts w:eastAsiaTheme="minorEastAsia"/>
          <w:lang w:val="en-GB"/>
        </w:rPr>
        <w:t>If this key is not specified</w:t>
      </w:r>
      <w:r w:rsidR="00B75732">
        <w:rPr>
          <w:rFonts w:eastAsiaTheme="minorEastAsia"/>
          <w:lang w:val="en-GB"/>
        </w:rPr>
        <w:t>,</w:t>
      </w:r>
      <w:r w:rsidR="00D3014F">
        <w:rPr>
          <w:rFonts w:eastAsiaTheme="minorEastAsia"/>
          <w:lang w:val="en-GB"/>
        </w:rPr>
        <w:t xml:space="preserve"> a list of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oMath>
      <w:r w:rsidR="00D3014F">
        <w:rPr>
          <w:rFonts w:eastAsiaTheme="minorEastAsia"/>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e>
        </m:d>
      </m:oMath>
      <w:r w:rsidR="00D3014F">
        <w:rPr>
          <w:rFonts w:eastAsiaTheme="minorEastAsia"/>
          <w:lang w:val="en-GB"/>
        </w:rPr>
        <w:t xml:space="preserve"> identity matrices is used. This assumes that the measurement errors at every measurement time point follow the distribution </w:t>
      </w:r>
      <m:oMath>
        <m:r>
          <m:rPr>
            <m:sty m:val="bi"/>
          </m:rPr>
          <w:rPr>
            <w:rFonts w:ascii="Cambria Math" w:hAnsi="Cambria Math"/>
            <w:lang w:val="en-GB"/>
          </w:rPr>
          <m:t xml:space="preserve"> ε ~ </m:t>
        </m:r>
        <m:r>
          <m:rPr>
            <m:scr m:val="script"/>
          </m:rPr>
          <w:rPr>
            <w:rFonts w:ascii="Cambria Math" w:hAnsi="Cambria Math"/>
            <w:lang w:val="en-GB"/>
          </w:rPr>
          <m:t>N</m:t>
        </m:r>
        <m:r>
          <w:rPr>
            <w:rFonts w:ascii="Cambria Math" w:hAnsi="Cambria Math"/>
            <w:lang w:val="en-GB"/>
          </w:rPr>
          <m:t xml:space="preserve">(0; </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-1</m:t>
            </m:r>
          </m:sup>
        </m:sSup>
        <m:r>
          <m:rPr>
            <m:sty m:val="bi"/>
          </m:rPr>
          <w:rPr>
            <w:rFonts w:ascii="Cambria Math" w:hAnsi="Cambria Math"/>
            <w:lang w:val="en-GB"/>
          </w:rPr>
          <m:t>I</m:t>
        </m:r>
        <m:r>
          <w:rPr>
            <w:rFonts w:ascii="Cambria Math" w:hAnsi="Cambria Math"/>
            <w:lang w:val="en-GB"/>
          </w:rPr>
          <m:t>)</m:t>
        </m:r>
      </m:oMath>
      <w:r w:rsidR="00284BC0">
        <w:rPr>
          <w:rFonts w:eastAsiaTheme="minorEastAsia"/>
          <w:lang w:val="en-GB"/>
        </w:rPr>
        <w:t>.</w:t>
      </w:r>
    </w:p>
    <w:p w14:paraId="5D58696F" w14:textId="37253D79" w:rsidR="00055141" w:rsidRDefault="00055141" w:rsidP="00055141">
      <w:pPr>
        <w:pStyle w:val="ListParagraph"/>
        <w:numPr>
          <w:ilvl w:val="0"/>
          <w:numId w:val="8"/>
        </w:numPr>
        <w:rPr>
          <w:lang w:val="en-GB"/>
        </w:rPr>
      </w:pPr>
      <w:r>
        <w:rPr>
          <w:i/>
          <w:iCs/>
          <w:lang w:val="en-GB"/>
        </w:rPr>
        <w:t>options</w:t>
      </w:r>
      <w:r w:rsidRPr="00055141">
        <w:rPr>
          <w:lang w:val="en-GB"/>
        </w:rPr>
        <w:t>:</w:t>
      </w:r>
      <w:r>
        <w:rPr>
          <w:lang w:val="en-GB"/>
        </w:rPr>
        <w:t xml:space="preserve"> A </w:t>
      </w:r>
      <w:r w:rsidR="009C7F11">
        <w:rPr>
          <w:lang w:val="en-GB"/>
        </w:rPr>
        <w:t>dictionary</w:t>
      </w:r>
      <w:r>
        <w:rPr>
          <w:lang w:val="en-GB"/>
        </w:rPr>
        <w:t xml:space="preserve"> specifying the model </w:t>
      </w:r>
      <w:r w:rsidR="009C7F11">
        <w:rPr>
          <w:lang w:val="en-GB"/>
        </w:rPr>
        <w:t>inversion</w:t>
      </w:r>
      <w:r>
        <w:rPr>
          <w:lang w:val="en-GB"/>
        </w:rPr>
        <w:t xml:space="preserve"> options </w:t>
      </w:r>
      <w:r w:rsidR="009C7F11">
        <w:rPr>
          <w:lang w:val="en-GB"/>
        </w:rPr>
        <w:t>with the following keys. Those marked as option</w:t>
      </w:r>
      <w:r w:rsidR="00B75732">
        <w:rPr>
          <w:lang w:val="en-GB"/>
        </w:rPr>
        <w:t>al</w:t>
      </w:r>
      <w:r w:rsidR="009C7F11">
        <w:rPr>
          <w:lang w:val="en-GB"/>
        </w:rPr>
        <w:t xml:space="preserve"> can be left out and will automatically be set to the default value:</w:t>
      </w:r>
    </w:p>
    <w:p w14:paraId="28847868" w14:textId="636C934F" w:rsidR="009C7F11" w:rsidRDefault="009C7F11" w:rsidP="009C7F11">
      <w:pPr>
        <w:pStyle w:val="ListParagraph"/>
        <w:numPr>
          <w:ilvl w:val="1"/>
          <w:numId w:val="8"/>
        </w:numPr>
        <w:rPr>
          <w:lang w:val="en-GB"/>
        </w:rPr>
      </w:pPr>
      <w:r>
        <w:rPr>
          <w:i/>
          <w:iCs/>
          <w:lang w:val="en-GB"/>
        </w:rPr>
        <w:t>“dim”</w:t>
      </w:r>
      <w:r w:rsidRPr="009C7F11">
        <w:rPr>
          <w:lang w:val="en-GB"/>
        </w:rPr>
        <w:t>:</w:t>
      </w:r>
      <w:r>
        <w:rPr>
          <w:lang w:val="en-GB"/>
        </w:rPr>
        <w:t xml:space="preserve"> A dictionary specifying the model dimensions with the following keys:</w:t>
      </w:r>
    </w:p>
    <w:p w14:paraId="575C3A3B" w14:textId="0EA00932" w:rsidR="009C7F11" w:rsidRPr="009C7F11" w:rsidRDefault="009C7F11" w:rsidP="009C7F11">
      <w:pPr>
        <w:pStyle w:val="ListParagraph"/>
        <w:numPr>
          <w:ilvl w:val="2"/>
          <w:numId w:val="8"/>
        </w:numPr>
        <w:rPr>
          <w:lang w:val="en-GB"/>
        </w:rPr>
      </w:pPr>
      <w:r>
        <w:rPr>
          <w:i/>
          <w:iCs/>
          <w:lang w:val="en-GB"/>
        </w:rPr>
        <w:t>“n”</w:t>
      </w:r>
      <w:r w:rsidRPr="009C7F11">
        <w:rPr>
          <w:lang w:val="en-GB"/>
        </w:rPr>
        <w:t>:</w:t>
      </w:r>
      <w:r>
        <w:rPr>
          <w:lang w:val="en-GB"/>
        </w:rPr>
        <w:t xml:space="preserve"> Model order </w:t>
      </w:r>
      <m:oMath>
        <m:r>
          <w:rPr>
            <w:rFonts w:ascii="Cambria Math" w:hAnsi="Cambria Math"/>
            <w:lang w:val="en-GB"/>
          </w:rPr>
          <m:t>n</m:t>
        </m:r>
      </m:oMath>
    </w:p>
    <w:p w14:paraId="2C8D73DE" w14:textId="1D233342" w:rsidR="009C7F11" w:rsidRPr="009C7F11" w:rsidRDefault="009C7F11" w:rsidP="009C7F11">
      <w:pPr>
        <w:pStyle w:val="ListParagraph"/>
        <w:numPr>
          <w:ilvl w:val="2"/>
          <w:numId w:val="8"/>
        </w:numPr>
        <w:rPr>
          <w:lang w:val="en-GB"/>
        </w:rPr>
      </w:pPr>
      <w:r>
        <w:rPr>
          <w:i/>
          <w:iCs/>
          <w:lang w:val="en-GB"/>
        </w:rPr>
        <w:t>“</w:t>
      </w:r>
      <w:proofErr w:type="spellStart"/>
      <w:r>
        <w:rPr>
          <w:i/>
          <w:iCs/>
          <w:lang w:val="en-GB"/>
        </w:rPr>
        <w:t>n_theta</w:t>
      </w:r>
      <w:proofErr w:type="spellEnd"/>
      <w:r>
        <w:rPr>
          <w:i/>
          <w:iCs/>
          <w:lang w:val="en-GB"/>
        </w:rPr>
        <w:t xml:space="preserve">”: </w:t>
      </w:r>
      <w:r>
        <w:rPr>
          <w:lang w:val="en-GB"/>
        </w:rPr>
        <w:t xml:space="preserve">Number of evolution parameters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oMath>
    </w:p>
    <w:p w14:paraId="3A097727" w14:textId="14CE910C" w:rsidR="009C7F11" w:rsidRPr="009C7F11" w:rsidRDefault="009C7F11" w:rsidP="009C7F11">
      <w:pPr>
        <w:pStyle w:val="ListParagraph"/>
        <w:numPr>
          <w:ilvl w:val="2"/>
          <w:numId w:val="8"/>
        </w:numPr>
        <w:rPr>
          <w:lang w:val="en-GB"/>
        </w:rPr>
      </w:pPr>
      <w:r>
        <w:rPr>
          <w:i/>
          <w:iCs/>
          <w:lang w:val="en-GB"/>
        </w:rPr>
        <w:t>“</w:t>
      </w:r>
      <w:proofErr w:type="spellStart"/>
      <w:r>
        <w:rPr>
          <w:i/>
          <w:iCs/>
          <w:lang w:val="en-GB"/>
        </w:rPr>
        <w:t>n_phi</w:t>
      </w:r>
      <w:proofErr w:type="spellEnd"/>
      <w:r>
        <w:rPr>
          <w:i/>
          <w:iCs/>
          <w:lang w:val="en-GB"/>
        </w:rPr>
        <w:t xml:space="preserve">”: </w:t>
      </w:r>
      <w:r>
        <w:rPr>
          <w:lang w:val="en-GB"/>
        </w:rPr>
        <w:t xml:space="preserve">Number of observation parameters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oMath>
    </w:p>
    <w:p w14:paraId="539F2AE3" w14:textId="1E3AF19D" w:rsidR="009C7F11" w:rsidRDefault="009C7F11" w:rsidP="009C7F11">
      <w:pPr>
        <w:pStyle w:val="ListParagraph"/>
        <w:numPr>
          <w:ilvl w:val="1"/>
          <w:numId w:val="8"/>
        </w:numPr>
        <w:rPr>
          <w:lang w:val="en-GB"/>
        </w:rPr>
      </w:pPr>
      <w:r>
        <w:rPr>
          <w:i/>
          <w:iCs/>
          <w:lang w:val="en-GB"/>
        </w:rPr>
        <w:t>“</w:t>
      </w:r>
      <w:proofErr w:type="spellStart"/>
      <w:r>
        <w:rPr>
          <w:i/>
          <w:iCs/>
          <w:lang w:val="en-GB"/>
        </w:rPr>
        <w:t>f_model</w:t>
      </w:r>
      <w:proofErr w:type="spellEnd"/>
      <w:r>
        <w:rPr>
          <w:i/>
          <w:iCs/>
          <w:lang w:val="en-GB"/>
        </w:rPr>
        <w:t xml:space="preserve">”: </w:t>
      </w:r>
      <w:r>
        <w:rPr>
          <w:lang w:val="en-GB"/>
        </w:rPr>
        <w:t>User defined function specifying the ODEs from equations (2.1) (more details later)</w:t>
      </w:r>
    </w:p>
    <w:p w14:paraId="5653D9A4" w14:textId="50EB42E6" w:rsidR="009C7F11" w:rsidRPr="009C7F11" w:rsidRDefault="009C7F11" w:rsidP="009C7F11">
      <w:pPr>
        <w:pStyle w:val="ListParagraph"/>
        <w:numPr>
          <w:ilvl w:val="1"/>
          <w:numId w:val="8"/>
        </w:numPr>
        <w:rPr>
          <w:lang w:val="en-GB"/>
        </w:rPr>
      </w:pPr>
      <w:r>
        <w:rPr>
          <w:i/>
          <w:iCs/>
          <w:lang w:val="en-GB"/>
        </w:rPr>
        <w:t>“</w:t>
      </w:r>
      <w:proofErr w:type="spellStart"/>
      <w:r>
        <w:rPr>
          <w:i/>
          <w:iCs/>
          <w:lang w:val="en-GB"/>
        </w:rPr>
        <w:t>f_obs</w:t>
      </w:r>
      <w:proofErr w:type="spellEnd"/>
      <w:r>
        <w:rPr>
          <w:i/>
          <w:iCs/>
          <w:lang w:val="en-GB"/>
        </w:rPr>
        <w:t xml:space="preserve">”: </w:t>
      </w:r>
      <w:r>
        <w:rPr>
          <w:lang w:val="en-GB"/>
        </w:rPr>
        <w:t>User defined function specifying the observation functions from equations (2.2) (more details later)</w:t>
      </w:r>
    </w:p>
    <w:p w14:paraId="6A723288" w14:textId="215510B8" w:rsidR="009C7F11" w:rsidRPr="009C7F11" w:rsidRDefault="009C7F11" w:rsidP="009C7F11">
      <w:pPr>
        <w:pStyle w:val="ListParagraph"/>
        <w:numPr>
          <w:ilvl w:val="1"/>
          <w:numId w:val="8"/>
        </w:numPr>
        <w:rPr>
          <w:i/>
          <w:iCs/>
          <w:lang w:val="en-GB"/>
        </w:rPr>
      </w:pPr>
      <w:r w:rsidRPr="009C7F11">
        <w:rPr>
          <w:i/>
          <w:iCs/>
          <w:lang w:val="en-GB"/>
        </w:rPr>
        <w:t>“</w:t>
      </w:r>
      <w:proofErr w:type="spellStart"/>
      <w:r w:rsidRPr="009C7F11">
        <w:rPr>
          <w:i/>
          <w:iCs/>
          <w:lang w:val="en-GB"/>
        </w:rPr>
        <w:t>inF</w:t>
      </w:r>
      <w:proofErr w:type="spellEnd"/>
      <w:r w:rsidRPr="009C7F11">
        <w:rPr>
          <w:i/>
          <w:iCs/>
          <w:lang w:val="en-GB"/>
        </w:rPr>
        <w:t>”</w:t>
      </w:r>
      <w:r>
        <w:rPr>
          <w:i/>
          <w:iCs/>
          <w:lang w:val="en-GB"/>
        </w:rPr>
        <w:t xml:space="preserve"> </w:t>
      </w:r>
      <w:r>
        <w:rPr>
          <w:lang w:val="en-GB"/>
        </w:rPr>
        <w:t>(optional)</w:t>
      </w:r>
      <w:r>
        <w:rPr>
          <w:i/>
          <w:iCs/>
          <w:lang w:val="en-GB"/>
        </w:rPr>
        <w:t xml:space="preserve">: </w:t>
      </w:r>
      <w:r>
        <w:rPr>
          <w:lang w:val="en-GB"/>
        </w:rPr>
        <w:t xml:space="preserve">A dictionary that is passed to the evolution function </w:t>
      </w:r>
      <w:proofErr w:type="spellStart"/>
      <w:r w:rsidRPr="009C7F11">
        <w:rPr>
          <w:i/>
          <w:iCs/>
          <w:lang w:val="en-GB"/>
        </w:rPr>
        <w:t>f_model</w:t>
      </w:r>
      <w:proofErr w:type="spellEnd"/>
      <w:r>
        <w:rPr>
          <w:lang w:val="en-GB"/>
        </w:rPr>
        <w:t xml:space="preserve"> and can contain user specified constants or other information </w:t>
      </w:r>
    </w:p>
    <w:p w14:paraId="5F868D9E" w14:textId="6C725C7A" w:rsidR="009C7F11" w:rsidRPr="009C7F11" w:rsidRDefault="009C7F11" w:rsidP="009C7F11">
      <w:pPr>
        <w:pStyle w:val="ListParagraph"/>
        <w:numPr>
          <w:ilvl w:val="1"/>
          <w:numId w:val="8"/>
        </w:numPr>
        <w:rPr>
          <w:i/>
          <w:iCs/>
          <w:lang w:val="en-GB"/>
        </w:rPr>
      </w:pPr>
      <w:r w:rsidRPr="009C7F11">
        <w:rPr>
          <w:i/>
          <w:iCs/>
          <w:lang w:val="en-GB"/>
        </w:rPr>
        <w:t>“</w:t>
      </w:r>
      <w:proofErr w:type="spellStart"/>
      <w:r w:rsidRPr="009C7F11">
        <w:rPr>
          <w:i/>
          <w:iCs/>
          <w:lang w:val="en-GB"/>
        </w:rPr>
        <w:t>in</w:t>
      </w:r>
      <w:r>
        <w:rPr>
          <w:i/>
          <w:iCs/>
          <w:lang w:val="en-GB"/>
        </w:rPr>
        <w:t>G</w:t>
      </w:r>
      <w:proofErr w:type="spellEnd"/>
      <w:r w:rsidRPr="009C7F11">
        <w:rPr>
          <w:i/>
          <w:iCs/>
          <w:lang w:val="en-GB"/>
        </w:rPr>
        <w:t>”</w:t>
      </w:r>
      <w:r>
        <w:rPr>
          <w:i/>
          <w:iCs/>
          <w:lang w:val="en-GB"/>
        </w:rPr>
        <w:t xml:space="preserve"> </w:t>
      </w:r>
      <w:r>
        <w:rPr>
          <w:lang w:val="en-GB"/>
        </w:rPr>
        <w:t>(optional)</w:t>
      </w:r>
      <w:r>
        <w:rPr>
          <w:i/>
          <w:iCs/>
          <w:lang w:val="en-GB"/>
        </w:rPr>
        <w:t xml:space="preserve">: </w:t>
      </w:r>
      <w:r>
        <w:rPr>
          <w:lang w:val="en-GB"/>
        </w:rPr>
        <w:t xml:space="preserve">A dictionary that is passed to the observation function </w:t>
      </w:r>
      <w:proofErr w:type="spellStart"/>
      <w:r w:rsidRPr="009C7F11">
        <w:rPr>
          <w:i/>
          <w:iCs/>
          <w:lang w:val="en-GB"/>
        </w:rPr>
        <w:t>f_</w:t>
      </w:r>
      <w:r>
        <w:rPr>
          <w:i/>
          <w:iCs/>
          <w:lang w:val="en-GB"/>
        </w:rPr>
        <w:t>obs</w:t>
      </w:r>
      <w:proofErr w:type="spellEnd"/>
      <w:r>
        <w:rPr>
          <w:lang w:val="en-GB"/>
        </w:rPr>
        <w:t xml:space="preserve"> and can contain user specified constants or other information </w:t>
      </w:r>
    </w:p>
    <w:p w14:paraId="655481D5" w14:textId="77777777" w:rsidR="00846BD7" w:rsidRPr="00846BD7" w:rsidRDefault="009C7F11" w:rsidP="009C7F11">
      <w:pPr>
        <w:pStyle w:val="ListParagraph"/>
        <w:numPr>
          <w:ilvl w:val="1"/>
          <w:numId w:val="8"/>
        </w:numPr>
        <w:rPr>
          <w:i/>
          <w:iCs/>
          <w:lang w:val="en-GB"/>
        </w:rPr>
      </w:pPr>
      <w:r>
        <w:rPr>
          <w:i/>
          <w:iCs/>
          <w:lang w:val="en-GB"/>
        </w:rPr>
        <w:t>“</w:t>
      </w:r>
      <w:proofErr w:type="spellStart"/>
      <w:r>
        <w:rPr>
          <w:i/>
          <w:iCs/>
          <w:lang w:val="en-GB"/>
        </w:rPr>
        <w:t>ODESolver</w:t>
      </w:r>
      <w:proofErr w:type="spellEnd"/>
      <w:r>
        <w:rPr>
          <w:i/>
          <w:iCs/>
          <w:lang w:val="en-GB"/>
        </w:rPr>
        <w:t>”</w:t>
      </w:r>
      <w:r w:rsidR="00846BD7">
        <w:rPr>
          <w:i/>
          <w:iCs/>
          <w:lang w:val="en-GB"/>
        </w:rPr>
        <w:t xml:space="preserve"> </w:t>
      </w:r>
      <w:r w:rsidR="00846BD7">
        <w:rPr>
          <w:lang w:val="en-GB"/>
        </w:rPr>
        <w:t>(optional)</w:t>
      </w:r>
      <w:r>
        <w:rPr>
          <w:i/>
          <w:iCs/>
          <w:lang w:val="en-GB"/>
        </w:rPr>
        <w:t xml:space="preserve">: </w:t>
      </w:r>
      <w:r>
        <w:rPr>
          <w:lang w:val="en-GB"/>
        </w:rPr>
        <w:t>A string that specifies either “Euler”</w:t>
      </w:r>
      <w:r w:rsidR="00846BD7">
        <w:rPr>
          <w:lang w:val="en-GB"/>
        </w:rPr>
        <w:t xml:space="preserve"> (default)</w:t>
      </w:r>
      <w:r>
        <w:rPr>
          <w:lang w:val="en-GB"/>
        </w:rPr>
        <w:t xml:space="preserve"> if the Euler method shall be used to numerically solve the ODE or “RK” if the fourth</w:t>
      </w:r>
      <w:r w:rsidR="00846BD7">
        <w:rPr>
          <w:lang w:val="en-GB"/>
        </w:rPr>
        <w:t>-</w:t>
      </w:r>
      <w:r>
        <w:rPr>
          <w:lang w:val="en-GB"/>
        </w:rPr>
        <w:t>order Runge-</w:t>
      </w:r>
      <w:proofErr w:type="spellStart"/>
      <w:r>
        <w:rPr>
          <w:lang w:val="en-GB"/>
        </w:rPr>
        <w:t>Kutta</w:t>
      </w:r>
      <w:proofErr w:type="spellEnd"/>
      <w:r>
        <w:rPr>
          <w:lang w:val="en-GB"/>
        </w:rPr>
        <w:t xml:space="preserve"> method shall be used to solve the ODE. NB: The Runge-</w:t>
      </w:r>
      <w:proofErr w:type="spellStart"/>
      <w:r>
        <w:rPr>
          <w:lang w:val="en-GB"/>
        </w:rPr>
        <w:t>Kutta</w:t>
      </w:r>
      <w:proofErr w:type="spellEnd"/>
      <w:r>
        <w:rPr>
          <w:lang w:val="en-GB"/>
        </w:rPr>
        <w:t xml:space="preserve"> method is more accurate </w:t>
      </w:r>
      <w:r w:rsidR="00846BD7">
        <w:rPr>
          <w:lang w:val="en-GB"/>
        </w:rPr>
        <w:t>for the same integration step size but is computationally more expensive.</w:t>
      </w:r>
    </w:p>
    <w:p w14:paraId="7605C3EF" w14:textId="736A44CE" w:rsidR="00846BD7" w:rsidRPr="00846BD7" w:rsidRDefault="00846BD7" w:rsidP="00846BD7">
      <w:pPr>
        <w:pStyle w:val="ListParagraph"/>
        <w:numPr>
          <w:ilvl w:val="1"/>
          <w:numId w:val="8"/>
        </w:numPr>
        <w:rPr>
          <w:i/>
          <w:iCs/>
          <w:lang w:val="en-GB"/>
        </w:rPr>
      </w:pPr>
      <w:r w:rsidRPr="00846BD7">
        <w:rPr>
          <w:i/>
          <w:iCs/>
          <w:lang w:val="en-GB"/>
        </w:rPr>
        <w:t>"</w:t>
      </w:r>
      <w:proofErr w:type="spellStart"/>
      <w:r w:rsidRPr="00846BD7">
        <w:rPr>
          <w:i/>
          <w:iCs/>
          <w:lang w:val="en-GB"/>
        </w:rPr>
        <w:t>MaxIter</w:t>
      </w:r>
      <w:proofErr w:type="spellEnd"/>
      <w:r w:rsidRPr="00846BD7">
        <w:rPr>
          <w:i/>
          <w:iCs/>
          <w:lang w:val="en-GB"/>
        </w:rPr>
        <w:t>"</w:t>
      </w:r>
      <w:r>
        <w:rPr>
          <w:i/>
          <w:iCs/>
          <w:lang w:val="en-GB"/>
        </w:rPr>
        <w:t xml:space="preserve"> </w:t>
      </w:r>
      <w:r w:rsidRPr="00846BD7">
        <w:rPr>
          <w:lang w:val="en-GB"/>
        </w:rPr>
        <w:t>(optional)</w:t>
      </w:r>
      <w:r>
        <w:rPr>
          <w:lang w:val="en-GB"/>
        </w:rPr>
        <w:t>: Maximum number of iterations of the main free energy maximisation scheme. Default: 32</w:t>
      </w:r>
    </w:p>
    <w:p w14:paraId="44B940EC" w14:textId="4AD4CC5E" w:rsidR="00846BD7" w:rsidRPr="00846BD7" w:rsidRDefault="00846BD7" w:rsidP="00846BD7">
      <w:pPr>
        <w:pStyle w:val="ListParagraph"/>
        <w:numPr>
          <w:ilvl w:val="1"/>
          <w:numId w:val="8"/>
        </w:numPr>
        <w:rPr>
          <w:i/>
          <w:iCs/>
          <w:lang w:val="en-GB"/>
        </w:rPr>
      </w:pPr>
      <w:r w:rsidRPr="00846BD7">
        <w:rPr>
          <w:i/>
          <w:iCs/>
          <w:lang w:val="en-GB"/>
        </w:rPr>
        <w:t>"</w:t>
      </w:r>
      <w:proofErr w:type="spellStart"/>
      <w:r w:rsidRPr="00846BD7">
        <w:rPr>
          <w:i/>
          <w:iCs/>
          <w:lang w:val="en-GB"/>
        </w:rPr>
        <w:t>GnTolFun</w:t>
      </w:r>
      <w:proofErr w:type="spellEnd"/>
      <w:r w:rsidRPr="00846BD7">
        <w:rPr>
          <w:i/>
          <w:iCs/>
          <w:lang w:val="en-GB"/>
        </w:rPr>
        <w:t xml:space="preserve">" </w:t>
      </w:r>
      <w:r w:rsidRPr="00846BD7">
        <w:rPr>
          <w:lang w:val="en-GB"/>
        </w:rPr>
        <w:t xml:space="preserve">(optional): Minimal change in the free energy that terminates the </w:t>
      </w:r>
      <w:r>
        <w:rPr>
          <w:lang w:val="en-GB"/>
        </w:rPr>
        <w:t>main free energy maximisation scheme. Default: 10</w:t>
      </w:r>
      <w:r>
        <w:rPr>
          <w:vertAlign w:val="superscript"/>
          <w:lang w:val="en-GB"/>
        </w:rPr>
        <w:t>-5</w:t>
      </w:r>
    </w:p>
    <w:p w14:paraId="3F486266" w14:textId="508B686E" w:rsidR="00846BD7" w:rsidRPr="00846BD7" w:rsidRDefault="00846BD7" w:rsidP="00B75732">
      <w:pPr>
        <w:pStyle w:val="ListParagraph"/>
        <w:numPr>
          <w:ilvl w:val="1"/>
          <w:numId w:val="8"/>
        </w:numPr>
        <w:rPr>
          <w:i/>
          <w:iCs/>
          <w:lang w:val="en-GB"/>
        </w:rPr>
      </w:pPr>
      <w:r w:rsidRPr="00846BD7">
        <w:rPr>
          <w:i/>
          <w:iCs/>
          <w:lang w:val="en-GB"/>
        </w:rPr>
        <w:t>"</w:t>
      </w:r>
      <w:proofErr w:type="spellStart"/>
      <w:r w:rsidRPr="00846BD7">
        <w:rPr>
          <w:i/>
          <w:iCs/>
          <w:lang w:val="en-GB"/>
        </w:rPr>
        <w:t>GnMaxIter</w:t>
      </w:r>
      <w:proofErr w:type="spellEnd"/>
      <w:r w:rsidRPr="00846BD7">
        <w:rPr>
          <w:i/>
          <w:iCs/>
          <w:lang w:val="en-GB"/>
        </w:rPr>
        <w:t xml:space="preserve">" </w:t>
      </w:r>
      <w:r w:rsidRPr="00846BD7">
        <w:rPr>
          <w:lang w:val="en-GB"/>
        </w:rPr>
        <w:t>(optional): Maximum number of iterations of the Gauss-Newton optimisation scheme with the main free energy maximisation</w:t>
      </w:r>
      <w:r>
        <w:rPr>
          <w:lang w:val="en-GB"/>
        </w:rPr>
        <w:t>. Default: 32</w:t>
      </w:r>
    </w:p>
    <w:p w14:paraId="06F9B7DF" w14:textId="77777777" w:rsidR="00846BD7" w:rsidRPr="00846BD7" w:rsidRDefault="00846BD7" w:rsidP="00846BD7">
      <w:pPr>
        <w:pStyle w:val="ListParagraph"/>
        <w:numPr>
          <w:ilvl w:val="1"/>
          <w:numId w:val="8"/>
        </w:numPr>
        <w:rPr>
          <w:i/>
          <w:iCs/>
          <w:lang w:val="en-GB"/>
        </w:rPr>
      </w:pPr>
      <w:r w:rsidRPr="00846BD7">
        <w:rPr>
          <w:i/>
          <w:iCs/>
          <w:lang w:val="en-GB"/>
        </w:rPr>
        <w:lastRenderedPageBreak/>
        <w:t>"</w:t>
      </w:r>
      <w:proofErr w:type="spellStart"/>
      <w:r w:rsidRPr="00846BD7">
        <w:rPr>
          <w:i/>
          <w:iCs/>
          <w:lang w:val="en-GB"/>
        </w:rPr>
        <w:t>Gn</w:t>
      </w:r>
      <w:r>
        <w:rPr>
          <w:i/>
          <w:iCs/>
          <w:lang w:val="en-GB"/>
        </w:rPr>
        <w:t>TolFun</w:t>
      </w:r>
      <w:proofErr w:type="spellEnd"/>
      <w:r w:rsidRPr="00846BD7">
        <w:rPr>
          <w:i/>
          <w:iCs/>
          <w:lang w:val="en-GB"/>
        </w:rPr>
        <w:t>"</w:t>
      </w:r>
      <w:r>
        <w:rPr>
          <w:i/>
          <w:iCs/>
          <w:lang w:val="en-GB"/>
        </w:rPr>
        <w:t xml:space="preserve"> </w:t>
      </w:r>
      <w:r w:rsidRPr="00846BD7">
        <w:rPr>
          <w:lang w:val="en-GB"/>
        </w:rPr>
        <w:t>(optional)</w:t>
      </w:r>
      <w:r>
        <w:rPr>
          <w:lang w:val="en-GB"/>
        </w:rPr>
        <w:t>: Minimal change in the variational energy that terminates the Gauss-Newton optimisation. Default: 10</w:t>
      </w:r>
      <w:r>
        <w:rPr>
          <w:vertAlign w:val="superscript"/>
          <w:lang w:val="en-GB"/>
        </w:rPr>
        <w:t>-5</w:t>
      </w:r>
    </w:p>
    <w:p w14:paraId="787D1605" w14:textId="7F7D4D45" w:rsidR="00846BD7" w:rsidRPr="00846BD7" w:rsidRDefault="00846BD7" w:rsidP="00846BD7">
      <w:pPr>
        <w:pStyle w:val="ListParagraph"/>
        <w:numPr>
          <w:ilvl w:val="1"/>
          <w:numId w:val="8"/>
        </w:numPr>
        <w:rPr>
          <w:i/>
          <w:iCs/>
          <w:lang w:val="en-GB"/>
        </w:rPr>
      </w:pPr>
      <w:r>
        <w:rPr>
          <w:i/>
          <w:iCs/>
          <w:lang w:val="en-GB"/>
        </w:rPr>
        <w:t>“</w:t>
      </w:r>
      <w:proofErr w:type="spellStart"/>
      <w:r>
        <w:rPr>
          <w:i/>
          <w:iCs/>
          <w:lang w:val="en-GB"/>
        </w:rPr>
        <w:t>updateHP</w:t>
      </w:r>
      <w:proofErr w:type="spellEnd"/>
      <w:r>
        <w:rPr>
          <w:i/>
          <w:iCs/>
          <w:lang w:val="en-GB"/>
        </w:rPr>
        <w:t xml:space="preserve">” </w:t>
      </w:r>
      <w:r>
        <w:rPr>
          <w:lang w:val="en-GB"/>
        </w:rPr>
        <w:t>(optional): Boolean variable (</w:t>
      </w:r>
      <w:r w:rsidRPr="00846BD7">
        <w:rPr>
          <w:i/>
          <w:iCs/>
          <w:lang w:val="en-GB"/>
        </w:rPr>
        <w:t>True</w:t>
      </w:r>
      <w:r>
        <w:rPr>
          <w:lang w:val="en-GB"/>
        </w:rPr>
        <w:t xml:space="preserve"> or </w:t>
      </w:r>
      <w:r w:rsidRPr="00846BD7">
        <w:rPr>
          <w:i/>
          <w:iCs/>
          <w:lang w:val="en-GB"/>
        </w:rPr>
        <w:t>False</w:t>
      </w:r>
      <w:r>
        <w:rPr>
          <w:lang w:val="en-GB"/>
        </w:rPr>
        <w:t xml:space="preserve">) that specifies whether the PDF of the </w:t>
      </w:r>
      <w:r>
        <w:rPr>
          <w:rFonts w:eastAsiaTheme="minorEastAsia"/>
          <w:bCs/>
          <w:lang w:val="en-GB"/>
        </w:rPr>
        <w:t xml:space="preserve">measurement noise precision </w:t>
      </w:r>
      <m:oMath>
        <m:r>
          <w:rPr>
            <w:rFonts w:ascii="Cambria Math" w:eastAsiaTheme="minorEastAsia" w:hAnsi="Cambria Math"/>
            <w:lang w:val="en-GB"/>
          </w:rPr>
          <m:t>σ</m:t>
        </m:r>
      </m:oMath>
      <w:r>
        <w:rPr>
          <w:rFonts w:eastAsiaTheme="minorEastAsia"/>
          <w:bCs/>
          <w:lang w:val="en-GB"/>
        </w:rPr>
        <w:t xml:space="preserve"> shall be updated during model inversion or kept at its prior PDF. </w:t>
      </w:r>
      <w:r w:rsidR="003930ED">
        <w:rPr>
          <w:rFonts w:eastAsiaTheme="minorEastAsia"/>
          <w:bCs/>
          <w:lang w:val="en-GB"/>
        </w:rPr>
        <w:t xml:space="preserve">Default: </w:t>
      </w:r>
      <w:r w:rsidR="003930ED" w:rsidRPr="003930ED">
        <w:rPr>
          <w:rFonts w:eastAsiaTheme="minorEastAsia"/>
          <w:bCs/>
          <w:i/>
          <w:iCs/>
          <w:lang w:val="en-GB"/>
        </w:rPr>
        <w:t>True</w:t>
      </w:r>
    </w:p>
    <w:p w14:paraId="4A9F3C37" w14:textId="58A85340" w:rsidR="00846BD7" w:rsidRPr="009C7F11" w:rsidRDefault="00846BD7" w:rsidP="00846BD7">
      <w:pPr>
        <w:pStyle w:val="ListParagraph"/>
        <w:numPr>
          <w:ilvl w:val="1"/>
          <w:numId w:val="8"/>
        </w:numPr>
        <w:rPr>
          <w:i/>
          <w:iCs/>
          <w:lang w:val="en-GB"/>
        </w:rPr>
      </w:pPr>
      <w:r>
        <w:rPr>
          <w:i/>
          <w:iCs/>
          <w:lang w:val="en-GB"/>
        </w:rPr>
        <w:t xml:space="preserve">“Display” </w:t>
      </w:r>
      <w:r>
        <w:rPr>
          <w:lang w:val="en-GB"/>
        </w:rPr>
        <w:t>(optional): Boolean variable (</w:t>
      </w:r>
      <w:r w:rsidRPr="00846BD7">
        <w:rPr>
          <w:i/>
          <w:iCs/>
          <w:lang w:val="en-GB"/>
        </w:rPr>
        <w:t>True</w:t>
      </w:r>
      <w:r>
        <w:rPr>
          <w:lang w:val="en-GB"/>
        </w:rPr>
        <w:t xml:space="preserve"> or </w:t>
      </w:r>
      <w:r w:rsidRPr="00846BD7">
        <w:rPr>
          <w:i/>
          <w:iCs/>
          <w:lang w:val="en-GB"/>
        </w:rPr>
        <w:t>False</w:t>
      </w:r>
      <w:r>
        <w:rPr>
          <w:lang w:val="en-GB"/>
        </w:rPr>
        <w:t xml:space="preserve">) that specifies whether </w:t>
      </w:r>
      <w:r w:rsidR="003930ED">
        <w:rPr>
          <w:lang w:val="en-GB"/>
        </w:rPr>
        <w:t>a figure showing the inversion process in shown</w:t>
      </w:r>
      <w:r>
        <w:rPr>
          <w:rFonts w:eastAsiaTheme="minorEastAsia"/>
          <w:bCs/>
          <w:lang w:val="en-GB"/>
        </w:rPr>
        <w:t>.</w:t>
      </w:r>
      <w:r w:rsidR="003930ED">
        <w:rPr>
          <w:rFonts w:eastAsiaTheme="minorEastAsia"/>
          <w:bCs/>
          <w:lang w:val="en-GB"/>
        </w:rPr>
        <w:t xml:space="preserve"> NB: Displaying the figure slows the inversion process.</w:t>
      </w:r>
      <w:r>
        <w:rPr>
          <w:rFonts w:eastAsiaTheme="minorEastAsia"/>
          <w:bCs/>
          <w:lang w:val="en-GB"/>
        </w:rPr>
        <w:t xml:space="preserve"> </w:t>
      </w:r>
      <w:r w:rsidR="003930ED">
        <w:rPr>
          <w:rFonts w:eastAsiaTheme="minorEastAsia"/>
          <w:bCs/>
          <w:lang w:val="en-GB"/>
        </w:rPr>
        <w:t xml:space="preserve">Default: </w:t>
      </w:r>
      <w:r w:rsidR="003930ED" w:rsidRPr="003930ED">
        <w:rPr>
          <w:rFonts w:eastAsiaTheme="minorEastAsia"/>
          <w:bCs/>
          <w:i/>
          <w:iCs/>
          <w:lang w:val="en-GB"/>
        </w:rPr>
        <w:t>True</w:t>
      </w:r>
    </w:p>
    <w:p w14:paraId="59D5EE9C" w14:textId="708C87BA" w:rsidR="00846BD7" w:rsidRDefault="00846BD7" w:rsidP="00B75732">
      <w:pPr>
        <w:pStyle w:val="ListParagraph"/>
        <w:numPr>
          <w:ilvl w:val="1"/>
          <w:numId w:val="8"/>
        </w:numPr>
        <w:rPr>
          <w:i/>
          <w:iCs/>
          <w:lang w:val="en-GB"/>
        </w:rPr>
      </w:pPr>
      <w:r w:rsidRPr="003930ED">
        <w:rPr>
          <w:i/>
          <w:iCs/>
          <w:lang w:val="en-GB"/>
        </w:rPr>
        <w:t>“</w:t>
      </w:r>
      <w:r w:rsidR="003930ED" w:rsidRPr="003930ED">
        <w:rPr>
          <w:i/>
          <w:iCs/>
          <w:lang w:val="en-GB"/>
        </w:rPr>
        <w:t>verbose</w:t>
      </w:r>
      <w:r w:rsidRPr="003930ED">
        <w:rPr>
          <w:i/>
          <w:iCs/>
          <w:lang w:val="en-GB"/>
        </w:rPr>
        <w:t xml:space="preserve">” </w:t>
      </w:r>
      <w:r w:rsidRPr="003930ED">
        <w:rPr>
          <w:lang w:val="en-GB"/>
        </w:rPr>
        <w:t>(optional): Boolean variable (</w:t>
      </w:r>
      <w:r w:rsidRPr="003930ED">
        <w:rPr>
          <w:i/>
          <w:iCs/>
          <w:lang w:val="en-GB"/>
        </w:rPr>
        <w:t>True</w:t>
      </w:r>
      <w:r w:rsidRPr="003930ED">
        <w:rPr>
          <w:lang w:val="en-GB"/>
        </w:rPr>
        <w:t xml:space="preserve"> or </w:t>
      </w:r>
      <w:r w:rsidRPr="003930ED">
        <w:rPr>
          <w:i/>
          <w:iCs/>
          <w:lang w:val="en-GB"/>
        </w:rPr>
        <w:t>False</w:t>
      </w:r>
      <w:r w:rsidRPr="003930ED">
        <w:rPr>
          <w:lang w:val="en-GB"/>
        </w:rPr>
        <w:t xml:space="preserve">) that specifies whether </w:t>
      </w:r>
      <w:r w:rsidR="003930ED">
        <w:rPr>
          <w:lang w:val="en-GB"/>
        </w:rPr>
        <w:t xml:space="preserve">intermediate steps of the model inversion are printed to the terminal. Default: </w:t>
      </w:r>
      <w:r w:rsidR="003930ED" w:rsidRPr="003930ED">
        <w:rPr>
          <w:i/>
          <w:iCs/>
          <w:lang w:val="en-GB"/>
        </w:rPr>
        <w:t>True</w:t>
      </w:r>
    </w:p>
    <w:p w14:paraId="5A3FE933" w14:textId="14655F92" w:rsidR="00F4163A" w:rsidRDefault="00F4163A" w:rsidP="00F4163A">
      <w:pPr>
        <w:rPr>
          <w:lang w:val="en-GB"/>
        </w:rPr>
      </w:pPr>
      <w:r>
        <w:rPr>
          <w:lang w:val="en-GB"/>
        </w:rPr>
        <w:t xml:space="preserve">The outputs of the </w:t>
      </w:r>
      <w:r w:rsidRPr="00F4163A">
        <w:rPr>
          <w:i/>
          <w:iCs/>
          <w:lang w:val="en-GB"/>
        </w:rPr>
        <w:t>main</w:t>
      </w:r>
      <w:r>
        <w:rPr>
          <w:lang w:val="en-GB"/>
        </w:rPr>
        <w:t xml:space="preserve"> function are as follows:</w:t>
      </w:r>
    </w:p>
    <w:p w14:paraId="10101BA4" w14:textId="1D3FEC6D" w:rsidR="00F4163A" w:rsidRDefault="00F4163A" w:rsidP="00F4163A">
      <w:pPr>
        <w:pStyle w:val="ListParagraph"/>
        <w:numPr>
          <w:ilvl w:val="0"/>
          <w:numId w:val="9"/>
        </w:numPr>
        <w:rPr>
          <w:lang w:val="en-GB"/>
        </w:rPr>
      </w:pPr>
      <w:r w:rsidRPr="00F4163A">
        <w:rPr>
          <w:i/>
          <w:iCs/>
          <w:lang w:val="en-GB"/>
        </w:rPr>
        <w:t>posterior</w:t>
      </w:r>
      <w:r>
        <w:rPr>
          <w:lang w:val="en-GB"/>
        </w:rPr>
        <w:t xml:space="preserve">: </w:t>
      </w:r>
      <w:r w:rsidR="00734CDB">
        <w:rPr>
          <w:lang w:val="en-GB"/>
        </w:rPr>
        <w:t xml:space="preserve">Dictionary of containing the posterior distributions of the unknown parameters analogous to the </w:t>
      </w:r>
      <w:proofErr w:type="gramStart"/>
      <w:r w:rsidR="00734CDB" w:rsidRPr="00734CDB">
        <w:rPr>
          <w:i/>
          <w:iCs/>
          <w:lang w:val="en-GB"/>
        </w:rPr>
        <w:t>priors</w:t>
      </w:r>
      <w:proofErr w:type="gramEnd"/>
      <w:r w:rsidR="00734CDB">
        <w:rPr>
          <w:lang w:val="en-GB"/>
        </w:rPr>
        <w:t xml:space="preserve"> dictionary</w:t>
      </w:r>
    </w:p>
    <w:p w14:paraId="5B36CB62" w14:textId="77777777" w:rsidR="00734CDB" w:rsidRDefault="00F4163A" w:rsidP="00F4163A">
      <w:pPr>
        <w:pStyle w:val="ListParagraph"/>
        <w:numPr>
          <w:ilvl w:val="0"/>
          <w:numId w:val="9"/>
        </w:numPr>
        <w:rPr>
          <w:lang w:val="en-GB"/>
        </w:rPr>
      </w:pPr>
      <w:r>
        <w:rPr>
          <w:i/>
          <w:iCs/>
          <w:lang w:val="en-GB"/>
        </w:rPr>
        <w:t>out</w:t>
      </w:r>
      <w:r w:rsidRPr="00F4163A">
        <w:rPr>
          <w:lang w:val="en-GB"/>
        </w:rPr>
        <w:t>:</w:t>
      </w:r>
      <w:r w:rsidR="00734CDB">
        <w:rPr>
          <w:lang w:val="en-GB"/>
        </w:rPr>
        <w:t xml:space="preserve"> Dictionary containing additional inversion results in the following keys:</w:t>
      </w:r>
    </w:p>
    <w:p w14:paraId="5D9170C7" w14:textId="77777777" w:rsidR="00734CDB" w:rsidRDefault="00734CDB" w:rsidP="00734CDB">
      <w:pPr>
        <w:pStyle w:val="ListParagraph"/>
        <w:numPr>
          <w:ilvl w:val="1"/>
          <w:numId w:val="9"/>
        </w:numPr>
        <w:rPr>
          <w:lang w:val="en-GB"/>
        </w:rPr>
      </w:pPr>
      <w:r>
        <w:rPr>
          <w:i/>
          <w:iCs/>
          <w:lang w:val="en-GB"/>
        </w:rPr>
        <w:t>“it”</w:t>
      </w:r>
      <w:r w:rsidRPr="00734CDB">
        <w:rPr>
          <w:lang w:val="en-GB"/>
        </w:rPr>
        <w:t>:</w:t>
      </w:r>
      <w:r>
        <w:rPr>
          <w:lang w:val="en-GB"/>
        </w:rPr>
        <w:t xml:space="preserve"> Number of iterations of the main free energy maximisation routine </w:t>
      </w:r>
    </w:p>
    <w:p w14:paraId="111BF6CF" w14:textId="77777777" w:rsidR="00734CDB" w:rsidRDefault="00734CDB" w:rsidP="00734CDB">
      <w:pPr>
        <w:pStyle w:val="ListParagraph"/>
        <w:numPr>
          <w:ilvl w:val="1"/>
          <w:numId w:val="9"/>
        </w:numPr>
        <w:rPr>
          <w:lang w:val="en-GB"/>
        </w:rPr>
      </w:pPr>
      <w:r>
        <w:rPr>
          <w:i/>
          <w:iCs/>
          <w:lang w:val="en-GB"/>
        </w:rPr>
        <w:t>“F”</w:t>
      </w:r>
      <w:r w:rsidRPr="00734CDB">
        <w:rPr>
          <w:lang w:val="en-GB"/>
        </w:rPr>
        <w:t>:</w:t>
      </w:r>
      <w:r>
        <w:rPr>
          <w:lang w:val="en-GB"/>
        </w:rPr>
        <w:t xml:space="preserve"> Free energy, i.e. lower bound on the log model evidence of the inverted model</w:t>
      </w:r>
    </w:p>
    <w:p w14:paraId="434FC3D1" w14:textId="5E90CE86" w:rsidR="00F4163A" w:rsidRDefault="00734CDB" w:rsidP="00432896">
      <w:pPr>
        <w:pStyle w:val="ListParagraph"/>
        <w:numPr>
          <w:ilvl w:val="1"/>
          <w:numId w:val="9"/>
        </w:numPr>
        <w:rPr>
          <w:lang w:val="en-GB"/>
        </w:rPr>
      </w:pPr>
      <w:r w:rsidRPr="00734CDB">
        <w:rPr>
          <w:i/>
          <w:iCs/>
          <w:lang w:val="en-GB"/>
        </w:rPr>
        <w:t>“</w:t>
      </w:r>
      <w:proofErr w:type="spellStart"/>
      <w:r w:rsidRPr="00734CDB">
        <w:rPr>
          <w:i/>
          <w:iCs/>
          <w:lang w:val="en-GB"/>
        </w:rPr>
        <w:t>ModelOut</w:t>
      </w:r>
      <w:proofErr w:type="spellEnd"/>
      <w:r w:rsidRPr="00734CDB">
        <w:rPr>
          <w:i/>
          <w:iCs/>
          <w:lang w:val="en-GB"/>
        </w:rPr>
        <w:t>”</w:t>
      </w:r>
      <w:r>
        <w:rPr>
          <w:lang w:val="en-GB"/>
        </w:rPr>
        <w:t xml:space="preserve">: Dictionary containing </w:t>
      </w:r>
      <w:r w:rsidR="00432896">
        <w:rPr>
          <w:lang w:val="en-GB"/>
        </w:rPr>
        <w:t>various information of the model evolution</w:t>
      </w:r>
    </w:p>
    <w:p w14:paraId="0AEBA5EA" w14:textId="4B7A96F1" w:rsidR="00432896" w:rsidRPr="00432896" w:rsidRDefault="00432896" w:rsidP="00432896">
      <w:pPr>
        <w:pStyle w:val="ListParagraph"/>
        <w:numPr>
          <w:ilvl w:val="1"/>
          <w:numId w:val="9"/>
        </w:numPr>
        <w:rPr>
          <w:i/>
          <w:iCs/>
          <w:lang w:val="en-GB"/>
        </w:rPr>
      </w:pPr>
      <w:r w:rsidRPr="00432896">
        <w:rPr>
          <w:i/>
          <w:iCs/>
          <w:lang w:val="en-GB"/>
        </w:rPr>
        <w:t>“</w:t>
      </w:r>
      <w:proofErr w:type="spellStart"/>
      <w:r w:rsidRPr="00432896">
        <w:rPr>
          <w:i/>
          <w:iCs/>
          <w:lang w:val="en-GB"/>
        </w:rPr>
        <w:t>suffStat</w:t>
      </w:r>
      <w:proofErr w:type="spellEnd"/>
      <w:r w:rsidRPr="00432896">
        <w:rPr>
          <w:i/>
          <w:iCs/>
          <w:lang w:val="en-GB"/>
        </w:rPr>
        <w:t>”:</w:t>
      </w:r>
      <w:r>
        <w:rPr>
          <w:i/>
          <w:iCs/>
          <w:lang w:val="en-GB"/>
        </w:rPr>
        <w:t xml:space="preserve"> </w:t>
      </w:r>
      <w:r w:rsidRPr="00432896">
        <w:rPr>
          <w:i/>
          <w:iCs/>
          <w:lang w:val="en-GB"/>
        </w:rPr>
        <w:t xml:space="preserve"> </w:t>
      </w:r>
      <w:r>
        <w:rPr>
          <w:lang w:val="en-GB"/>
        </w:rPr>
        <w:t>Dictionary containing various intermediate variables calculated during model inversion</w:t>
      </w:r>
    </w:p>
    <w:p w14:paraId="38FD7D8F" w14:textId="7C1E35B9" w:rsidR="00432896" w:rsidRPr="00432896" w:rsidRDefault="00432896" w:rsidP="00432896">
      <w:pPr>
        <w:rPr>
          <w:lang w:val="en-GB"/>
        </w:rPr>
      </w:pPr>
      <w:r>
        <w:rPr>
          <w:lang w:val="en-GB"/>
        </w:rPr>
        <w:t>Future versions of the software package will include additional model performance measures such as RMSE, R</w:t>
      </w:r>
      <w:r>
        <w:rPr>
          <w:vertAlign w:val="superscript"/>
          <w:lang w:val="en-GB"/>
        </w:rPr>
        <w:t>2</w:t>
      </w:r>
      <w:r>
        <w:rPr>
          <w:lang w:val="en-GB"/>
        </w:rPr>
        <w:t>, BIC, AIC, etc., as well as posterior correlation matrices of the unknown parameters</w:t>
      </w:r>
    </w:p>
    <w:p w14:paraId="2F86B9AB" w14:textId="56F30CB0" w:rsidR="00B75732" w:rsidRDefault="00B75732" w:rsidP="00B75732">
      <w:pPr>
        <w:pStyle w:val="Heading2"/>
        <w:rPr>
          <w:lang w:val="en-GB"/>
        </w:rPr>
      </w:pPr>
      <w:bookmarkStart w:id="6" w:name="_Toc56516580"/>
      <w:r>
        <w:rPr>
          <w:lang w:val="en-GB"/>
        </w:rPr>
        <w:t>Model functions</w:t>
      </w:r>
      <w:bookmarkEnd w:id="6"/>
    </w:p>
    <w:p w14:paraId="7AE3366E" w14:textId="6C387F10" w:rsidR="00EE294D" w:rsidRDefault="00B75732" w:rsidP="00B75732">
      <w:pPr>
        <w:rPr>
          <w:lang w:val="en-GB"/>
        </w:rPr>
      </w:pPr>
      <w:r>
        <w:rPr>
          <w:lang w:val="en-GB"/>
        </w:rPr>
        <w:t>The Python functions specifying the</w:t>
      </w:r>
      <w:r w:rsidR="00F4163A">
        <w:rPr>
          <w:lang w:val="en-GB"/>
        </w:rPr>
        <w:t xml:space="preserve"> ODEs and observations must be specified in separate function and passed the VB routine via the options dictionary, as previously described. Both function</w:t>
      </w:r>
      <w:r w:rsidR="00734CDB">
        <w:rPr>
          <w:lang w:val="en-GB"/>
        </w:rPr>
        <w:t>s</w:t>
      </w:r>
      <w:r w:rsidR="00F4163A">
        <w:rPr>
          <w:lang w:val="en-GB"/>
        </w:rPr>
        <w:t xml:space="preserve"> should be specified in </w:t>
      </w:r>
      <w:r w:rsidR="00734CDB">
        <w:rPr>
          <w:lang w:val="en-GB"/>
        </w:rPr>
        <w:t>a single</w:t>
      </w:r>
      <w:r w:rsidR="00F4163A">
        <w:rPr>
          <w:lang w:val="en-GB"/>
        </w:rPr>
        <w:t xml:space="preserve"> Python script</w:t>
      </w:r>
      <w:r w:rsidR="00734CDB">
        <w:rPr>
          <w:lang w:val="en-GB"/>
        </w:rPr>
        <w:t xml:space="preserve"> appropriately named</w:t>
      </w:r>
      <w:r w:rsidR="00F4163A">
        <w:rPr>
          <w:lang w:val="en-GB"/>
        </w:rPr>
        <w:t xml:space="preserve">. </w:t>
      </w:r>
    </w:p>
    <w:p w14:paraId="453AAF54" w14:textId="20C32EB2" w:rsidR="00B75732" w:rsidRDefault="00F4163A" w:rsidP="00B75732">
      <w:pPr>
        <w:rPr>
          <w:lang w:val="en-GB"/>
        </w:rPr>
      </w:pPr>
      <w:r>
        <w:rPr>
          <w:lang w:val="en-GB"/>
        </w:rPr>
        <w:t xml:space="preserve">The function </w:t>
      </w:r>
      <w:proofErr w:type="spellStart"/>
      <w:r w:rsidRPr="00F4163A">
        <w:rPr>
          <w:i/>
          <w:iCs/>
          <w:lang w:val="en-GB"/>
        </w:rPr>
        <w:t>f_model</w:t>
      </w:r>
      <w:proofErr w:type="spellEnd"/>
      <w:r>
        <w:rPr>
          <w:lang w:val="en-GB"/>
        </w:rPr>
        <w:t xml:space="preserve"> specifies the ODE evolution and takes the following inputs:</w:t>
      </w:r>
    </w:p>
    <w:p w14:paraId="702F6BBF" w14:textId="37428780" w:rsidR="00F4163A" w:rsidRPr="008C50D5" w:rsidRDefault="00F4163A" w:rsidP="00F4163A">
      <w:pPr>
        <w:pStyle w:val="ListParagraph"/>
        <w:numPr>
          <w:ilvl w:val="0"/>
          <w:numId w:val="10"/>
        </w:numPr>
        <w:rPr>
          <w:lang w:val="en-GB"/>
        </w:rPr>
      </w:pPr>
      <w:r w:rsidRPr="00F4163A">
        <w:rPr>
          <w:i/>
          <w:iCs/>
          <w:lang w:val="en-GB"/>
        </w:rPr>
        <w:t>X</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rFonts w:eastAsiaTheme="minorEastAsia"/>
          <w:lang w:val="en-GB"/>
        </w:rPr>
        <w:t xml:space="preserve"> array giving the current state of the model </w:t>
      </w:r>
      <m:oMath>
        <m:r>
          <m:rPr>
            <m:sty m:val="bi"/>
          </m:rPr>
          <w:rPr>
            <w:rFonts w:ascii="Cambria Math" w:eastAsiaTheme="minorEastAsia" w:hAnsi="Cambria Math"/>
            <w:lang w:val="en-GB"/>
          </w:rPr>
          <m:t>x</m:t>
        </m:r>
      </m:oMath>
      <w:r>
        <w:rPr>
          <w:rFonts w:eastAsiaTheme="minorEastAsia"/>
          <w:b/>
          <w:bCs/>
          <w:lang w:val="en-GB"/>
        </w:rPr>
        <w:t xml:space="preserve"> </w:t>
      </w:r>
      <w:r>
        <w:rPr>
          <w:rFonts w:eastAsiaTheme="minorEastAsia"/>
          <w:lang w:val="en-GB"/>
        </w:rPr>
        <w:t>at any given time on the integration time grid</w:t>
      </w:r>
    </w:p>
    <w:p w14:paraId="0E550F4C" w14:textId="4A73E76D" w:rsidR="008C50D5" w:rsidRPr="008C50D5" w:rsidRDefault="008C50D5" w:rsidP="00F4163A">
      <w:pPr>
        <w:pStyle w:val="ListParagraph"/>
        <w:numPr>
          <w:ilvl w:val="0"/>
          <w:numId w:val="10"/>
        </w:numPr>
        <w:rPr>
          <w:lang w:val="en-GB"/>
        </w:rPr>
      </w:pPr>
      <w:proofErr w:type="spellStart"/>
      <w:r>
        <w:rPr>
          <w:i/>
          <w:iCs/>
          <w:lang w:val="en-GB"/>
        </w:rPr>
        <w:t>th</w:t>
      </w:r>
      <w:proofErr w:type="spellEnd"/>
      <w:r>
        <w:rPr>
          <w:i/>
          <w:iCs/>
          <w:lang w:val="en-GB"/>
        </w:rPr>
        <w:t>:</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r>
              <w:rPr>
                <w:rFonts w:ascii="Cambria Math" w:hAnsi="Cambria Math"/>
                <w:lang w:val="en-GB"/>
              </w:rPr>
              <m:t>×1</m:t>
            </m:r>
          </m:e>
        </m:d>
      </m:oMath>
      <w:r>
        <w:rPr>
          <w:lang w:val="en-GB"/>
        </w:rPr>
        <w:t xml:space="preserve"> array containing the current means of the normally distributed evolution parameters </w:t>
      </w:r>
      <m:oMath>
        <m:r>
          <m:rPr>
            <m:sty m:val="bi"/>
          </m:rPr>
          <w:rPr>
            <w:rFonts w:ascii="Cambria Math" w:hAnsi="Cambria Math"/>
            <w:lang w:val="en-GB"/>
          </w:rPr>
          <m:t>θ</m:t>
        </m:r>
      </m:oMath>
      <w:r>
        <w:rPr>
          <w:i/>
          <w:iCs/>
          <w:lang w:val="en-GB"/>
        </w:rPr>
        <w:t xml:space="preserve"> </w:t>
      </w:r>
    </w:p>
    <w:p w14:paraId="1058E645" w14:textId="77777777" w:rsidR="00BA3B55" w:rsidRPr="00BA3B55" w:rsidRDefault="008C50D5" w:rsidP="00F4163A">
      <w:pPr>
        <w:pStyle w:val="ListParagraph"/>
        <w:numPr>
          <w:ilvl w:val="0"/>
          <w:numId w:val="10"/>
        </w:numPr>
        <w:rPr>
          <w:lang w:val="en-GB"/>
        </w:rPr>
      </w:pPr>
      <w:r>
        <w:rPr>
          <w:i/>
          <w:iCs/>
          <w:lang w:val="en-GB"/>
        </w:rPr>
        <w:t>u:</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r>
              <w:rPr>
                <w:rFonts w:ascii="Cambria Math" w:hAnsi="Cambria Math"/>
                <w:lang w:val="en-GB"/>
              </w:rPr>
              <m:t>×1</m:t>
            </m:r>
          </m:e>
        </m:d>
      </m:oMath>
      <w:r w:rsidR="00243BF6">
        <w:rPr>
          <w:rFonts w:eastAsiaTheme="minorEastAsia"/>
          <w:lang w:val="en-GB"/>
        </w:rPr>
        <w:t xml:space="preserve"> array giving the known inputs at the current integration time step</w:t>
      </w:r>
    </w:p>
    <w:p w14:paraId="60C94042" w14:textId="77777777" w:rsidR="00BA3B55" w:rsidRDefault="00BA3B55" w:rsidP="00F4163A">
      <w:pPr>
        <w:pStyle w:val="ListParagraph"/>
        <w:numPr>
          <w:ilvl w:val="0"/>
          <w:numId w:val="10"/>
        </w:numPr>
        <w:rPr>
          <w:lang w:val="en-GB"/>
        </w:rPr>
      </w:pPr>
      <w:proofErr w:type="spellStart"/>
      <w:r>
        <w:rPr>
          <w:i/>
          <w:iCs/>
          <w:lang w:val="en-GB"/>
        </w:rPr>
        <w:lastRenderedPageBreak/>
        <w:t>inF</w:t>
      </w:r>
      <w:proofErr w:type="spellEnd"/>
      <w:r>
        <w:rPr>
          <w:i/>
          <w:iCs/>
          <w:lang w:val="en-GB"/>
        </w:rPr>
        <w:t>:</w:t>
      </w:r>
      <w:r>
        <w:rPr>
          <w:lang w:val="en-GB"/>
        </w:rPr>
        <w:t xml:space="preserve"> Dictionary containing additional information specified in the </w:t>
      </w:r>
      <w:r w:rsidRPr="00BA3B55">
        <w:rPr>
          <w:i/>
          <w:iCs/>
          <w:lang w:val="en-GB"/>
        </w:rPr>
        <w:t>options</w:t>
      </w:r>
      <w:r>
        <w:rPr>
          <w:lang w:val="en-GB"/>
        </w:rPr>
        <w:t xml:space="preserve"> dictionary.</w:t>
      </w:r>
    </w:p>
    <w:p w14:paraId="49ECC32C" w14:textId="77777777" w:rsidR="00BA3B55" w:rsidRDefault="00BA3B55" w:rsidP="00BA3B55">
      <w:pPr>
        <w:rPr>
          <w:rFonts w:eastAsiaTheme="minorEastAsia"/>
          <w:lang w:val="en-GB"/>
        </w:rPr>
      </w:pPr>
      <w:r>
        <w:rPr>
          <w:rFonts w:eastAsiaTheme="minorEastAsia"/>
          <w:lang w:val="en-GB"/>
        </w:rPr>
        <w:t>The outputs are as follows:</w:t>
      </w:r>
    </w:p>
    <w:p w14:paraId="5B821D48" w14:textId="6AF72CC7" w:rsidR="008C50D5" w:rsidRPr="00BA3B55" w:rsidRDefault="00BA3B55" w:rsidP="00BA3B55">
      <w:pPr>
        <w:pStyle w:val="ListParagraph"/>
        <w:numPr>
          <w:ilvl w:val="0"/>
          <w:numId w:val="11"/>
        </w:numPr>
        <w:rPr>
          <w:lang w:val="en-GB"/>
        </w:rPr>
      </w:pPr>
      <w:r w:rsidRPr="00BA3B55">
        <w:rPr>
          <w:i/>
          <w:iCs/>
          <w:lang w:val="en-GB"/>
        </w:rPr>
        <w:t>dx</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rFonts w:eastAsiaTheme="minorEastAsia"/>
          <w:lang w:val="en-GB"/>
        </w:rPr>
        <w:t xml:space="preserve"> array implementing 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p>
    <w:p w14:paraId="277DCCC6" w14:textId="4368E542" w:rsidR="00BA3B55" w:rsidRPr="00BA3B55" w:rsidRDefault="00BA3B55" w:rsidP="00BA3B55">
      <w:pPr>
        <w:pStyle w:val="ListParagraph"/>
        <w:numPr>
          <w:ilvl w:val="0"/>
          <w:numId w:val="11"/>
        </w:numPr>
        <w:rPr>
          <w:lang w:val="en-GB"/>
        </w:rPr>
      </w:pPr>
      <w:proofErr w:type="spellStart"/>
      <w:r>
        <w:rPr>
          <w:i/>
          <w:iCs/>
          <w:lang w:val="en-GB"/>
        </w:rPr>
        <w:t>dFdX</w:t>
      </w:r>
      <w:proofErr w:type="spellEnd"/>
      <w:r>
        <w:rPr>
          <w:i/>
          <w:iCs/>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n×n</m:t>
            </m:r>
          </m:e>
        </m:d>
      </m:oMath>
      <w:r>
        <w:rPr>
          <w:rFonts w:eastAsiaTheme="minorEastAsia"/>
          <w:i/>
          <w:lang w:val="en-GB"/>
        </w:rPr>
        <w:t xml:space="preserve"> </w:t>
      </w:r>
      <w:r>
        <w:rPr>
          <w:rFonts w:eastAsiaTheme="minorEastAsia"/>
          <w:iCs/>
          <w:lang w:val="en-GB"/>
        </w:rPr>
        <w:t xml:space="preserve">matrix containing the derivatives of the </w:t>
      </w:r>
      <w:r>
        <w:rPr>
          <w:rFonts w:eastAsiaTheme="minorEastAsia"/>
          <w:lang w:val="en-GB"/>
        </w:rPr>
        <w:t xml:space="preserve">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Pr>
          <w:rFonts w:eastAsiaTheme="minorEastAsia"/>
          <w:lang w:val="en-GB"/>
        </w:rPr>
        <w:t xml:space="preserve"> with respect to the model states </w:t>
      </w:r>
      <m:oMath>
        <m:r>
          <m:rPr>
            <m:sty m:val="bi"/>
          </m:rPr>
          <w:rPr>
            <w:rFonts w:ascii="Cambria Math" w:eastAsiaTheme="minorEastAsia" w:hAnsi="Cambria Math"/>
            <w:lang w:val="en-GB"/>
          </w:rPr>
          <m:t>x</m:t>
        </m:r>
      </m:oMath>
      <w:r>
        <w:rPr>
          <w:rFonts w:eastAsiaTheme="minorEastAsia"/>
          <w:lang w:val="en-GB"/>
        </w:rPr>
        <w:t xml:space="preserve"> as defined in expression (2.4)</w:t>
      </w:r>
    </w:p>
    <w:p w14:paraId="0B0C438F" w14:textId="613C6984" w:rsidR="00BA3B55" w:rsidRPr="00B12F67" w:rsidRDefault="00BA3B55" w:rsidP="00BA3B55">
      <w:pPr>
        <w:pStyle w:val="ListParagraph"/>
        <w:numPr>
          <w:ilvl w:val="0"/>
          <w:numId w:val="11"/>
        </w:numPr>
        <w:rPr>
          <w:lang w:val="en-GB"/>
        </w:rPr>
      </w:pPr>
      <w:proofErr w:type="spellStart"/>
      <w:r>
        <w:rPr>
          <w:i/>
          <w:iCs/>
          <w:lang w:val="en-GB"/>
        </w:rPr>
        <w:t>dFdTh</w:t>
      </w:r>
      <w:proofErr w:type="spellEnd"/>
      <w:r>
        <w:rPr>
          <w:i/>
          <w:iCs/>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e>
        </m:d>
      </m:oMath>
      <w:r>
        <w:rPr>
          <w:rFonts w:eastAsiaTheme="minorEastAsia"/>
          <w:i/>
          <w:lang w:val="en-GB"/>
        </w:rPr>
        <w:t xml:space="preserve"> </w:t>
      </w:r>
      <w:r>
        <w:rPr>
          <w:rFonts w:eastAsiaTheme="minorEastAsia"/>
          <w:iCs/>
          <w:lang w:val="en-GB"/>
        </w:rPr>
        <w:t xml:space="preserve">matrix containing the derivatives of the </w:t>
      </w:r>
      <w:r>
        <w:rPr>
          <w:rFonts w:eastAsiaTheme="minorEastAsia"/>
          <w:lang w:val="en-GB"/>
        </w:rPr>
        <w:t xml:space="preserve">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Pr>
          <w:rFonts w:eastAsiaTheme="minorEastAsia"/>
          <w:lang w:val="en-GB"/>
        </w:rPr>
        <w:t xml:space="preserve"> with respect to the </w:t>
      </w:r>
      <w:r w:rsidR="00963045">
        <w:rPr>
          <w:rFonts w:eastAsiaTheme="minorEastAsia"/>
          <w:lang w:val="en-GB"/>
        </w:rPr>
        <w:t>evolution parameters</w:t>
      </w:r>
      <w:r>
        <w:rPr>
          <w:rFonts w:eastAsiaTheme="minorEastAsia"/>
          <w:lang w:val="en-GB"/>
        </w:rPr>
        <w:t xml:space="preserve"> </w:t>
      </w:r>
      <m:oMath>
        <m:r>
          <m:rPr>
            <m:sty m:val="bi"/>
          </m:rPr>
          <w:rPr>
            <w:rFonts w:ascii="Cambria Math" w:eastAsiaTheme="minorEastAsia" w:hAnsi="Cambria Math"/>
            <w:lang w:val="en-GB"/>
          </w:rPr>
          <m:t>θ</m:t>
        </m:r>
      </m:oMath>
      <w:r>
        <w:rPr>
          <w:rFonts w:eastAsiaTheme="minorEastAsia"/>
          <w:lang w:val="en-GB"/>
        </w:rPr>
        <w:t xml:space="preserve"> as defined in expression (2.4)</w:t>
      </w:r>
    </w:p>
    <w:p w14:paraId="11C8A391" w14:textId="77777777" w:rsidR="00FB048A" w:rsidRDefault="00FB048A" w:rsidP="00B12F67">
      <w:pPr>
        <w:rPr>
          <w:lang w:val="en-GB"/>
        </w:rPr>
      </w:pPr>
    </w:p>
    <w:p w14:paraId="3281DEAC" w14:textId="01360E20" w:rsidR="00B12F67" w:rsidRDefault="00B12F67" w:rsidP="00B12F67">
      <w:pPr>
        <w:rPr>
          <w:lang w:val="en-GB"/>
        </w:rPr>
      </w:pPr>
      <w:r>
        <w:rPr>
          <w:lang w:val="en-GB"/>
        </w:rPr>
        <w:t xml:space="preserve">The function </w:t>
      </w:r>
      <w:proofErr w:type="spellStart"/>
      <w:r w:rsidRPr="00F4163A">
        <w:rPr>
          <w:i/>
          <w:iCs/>
          <w:lang w:val="en-GB"/>
        </w:rPr>
        <w:t>f_</w:t>
      </w:r>
      <w:r>
        <w:rPr>
          <w:i/>
          <w:iCs/>
          <w:lang w:val="en-GB"/>
        </w:rPr>
        <w:t>obs</w:t>
      </w:r>
      <w:proofErr w:type="spellEnd"/>
      <w:r>
        <w:rPr>
          <w:lang w:val="en-GB"/>
        </w:rPr>
        <w:t xml:space="preserve"> specifies the observation equations and takes the following inputs:</w:t>
      </w:r>
    </w:p>
    <w:p w14:paraId="3B4844C0" w14:textId="77777777" w:rsidR="00B12F67" w:rsidRPr="008C50D5" w:rsidRDefault="00B12F67" w:rsidP="00B12F67">
      <w:pPr>
        <w:pStyle w:val="ListParagraph"/>
        <w:numPr>
          <w:ilvl w:val="0"/>
          <w:numId w:val="10"/>
        </w:numPr>
        <w:rPr>
          <w:lang w:val="en-GB"/>
        </w:rPr>
      </w:pPr>
      <w:r w:rsidRPr="00F4163A">
        <w:rPr>
          <w:i/>
          <w:iCs/>
          <w:lang w:val="en-GB"/>
        </w:rPr>
        <w:t>X</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rFonts w:eastAsiaTheme="minorEastAsia"/>
          <w:lang w:val="en-GB"/>
        </w:rPr>
        <w:t xml:space="preserve"> array giving the current state of the model </w:t>
      </w:r>
      <m:oMath>
        <m:r>
          <m:rPr>
            <m:sty m:val="bi"/>
          </m:rPr>
          <w:rPr>
            <w:rFonts w:ascii="Cambria Math" w:eastAsiaTheme="minorEastAsia" w:hAnsi="Cambria Math"/>
            <w:lang w:val="en-GB"/>
          </w:rPr>
          <m:t>x</m:t>
        </m:r>
      </m:oMath>
      <w:r>
        <w:rPr>
          <w:rFonts w:eastAsiaTheme="minorEastAsia"/>
          <w:b/>
          <w:bCs/>
          <w:lang w:val="en-GB"/>
        </w:rPr>
        <w:t xml:space="preserve"> </w:t>
      </w:r>
      <w:r>
        <w:rPr>
          <w:rFonts w:eastAsiaTheme="minorEastAsia"/>
          <w:lang w:val="en-GB"/>
        </w:rPr>
        <w:t>at any given time on the integration time grid</w:t>
      </w:r>
    </w:p>
    <w:p w14:paraId="5E82528A" w14:textId="5A44306C" w:rsidR="00B12F67" w:rsidRPr="008C50D5" w:rsidRDefault="00EE294D" w:rsidP="00B12F67">
      <w:pPr>
        <w:pStyle w:val="ListParagraph"/>
        <w:numPr>
          <w:ilvl w:val="0"/>
          <w:numId w:val="10"/>
        </w:numPr>
        <w:rPr>
          <w:lang w:val="en-GB"/>
        </w:rPr>
      </w:pPr>
      <w:r>
        <w:rPr>
          <w:i/>
          <w:iCs/>
          <w:lang w:val="en-GB"/>
        </w:rPr>
        <w:t>phi</w:t>
      </w:r>
      <w:r w:rsidR="00B12F67">
        <w:rPr>
          <w:i/>
          <w:iCs/>
          <w:lang w:val="en-GB"/>
        </w:rPr>
        <w:t>:</w:t>
      </w:r>
      <w:r w:rsidR="00B12F67">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r>
              <w:rPr>
                <w:rFonts w:ascii="Cambria Math" w:hAnsi="Cambria Math"/>
                <w:lang w:val="en-GB"/>
              </w:rPr>
              <m:t>×1</m:t>
            </m:r>
          </m:e>
        </m:d>
      </m:oMath>
      <w:r w:rsidR="00B12F67">
        <w:rPr>
          <w:lang w:val="en-GB"/>
        </w:rPr>
        <w:t xml:space="preserve"> array containing the current means of the normally distributed evolution parameters </w:t>
      </w:r>
      <m:oMath>
        <m:r>
          <m:rPr>
            <m:sty m:val="bi"/>
          </m:rPr>
          <w:rPr>
            <w:rFonts w:ascii="Cambria Math" w:hAnsi="Cambria Math"/>
            <w:lang w:val="en-GB"/>
          </w:rPr>
          <m:t>φ</m:t>
        </m:r>
      </m:oMath>
      <w:r w:rsidR="00B12F67">
        <w:rPr>
          <w:i/>
          <w:iCs/>
          <w:lang w:val="en-GB"/>
        </w:rPr>
        <w:t xml:space="preserve"> </w:t>
      </w:r>
    </w:p>
    <w:p w14:paraId="48A55B56" w14:textId="77777777" w:rsidR="00B12F67" w:rsidRPr="00BA3B55" w:rsidRDefault="00B12F67" w:rsidP="00B12F67">
      <w:pPr>
        <w:pStyle w:val="ListParagraph"/>
        <w:numPr>
          <w:ilvl w:val="0"/>
          <w:numId w:val="10"/>
        </w:numPr>
        <w:rPr>
          <w:lang w:val="en-GB"/>
        </w:rPr>
      </w:pPr>
      <w:r>
        <w:rPr>
          <w:i/>
          <w:iCs/>
          <w:lang w:val="en-GB"/>
        </w:rPr>
        <w:t>u:</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r>
              <w:rPr>
                <w:rFonts w:ascii="Cambria Math" w:hAnsi="Cambria Math"/>
                <w:lang w:val="en-GB"/>
              </w:rPr>
              <m:t>×1</m:t>
            </m:r>
          </m:e>
        </m:d>
      </m:oMath>
      <w:r>
        <w:rPr>
          <w:rFonts w:eastAsiaTheme="minorEastAsia"/>
          <w:lang w:val="en-GB"/>
        </w:rPr>
        <w:t xml:space="preserve"> array giving the known inputs at the current integr</w:t>
      </w:r>
      <w:proofErr w:type="spellStart"/>
      <w:r>
        <w:rPr>
          <w:rFonts w:eastAsiaTheme="minorEastAsia"/>
          <w:lang w:val="en-GB"/>
        </w:rPr>
        <w:t>ation</w:t>
      </w:r>
      <w:proofErr w:type="spellEnd"/>
      <w:r>
        <w:rPr>
          <w:rFonts w:eastAsiaTheme="minorEastAsia"/>
          <w:lang w:val="en-GB"/>
        </w:rPr>
        <w:t xml:space="preserve"> time step</w:t>
      </w:r>
    </w:p>
    <w:p w14:paraId="0AADDEF7" w14:textId="4F8BEA4B" w:rsidR="00B12F67" w:rsidRDefault="00B12F67" w:rsidP="00B12F67">
      <w:pPr>
        <w:pStyle w:val="ListParagraph"/>
        <w:numPr>
          <w:ilvl w:val="0"/>
          <w:numId w:val="10"/>
        </w:numPr>
        <w:rPr>
          <w:lang w:val="en-GB"/>
        </w:rPr>
      </w:pPr>
      <w:proofErr w:type="spellStart"/>
      <w:r>
        <w:rPr>
          <w:i/>
          <w:iCs/>
          <w:lang w:val="en-GB"/>
        </w:rPr>
        <w:t>in</w:t>
      </w:r>
      <w:r w:rsidR="00EE294D">
        <w:rPr>
          <w:i/>
          <w:iCs/>
          <w:lang w:val="en-GB"/>
        </w:rPr>
        <w:t>G</w:t>
      </w:r>
      <w:proofErr w:type="spellEnd"/>
      <w:r>
        <w:rPr>
          <w:i/>
          <w:iCs/>
          <w:lang w:val="en-GB"/>
        </w:rPr>
        <w:t>:</w:t>
      </w:r>
      <w:r>
        <w:rPr>
          <w:lang w:val="en-GB"/>
        </w:rPr>
        <w:t xml:space="preserve"> Dictionary containing additional information specified in the </w:t>
      </w:r>
      <w:r w:rsidRPr="00BA3B55">
        <w:rPr>
          <w:i/>
          <w:iCs/>
          <w:lang w:val="en-GB"/>
        </w:rPr>
        <w:t>options</w:t>
      </w:r>
      <w:r>
        <w:rPr>
          <w:lang w:val="en-GB"/>
        </w:rPr>
        <w:t xml:space="preserve"> dictionary.</w:t>
      </w:r>
    </w:p>
    <w:p w14:paraId="4B4F72B6" w14:textId="77777777" w:rsidR="00B12F67" w:rsidRDefault="00B12F67" w:rsidP="00B12F67">
      <w:pPr>
        <w:rPr>
          <w:rFonts w:eastAsiaTheme="minorEastAsia"/>
          <w:lang w:val="en-GB"/>
        </w:rPr>
      </w:pPr>
      <w:r>
        <w:rPr>
          <w:rFonts w:eastAsiaTheme="minorEastAsia"/>
          <w:lang w:val="en-GB"/>
        </w:rPr>
        <w:t>The outputs are as follows:</w:t>
      </w:r>
    </w:p>
    <w:p w14:paraId="41F086CF" w14:textId="72823462" w:rsidR="00B12F67" w:rsidRPr="00BA3B55" w:rsidRDefault="00B12F67" w:rsidP="00B12F67">
      <w:pPr>
        <w:pStyle w:val="ListParagraph"/>
        <w:numPr>
          <w:ilvl w:val="0"/>
          <w:numId w:val="11"/>
        </w:numPr>
        <w:rPr>
          <w:lang w:val="en-GB"/>
        </w:rPr>
      </w:pPr>
      <w:r w:rsidRPr="00BA3B55">
        <w:rPr>
          <w:i/>
          <w:iCs/>
          <w:lang w:val="en-GB"/>
        </w:rPr>
        <w:t>dx</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rFonts w:eastAsiaTheme="minorEastAsia"/>
          <w:lang w:val="en-GB"/>
        </w:rPr>
        <w:t xml:space="preserve"> array implementing 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sidR="00EE294D">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sidR="00EE294D">
        <w:rPr>
          <w:rFonts w:eastAsiaTheme="minorEastAsia"/>
          <w:lang w:val="en-GB"/>
        </w:rPr>
        <w:t xml:space="preserve"> </w:t>
      </w:r>
    </w:p>
    <w:p w14:paraId="4370931C" w14:textId="54771CC6" w:rsidR="00B12F67" w:rsidRPr="00BA3B55" w:rsidRDefault="00B12F67" w:rsidP="00B12F67">
      <w:pPr>
        <w:pStyle w:val="ListParagraph"/>
        <w:numPr>
          <w:ilvl w:val="0"/>
          <w:numId w:val="11"/>
        </w:numPr>
        <w:rPr>
          <w:lang w:val="en-GB"/>
        </w:rPr>
      </w:pPr>
      <w:proofErr w:type="spellStart"/>
      <w:r>
        <w:rPr>
          <w:i/>
          <w:iCs/>
          <w:lang w:val="en-GB"/>
        </w:rPr>
        <w:t>d</w:t>
      </w:r>
      <w:r w:rsidR="00EE294D">
        <w:rPr>
          <w:i/>
          <w:iCs/>
          <w:lang w:val="en-GB"/>
        </w:rPr>
        <w:t>G</w:t>
      </w:r>
      <w:r>
        <w:rPr>
          <w:i/>
          <w:iCs/>
          <w:lang w:val="en-GB"/>
        </w:rPr>
        <w:t>dX</w:t>
      </w:r>
      <w:proofErr w:type="spellEnd"/>
      <w:r>
        <w:rPr>
          <w:i/>
          <w:iCs/>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×n</m:t>
            </m:r>
          </m:e>
        </m:d>
      </m:oMath>
      <w:r>
        <w:rPr>
          <w:rFonts w:eastAsiaTheme="minorEastAsia"/>
          <w:i/>
          <w:lang w:val="en-GB"/>
        </w:rPr>
        <w:t xml:space="preserve"> </w:t>
      </w:r>
      <w:r>
        <w:rPr>
          <w:rFonts w:eastAsiaTheme="minorEastAsia"/>
          <w:iCs/>
          <w:lang w:val="en-GB"/>
        </w:rPr>
        <w:t xml:space="preserve">matrix containing the derivatives of the </w:t>
      </w:r>
      <w:r>
        <w:rPr>
          <w:rFonts w:eastAsiaTheme="minorEastAsia"/>
          <w:lang w:val="en-GB"/>
        </w:rPr>
        <w:t xml:space="preserve">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sidR="00EE294D">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Pr>
          <w:rFonts w:eastAsiaTheme="minorEastAsia"/>
          <w:lang w:val="en-GB"/>
        </w:rPr>
        <w:t xml:space="preserve"> with respect to the model states </w:t>
      </w:r>
      <m:oMath>
        <m:r>
          <m:rPr>
            <m:sty m:val="bi"/>
          </m:rPr>
          <w:rPr>
            <w:rFonts w:ascii="Cambria Math" w:eastAsiaTheme="minorEastAsia" w:hAnsi="Cambria Math"/>
            <w:lang w:val="en-GB"/>
          </w:rPr>
          <m:t>x</m:t>
        </m:r>
      </m:oMath>
      <w:r>
        <w:rPr>
          <w:rFonts w:eastAsiaTheme="minorEastAsia"/>
          <w:lang w:val="en-GB"/>
        </w:rPr>
        <w:t xml:space="preserve"> as defined in expression (2.</w:t>
      </w:r>
      <w:r w:rsidR="00EE294D">
        <w:rPr>
          <w:rFonts w:eastAsiaTheme="minorEastAsia"/>
          <w:lang w:val="en-GB"/>
        </w:rPr>
        <w:t>5</w:t>
      </w:r>
      <w:r>
        <w:rPr>
          <w:rFonts w:eastAsiaTheme="minorEastAsia"/>
          <w:lang w:val="en-GB"/>
        </w:rPr>
        <w:t>)</w:t>
      </w:r>
    </w:p>
    <w:p w14:paraId="32112CDF" w14:textId="3B389B1C" w:rsidR="00B12F67" w:rsidRPr="00432896" w:rsidRDefault="00B12F67" w:rsidP="00432896">
      <w:pPr>
        <w:pStyle w:val="ListParagraph"/>
        <w:numPr>
          <w:ilvl w:val="0"/>
          <w:numId w:val="11"/>
        </w:numPr>
        <w:rPr>
          <w:lang w:val="en-GB"/>
        </w:rPr>
      </w:pPr>
      <w:proofErr w:type="spellStart"/>
      <w:r>
        <w:rPr>
          <w:i/>
          <w:iCs/>
          <w:lang w:val="en-GB"/>
        </w:rPr>
        <w:t>d</w:t>
      </w:r>
      <w:r w:rsidR="00EE294D">
        <w:rPr>
          <w:i/>
          <w:iCs/>
          <w:lang w:val="en-GB"/>
        </w:rPr>
        <w:t>G</w:t>
      </w:r>
      <w:r>
        <w:rPr>
          <w:i/>
          <w:iCs/>
          <w:lang w:val="en-GB"/>
        </w:rPr>
        <w:t>d</w:t>
      </w:r>
      <w:r w:rsidR="00EE294D">
        <w:rPr>
          <w:i/>
          <w:iCs/>
          <w:lang w:val="en-GB"/>
        </w:rPr>
        <w:t>Phi</w:t>
      </w:r>
      <w:proofErr w:type="spellEnd"/>
      <w:r>
        <w:rPr>
          <w:i/>
          <w:iCs/>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e>
        </m:d>
      </m:oMath>
      <w:r>
        <w:rPr>
          <w:rFonts w:eastAsiaTheme="minorEastAsia"/>
          <w:i/>
          <w:lang w:val="en-GB"/>
        </w:rPr>
        <w:t xml:space="preserve"> </w:t>
      </w:r>
      <w:r>
        <w:rPr>
          <w:rFonts w:eastAsiaTheme="minorEastAsia"/>
          <w:iCs/>
          <w:lang w:val="en-GB"/>
        </w:rPr>
        <w:t xml:space="preserve">matrix containing the derivatives of the </w:t>
      </w:r>
      <w:r>
        <w:rPr>
          <w:rFonts w:eastAsiaTheme="minorEastAsia"/>
          <w:lang w:val="en-GB"/>
        </w:rPr>
        <w:t xml:space="preserve">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sidR="00EE294D">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sidR="00EE294D">
        <w:rPr>
          <w:rFonts w:eastAsiaTheme="minorEastAsia"/>
          <w:lang w:val="en-GB"/>
        </w:rPr>
        <w:t xml:space="preserve"> </w:t>
      </w:r>
      <w:r>
        <w:rPr>
          <w:rFonts w:eastAsiaTheme="minorEastAsia"/>
          <w:lang w:val="en-GB"/>
        </w:rPr>
        <w:t xml:space="preserve">with respect to the </w:t>
      </w:r>
      <w:r w:rsidR="00EE294D">
        <w:rPr>
          <w:rFonts w:eastAsiaTheme="minorEastAsia"/>
          <w:lang w:val="en-GB"/>
        </w:rPr>
        <w:t>observation</w:t>
      </w:r>
      <w:r>
        <w:rPr>
          <w:rFonts w:eastAsiaTheme="minorEastAsia"/>
          <w:lang w:val="en-GB"/>
        </w:rPr>
        <w:t xml:space="preserve"> parameters </w:t>
      </w:r>
      <m:oMath>
        <m:r>
          <m:rPr>
            <m:sty m:val="bi"/>
          </m:rPr>
          <w:rPr>
            <w:rFonts w:ascii="Cambria Math" w:eastAsiaTheme="minorEastAsia" w:hAnsi="Cambria Math"/>
            <w:lang w:val="en-GB"/>
          </w:rPr>
          <m:t>φ</m:t>
        </m:r>
      </m:oMath>
      <w:r>
        <w:rPr>
          <w:rFonts w:eastAsiaTheme="minorEastAsia"/>
          <w:lang w:val="en-GB"/>
        </w:rPr>
        <w:t xml:space="preserve"> as defined in expression (2.</w:t>
      </w:r>
      <w:r w:rsidR="00EE294D">
        <w:rPr>
          <w:rFonts w:eastAsiaTheme="minorEastAsia"/>
          <w:lang w:val="en-GB"/>
        </w:rPr>
        <w:t>5</w:t>
      </w:r>
      <w:r>
        <w:rPr>
          <w:rFonts w:eastAsiaTheme="minorEastAsia"/>
          <w:lang w:val="en-GB"/>
        </w:rPr>
        <w:t>)</w:t>
      </w:r>
    </w:p>
    <w:p w14:paraId="65A8C524" w14:textId="212A274F" w:rsidR="00B12F67" w:rsidRPr="00B12F67" w:rsidRDefault="00432896" w:rsidP="00432896">
      <w:pPr>
        <w:pStyle w:val="Heading2"/>
        <w:rPr>
          <w:lang w:val="en-GB"/>
        </w:rPr>
      </w:pPr>
      <w:bookmarkStart w:id="7" w:name="_Toc56516581"/>
      <w:r>
        <w:rPr>
          <w:lang w:val="en-GB"/>
        </w:rPr>
        <w:t>Model simulation</w:t>
      </w:r>
      <w:bookmarkEnd w:id="7"/>
    </w:p>
    <w:p w14:paraId="2A2FE90C" w14:textId="097F6C01" w:rsidR="00BA3B55" w:rsidRDefault="00B90F17" w:rsidP="00B90F17">
      <w:pPr>
        <w:rPr>
          <w:lang w:val="en-GB"/>
        </w:rPr>
      </w:pPr>
      <w:r>
        <w:rPr>
          <w:lang w:val="en-GB"/>
        </w:rPr>
        <w:t xml:space="preserve">In order to simulate a model for any given parameter values and settings the function </w:t>
      </w:r>
      <w:r w:rsidRPr="00B90F17">
        <w:rPr>
          <w:i/>
          <w:iCs/>
          <w:lang w:val="en-GB"/>
        </w:rPr>
        <w:t>simulate</w:t>
      </w:r>
      <w:r>
        <w:rPr>
          <w:lang w:val="en-GB"/>
        </w:rPr>
        <w:t xml:space="preserve"> in the main </w:t>
      </w:r>
      <w:r w:rsidRPr="00B90F17">
        <w:rPr>
          <w:i/>
          <w:iCs/>
          <w:lang w:val="en-GB"/>
        </w:rPr>
        <w:t>VBA.py</w:t>
      </w:r>
      <w:r>
        <w:rPr>
          <w:lang w:val="en-GB"/>
        </w:rPr>
        <w:t xml:space="preserve"> script can be used. The function takes the following inputs:</w:t>
      </w:r>
    </w:p>
    <w:p w14:paraId="785F1BFB" w14:textId="39371239" w:rsidR="00B90F17" w:rsidRPr="00503732" w:rsidRDefault="00B90F17" w:rsidP="00B90F17">
      <w:pPr>
        <w:pStyle w:val="ListParagraph"/>
        <w:numPr>
          <w:ilvl w:val="0"/>
          <w:numId w:val="12"/>
        </w:numPr>
        <w:rPr>
          <w:lang w:val="en-GB"/>
        </w:rPr>
      </w:pPr>
      <w:r w:rsidRPr="00B90F17">
        <w:rPr>
          <w:i/>
          <w:iCs/>
          <w:lang w:val="en-GB"/>
        </w:rPr>
        <w:t>td</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e>
        </m:d>
      </m:oMath>
      <w:r>
        <w:rPr>
          <w:rFonts w:eastAsiaTheme="minorEastAsia"/>
          <w:lang w:val="en-GB"/>
        </w:rPr>
        <w:t xml:space="preserve"> array specify</w:t>
      </w:r>
      <w:proofErr w:type="spellStart"/>
      <w:r w:rsidR="00503732">
        <w:rPr>
          <w:rFonts w:eastAsiaTheme="minorEastAsia"/>
          <w:lang w:val="en-GB"/>
        </w:rPr>
        <w:t>ing</w:t>
      </w:r>
      <w:proofErr w:type="spellEnd"/>
      <w:r>
        <w:rPr>
          <w:rFonts w:eastAsiaTheme="minorEastAsia"/>
          <w:lang w:val="en-GB"/>
        </w:rPr>
        <w:t xml:space="preserve"> the time points at which observations are to be calculated</w:t>
      </w:r>
    </w:p>
    <w:p w14:paraId="10C2EBA1" w14:textId="51A070C5" w:rsidR="00503732" w:rsidRDefault="00503732" w:rsidP="00B90F17">
      <w:pPr>
        <w:pStyle w:val="ListParagraph"/>
        <w:numPr>
          <w:ilvl w:val="0"/>
          <w:numId w:val="12"/>
        </w:numPr>
        <w:rPr>
          <w:lang w:val="en-GB"/>
        </w:rPr>
      </w:pPr>
      <w:r>
        <w:rPr>
          <w:i/>
          <w:iCs/>
          <w:lang w:val="en-GB"/>
        </w:rPr>
        <w:t xml:space="preserve">t: </w:t>
      </w:r>
      <w:r>
        <w:rPr>
          <w:lang w:val="en-GB"/>
        </w:rPr>
        <w:t xml:space="preserve">ODE integration time grid, identical to the input of the </w:t>
      </w:r>
      <w:r w:rsidRPr="00503732">
        <w:rPr>
          <w:i/>
          <w:iCs/>
          <w:lang w:val="en-GB"/>
        </w:rPr>
        <w:t>main</w:t>
      </w:r>
      <w:r>
        <w:rPr>
          <w:lang w:val="en-GB"/>
        </w:rPr>
        <w:t xml:space="preserve"> function</w:t>
      </w:r>
    </w:p>
    <w:p w14:paraId="1E5686C6" w14:textId="6102DCE7" w:rsidR="00846BD7" w:rsidRPr="00503732" w:rsidRDefault="00503732" w:rsidP="00503732">
      <w:pPr>
        <w:pStyle w:val="ListParagraph"/>
        <w:numPr>
          <w:ilvl w:val="0"/>
          <w:numId w:val="12"/>
        </w:numPr>
        <w:rPr>
          <w:i/>
          <w:iCs/>
          <w:lang w:val="en-GB"/>
        </w:rPr>
      </w:pPr>
      <w:r w:rsidRPr="00503732">
        <w:rPr>
          <w:i/>
          <w:iCs/>
          <w:lang w:val="en-GB"/>
        </w:rPr>
        <w:t xml:space="preserve">u: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e>
        </m:d>
      </m:oMath>
      <w:r w:rsidRPr="00503732">
        <w:rPr>
          <w:rFonts w:eastAsiaTheme="minorEastAsia"/>
          <w:iCs/>
          <w:lang w:val="en-GB"/>
        </w:rPr>
        <w:t xml:space="preserve"> array containing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oMath>
      <w:r w:rsidRPr="00503732">
        <w:rPr>
          <w:rFonts w:eastAsiaTheme="minorEastAsia"/>
          <w:lang w:val="en-GB"/>
        </w:rPr>
        <w:t xml:space="preserve"> known inputs specified on the integration time grid </w:t>
      </w:r>
      <w:r w:rsidRPr="00503732">
        <w:rPr>
          <w:rFonts w:eastAsiaTheme="minorEastAsia"/>
          <w:i/>
          <w:iCs/>
          <w:lang w:val="en-GB"/>
        </w:rPr>
        <w:t>t</w:t>
      </w:r>
      <w:r>
        <w:rPr>
          <w:rFonts w:eastAsiaTheme="minorEastAsia"/>
          <w:iCs/>
          <w:lang w:val="en-GB"/>
        </w:rPr>
        <w:t xml:space="preserve">, </w:t>
      </w:r>
      <w:r>
        <w:rPr>
          <w:lang w:val="en-GB"/>
        </w:rPr>
        <w:t xml:space="preserve">identical to the input of the </w:t>
      </w:r>
      <w:r w:rsidRPr="00503732">
        <w:rPr>
          <w:i/>
          <w:iCs/>
          <w:lang w:val="en-GB"/>
        </w:rPr>
        <w:t>main</w:t>
      </w:r>
      <w:r>
        <w:rPr>
          <w:lang w:val="en-GB"/>
        </w:rPr>
        <w:t xml:space="preserve"> function. If no input is specified, please provide an empty list as </w:t>
      </w:r>
      <w:r w:rsidRPr="00503732">
        <w:rPr>
          <w:i/>
          <w:iCs/>
          <w:lang w:val="en-GB"/>
        </w:rPr>
        <w:t>[]</w:t>
      </w:r>
    </w:p>
    <w:p w14:paraId="188F2D4F" w14:textId="5078CDA0" w:rsidR="00503732" w:rsidRPr="00503732" w:rsidRDefault="00503732" w:rsidP="00503732">
      <w:pPr>
        <w:pStyle w:val="ListParagraph"/>
        <w:numPr>
          <w:ilvl w:val="0"/>
          <w:numId w:val="12"/>
        </w:numPr>
        <w:rPr>
          <w:i/>
          <w:iCs/>
          <w:lang w:val="en-GB"/>
        </w:rPr>
      </w:pPr>
      <w:r>
        <w:rPr>
          <w:i/>
          <w:iCs/>
          <w:lang w:val="en-GB"/>
        </w:rPr>
        <w:lastRenderedPageBreak/>
        <w:t xml:space="preserve">priors: </w:t>
      </w:r>
      <w:r>
        <w:rPr>
          <w:lang w:val="en-GB"/>
        </w:rPr>
        <w:t xml:space="preserve">Dictionary containing the prior distributions of the unknown model parameters, identical to the input of the </w:t>
      </w:r>
      <w:r w:rsidRPr="00503732">
        <w:rPr>
          <w:i/>
          <w:iCs/>
          <w:lang w:val="en-GB"/>
        </w:rPr>
        <w:t>main</w:t>
      </w:r>
      <w:r>
        <w:rPr>
          <w:lang w:val="en-GB"/>
        </w:rPr>
        <w:t xml:space="preserve"> function. The </w:t>
      </w:r>
      <w:r w:rsidRPr="00503732">
        <w:rPr>
          <w:i/>
          <w:iCs/>
          <w:lang w:val="en-GB"/>
        </w:rPr>
        <w:t>simulate</w:t>
      </w:r>
      <w:r>
        <w:rPr>
          <w:lang w:val="en-GB"/>
        </w:rPr>
        <w:t xml:space="preserve"> function only uses the prior means for the simulations. </w:t>
      </w:r>
    </w:p>
    <w:p w14:paraId="04AD45E6" w14:textId="15C82C69" w:rsidR="00503732" w:rsidRPr="00503732" w:rsidRDefault="00503732" w:rsidP="00503732">
      <w:pPr>
        <w:pStyle w:val="ListParagraph"/>
        <w:numPr>
          <w:ilvl w:val="0"/>
          <w:numId w:val="12"/>
        </w:numPr>
        <w:rPr>
          <w:i/>
          <w:iCs/>
          <w:lang w:val="en-GB"/>
        </w:rPr>
      </w:pPr>
      <w:r>
        <w:rPr>
          <w:i/>
          <w:iCs/>
          <w:lang w:val="en-GB"/>
        </w:rPr>
        <w:t xml:space="preserve">options: </w:t>
      </w:r>
      <w:r>
        <w:rPr>
          <w:lang w:val="en-GB"/>
        </w:rPr>
        <w:t xml:space="preserve">see input of </w:t>
      </w:r>
      <w:r w:rsidRPr="00503732">
        <w:rPr>
          <w:i/>
          <w:iCs/>
          <w:lang w:val="en-GB"/>
        </w:rPr>
        <w:t>main</w:t>
      </w:r>
      <w:r>
        <w:rPr>
          <w:lang w:val="en-GB"/>
        </w:rPr>
        <w:t xml:space="preserve"> function</w:t>
      </w:r>
    </w:p>
    <w:p w14:paraId="576F2FB8" w14:textId="0A1ACC6B" w:rsidR="009C7F11" w:rsidRPr="00FB048A" w:rsidRDefault="00FB048A" w:rsidP="00FB048A">
      <w:pPr>
        <w:pStyle w:val="ListParagraph"/>
        <w:numPr>
          <w:ilvl w:val="0"/>
          <w:numId w:val="12"/>
        </w:numPr>
        <w:rPr>
          <w:i/>
          <w:iCs/>
          <w:lang w:val="en-GB"/>
        </w:rPr>
      </w:pPr>
      <w:proofErr w:type="gramStart"/>
      <w:r>
        <w:rPr>
          <w:i/>
          <w:iCs/>
          <w:lang w:val="en-GB"/>
        </w:rPr>
        <w:t>plotting:</w:t>
      </w:r>
      <w:proofErr w:type="gramEnd"/>
      <w:r w:rsidR="00503732">
        <w:rPr>
          <w:i/>
          <w:iCs/>
          <w:lang w:val="en-GB"/>
        </w:rPr>
        <w:t xml:space="preserve"> </w:t>
      </w:r>
      <w:r w:rsidR="00503732">
        <w:rPr>
          <w:lang w:val="en-GB"/>
        </w:rPr>
        <w:t>Boolean variable (True or False) specify whether the simulation results are displayed</w:t>
      </w:r>
      <w:r w:rsidR="003E0C4E">
        <w:rPr>
          <w:lang w:val="en-GB"/>
        </w:rPr>
        <w:t>.</w:t>
      </w:r>
    </w:p>
    <w:p w14:paraId="18F59D24" w14:textId="10193D4C" w:rsidR="00FB048A" w:rsidRDefault="00FB048A" w:rsidP="00FB048A">
      <w:pPr>
        <w:rPr>
          <w:lang w:val="en-GB"/>
        </w:rPr>
      </w:pPr>
      <w:r w:rsidRPr="00FB048A">
        <w:rPr>
          <w:lang w:val="en-GB"/>
        </w:rPr>
        <w:t xml:space="preserve">Output </w:t>
      </w:r>
      <w:r>
        <w:rPr>
          <w:lang w:val="en-GB"/>
        </w:rPr>
        <w:t>is</w:t>
      </w:r>
      <w:r w:rsidRPr="00FB048A">
        <w:rPr>
          <w:lang w:val="en-GB"/>
        </w:rPr>
        <w:t xml:space="preserve"> the following variable:</w:t>
      </w:r>
    </w:p>
    <w:p w14:paraId="2EB9543C" w14:textId="10C0BA5F" w:rsidR="00FB048A" w:rsidRPr="00FB048A" w:rsidRDefault="00FB048A" w:rsidP="00FB048A">
      <w:pPr>
        <w:pStyle w:val="ListParagraph"/>
        <w:numPr>
          <w:ilvl w:val="0"/>
          <w:numId w:val="14"/>
        </w:numPr>
        <w:rPr>
          <w:lang w:val="en-GB"/>
        </w:rPr>
      </w:pPr>
      <w:r w:rsidRPr="00FB048A">
        <w:rPr>
          <w:i/>
          <w:iCs/>
          <w:lang w:val="en-GB"/>
        </w:rPr>
        <w:t>yd</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e>
        </m:d>
      </m:oMath>
      <w:r>
        <w:rPr>
          <w:rFonts w:eastAsiaTheme="minorEastAsia"/>
          <w:lang w:val="en-GB"/>
        </w:rPr>
        <w:t xml:space="preserve"> matrix containing the simulated datapoints</w:t>
      </w:r>
    </w:p>
    <w:p w14:paraId="4CBA929F" w14:textId="7A179EB1" w:rsidR="00FB048A" w:rsidRDefault="00FB048A">
      <w:pPr>
        <w:spacing w:line="259" w:lineRule="auto"/>
        <w:jc w:val="left"/>
        <w:rPr>
          <w:lang w:val="en-GB"/>
        </w:rPr>
      </w:pPr>
      <w:r>
        <w:rPr>
          <w:lang w:val="en-GB"/>
        </w:rPr>
        <w:br w:type="page"/>
      </w:r>
    </w:p>
    <w:p w14:paraId="772FF57E" w14:textId="5B7D593F" w:rsidR="00FB048A" w:rsidRDefault="00FB048A" w:rsidP="00FB048A">
      <w:pPr>
        <w:pStyle w:val="Heading1"/>
        <w:rPr>
          <w:lang w:val="en-GB"/>
        </w:rPr>
      </w:pPr>
      <w:bookmarkStart w:id="8" w:name="_Toc56516582"/>
      <w:r>
        <w:rPr>
          <w:lang w:val="en-GB"/>
        </w:rPr>
        <w:lastRenderedPageBreak/>
        <w:t>Examples</w:t>
      </w:r>
      <w:bookmarkEnd w:id="8"/>
    </w:p>
    <w:p w14:paraId="72D5AA10" w14:textId="2D330585" w:rsidR="00FB048A" w:rsidRPr="00FB048A" w:rsidRDefault="00FB048A" w:rsidP="00FB048A">
      <w:pPr>
        <w:pStyle w:val="Heading2"/>
        <w:rPr>
          <w:lang w:val="en-GB"/>
        </w:rPr>
      </w:pPr>
      <w:bookmarkStart w:id="9" w:name="_Toc56516583"/>
      <w:r>
        <w:rPr>
          <w:lang w:val="en-GB"/>
        </w:rPr>
        <w:t>Van der Pol Oscillator</w:t>
      </w:r>
      <w:bookmarkEnd w:id="9"/>
    </w:p>
    <w:p w14:paraId="2809390E" w14:textId="00C509F5" w:rsidR="00FB048A" w:rsidRDefault="00FB048A" w:rsidP="00FB048A">
      <w:pPr>
        <w:spacing w:line="259" w:lineRule="auto"/>
        <w:jc w:val="left"/>
        <w:rPr>
          <w:rFonts w:eastAsiaTheme="minorEastAsia"/>
          <w:lang w:val="en-GB"/>
        </w:rPr>
      </w:pPr>
      <w:r>
        <w:rPr>
          <w:rFonts w:eastAsiaTheme="minorEastAsia"/>
          <w:lang w:val="en-GB"/>
        </w:rPr>
        <w:t xml:space="preserve">Based on an example in the MATLAB </w:t>
      </w:r>
      <w:r w:rsidR="00D4169B">
        <w:rPr>
          <w:rFonts w:eastAsiaTheme="minorEastAsia"/>
          <w:lang w:val="en-GB"/>
        </w:rPr>
        <w:t>VB toolbox, we also use the van der Pol oscillator described by the following ODEs</w:t>
      </w:r>
      <w:r w:rsidR="00964A30">
        <w:rPr>
          <w:rFonts w:eastAsiaTheme="minorEastAsia"/>
          <w:lang w:val="en-GB"/>
        </w:rPr>
        <w:t xml:space="preserve"> with a single unknown evolution parameter</w:t>
      </w:r>
      <w:r w:rsidR="00D4169B">
        <w:rPr>
          <w:rFonts w:eastAsiaTheme="minorEastAsia"/>
          <w:lang w:val="en-GB"/>
        </w:rPr>
        <w:t>:</w:t>
      </w:r>
    </w:p>
    <w:tbl>
      <w:tblPr>
        <w:tblStyle w:val="TableGrid"/>
        <w:tblW w:w="0" w:type="auto"/>
        <w:tblLook w:val="04A0" w:firstRow="1" w:lastRow="0" w:firstColumn="1" w:lastColumn="0" w:noHBand="0" w:noVBand="1"/>
      </w:tblPr>
      <w:tblGrid>
        <w:gridCol w:w="8359"/>
        <w:gridCol w:w="703"/>
      </w:tblGrid>
      <w:tr w:rsidR="00D4169B" w14:paraId="424B24DA" w14:textId="77777777" w:rsidTr="00964A30">
        <w:tc>
          <w:tcPr>
            <w:tcW w:w="8359" w:type="dxa"/>
            <w:vAlign w:val="center"/>
          </w:tcPr>
          <w:p w14:paraId="5FE0C2F3" w14:textId="11D95B53" w:rsidR="00D4169B" w:rsidRDefault="00964A30" w:rsidP="00964A30">
            <w:pPr>
              <w:jc w:val="center"/>
              <w:rPr>
                <w:lang w:val="en-GB"/>
              </w:rPr>
            </w:pPr>
            <m:oMathPara>
              <m:oMath>
                <m:m>
                  <m:mPr>
                    <m:mcs>
                      <m:mc>
                        <m:mcPr>
                          <m:count m:val="1"/>
                          <m:mcJc m:val="center"/>
                        </m:mcPr>
                      </m:mc>
                    </m:mcs>
                    <m:ctrlPr>
                      <w:rPr>
                        <w:rFonts w:ascii="Cambria Math" w:eastAsiaTheme="minorEastAsia"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(t)</m:t>
                          </m:r>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 xml:space="preserve">(t)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0</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01</m:t>
                          </m:r>
                        </m:sub>
                      </m:sSub>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(t)</m:t>
                          </m:r>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e>
                            <m:sup>
                              <m:r>
                                <w:rPr>
                                  <w:rFonts w:ascii="Cambria Math" w:hAnsi="Cambria Math"/>
                                  <w:lang w:val="en-GB"/>
                                </w:rPr>
                                <m:t>2</m:t>
                              </m:r>
                            </m:sup>
                          </m:sSup>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 xml:space="preserve">(t)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0</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02</m:t>
                          </m:r>
                        </m:sub>
                      </m:sSub>
                    </m:e>
                  </m:mr>
                </m:m>
              </m:oMath>
            </m:oMathPara>
          </w:p>
        </w:tc>
        <w:tc>
          <w:tcPr>
            <w:tcW w:w="703" w:type="dxa"/>
            <w:vAlign w:val="center"/>
          </w:tcPr>
          <w:p w14:paraId="4CA3C862" w14:textId="20784DF8" w:rsidR="00D4169B" w:rsidRDefault="00D4169B" w:rsidP="00964A30">
            <w:pPr>
              <w:jc w:val="center"/>
              <w:rPr>
                <w:lang w:val="en-GB"/>
              </w:rPr>
            </w:pPr>
            <w:r>
              <w:rPr>
                <w:lang w:val="en-GB"/>
              </w:rPr>
              <w:t>(4.1)</w:t>
            </w:r>
          </w:p>
        </w:tc>
      </w:tr>
    </w:tbl>
    <w:p w14:paraId="49DB6A6D" w14:textId="26D20BC9" w:rsidR="00964A30" w:rsidRDefault="00964A30" w:rsidP="00964A30">
      <w:pPr>
        <w:spacing w:before="240" w:line="259" w:lineRule="auto"/>
        <w:jc w:val="left"/>
        <w:rPr>
          <w:rFonts w:eastAsiaTheme="minorEastAsia"/>
          <w:lang w:val="en-GB"/>
        </w:rPr>
      </w:pPr>
      <w:r>
        <w:rPr>
          <w:rFonts w:eastAsiaTheme="minorEastAsia"/>
          <w:lang w:val="en-GB"/>
        </w:rPr>
        <w:t>The derivatives of the ODEs with respect to the states and evolution parameters are as follows</w:t>
      </w:r>
    </w:p>
    <w:tbl>
      <w:tblPr>
        <w:tblStyle w:val="TableGrid"/>
        <w:tblW w:w="0" w:type="auto"/>
        <w:tblLook w:val="04A0" w:firstRow="1" w:lastRow="0" w:firstColumn="1" w:lastColumn="0" w:noHBand="0" w:noVBand="1"/>
      </w:tblPr>
      <w:tblGrid>
        <w:gridCol w:w="8359"/>
        <w:gridCol w:w="703"/>
      </w:tblGrid>
      <w:tr w:rsidR="00964A30" w14:paraId="2245A070" w14:textId="77777777" w:rsidTr="00964A30">
        <w:tc>
          <w:tcPr>
            <w:tcW w:w="8359" w:type="dxa"/>
            <w:vAlign w:val="center"/>
          </w:tcPr>
          <w:p w14:paraId="6AF3A32A" w14:textId="2B80851F" w:rsidR="00F405B4" w:rsidRPr="00F405B4" w:rsidRDefault="00964A30" w:rsidP="00964A30">
            <w:pPr>
              <w:jc w:val="center"/>
              <w:rPr>
                <w:rFonts w:eastAsiaTheme="minorEastAsia"/>
                <w:lang w:val="en-GB"/>
              </w:rPr>
            </w:pPr>
            <m:oMathPara>
              <m:oMath>
                <m:r>
                  <m:rPr>
                    <m:sty m:val="bi"/>
                  </m:rPr>
                  <w:rPr>
                    <w:rFonts w:ascii="Cambria Math" w:hAnsi="Cambria Math"/>
                    <w:lang w:val="en-GB"/>
                  </w:rPr>
                  <m:t>dFdX</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r>
                            <w:rPr>
                              <w:rFonts w:ascii="Cambria Math" w:hAnsi="Cambria Math"/>
                              <w:lang w:val="en-GB"/>
                            </w:rPr>
                            <m:t>0</m:t>
                          </m:r>
                        </m:e>
                        <m:e/>
                        <m:e>
                          <m:r>
                            <w:rPr>
                              <w:rFonts w:ascii="Cambria Math" w:hAnsi="Cambria Math"/>
                              <w:lang w:val="en-GB"/>
                            </w:rPr>
                            <m:t>1</m:t>
                          </m:r>
                        </m:e>
                      </m:mr>
                      <m:mr>
                        <m:e/>
                        <m:e/>
                        <m:e/>
                      </m:mr>
                      <m:mr>
                        <m:e>
                          <m:r>
                            <w:rPr>
                              <w:rFonts w:ascii="Cambria Math" w:hAnsi="Cambria Math"/>
                              <w:lang w:val="en-GB"/>
                            </w:rPr>
                            <m:t>-2</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-1</m:t>
                          </m:r>
                        </m:e>
                        <m:e/>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e>
                                <m:sup>
                                  <m:r>
                                    <w:rPr>
                                      <w:rFonts w:ascii="Cambria Math" w:hAnsi="Cambria Math"/>
                                      <w:lang w:val="en-GB"/>
                                    </w:rPr>
                                    <m:t>2</m:t>
                                  </m:r>
                                </m:sup>
                              </m:sSup>
                            </m:e>
                          </m:d>
                        </m:e>
                      </m:mr>
                    </m:m>
                  </m:e>
                </m:d>
              </m:oMath>
            </m:oMathPara>
          </w:p>
          <w:p w14:paraId="4946B92D" w14:textId="57C1D757" w:rsidR="00964A30" w:rsidRPr="00F90BFA" w:rsidRDefault="00964A30" w:rsidP="00964A30">
            <w:pPr>
              <w:jc w:val="center"/>
              <w:rPr>
                <w:lang w:val="en-GB"/>
              </w:rPr>
            </w:pPr>
            <m:oMathPara>
              <m:oMath>
                <m:r>
                  <m:rPr>
                    <m:sty m:val="bi"/>
                  </m:rPr>
                  <w:rPr>
                    <w:rFonts w:ascii="Cambria Math" w:hAnsi="Cambria Math"/>
                    <w:lang w:val="en-GB"/>
                  </w:rPr>
                  <m:t>dFdθ</m:t>
                </m:r>
                <m:r>
                  <w:rPr>
                    <w:rFonts w:ascii="Cambria Math" w:hAnsi="Cambria Math"/>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0</m:t>
                          </m:r>
                        </m:e>
                      </m:mr>
                      <m:mr>
                        <m:e/>
                      </m:mr>
                      <m:mr>
                        <m:e>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e>
                                <m:sup>
                                  <m:r>
                                    <w:rPr>
                                      <w:rFonts w:ascii="Cambria Math" w:hAnsi="Cambria Math"/>
                                      <w:lang w:val="en-GB"/>
                                    </w:rPr>
                                    <m:t>2</m:t>
                                  </m:r>
                                </m:sup>
                              </m:sSup>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t</m:t>
                              </m:r>
                            </m:e>
                          </m:d>
                        </m:e>
                      </m:mr>
                    </m:m>
                  </m:e>
                </m:d>
              </m:oMath>
            </m:oMathPara>
          </w:p>
        </w:tc>
        <w:tc>
          <w:tcPr>
            <w:tcW w:w="703" w:type="dxa"/>
            <w:vAlign w:val="center"/>
          </w:tcPr>
          <w:p w14:paraId="393ADD39" w14:textId="640C26B9" w:rsidR="00964A30" w:rsidRDefault="00964A30" w:rsidP="00964A30">
            <w:pPr>
              <w:jc w:val="center"/>
              <w:rPr>
                <w:lang w:val="en-GB"/>
              </w:rPr>
            </w:pPr>
            <w:r>
              <w:rPr>
                <w:lang w:val="en-GB"/>
              </w:rPr>
              <w:t>(</w:t>
            </w:r>
            <w:r w:rsidR="00575161">
              <w:rPr>
                <w:lang w:val="en-GB"/>
              </w:rPr>
              <w:t>4.2</w:t>
            </w:r>
            <w:r>
              <w:rPr>
                <w:lang w:val="en-GB"/>
              </w:rPr>
              <w:t>)</w:t>
            </w:r>
          </w:p>
        </w:tc>
      </w:tr>
    </w:tbl>
    <w:p w14:paraId="631AF622" w14:textId="0FF6ACF3" w:rsidR="00964A30" w:rsidRDefault="006C605C" w:rsidP="00964A30">
      <w:pPr>
        <w:spacing w:before="240" w:line="259" w:lineRule="auto"/>
        <w:jc w:val="left"/>
        <w:rPr>
          <w:rFonts w:eastAsiaTheme="minorEastAsia"/>
          <w:lang w:val="en-GB"/>
        </w:rPr>
      </w:pPr>
      <w:r>
        <w:rPr>
          <w:rFonts w:eastAsiaTheme="minorEastAsia"/>
          <w:lang w:val="en-GB"/>
        </w:rPr>
        <w:t xml:space="preserve">The </w:t>
      </w:r>
      <w:r w:rsidR="00575161">
        <w:rPr>
          <w:rFonts w:eastAsiaTheme="minorEastAsia"/>
          <w:lang w:val="en-GB"/>
        </w:rPr>
        <w:t>system is partially observed trough a logistic function with unknown slope</w:t>
      </w:r>
    </w:p>
    <w:tbl>
      <w:tblPr>
        <w:tblStyle w:val="TableGrid"/>
        <w:tblW w:w="0" w:type="auto"/>
        <w:tblLook w:val="04A0" w:firstRow="1" w:lastRow="0" w:firstColumn="1" w:lastColumn="0" w:noHBand="0" w:noVBand="1"/>
      </w:tblPr>
      <w:tblGrid>
        <w:gridCol w:w="8359"/>
        <w:gridCol w:w="703"/>
      </w:tblGrid>
      <w:tr w:rsidR="00575161" w14:paraId="3A6765AC" w14:textId="77777777" w:rsidTr="00276F74">
        <w:tc>
          <w:tcPr>
            <w:tcW w:w="8359" w:type="dxa"/>
            <w:vAlign w:val="center"/>
          </w:tcPr>
          <w:p w14:paraId="37A7A525" w14:textId="730E7175" w:rsidR="00575161" w:rsidRDefault="00575161" w:rsidP="00276F74">
            <w:pPr>
              <w:jc w:val="cente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func>
                      <m:funcPr>
                        <m:ctrlPr>
                          <w:rPr>
                            <w:rFonts w:ascii="Cambria Math" w:hAnsi="Cambria Math"/>
                            <w:lang w:val="en-GB"/>
                          </w:rPr>
                        </m:ctrlPr>
                      </m:funcPr>
                      <m:fName>
                        <m:r>
                          <m:rPr>
                            <m:sty m:val="p"/>
                          </m:rPr>
                          <w:rPr>
                            <w:rFonts w:ascii="Cambria Math" w:hAnsi="Cambria Math"/>
                            <w:lang w:val="en-GB"/>
                          </w:rPr>
                          <m:t>exp</m:t>
                        </m:r>
                      </m:fName>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(t)</m:t>
                            </m:r>
                          </m:e>
                        </m:d>
                      </m:e>
                    </m:func>
                  </m:den>
                </m:f>
              </m:oMath>
            </m:oMathPara>
          </w:p>
        </w:tc>
        <w:tc>
          <w:tcPr>
            <w:tcW w:w="703" w:type="dxa"/>
            <w:vAlign w:val="center"/>
          </w:tcPr>
          <w:p w14:paraId="35773CE1" w14:textId="4D69862C" w:rsidR="00575161" w:rsidRDefault="00575161" w:rsidP="00276F74">
            <w:pPr>
              <w:jc w:val="center"/>
              <w:rPr>
                <w:lang w:val="en-GB"/>
              </w:rPr>
            </w:pPr>
            <w:r>
              <w:rPr>
                <w:lang w:val="en-GB"/>
              </w:rPr>
              <w:t>(4.</w:t>
            </w:r>
            <w:r w:rsidR="003F3EC0">
              <w:rPr>
                <w:lang w:val="en-GB"/>
              </w:rPr>
              <w:t>3</w:t>
            </w:r>
            <w:r>
              <w:rPr>
                <w:lang w:val="en-GB"/>
              </w:rPr>
              <w:t>)</w:t>
            </w:r>
          </w:p>
        </w:tc>
      </w:tr>
    </w:tbl>
    <w:p w14:paraId="141314E3" w14:textId="6CCF7101" w:rsidR="00575161" w:rsidRDefault="00575161" w:rsidP="00575161">
      <w:pPr>
        <w:spacing w:before="240" w:line="259" w:lineRule="auto"/>
        <w:jc w:val="left"/>
        <w:rPr>
          <w:rFonts w:eastAsiaTheme="minorEastAsia"/>
          <w:lang w:val="en-GB"/>
        </w:rPr>
      </w:pPr>
      <w:r>
        <w:rPr>
          <w:rFonts w:eastAsiaTheme="minorEastAsia"/>
          <w:lang w:val="en-GB"/>
        </w:rPr>
        <w:t xml:space="preserve">The derivatives of the </w:t>
      </w:r>
      <w:r w:rsidR="006539E7">
        <w:rPr>
          <w:rFonts w:eastAsiaTheme="minorEastAsia"/>
          <w:lang w:val="en-GB"/>
        </w:rPr>
        <w:t>observation equations</w:t>
      </w:r>
      <w:r>
        <w:rPr>
          <w:rFonts w:eastAsiaTheme="minorEastAsia"/>
          <w:lang w:val="en-GB"/>
        </w:rPr>
        <w:t xml:space="preserve"> with respect to the states and evolution parameters are as follows</w:t>
      </w:r>
      <w:r w:rsidR="006539E7">
        <w:rPr>
          <w:rFonts w:eastAsiaTheme="minorEastAsia"/>
          <w:lang w:val="en-GB"/>
        </w:rPr>
        <w:t xml:space="preserve">. </w:t>
      </w:r>
    </w:p>
    <w:tbl>
      <w:tblPr>
        <w:tblStyle w:val="TableGrid"/>
        <w:tblW w:w="0" w:type="auto"/>
        <w:tblLook w:val="04A0" w:firstRow="1" w:lastRow="0" w:firstColumn="1" w:lastColumn="0" w:noHBand="0" w:noVBand="1"/>
      </w:tblPr>
      <w:tblGrid>
        <w:gridCol w:w="8359"/>
        <w:gridCol w:w="703"/>
      </w:tblGrid>
      <w:tr w:rsidR="006539E7" w14:paraId="40F586CA" w14:textId="77777777" w:rsidTr="00276F74">
        <w:tc>
          <w:tcPr>
            <w:tcW w:w="8359" w:type="dxa"/>
            <w:vAlign w:val="center"/>
          </w:tcPr>
          <w:p w14:paraId="721DB41A" w14:textId="3AB71DD4" w:rsidR="006539E7" w:rsidRPr="00F405B4" w:rsidRDefault="006539E7" w:rsidP="00276F74">
            <w:pPr>
              <w:jc w:val="center"/>
              <w:rPr>
                <w:rFonts w:eastAsiaTheme="minorEastAsia"/>
                <w:lang w:val="en-GB"/>
              </w:rPr>
            </w:pPr>
            <m:oMathPara>
              <m:oMath>
                <m:r>
                  <m:rPr>
                    <m:sty m:val="bi"/>
                  </m:rPr>
                  <w:rPr>
                    <w:rFonts w:ascii="Cambria Math" w:hAnsi="Cambria Math"/>
                    <w:lang w:val="en-GB"/>
                  </w:rPr>
                  <m:t>d</m:t>
                </m:r>
                <m:r>
                  <m:rPr>
                    <m:sty m:val="bi"/>
                  </m:rPr>
                  <w:rPr>
                    <w:rFonts w:ascii="Cambria Math" w:hAnsi="Cambria Math"/>
                    <w:lang w:val="en-GB"/>
                  </w:rPr>
                  <m:t>G</m:t>
                </m:r>
                <m:r>
                  <m:rPr>
                    <m:sty m:val="bi"/>
                  </m:rPr>
                  <w:rPr>
                    <w:rFonts w:ascii="Cambria Math" w:hAnsi="Cambria Math"/>
                    <w:lang w:val="en-GB"/>
                  </w:rPr>
                  <m:t>dX</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func>
                                <m:funcPr>
                                  <m:ctrlPr>
                                    <w:rPr>
                                      <w:rFonts w:ascii="Cambria Math" w:hAnsi="Cambria Math"/>
                                      <w:lang w:val="en-GB"/>
                                    </w:rPr>
                                  </m:ctrlPr>
                                </m:funcPr>
                                <m:fName>
                                  <m:r>
                                    <m:rPr>
                                      <m:sty m:val="p"/>
                                    </m:rPr>
                                    <w:rPr>
                                      <w:rFonts w:ascii="Cambria Math" w:hAnsi="Cambria Math"/>
                                      <w:lang w:val="en-GB"/>
                                    </w:rPr>
                                    <m:t>exp</m:t>
                                  </m:r>
                                </m:fName>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(t)</m:t>
                                      </m:r>
                                    </m:e>
                                  </m:d>
                                </m:e>
                              </m:func>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func>
                                        <m:funcPr>
                                          <m:ctrlPr>
                                            <w:rPr>
                                              <w:rFonts w:ascii="Cambria Math" w:hAnsi="Cambria Math"/>
                                              <w:lang w:val="en-GB"/>
                                            </w:rPr>
                                          </m:ctrlPr>
                                        </m:funcPr>
                                        <m:fName>
                                          <m:r>
                                            <m:rPr>
                                              <m:sty m:val="p"/>
                                            </m:rPr>
                                            <w:rPr>
                                              <w:rFonts w:ascii="Cambria Math" w:hAnsi="Cambria Math"/>
                                              <w:lang w:val="en-GB"/>
                                            </w:rPr>
                                            <m:t>exp</m:t>
                                          </m:r>
                                        </m:fName>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e>
                                          </m:d>
                                        </m:e>
                                      </m:func>
                                    </m:e>
                                  </m:d>
                                </m:e>
                                <m:sup>
                                  <m:r>
                                    <w:rPr>
                                      <w:rFonts w:ascii="Cambria Math" w:hAnsi="Cambria Math"/>
                                      <w:lang w:val="en-GB"/>
                                    </w:rPr>
                                    <m:t>2</m:t>
                                  </m:r>
                                </m:sup>
                              </m:sSup>
                            </m:den>
                          </m:f>
                        </m:e>
                        <m:e/>
                        <m:e>
                          <m:r>
                            <w:rPr>
                              <w:rFonts w:ascii="Cambria Math" w:hAnsi="Cambria Math"/>
                              <w:lang w:val="en-GB"/>
                            </w:rPr>
                            <m:t>0</m:t>
                          </m:r>
                        </m:e>
                      </m:mr>
                    </m:m>
                  </m:e>
                </m:d>
              </m:oMath>
            </m:oMathPara>
          </w:p>
          <w:p w14:paraId="789334BD" w14:textId="59CAE2C9" w:rsidR="006539E7" w:rsidRPr="00F90BFA" w:rsidRDefault="006539E7" w:rsidP="00276F74">
            <w:pPr>
              <w:jc w:val="center"/>
              <w:rPr>
                <w:lang w:val="en-GB"/>
              </w:rPr>
            </w:pPr>
            <m:oMathPara>
              <m:oMath>
                <m:r>
                  <m:rPr>
                    <m:sty m:val="bi"/>
                  </m:rPr>
                  <w:rPr>
                    <w:rFonts w:ascii="Cambria Math" w:hAnsi="Cambria Math"/>
                    <w:lang w:val="en-GB"/>
                  </w:rPr>
                  <m:t>d</m:t>
                </m:r>
                <m:r>
                  <m:rPr>
                    <m:sty m:val="bi"/>
                  </m:rPr>
                  <w:rPr>
                    <w:rFonts w:ascii="Cambria Math" w:hAnsi="Cambria Math"/>
                    <w:lang w:val="en-GB"/>
                  </w:rPr>
                  <m:t>G</m:t>
                </m:r>
                <m:r>
                  <m:rPr>
                    <m:sty m:val="bi"/>
                  </m:rPr>
                  <w:rPr>
                    <w:rFonts w:ascii="Cambria Math" w:hAnsi="Cambria Math"/>
                    <w:lang w:val="en-GB"/>
                  </w:rPr>
                  <m:t>d</m:t>
                </m:r>
                <m:r>
                  <m:rPr>
                    <m:sty m:val="bi"/>
                  </m:rPr>
                  <w:rPr>
                    <w:rFonts w:ascii="Cambria Math" w:hAnsi="Cambria Math"/>
                    <w:lang w:val="en-GB"/>
                  </w:rPr>
                  <m:t>φ</m:t>
                </m:r>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func>
                      <m:funcPr>
                        <m:ctrlPr>
                          <w:rPr>
                            <w:rFonts w:ascii="Cambria Math" w:hAnsi="Cambria Math"/>
                            <w:lang w:val="en-GB"/>
                          </w:rPr>
                        </m:ctrlPr>
                      </m:funcPr>
                      <m:fName>
                        <m:r>
                          <m:rPr>
                            <m:sty m:val="p"/>
                          </m:rPr>
                          <w:rPr>
                            <w:rFonts w:ascii="Cambria Math" w:hAnsi="Cambria Math"/>
                            <w:lang w:val="en-GB"/>
                          </w:rPr>
                          <m:t>exp</m:t>
                        </m:r>
                      </m:fName>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(t)</m:t>
                            </m:r>
                          </m:e>
                        </m:d>
                      </m:e>
                    </m:func>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func>
                              <m:funcPr>
                                <m:ctrlPr>
                                  <w:rPr>
                                    <w:rFonts w:ascii="Cambria Math" w:hAnsi="Cambria Math"/>
                                    <w:lang w:val="en-GB"/>
                                  </w:rPr>
                                </m:ctrlPr>
                              </m:funcPr>
                              <m:fName>
                                <m:r>
                                  <m:rPr>
                                    <m:sty m:val="p"/>
                                  </m:rPr>
                                  <w:rPr>
                                    <w:rFonts w:ascii="Cambria Math" w:hAnsi="Cambria Math"/>
                                    <w:lang w:val="en-GB"/>
                                  </w:rPr>
                                  <m:t>exp</m:t>
                                </m:r>
                              </m:fName>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e>
                                </m:d>
                              </m:e>
                            </m:func>
                          </m:e>
                        </m:d>
                      </m:e>
                      <m:sup>
                        <m:r>
                          <w:rPr>
                            <w:rFonts w:ascii="Cambria Math" w:hAnsi="Cambria Math"/>
                            <w:lang w:val="en-GB"/>
                          </w:rPr>
                          <m:t>2</m:t>
                        </m:r>
                      </m:sup>
                    </m:sSup>
                  </m:den>
                </m:f>
              </m:oMath>
            </m:oMathPara>
          </w:p>
        </w:tc>
        <w:tc>
          <w:tcPr>
            <w:tcW w:w="703" w:type="dxa"/>
            <w:vAlign w:val="center"/>
          </w:tcPr>
          <w:p w14:paraId="425B3B0F" w14:textId="011D8D0C" w:rsidR="006539E7" w:rsidRDefault="006539E7" w:rsidP="00276F74">
            <w:pPr>
              <w:jc w:val="center"/>
              <w:rPr>
                <w:lang w:val="en-GB"/>
              </w:rPr>
            </w:pPr>
            <w:r>
              <w:rPr>
                <w:lang w:val="en-GB"/>
              </w:rPr>
              <w:t>(4.</w:t>
            </w:r>
            <w:r w:rsidR="003F3EC0">
              <w:rPr>
                <w:lang w:val="en-GB"/>
              </w:rPr>
              <w:t>4</w:t>
            </w:r>
            <w:r>
              <w:rPr>
                <w:lang w:val="en-GB"/>
              </w:rPr>
              <w:t>)</w:t>
            </w:r>
          </w:p>
        </w:tc>
      </w:tr>
    </w:tbl>
    <w:p w14:paraId="05559E67" w14:textId="641F17CA" w:rsidR="00575161" w:rsidRDefault="004232DE" w:rsidP="004232DE">
      <w:pPr>
        <w:spacing w:before="240"/>
        <w:rPr>
          <w:lang w:val="en-GB"/>
        </w:rPr>
      </w:pPr>
      <w:r>
        <w:rPr>
          <w:lang w:val="en-GB"/>
        </w:rPr>
        <w:t>W</w:t>
      </w:r>
      <w:r w:rsidR="006539E7">
        <w:rPr>
          <w:lang w:val="en-GB"/>
        </w:rPr>
        <w:t xml:space="preserve">e recommend </w:t>
      </w:r>
      <w:r>
        <w:rPr>
          <w:lang w:val="en-GB"/>
        </w:rPr>
        <w:t>using</w:t>
      </w:r>
      <w:r w:rsidR="006539E7">
        <w:rPr>
          <w:lang w:val="en-GB"/>
        </w:rPr>
        <w:t xml:space="preserve"> a symbolic computation tool such as Mathematica or Wolfram Alpha</w:t>
      </w:r>
      <w:r w:rsidR="003F3EC0">
        <w:rPr>
          <w:lang w:val="en-GB"/>
        </w:rPr>
        <w:t xml:space="preserve"> (</w:t>
      </w:r>
      <w:r w:rsidR="003F3EC0" w:rsidRPr="003F3EC0">
        <w:rPr>
          <w:lang w:val="en-GB"/>
        </w:rPr>
        <w:t>https://www.wolframalpha.com/</w:t>
      </w:r>
      <w:r w:rsidR="003F3EC0">
        <w:rPr>
          <w:lang w:val="en-GB"/>
        </w:rPr>
        <w:t>)</w:t>
      </w:r>
      <w:r w:rsidR="006539E7">
        <w:rPr>
          <w:lang w:val="en-GB"/>
        </w:rPr>
        <w:t xml:space="preserve"> to compute the derivative</w:t>
      </w:r>
      <w:r>
        <w:rPr>
          <w:lang w:val="en-GB"/>
        </w:rPr>
        <w:t>s</w:t>
      </w:r>
      <w:r w:rsidR="006539E7">
        <w:rPr>
          <w:lang w:val="en-GB"/>
        </w:rPr>
        <w:t>, as the</w:t>
      </w:r>
      <w:r>
        <w:rPr>
          <w:lang w:val="en-GB"/>
        </w:rPr>
        <w:t>y are crucial to the success of the model inversion. Future versions of the software package might include the option to have the derivatives calculated numerically.</w:t>
      </w:r>
    </w:p>
    <w:p w14:paraId="7F4EF703" w14:textId="78AB9AEC" w:rsidR="003F3EC0" w:rsidRDefault="003F3EC0" w:rsidP="004232DE">
      <w:pPr>
        <w:spacing w:before="240"/>
        <w:rPr>
          <w:lang w:val="en-GB"/>
        </w:rPr>
      </w:pPr>
      <w:r>
        <w:rPr>
          <w:lang w:val="en-GB"/>
        </w:rPr>
        <w:t>This means we have the following model dimensions</w:t>
      </w:r>
    </w:p>
    <w:tbl>
      <w:tblPr>
        <w:tblStyle w:val="TableGrid"/>
        <w:tblW w:w="0" w:type="auto"/>
        <w:tblLook w:val="04A0" w:firstRow="1" w:lastRow="0" w:firstColumn="1" w:lastColumn="0" w:noHBand="0" w:noVBand="1"/>
      </w:tblPr>
      <w:tblGrid>
        <w:gridCol w:w="8359"/>
        <w:gridCol w:w="703"/>
      </w:tblGrid>
      <w:tr w:rsidR="003F3EC0" w14:paraId="547B84EF" w14:textId="77777777" w:rsidTr="00276F74">
        <w:tc>
          <w:tcPr>
            <w:tcW w:w="8359" w:type="dxa"/>
            <w:vAlign w:val="center"/>
          </w:tcPr>
          <w:p w14:paraId="082C596D" w14:textId="6D7D07EA" w:rsidR="003F3EC0" w:rsidRDefault="003F3EC0" w:rsidP="00276F74">
            <w:pPr>
              <w:jc w:val="center"/>
              <w:rPr>
                <w:lang w:val="en-GB"/>
              </w:rPr>
            </w:pPr>
            <m:oMathPara>
              <m:oMath>
                <m:r>
                  <w:rPr>
                    <w:rFonts w:ascii="Cambria Math" w:eastAsiaTheme="minorEastAsia" w:hAnsi="Cambria Math"/>
                    <w:lang w:val="en-GB"/>
                  </w:rPr>
                  <m:t xml:space="preserve">n=2        </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r>
                  <w:rPr>
                    <w:rFonts w:ascii="Cambria Math" w:hAnsi="Cambria Math"/>
                    <w:lang w:val="en-GB"/>
                  </w:rPr>
                  <m:t xml:space="preserve">=1        </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r>
                  <w:rPr>
                    <w:rFonts w:ascii="Cambria Math" w:hAnsi="Cambria Math"/>
                    <w:lang w:val="en-GB"/>
                  </w:rPr>
                  <m:t>=1</m:t>
                </m:r>
              </m:oMath>
            </m:oMathPara>
          </w:p>
        </w:tc>
        <w:tc>
          <w:tcPr>
            <w:tcW w:w="703" w:type="dxa"/>
            <w:vAlign w:val="center"/>
          </w:tcPr>
          <w:p w14:paraId="286F64D2" w14:textId="38561C39" w:rsidR="003F3EC0" w:rsidRDefault="003F3EC0" w:rsidP="00276F74">
            <w:pPr>
              <w:jc w:val="center"/>
              <w:rPr>
                <w:lang w:val="en-GB"/>
              </w:rPr>
            </w:pPr>
            <w:r>
              <w:rPr>
                <w:lang w:val="en-GB"/>
              </w:rPr>
              <w:t>(4.</w:t>
            </w:r>
            <w:r>
              <w:rPr>
                <w:lang w:val="en-GB"/>
              </w:rPr>
              <w:t>5</w:t>
            </w:r>
            <w:r>
              <w:rPr>
                <w:lang w:val="en-GB"/>
              </w:rPr>
              <w:t>)</w:t>
            </w:r>
          </w:p>
        </w:tc>
      </w:tr>
    </w:tbl>
    <w:p w14:paraId="1B1C042A" w14:textId="77777777" w:rsidR="003F3EC0" w:rsidRDefault="003F3EC0" w:rsidP="004232DE">
      <w:pPr>
        <w:spacing w:before="240"/>
        <w:rPr>
          <w:lang w:val="en-GB"/>
        </w:rPr>
      </w:pPr>
    </w:p>
    <w:p w14:paraId="069A8CC6" w14:textId="1CD87FEC" w:rsidR="004232DE" w:rsidRDefault="004232DE" w:rsidP="004232DE">
      <w:pPr>
        <w:spacing w:before="240"/>
        <w:rPr>
          <w:lang w:val="en-GB"/>
        </w:rPr>
      </w:pPr>
      <w:r>
        <w:rPr>
          <w:lang w:val="en-GB"/>
        </w:rPr>
        <w:lastRenderedPageBreak/>
        <w:t>We choose the following priors</w:t>
      </w:r>
    </w:p>
    <w:tbl>
      <w:tblPr>
        <w:tblStyle w:val="TableGrid"/>
        <w:tblW w:w="0" w:type="auto"/>
        <w:tblLook w:val="04A0" w:firstRow="1" w:lastRow="0" w:firstColumn="1" w:lastColumn="0" w:noHBand="0" w:noVBand="1"/>
      </w:tblPr>
      <w:tblGrid>
        <w:gridCol w:w="8359"/>
        <w:gridCol w:w="703"/>
      </w:tblGrid>
      <w:tr w:rsidR="004232DE" w14:paraId="5431A651" w14:textId="77777777" w:rsidTr="00276F74">
        <w:tc>
          <w:tcPr>
            <w:tcW w:w="8359" w:type="dxa"/>
            <w:vAlign w:val="center"/>
          </w:tcPr>
          <w:p w14:paraId="0B280E33" w14:textId="2ACE4AE4" w:rsidR="004232DE" w:rsidRPr="00F405B4" w:rsidRDefault="004232DE" w:rsidP="00276F74">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r>
                  <m:rPr>
                    <m:scr m:val="script"/>
                  </m:rPr>
                  <w:rPr>
                    <w:rFonts w:ascii="Cambria Math" w:hAnsi="Cambria Math"/>
                    <w:lang w:val="en-GB"/>
                  </w:rPr>
                  <m:t>~N</m:t>
                </m:r>
                <m:r>
                  <w:rPr>
                    <w:rFonts w:ascii="Cambria Math" w:hAnsi="Cambria Math"/>
                    <w:lang w:val="en-GB"/>
                  </w:rPr>
                  <m:t>(0.1;1)</m:t>
                </m:r>
              </m:oMath>
            </m:oMathPara>
          </w:p>
          <w:p w14:paraId="3795DC00" w14:textId="006C675A" w:rsidR="004232DE" w:rsidRPr="00F405B4" w:rsidRDefault="004232DE" w:rsidP="004232DE">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r>
                  <m:rPr>
                    <m:scr m:val="script"/>
                  </m:rPr>
                  <w:rPr>
                    <w:rFonts w:ascii="Cambria Math" w:hAnsi="Cambria Math"/>
                    <w:lang w:val="en-GB"/>
                  </w:rPr>
                  <m:t>~N</m:t>
                </m:r>
                <m:r>
                  <w:rPr>
                    <w:rFonts w:ascii="Cambria Math" w:hAnsi="Cambria Math"/>
                    <w:lang w:val="en-GB"/>
                  </w:rPr>
                  <m:t>(0.1;1)</m:t>
                </m:r>
              </m:oMath>
            </m:oMathPara>
          </w:p>
          <w:p w14:paraId="21286B42" w14:textId="77777777" w:rsidR="004232DE" w:rsidRPr="004232DE" w:rsidRDefault="004232DE" w:rsidP="004232DE">
            <w:pPr>
              <w:jc w:val="center"/>
              <w:rPr>
                <w:rFonts w:eastAsiaTheme="minorEastAsia"/>
                <w:lang w:val="en-GB"/>
              </w:rPr>
            </w:pPr>
            <m:oMathPara>
              <m:oMath>
                <m:sSub>
                  <m:sSubPr>
                    <m:ctrlPr>
                      <w:rPr>
                        <w:rFonts w:ascii="Cambria Math" w:hAnsi="Cambria Math"/>
                        <w:b/>
                        <w:bCs/>
                        <w:i/>
                        <w:lang w:val="en-GB"/>
                      </w:rPr>
                    </m:ctrlPr>
                  </m:sSubPr>
                  <m:e>
                    <m:r>
                      <m:rPr>
                        <m:sty m:val="bi"/>
                      </m:rPr>
                      <w:rPr>
                        <w:rFonts w:ascii="Cambria Math" w:hAnsi="Cambria Math"/>
                        <w:lang w:val="en-GB"/>
                      </w:rPr>
                      <m:t>x</m:t>
                    </m:r>
                  </m:e>
                  <m:sub>
                    <m:r>
                      <m:rPr>
                        <m:sty m:val="bi"/>
                      </m:rPr>
                      <w:rPr>
                        <w:rFonts w:ascii="Cambria Math" w:hAnsi="Cambria Math"/>
                        <w:lang w:val="en-GB"/>
                      </w:rPr>
                      <m:t>0</m:t>
                    </m:r>
                  </m:sub>
                </m:sSub>
                <m:r>
                  <m:rPr>
                    <m:scr m:val="script"/>
                  </m:rPr>
                  <w:rPr>
                    <w:rFonts w:ascii="Cambria Math" w:hAnsi="Cambria Math"/>
                    <w:lang w:val="en-GB"/>
                  </w:rPr>
                  <m:t>~N(</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0.1</m:t>
                          </m:r>
                        </m:e>
                      </m:mr>
                      <m:mr>
                        <m:e>
                          <m:r>
                            <w:rPr>
                              <w:rFonts w:ascii="Cambria Math" w:hAnsi="Cambria Math"/>
                              <w:lang w:val="en-GB"/>
                            </w:rPr>
                            <m:t>0.1</m:t>
                          </m:r>
                        </m:e>
                      </m:mr>
                    </m:m>
                  </m:e>
                </m:d>
                <m:r>
                  <w:rPr>
                    <w:rFonts w:ascii="Cambria Math" w:hAnsi="Cambria Math"/>
                    <w:lang w:val="en-GB"/>
                  </w:rPr>
                  <m:t>;</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lang w:val="en-GB"/>
                            </w:rPr>
                            <m:t>1</m:t>
                          </m:r>
                        </m:e>
                        <m:e>
                          <m:r>
                            <w:rPr>
                              <w:rFonts w:ascii="Cambria Math" w:hAnsi="Cambria Math"/>
                              <w:lang w:val="en-GB"/>
                            </w:rPr>
                            <m:t>0</m:t>
                          </m:r>
                        </m:e>
                      </m:mr>
                      <m:mr>
                        <m:e>
                          <m:r>
                            <w:rPr>
                              <w:rFonts w:ascii="Cambria Math" w:hAnsi="Cambria Math"/>
                              <w:lang w:val="en-GB"/>
                            </w:rPr>
                            <m:t>0</m:t>
                          </m:r>
                        </m:e>
                        <m:e>
                          <m:r>
                            <w:rPr>
                              <w:rFonts w:ascii="Cambria Math" w:hAnsi="Cambria Math"/>
                              <w:lang w:val="en-GB"/>
                            </w:rPr>
                            <m:t>1</m:t>
                          </m:r>
                        </m:e>
                      </m:mr>
                    </m:m>
                  </m:e>
                </m:d>
                <m:r>
                  <w:rPr>
                    <w:rFonts w:ascii="Cambria Math" w:hAnsi="Cambria Math"/>
                    <w:lang w:val="en-GB"/>
                  </w:rPr>
                  <m:t>)</m:t>
                </m:r>
              </m:oMath>
            </m:oMathPara>
          </w:p>
          <w:p w14:paraId="1AB5725A" w14:textId="32B874F4" w:rsidR="004232DE" w:rsidRPr="004232DE" w:rsidRDefault="004232DE" w:rsidP="004232DE">
            <w:pPr>
              <w:jc w:val="center"/>
              <w:rPr>
                <w:rFonts w:eastAsiaTheme="minorEastAsia"/>
                <w:lang w:val="en-GB"/>
              </w:rPr>
            </w:pPr>
            <m:oMathPara>
              <m:oMath>
                <m:r>
                  <w:rPr>
                    <w:rFonts w:ascii="Cambria Math" w:hAnsi="Cambria Math"/>
                    <w:lang w:val="en-GB"/>
                  </w:rPr>
                  <m:t>σ</m:t>
                </m:r>
                <m:r>
                  <w:rPr>
                    <w:rFonts w:ascii="Cambria Math" w:hAnsi="Cambria Math"/>
                    <w:lang w:val="en-GB"/>
                  </w:rPr>
                  <m:t>~</m:t>
                </m:r>
                <m:r>
                  <w:rPr>
                    <w:rFonts w:ascii="Cambria Math" w:hAnsi="Cambria Math"/>
                    <w:lang w:val="en-GB"/>
                  </w:rPr>
                  <m:t>Gamma</m:t>
                </m:r>
                <m:r>
                  <w:rPr>
                    <w:rFonts w:ascii="Cambria Math" w:hAnsi="Cambria Math"/>
                    <w:lang w:val="en-GB"/>
                  </w:rPr>
                  <m:t>(0.1;</m:t>
                </m:r>
                <m:r>
                  <w:rPr>
                    <w:rFonts w:ascii="Cambria Math" w:hAnsi="Cambria Math"/>
                    <w:lang w:val="en-GB"/>
                  </w:rPr>
                  <m:t>0.1</m:t>
                </m:r>
                <m:r>
                  <w:rPr>
                    <w:rFonts w:ascii="Cambria Math" w:hAnsi="Cambria Math"/>
                    <w:lang w:val="en-GB"/>
                  </w:rPr>
                  <m:t>)</m:t>
                </m:r>
              </m:oMath>
            </m:oMathPara>
          </w:p>
        </w:tc>
        <w:tc>
          <w:tcPr>
            <w:tcW w:w="703" w:type="dxa"/>
            <w:vAlign w:val="center"/>
          </w:tcPr>
          <w:p w14:paraId="3DF0A689" w14:textId="7BB16EBD" w:rsidR="004232DE" w:rsidRDefault="004232DE" w:rsidP="00276F74">
            <w:pPr>
              <w:jc w:val="center"/>
              <w:rPr>
                <w:lang w:val="en-GB"/>
              </w:rPr>
            </w:pPr>
            <w:r>
              <w:rPr>
                <w:lang w:val="en-GB"/>
              </w:rPr>
              <w:t>(4.</w:t>
            </w:r>
            <w:r w:rsidR="003F3EC0">
              <w:rPr>
                <w:lang w:val="en-GB"/>
              </w:rPr>
              <w:t>6</w:t>
            </w:r>
            <w:r>
              <w:rPr>
                <w:lang w:val="en-GB"/>
              </w:rPr>
              <w:t>)</w:t>
            </w:r>
          </w:p>
        </w:tc>
      </w:tr>
    </w:tbl>
    <w:p w14:paraId="4CB0AF42" w14:textId="2427967F" w:rsidR="004232DE" w:rsidRDefault="004232DE" w:rsidP="004232DE">
      <w:pPr>
        <w:spacing w:before="240"/>
        <w:rPr>
          <w:lang w:val="en-GB"/>
        </w:rPr>
      </w:pPr>
      <w:r>
        <w:rPr>
          <w:lang w:val="en-GB"/>
        </w:rPr>
        <w:t xml:space="preserve">It is often useful to set the prior means so that </w:t>
      </w:r>
      <w:r w:rsidR="003F3EC0">
        <w:rPr>
          <w:lang w:val="en-GB"/>
        </w:rPr>
        <w:t>a certain amount of dynamical behaviour is induced in the model output, i.e. it is not recommended to set the priors means of either parameter to zero.</w:t>
      </w:r>
    </w:p>
    <w:p w14:paraId="1DC550C5" w14:textId="7B4EDE62" w:rsidR="009929B4" w:rsidRDefault="009929B4" w:rsidP="004232DE">
      <w:pPr>
        <w:spacing w:before="240"/>
        <w:rPr>
          <w:lang w:val="en-GB"/>
        </w:rPr>
      </w:pPr>
      <w:r>
        <w:rPr>
          <w:lang w:val="en-GB"/>
        </w:rPr>
        <w:t xml:space="preserve">Simulating the model with the values </w:t>
      </w:r>
    </w:p>
    <w:tbl>
      <w:tblPr>
        <w:tblStyle w:val="TableGrid"/>
        <w:tblW w:w="0" w:type="auto"/>
        <w:tblLook w:val="04A0" w:firstRow="1" w:lastRow="0" w:firstColumn="1" w:lastColumn="0" w:noHBand="0" w:noVBand="1"/>
      </w:tblPr>
      <w:tblGrid>
        <w:gridCol w:w="8359"/>
        <w:gridCol w:w="703"/>
      </w:tblGrid>
      <w:tr w:rsidR="009929B4" w14:paraId="0A732F11" w14:textId="77777777" w:rsidTr="00276F74">
        <w:tc>
          <w:tcPr>
            <w:tcW w:w="8359" w:type="dxa"/>
            <w:vAlign w:val="center"/>
          </w:tcPr>
          <w:p w14:paraId="06BE048B" w14:textId="72696EEA" w:rsidR="009929B4" w:rsidRPr="00F405B4" w:rsidRDefault="009929B4" w:rsidP="00276F74">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r>
                  <w:rPr>
                    <w:rFonts w:ascii="Cambria Math" w:hAnsi="Cambria Math"/>
                    <w:lang w:val="en-GB"/>
                  </w:rPr>
                  <m:t>=2</m:t>
                </m:r>
              </m:oMath>
            </m:oMathPara>
          </w:p>
          <w:p w14:paraId="42C105F0" w14:textId="46C64345" w:rsidR="009929B4" w:rsidRPr="00F405B4" w:rsidRDefault="009929B4" w:rsidP="00276F74">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r>
                  <w:rPr>
                    <w:rFonts w:ascii="Cambria Math" w:hAnsi="Cambria Math"/>
                    <w:lang w:val="en-GB"/>
                  </w:rPr>
                  <m:t>=1</m:t>
                </m:r>
              </m:oMath>
            </m:oMathPara>
          </w:p>
          <w:p w14:paraId="020D9FEF" w14:textId="35C87440" w:rsidR="009929B4" w:rsidRPr="004232DE" w:rsidRDefault="009929B4" w:rsidP="00276F74">
            <w:pPr>
              <w:jc w:val="center"/>
              <w:rPr>
                <w:rFonts w:eastAsiaTheme="minorEastAsia"/>
                <w:lang w:val="en-GB"/>
              </w:rPr>
            </w:pPr>
            <m:oMathPara>
              <m:oMath>
                <m:sSub>
                  <m:sSubPr>
                    <m:ctrlPr>
                      <w:rPr>
                        <w:rFonts w:ascii="Cambria Math" w:hAnsi="Cambria Math"/>
                        <w:b/>
                        <w:bCs/>
                        <w:i/>
                        <w:lang w:val="en-GB"/>
                      </w:rPr>
                    </m:ctrlPr>
                  </m:sSubPr>
                  <m:e>
                    <m:r>
                      <m:rPr>
                        <m:sty m:val="bi"/>
                      </m:rPr>
                      <w:rPr>
                        <w:rFonts w:ascii="Cambria Math" w:hAnsi="Cambria Math"/>
                        <w:lang w:val="en-GB"/>
                      </w:rPr>
                      <m:t>x</m:t>
                    </m:r>
                  </m:e>
                  <m:sub>
                    <m:r>
                      <m:rPr>
                        <m:sty m:val="bi"/>
                      </m:rPr>
                      <w:rPr>
                        <w:rFonts w:ascii="Cambria Math" w:hAnsi="Cambria Math"/>
                        <w:lang w:val="en-GB"/>
                      </w:rPr>
                      <m:t>0</m:t>
                    </m:r>
                  </m:sub>
                </m:sSub>
                <m:r>
                  <w:rPr>
                    <w:rFonts w:ascii="Cambria Math" w:hAnsi="Cambria Math"/>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1</m:t>
                          </m:r>
                        </m:e>
                      </m:mr>
                      <m:mr>
                        <m:e>
                          <m:r>
                            <w:rPr>
                              <w:rFonts w:ascii="Cambria Math" w:hAnsi="Cambria Math"/>
                              <w:lang w:val="en-GB"/>
                            </w:rPr>
                            <m:t>1</m:t>
                          </m:r>
                        </m:e>
                      </m:mr>
                    </m:m>
                  </m:e>
                </m:d>
              </m:oMath>
            </m:oMathPara>
          </w:p>
          <w:p w14:paraId="5FBD3BD6" w14:textId="59BBBFBC" w:rsidR="009929B4" w:rsidRPr="004232DE" w:rsidRDefault="009929B4" w:rsidP="00276F74">
            <w:pPr>
              <w:jc w:val="center"/>
              <w:rPr>
                <w:rFonts w:eastAsiaTheme="minorEastAsia"/>
                <w:lang w:val="en-GB"/>
              </w:rPr>
            </w:pPr>
            <m:oMathPara>
              <m:oMath>
                <m:r>
                  <w:rPr>
                    <w:rFonts w:ascii="Cambria Math" w:hAnsi="Cambria Math"/>
                    <w:lang w:val="en-GB"/>
                  </w:rPr>
                  <m:t>σ</m:t>
                </m:r>
                <m:r>
                  <w:rPr>
                    <w:rFonts w:ascii="Cambria Math" w:hAnsi="Cambria Math"/>
                    <w:lang w:val="en-GB"/>
                  </w:rPr>
                  <m:t>=500</m:t>
                </m:r>
              </m:oMath>
            </m:oMathPara>
          </w:p>
        </w:tc>
        <w:tc>
          <w:tcPr>
            <w:tcW w:w="703" w:type="dxa"/>
            <w:vAlign w:val="center"/>
          </w:tcPr>
          <w:p w14:paraId="79AD5A6E" w14:textId="01FEA46A" w:rsidR="009929B4" w:rsidRDefault="009929B4" w:rsidP="00276F74">
            <w:pPr>
              <w:jc w:val="center"/>
              <w:rPr>
                <w:lang w:val="en-GB"/>
              </w:rPr>
            </w:pPr>
            <w:r>
              <w:rPr>
                <w:lang w:val="en-GB"/>
              </w:rPr>
              <w:t>(4.</w:t>
            </w:r>
            <w:r>
              <w:rPr>
                <w:lang w:val="en-GB"/>
              </w:rPr>
              <w:t>7</w:t>
            </w:r>
            <w:r>
              <w:rPr>
                <w:lang w:val="en-GB"/>
              </w:rPr>
              <w:t>)</w:t>
            </w:r>
          </w:p>
        </w:tc>
      </w:tr>
    </w:tbl>
    <w:p w14:paraId="1D1EFB54" w14:textId="77777777" w:rsidR="009929B4" w:rsidRDefault="009929B4" w:rsidP="00FB048A">
      <w:pPr>
        <w:spacing w:line="259" w:lineRule="auto"/>
        <w:jc w:val="left"/>
        <w:rPr>
          <w:rFonts w:eastAsiaTheme="minorEastAsia"/>
          <w:lang w:val="en-GB"/>
        </w:rPr>
      </w:pPr>
    </w:p>
    <w:p w14:paraId="4000EC90" w14:textId="77777777" w:rsidR="009929B4" w:rsidRDefault="009929B4" w:rsidP="00FB048A">
      <w:pPr>
        <w:spacing w:line="259" w:lineRule="auto"/>
        <w:jc w:val="left"/>
        <w:rPr>
          <w:rFonts w:eastAsiaTheme="minorEastAsia"/>
          <w:lang w:val="en-GB"/>
        </w:rPr>
      </w:pPr>
      <w:r>
        <w:rPr>
          <w:rFonts w:eastAsiaTheme="minorEastAsia"/>
          <w:lang w:val="en-GB"/>
        </w:rPr>
        <w:t>the following inversion results are obtained</w:t>
      </w:r>
    </w:p>
    <w:p w14:paraId="5D867AAB" w14:textId="77777777" w:rsidR="009929B4" w:rsidRDefault="009929B4" w:rsidP="009929B4">
      <w:pPr>
        <w:keepNext/>
        <w:spacing w:line="259" w:lineRule="auto"/>
        <w:jc w:val="left"/>
      </w:pPr>
      <w:r>
        <w:rPr>
          <w:rFonts w:eastAsiaTheme="minorEastAsia"/>
          <w:noProof/>
          <w:lang w:val="en-GB"/>
        </w:rPr>
        <w:drawing>
          <wp:inline distT="0" distB="0" distL="0" distR="0" wp14:anchorId="19089809" wp14:editId="7539F699">
            <wp:extent cx="5760720" cy="288036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0B1CE55D" w14:textId="2BC3D53F" w:rsidR="009929B4" w:rsidRDefault="009929B4" w:rsidP="009929B4">
      <w:pPr>
        <w:pStyle w:val="Caption"/>
        <w:jc w:val="left"/>
        <w:rPr>
          <w:i w:val="0"/>
          <w:iCs w:val="0"/>
          <w:color w:val="auto"/>
          <w:sz w:val="22"/>
          <w:szCs w:val="22"/>
          <w:lang w:val="en-GB"/>
        </w:rPr>
      </w:pPr>
      <w:r w:rsidRPr="009929B4">
        <w:rPr>
          <w:i w:val="0"/>
          <w:iCs w:val="0"/>
          <w:color w:val="auto"/>
          <w:sz w:val="22"/>
          <w:szCs w:val="22"/>
          <w:lang w:val="en-GB"/>
        </w:rPr>
        <w:t xml:space="preserve">Figure </w:t>
      </w:r>
      <w:r w:rsidRPr="009929B4">
        <w:rPr>
          <w:i w:val="0"/>
          <w:iCs w:val="0"/>
          <w:color w:val="auto"/>
          <w:sz w:val="22"/>
          <w:szCs w:val="22"/>
          <w:lang w:val="en-GB"/>
        </w:rPr>
        <w:fldChar w:fldCharType="begin"/>
      </w:r>
      <w:r w:rsidRPr="009929B4">
        <w:rPr>
          <w:i w:val="0"/>
          <w:iCs w:val="0"/>
          <w:color w:val="auto"/>
          <w:sz w:val="22"/>
          <w:szCs w:val="22"/>
          <w:lang w:val="en-GB"/>
        </w:rPr>
        <w:instrText xml:space="preserve"> SEQ Figure \* ARABIC </w:instrText>
      </w:r>
      <w:r w:rsidRPr="009929B4">
        <w:rPr>
          <w:i w:val="0"/>
          <w:iCs w:val="0"/>
          <w:color w:val="auto"/>
          <w:sz w:val="22"/>
          <w:szCs w:val="22"/>
          <w:lang w:val="en-GB"/>
        </w:rPr>
        <w:fldChar w:fldCharType="separate"/>
      </w:r>
      <w:r w:rsidR="00364E60">
        <w:rPr>
          <w:i w:val="0"/>
          <w:iCs w:val="0"/>
          <w:noProof/>
          <w:color w:val="auto"/>
          <w:sz w:val="22"/>
          <w:szCs w:val="22"/>
          <w:lang w:val="en-GB"/>
        </w:rPr>
        <w:t>1</w:t>
      </w:r>
      <w:r w:rsidRPr="009929B4">
        <w:rPr>
          <w:i w:val="0"/>
          <w:iCs w:val="0"/>
          <w:color w:val="auto"/>
          <w:sz w:val="22"/>
          <w:szCs w:val="22"/>
          <w:lang w:val="en-GB"/>
        </w:rPr>
        <w:fldChar w:fldCharType="end"/>
      </w:r>
      <w:r w:rsidRPr="009929B4">
        <w:rPr>
          <w:i w:val="0"/>
          <w:iCs w:val="0"/>
          <w:color w:val="auto"/>
          <w:sz w:val="22"/>
          <w:szCs w:val="22"/>
          <w:lang w:val="en-GB"/>
        </w:rPr>
        <w:t xml:space="preserve">: </w:t>
      </w:r>
      <w:r>
        <w:rPr>
          <w:i w:val="0"/>
          <w:iCs w:val="0"/>
          <w:color w:val="auto"/>
          <w:sz w:val="22"/>
          <w:szCs w:val="22"/>
          <w:lang w:val="en-GB"/>
        </w:rPr>
        <w:t>Final state of the inversion figure window for the van der Pol oscillator model</w:t>
      </w:r>
    </w:p>
    <w:p w14:paraId="5117F28C" w14:textId="71CAA15B" w:rsidR="009929B4" w:rsidRDefault="009929B4" w:rsidP="009929B4">
      <w:pPr>
        <w:rPr>
          <w:lang w:val="en-GB"/>
        </w:rPr>
      </w:pPr>
      <w:r>
        <w:rPr>
          <w:lang w:val="en-GB"/>
        </w:rPr>
        <w:t>Comparing the inversion results to the true values used for simulation leads to the following results</w:t>
      </w:r>
    </w:p>
    <w:p w14:paraId="6332AC6C" w14:textId="77777777" w:rsidR="009929B4" w:rsidRDefault="009929B4" w:rsidP="009929B4">
      <w:pPr>
        <w:keepNext/>
      </w:pPr>
      <w:r>
        <w:rPr>
          <w:noProof/>
          <w:lang w:val="en-GB"/>
        </w:rPr>
        <w:lastRenderedPageBreak/>
        <w:drawing>
          <wp:inline distT="0" distB="0" distL="0" distR="0" wp14:anchorId="63B67804" wp14:editId="6DF54BE5">
            <wp:extent cx="5760720" cy="288036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059D11E1" w14:textId="2C8D8DE2" w:rsidR="009929B4" w:rsidRPr="009929B4" w:rsidRDefault="009929B4" w:rsidP="009929B4">
      <w:pPr>
        <w:pStyle w:val="Caption"/>
        <w:rPr>
          <w:i w:val="0"/>
          <w:iCs w:val="0"/>
          <w:color w:val="auto"/>
          <w:sz w:val="22"/>
          <w:szCs w:val="22"/>
          <w:lang w:val="en-GB"/>
        </w:rPr>
      </w:pPr>
      <w:r w:rsidRPr="009929B4">
        <w:rPr>
          <w:i w:val="0"/>
          <w:iCs w:val="0"/>
          <w:color w:val="auto"/>
          <w:sz w:val="22"/>
          <w:szCs w:val="22"/>
          <w:lang w:val="en-GB"/>
        </w:rPr>
        <w:t xml:space="preserve">Figure </w:t>
      </w:r>
      <w:r w:rsidRPr="009929B4">
        <w:rPr>
          <w:i w:val="0"/>
          <w:iCs w:val="0"/>
          <w:color w:val="auto"/>
          <w:sz w:val="22"/>
          <w:szCs w:val="22"/>
          <w:lang w:val="en-GB"/>
        </w:rPr>
        <w:fldChar w:fldCharType="begin"/>
      </w:r>
      <w:r w:rsidRPr="009929B4">
        <w:rPr>
          <w:i w:val="0"/>
          <w:iCs w:val="0"/>
          <w:color w:val="auto"/>
          <w:sz w:val="22"/>
          <w:szCs w:val="22"/>
          <w:lang w:val="en-GB"/>
        </w:rPr>
        <w:instrText xml:space="preserve"> SEQ Figure \* ARABIC </w:instrText>
      </w:r>
      <w:r w:rsidRPr="009929B4">
        <w:rPr>
          <w:i w:val="0"/>
          <w:iCs w:val="0"/>
          <w:color w:val="auto"/>
          <w:sz w:val="22"/>
          <w:szCs w:val="22"/>
          <w:lang w:val="en-GB"/>
        </w:rPr>
        <w:fldChar w:fldCharType="separate"/>
      </w:r>
      <w:r w:rsidR="00364E60">
        <w:rPr>
          <w:i w:val="0"/>
          <w:iCs w:val="0"/>
          <w:noProof/>
          <w:color w:val="auto"/>
          <w:sz w:val="22"/>
          <w:szCs w:val="22"/>
          <w:lang w:val="en-GB"/>
        </w:rPr>
        <w:t>2</w:t>
      </w:r>
      <w:r w:rsidRPr="009929B4">
        <w:rPr>
          <w:i w:val="0"/>
          <w:iCs w:val="0"/>
          <w:color w:val="auto"/>
          <w:sz w:val="22"/>
          <w:szCs w:val="22"/>
          <w:lang w:val="en-GB"/>
        </w:rPr>
        <w:fldChar w:fldCharType="end"/>
      </w:r>
      <w:r w:rsidRPr="009929B4">
        <w:rPr>
          <w:i w:val="0"/>
          <w:iCs w:val="0"/>
          <w:color w:val="auto"/>
          <w:sz w:val="22"/>
          <w:szCs w:val="22"/>
          <w:lang w:val="en-GB"/>
        </w:rPr>
        <w:t xml:space="preserve">: Comparison between the </w:t>
      </w:r>
      <w:r w:rsidR="006B3A67">
        <w:rPr>
          <w:i w:val="0"/>
          <w:iCs w:val="0"/>
          <w:color w:val="auto"/>
          <w:sz w:val="22"/>
          <w:szCs w:val="22"/>
          <w:lang w:val="en-GB"/>
        </w:rPr>
        <w:t xml:space="preserve">posterior distributions over unknown parameters and the true values used for </w:t>
      </w:r>
      <w:r w:rsidR="002E0596">
        <w:rPr>
          <w:i w:val="0"/>
          <w:iCs w:val="0"/>
          <w:color w:val="auto"/>
          <w:sz w:val="22"/>
          <w:szCs w:val="22"/>
          <w:lang w:val="en-GB"/>
        </w:rPr>
        <w:t>simulation.</w:t>
      </w:r>
    </w:p>
    <w:p w14:paraId="4B0430B7" w14:textId="3DF7911A" w:rsidR="00126668" w:rsidRPr="00FB048A" w:rsidRDefault="00126668" w:rsidP="00FB048A">
      <w:pPr>
        <w:spacing w:line="259" w:lineRule="auto"/>
        <w:jc w:val="left"/>
        <w:rPr>
          <w:rFonts w:eastAsiaTheme="minorEastAsia"/>
          <w:lang w:val="en-GB"/>
        </w:rPr>
      </w:pPr>
      <w:r w:rsidRPr="00FB048A">
        <w:rPr>
          <w:rFonts w:eastAsiaTheme="minorEastAsia"/>
          <w:lang w:val="en-GB"/>
        </w:rPr>
        <w:br w:type="page"/>
      </w:r>
    </w:p>
    <w:bookmarkStart w:id="10" w:name="_Toc56516584" w:displacedByCustomXml="next"/>
    <w:sdt>
      <w:sdtPr>
        <w:rPr>
          <w:rFonts w:eastAsiaTheme="minorHAnsi" w:cstheme="minorBidi"/>
          <w:color w:val="auto"/>
          <w:sz w:val="22"/>
          <w:szCs w:val="22"/>
        </w:rPr>
        <w:id w:val="-1768452459"/>
        <w:docPartObj>
          <w:docPartGallery w:val="Bibliographies"/>
          <w:docPartUnique/>
        </w:docPartObj>
      </w:sdtPr>
      <w:sdtContent>
        <w:p w14:paraId="6F443971" w14:textId="28CCF957" w:rsidR="000E0C1B" w:rsidRPr="000E0C1B" w:rsidRDefault="000E0C1B">
          <w:pPr>
            <w:pStyle w:val="Heading1"/>
          </w:pPr>
          <w:r w:rsidRPr="000E0C1B">
            <w:t>References</w:t>
          </w:r>
          <w:bookmarkEnd w:id="10"/>
        </w:p>
        <w:sdt>
          <w:sdtPr>
            <w:id w:val="-573587230"/>
            <w:bibliography/>
          </w:sdtPr>
          <w:sdtContent>
            <w:p w14:paraId="5C571BC4" w14:textId="77777777" w:rsidR="009F76A4" w:rsidRDefault="000E0C1B" w:rsidP="000E0C1B">
              <w:pPr>
                <w:rPr>
                  <w:noProof/>
                </w:rPr>
              </w:pPr>
              <w:r>
                <w:fldChar w:fldCharType="begin"/>
              </w:r>
              <w:r w:rsidRPr="000E0C1B">
                <w:rPr>
                  <w:lang w:val="en-GB"/>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9F76A4" w:rsidRPr="00FB048A" w14:paraId="26AEFB24" w14:textId="77777777">
                <w:trPr>
                  <w:divId w:val="1145465032"/>
                  <w:tblCellSpacing w:w="15" w:type="dxa"/>
                </w:trPr>
                <w:tc>
                  <w:tcPr>
                    <w:tcW w:w="50" w:type="pct"/>
                    <w:hideMark/>
                  </w:tcPr>
                  <w:p w14:paraId="64BF5EBF" w14:textId="42B607D4" w:rsidR="009F76A4" w:rsidRDefault="009F76A4">
                    <w:pPr>
                      <w:pStyle w:val="Bibliography"/>
                      <w:rPr>
                        <w:noProof/>
                        <w:sz w:val="24"/>
                        <w:szCs w:val="24"/>
                        <w:lang w:val="en-GB"/>
                      </w:rPr>
                    </w:pPr>
                    <w:r>
                      <w:rPr>
                        <w:noProof/>
                        <w:lang w:val="en-GB"/>
                      </w:rPr>
                      <w:t xml:space="preserve">[1] </w:t>
                    </w:r>
                  </w:p>
                </w:tc>
                <w:tc>
                  <w:tcPr>
                    <w:tcW w:w="0" w:type="auto"/>
                    <w:hideMark/>
                  </w:tcPr>
                  <w:p w14:paraId="1CA2A55F" w14:textId="77777777" w:rsidR="009F76A4" w:rsidRDefault="009F76A4">
                    <w:pPr>
                      <w:pStyle w:val="Bibliography"/>
                      <w:rPr>
                        <w:noProof/>
                        <w:lang w:val="en-GB"/>
                      </w:rPr>
                    </w:pPr>
                    <w:r>
                      <w:rPr>
                        <w:noProof/>
                        <w:lang w:val="en-GB"/>
                      </w:rPr>
                      <w:t xml:space="preserve">J. Daunizeau, K. Friston and S. Kiebel, “Variational Bayesian identification and prediction of stochastic nonlinear dynamic causal models,” </w:t>
                    </w:r>
                    <w:r>
                      <w:rPr>
                        <w:i/>
                        <w:iCs/>
                        <w:noProof/>
                        <w:lang w:val="en-GB"/>
                      </w:rPr>
                      <w:t xml:space="preserve">Physica D, </w:t>
                    </w:r>
                    <w:r>
                      <w:rPr>
                        <w:noProof/>
                        <w:lang w:val="en-GB"/>
                      </w:rPr>
                      <w:t xml:space="preserve">pp. 2089-2118, 238 2009. </w:t>
                    </w:r>
                  </w:p>
                </w:tc>
              </w:tr>
              <w:tr w:rsidR="009F76A4" w14:paraId="02ED9F50" w14:textId="77777777">
                <w:trPr>
                  <w:divId w:val="1145465032"/>
                  <w:tblCellSpacing w:w="15" w:type="dxa"/>
                </w:trPr>
                <w:tc>
                  <w:tcPr>
                    <w:tcW w:w="50" w:type="pct"/>
                    <w:hideMark/>
                  </w:tcPr>
                  <w:p w14:paraId="21E54E73" w14:textId="77777777" w:rsidR="009F76A4" w:rsidRDefault="009F76A4">
                    <w:pPr>
                      <w:pStyle w:val="Bibliography"/>
                      <w:rPr>
                        <w:noProof/>
                      </w:rPr>
                    </w:pPr>
                    <w:r>
                      <w:rPr>
                        <w:noProof/>
                      </w:rPr>
                      <w:t xml:space="preserve">[2] </w:t>
                    </w:r>
                  </w:p>
                </w:tc>
                <w:tc>
                  <w:tcPr>
                    <w:tcW w:w="0" w:type="auto"/>
                    <w:hideMark/>
                  </w:tcPr>
                  <w:p w14:paraId="74FF585B" w14:textId="77777777" w:rsidR="009F76A4" w:rsidRDefault="009F76A4">
                    <w:pPr>
                      <w:pStyle w:val="Bibliography"/>
                      <w:rPr>
                        <w:noProof/>
                      </w:rPr>
                    </w:pPr>
                    <w:r w:rsidRPr="00802BF0">
                      <w:rPr>
                        <w:noProof/>
                        <w:lang w:val="en-GB"/>
                      </w:rPr>
                      <w:t xml:space="preserve">J. Daunizeau und L. Rigoux, „VBA (Variational Bayesian Analysis),“ [Online]. </w:t>
                    </w:r>
                    <w:r>
                      <w:rPr>
                        <w:noProof/>
                      </w:rPr>
                      <w:t>Available: https://mbb-team.github.io/VBA-toolbox/.</w:t>
                    </w:r>
                  </w:p>
                </w:tc>
              </w:tr>
            </w:tbl>
            <w:p w14:paraId="7105641A" w14:textId="77777777" w:rsidR="009F76A4" w:rsidRDefault="009F76A4">
              <w:pPr>
                <w:divId w:val="1145465032"/>
                <w:rPr>
                  <w:rFonts w:eastAsia="Times New Roman"/>
                  <w:noProof/>
                </w:rPr>
              </w:pPr>
            </w:p>
            <w:p w14:paraId="5D08B130" w14:textId="14D1208C" w:rsidR="006551DD" w:rsidRPr="000E0C1B" w:rsidRDefault="000E0C1B" w:rsidP="000E0C1B">
              <w:pPr>
                <w:rPr>
                  <w:lang w:val="en-GB"/>
                </w:rPr>
              </w:pPr>
              <w:r>
                <w:rPr>
                  <w:b/>
                  <w:bCs/>
                  <w:noProof/>
                </w:rPr>
                <w:fldChar w:fldCharType="end"/>
              </w:r>
            </w:p>
          </w:sdtContent>
        </w:sdt>
      </w:sdtContent>
    </w:sdt>
    <w:sectPr w:rsidR="006551DD" w:rsidRPr="000E0C1B" w:rsidSect="00EE294D">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78B73" w14:textId="77777777" w:rsidR="002E133D" w:rsidRDefault="002E133D" w:rsidP="00AA7F6F">
      <w:pPr>
        <w:spacing w:after="0" w:line="240" w:lineRule="auto"/>
      </w:pPr>
      <w:r>
        <w:separator/>
      </w:r>
    </w:p>
  </w:endnote>
  <w:endnote w:type="continuationSeparator" w:id="0">
    <w:p w14:paraId="385E4E74" w14:textId="77777777" w:rsidR="002E133D" w:rsidRDefault="002E133D" w:rsidP="00AA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3213418"/>
      <w:docPartObj>
        <w:docPartGallery w:val="Page Numbers (Bottom of Page)"/>
        <w:docPartUnique/>
      </w:docPartObj>
    </w:sdtPr>
    <w:sdtContent>
      <w:sdt>
        <w:sdtPr>
          <w:id w:val="-1769616900"/>
          <w:docPartObj>
            <w:docPartGallery w:val="Page Numbers (Top of Page)"/>
            <w:docPartUnique/>
          </w:docPartObj>
        </w:sdtPr>
        <w:sdtContent>
          <w:p w14:paraId="502506D5" w14:textId="5EEADC6D" w:rsidR="00964A30" w:rsidRDefault="00964A30" w:rsidP="002D1303">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B68875D" w14:textId="77777777" w:rsidR="00964A30" w:rsidRDefault="00964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881A2" w14:textId="77777777" w:rsidR="002E133D" w:rsidRDefault="002E133D" w:rsidP="00AA7F6F">
      <w:pPr>
        <w:spacing w:after="0" w:line="240" w:lineRule="auto"/>
      </w:pPr>
      <w:r>
        <w:separator/>
      </w:r>
    </w:p>
  </w:footnote>
  <w:footnote w:type="continuationSeparator" w:id="0">
    <w:p w14:paraId="3565DD6D" w14:textId="77777777" w:rsidR="002E133D" w:rsidRDefault="002E133D" w:rsidP="00AA7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C5451" w14:textId="4D0676C8" w:rsidR="00964A30" w:rsidRPr="00EE294D" w:rsidRDefault="00964A30" w:rsidP="00EE294D">
    <w:pPr>
      <w:pBdr>
        <w:bottom w:val="single" w:sz="4" w:space="1" w:color="auto"/>
      </w:pBdr>
      <w:jc w:val="left"/>
      <w:rPr>
        <w:lang w:val="en-GB"/>
      </w:rPr>
    </w:pPr>
    <w:r w:rsidRPr="00EE294D">
      <w:rPr>
        <w:lang w:val="en-GB"/>
      </w:rPr>
      <w:t>Guide to variational Bayesian parameter estimation in Python</w:t>
    </w:r>
    <w:r>
      <w:rPr>
        <w:lang w:val="en-GB"/>
      </w:rPr>
      <w:t xml:space="preserve"> v1.0</w:t>
    </w:r>
  </w:p>
  <w:p w14:paraId="76592BB5" w14:textId="77777777" w:rsidR="00964A30" w:rsidRPr="00EE294D" w:rsidRDefault="00964A3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080"/>
    <w:multiLevelType w:val="hybridMultilevel"/>
    <w:tmpl w:val="08785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D86A09"/>
    <w:multiLevelType w:val="hybridMultilevel"/>
    <w:tmpl w:val="737A6D4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 w15:restartNumberingAfterBreak="0">
    <w:nsid w:val="16E159F8"/>
    <w:multiLevelType w:val="hybridMultilevel"/>
    <w:tmpl w:val="8B469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828B8"/>
    <w:multiLevelType w:val="hybridMultilevel"/>
    <w:tmpl w:val="BCDA759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3AAD33C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189314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00246F"/>
    <w:multiLevelType w:val="hybridMultilevel"/>
    <w:tmpl w:val="001C6B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73490B"/>
    <w:multiLevelType w:val="hybridMultilevel"/>
    <w:tmpl w:val="777C46AA"/>
    <w:lvl w:ilvl="0" w:tplc="04070001">
      <w:start w:val="1"/>
      <w:numFmt w:val="bullet"/>
      <w:lvlText w:val=""/>
      <w:lvlJc w:val="left"/>
      <w:pPr>
        <w:ind w:left="870" w:hanging="360"/>
      </w:pPr>
      <w:rPr>
        <w:rFonts w:ascii="Symbol" w:hAnsi="Symbol" w:hint="default"/>
      </w:rPr>
    </w:lvl>
    <w:lvl w:ilvl="1" w:tplc="30246156">
      <w:start w:val="1"/>
      <w:numFmt w:val="bullet"/>
      <w:lvlText w:val="­"/>
      <w:lvlJc w:val="left"/>
      <w:pPr>
        <w:ind w:left="1590" w:hanging="360"/>
      </w:pPr>
      <w:rPr>
        <w:rFonts w:ascii="Courier New" w:hAnsi="Courier New" w:hint="default"/>
      </w:rPr>
    </w:lvl>
    <w:lvl w:ilvl="2" w:tplc="04070005">
      <w:start w:val="1"/>
      <w:numFmt w:val="bullet"/>
      <w:lvlText w:val=""/>
      <w:lvlJc w:val="left"/>
      <w:pPr>
        <w:ind w:left="2310" w:hanging="360"/>
      </w:pPr>
      <w:rPr>
        <w:rFonts w:ascii="Wingdings" w:hAnsi="Wingdings" w:hint="default"/>
      </w:rPr>
    </w:lvl>
    <w:lvl w:ilvl="3" w:tplc="04070001" w:tentative="1">
      <w:start w:val="1"/>
      <w:numFmt w:val="bullet"/>
      <w:lvlText w:val=""/>
      <w:lvlJc w:val="left"/>
      <w:pPr>
        <w:ind w:left="3030" w:hanging="360"/>
      </w:pPr>
      <w:rPr>
        <w:rFonts w:ascii="Symbol" w:hAnsi="Symbol" w:hint="default"/>
      </w:rPr>
    </w:lvl>
    <w:lvl w:ilvl="4" w:tplc="04070003" w:tentative="1">
      <w:start w:val="1"/>
      <w:numFmt w:val="bullet"/>
      <w:lvlText w:val="o"/>
      <w:lvlJc w:val="left"/>
      <w:pPr>
        <w:ind w:left="3750" w:hanging="360"/>
      </w:pPr>
      <w:rPr>
        <w:rFonts w:ascii="Courier New" w:hAnsi="Courier New" w:cs="Courier New" w:hint="default"/>
      </w:rPr>
    </w:lvl>
    <w:lvl w:ilvl="5" w:tplc="04070005" w:tentative="1">
      <w:start w:val="1"/>
      <w:numFmt w:val="bullet"/>
      <w:lvlText w:val=""/>
      <w:lvlJc w:val="left"/>
      <w:pPr>
        <w:ind w:left="4470" w:hanging="360"/>
      </w:pPr>
      <w:rPr>
        <w:rFonts w:ascii="Wingdings" w:hAnsi="Wingdings" w:hint="default"/>
      </w:rPr>
    </w:lvl>
    <w:lvl w:ilvl="6" w:tplc="04070001" w:tentative="1">
      <w:start w:val="1"/>
      <w:numFmt w:val="bullet"/>
      <w:lvlText w:val=""/>
      <w:lvlJc w:val="left"/>
      <w:pPr>
        <w:ind w:left="5190" w:hanging="360"/>
      </w:pPr>
      <w:rPr>
        <w:rFonts w:ascii="Symbol" w:hAnsi="Symbol" w:hint="default"/>
      </w:rPr>
    </w:lvl>
    <w:lvl w:ilvl="7" w:tplc="04070003" w:tentative="1">
      <w:start w:val="1"/>
      <w:numFmt w:val="bullet"/>
      <w:lvlText w:val="o"/>
      <w:lvlJc w:val="left"/>
      <w:pPr>
        <w:ind w:left="5910" w:hanging="360"/>
      </w:pPr>
      <w:rPr>
        <w:rFonts w:ascii="Courier New" w:hAnsi="Courier New" w:cs="Courier New" w:hint="default"/>
      </w:rPr>
    </w:lvl>
    <w:lvl w:ilvl="8" w:tplc="04070005" w:tentative="1">
      <w:start w:val="1"/>
      <w:numFmt w:val="bullet"/>
      <w:lvlText w:val=""/>
      <w:lvlJc w:val="left"/>
      <w:pPr>
        <w:ind w:left="6630" w:hanging="360"/>
      </w:pPr>
      <w:rPr>
        <w:rFonts w:ascii="Wingdings" w:hAnsi="Wingdings" w:hint="default"/>
      </w:rPr>
    </w:lvl>
  </w:abstractNum>
  <w:abstractNum w:abstractNumId="8" w15:restartNumberingAfterBreak="0">
    <w:nsid w:val="68F54174"/>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4C3A69"/>
    <w:multiLevelType w:val="hybridMultilevel"/>
    <w:tmpl w:val="3D204DC0"/>
    <w:lvl w:ilvl="0" w:tplc="977C10F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AE530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7F70B3"/>
    <w:multiLevelType w:val="hybridMultilevel"/>
    <w:tmpl w:val="5FD27446"/>
    <w:lvl w:ilvl="0" w:tplc="C7520CD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3638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8663F0B"/>
    <w:multiLevelType w:val="hybridMultilevel"/>
    <w:tmpl w:val="AE3E2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5"/>
  </w:num>
  <w:num w:numId="4">
    <w:abstractNumId w:val="10"/>
  </w:num>
  <w:num w:numId="5">
    <w:abstractNumId w:val="12"/>
  </w:num>
  <w:num w:numId="6">
    <w:abstractNumId w:val="8"/>
  </w:num>
  <w:num w:numId="7">
    <w:abstractNumId w:val="4"/>
  </w:num>
  <w:num w:numId="8">
    <w:abstractNumId w:val="7"/>
  </w:num>
  <w:num w:numId="9">
    <w:abstractNumId w:val="6"/>
  </w:num>
  <w:num w:numId="10">
    <w:abstractNumId w:val="0"/>
  </w:num>
  <w:num w:numId="11">
    <w:abstractNumId w:val="3"/>
  </w:num>
  <w:num w:numId="12">
    <w:abstractNumId w:val="1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6F"/>
    <w:rsid w:val="00055141"/>
    <w:rsid w:val="000B04D1"/>
    <w:rsid w:val="000D7CD7"/>
    <w:rsid w:val="000E0C1B"/>
    <w:rsid w:val="00126668"/>
    <w:rsid w:val="00156E75"/>
    <w:rsid w:val="00243BF6"/>
    <w:rsid w:val="002746DB"/>
    <w:rsid w:val="00284BC0"/>
    <w:rsid w:val="002D1303"/>
    <w:rsid w:val="002E0596"/>
    <w:rsid w:val="002E133D"/>
    <w:rsid w:val="00300572"/>
    <w:rsid w:val="00352976"/>
    <w:rsid w:val="00364E60"/>
    <w:rsid w:val="003930ED"/>
    <w:rsid w:val="003E0C4E"/>
    <w:rsid w:val="003F3EC0"/>
    <w:rsid w:val="003F7CF1"/>
    <w:rsid w:val="00411253"/>
    <w:rsid w:val="004232DE"/>
    <w:rsid w:val="00432896"/>
    <w:rsid w:val="00440937"/>
    <w:rsid w:val="004576E9"/>
    <w:rsid w:val="004A6B8A"/>
    <w:rsid w:val="00503732"/>
    <w:rsid w:val="00575161"/>
    <w:rsid w:val="00591786"/>
    <w:rsid w:val="005D7A32"/>
    <w:rsid w:val="005E1136"/>
    <w:rsid w:val="00600C2E"/>
    <w:rsid w:val="006539E7"/>
    <w:rsid w:val="006551DD"/>
    <w:rsid w:val="006B3A67"/>
    <w:rsid w:val="006C605C"/>
    <w:rsid w:val="00734CDB"/>
    <w:rsid w:val="00745FF6"/>
    <w:rsid w:val="007B49DF"/>
    <w:rsid w:val="007C20DE"/>
    <w:rsid w:val="007F33A5"/>
    <w:rsid w:val="00802BF0"/>
    <w:rsid w:val="00846BD7"/>
    <w:rsid w:val="008A0624"/>
    <w:rsid w:val="008C50D5"/>
    <w:rsid w:val="009063C7"/>
    <w:rsid w:val="009132A0"/>
    <w:rsid w:val="00963045"/>
    <w:rsid w:val="00964A30"/>
    <w:rsid w:val="009929B4"/>
    <w:rsid w:val="009C7F11"/>
    <w:rsid w:val="009D3A11"/>
    <w:rsid w:val="009F76A4"/>
    <w:rsid w:val="00A22B88"/>
    <w:rsid w:val="00AA7F6F"/>
    <w:rsid w:val="00B02B3E"/>
    <w:rsid w:val="00B12F67"/>
    <w:rsid w:val="00B75732"/>
    <w:rsid w:val="00B90F17"/>
    <w:rsid w:val="00BA3B55"/>
    <w:rsid w:val="00BE1C3C"/>
    <w:rsid w:val="00BE4D1D"/>
    <w:rsid w:val="00C13348"/>
    <w:rsid w:val="00CA74AC"/>
    <w:rsid w:val="00D3014F"/>
    <w:rsid w:val="00D4169B"/>
    <w:rsid w:val="00E06F42"/>
    <w:rsid w:val="00E7711B"/>
    <w:rsid w:val="00EC1F87"/>
    <w:rsid w:val="00ED3D3F"/>
    <w:rsid w:val="00EE294D"/>
    <w:rsid w:val="00EE36AF"/>
    <w:rsid w:val="00F405B4"/>
    <w:rsid w:val="00F4163A"/>
    <w:rsid w:val="00F90BFA"/>
    <w:rsid w:val="00FB04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C01F"/>
  <w15:chartTrackingRefBased/>
  <w15:docId w15:val="{FB84C0BD-E4AE-4FD9-8F85-6E70AD29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348"/>
    <w:pPr>
      <w:spacing w:line="360" w:lineRule="auto"/>
      <w:jc w:val="both"/>
    </w:pPr>
  </w:style>
  <w:style w:type="paragraph" w:styleId="Heading1">
    <w:name w:val="heading 1"/>
    <w:basedOn w:val="Normal"/>
    <w:next w:val="Normal"/>
    <w:link w:val="Heading1Char"/>
    <w:uiPriority w:val="9"/>
    <w:qFormat/>
    <w:rsid w:val="003F7CF1"/>
    <w:pPr>
      <w:keepNext/>
      <w:keepLines/>
      <w:numPr>
        <w:numId w:val="6"/>
      </w:numPr>
      <w:spacing w:before="240" w:after="120"/>
      <w:ind w:left="431" w:hanging="431"/>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D3A11"/>
    <w:pPr>
      <w:keepNext/>
      <w:keepLines/>
      <w:numPr>
        <w:ilvl w:val="1"/>
        <w:numId w:val="6"/>
      </w:numPr>
      <w:spacing w:before="480" w:after="120"/>
      <w:ind w:left="578" w:hanging="578"/>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551DD"/>
    <w:pPr>
      <w:keepNext/>
      <w:keepLines/>
      <w:numPr>
        <w:ilvl w:val="2"/>
        <w:numId w:val="6"/>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6551D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51D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51D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51D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51D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1D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7F6F"/>
  </w:style>
  <w:style w:type="paragraph" w:styleId="Footer">
    <w:name w:val="footer"/>
    <w:basedOn w:val="Normal"/>
    <w:link w:val="FooterChar"/>
    <w:uiPriority w:val="99"/>
    <w:unhideWhenUsed/>
    <w:rsid w:val="00AA7F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7F6F"/>
  </w:style>
  <w:style w:type="paragraph" w:customStyle="1" w:styleId="Headline">
    <w:name w:val="Headline"/>
    <w:basedOn w:val="Normal"/>
    <w:link w:val="HeadlineZchn"/>
    <w:rsid w:val="00AA7F6F"/>
    <w:rPr>
      <w:lang w:val="en-GB"/>
    </w:rPr>
  </w:style>
  <w:style w:type="character" w:customStyle="1" w:styleId="Heading1Char">
    <w:name w:val="Heading 1 Char"/>
    <w:basedOn w:val="DefaultParagraphFont"/>
    <w:link w:val="Heading1"/>
    <w:uiPriority w:val="9"/>
    <w:rsid w:val="003F7CF1"/>
    <w:rPr>
      <w:rFonts w:eastAsiaTheme="majorEastAsia" w:cstheme="majorBidi"/>
      <w:color w:val="000000" w:themeColor="text1"/>
      <w:sz w:val="32"/>
      <w:szCs w:val="32"/>
    </w:rPr>
  </w:style>
  <w:style w:type="character" w:customStyle="1" w:styleId="HeadlineZchn">
    <w:name w:val="Headline Zchn"/>
    <w:basedOn w:val="DefaultParagraphFont"/>
    <w:link w:val="Headline"/>
    <w:rsid w:val="00AA7F6F"/>
    <w:rPr>
      <w:lang w:val="en-GB"/>
    </w:rPr>
  </w:style>
  <w:style w:type="character" w:customStyle="1" w:styleId="Heading2Char">
    <w:name w:val="Heading 2 Char"/>
    <w:basedOn w:val="DefaultParagraphFont"/>
    <w:link w:val="Heading2"/>
    <w:uiPriority w:val="9"/>
    <w:rsid w:val="009D3A11"/>
    <w:rPr>
      <w:rFonts w:eastAsiaTheme="majorEastAsia" w:cstheme="majorBidi"/>
      <w:color w:val="000000" w:themeColor="text1"/>
      <w:sz w:val="26"/>
      <w:szCs w:val="26"/>
    </w:rPr>
  </w:style>
  <w:style w:type="character" w:customStyle="1" w:styleId="Heading3Char">
    <w:name w:val="Heading 3 Char"/>
    <w:basedOn w:val="DefaultParagraphFont"/>
    <w:link w:val="Heading3"/>
    <w:uiPriority w:val="9"/>
    <w:rsid w:val="006551DD"/>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6551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551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551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551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551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1D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9F76A4"/>
  </w:style>
  <w:style w:type="table" w:styleId="TableGrid">
    <w:name w:val="Table Grid"/>
    <w:basedOn w:val="TableNormal"/>
    <w:uiPriority w:val="39"/>
    <w:rsid w:val="00411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1253"/>
    <w:rPr>
      <w:color w:val="808080"/>
    </w:rPr>
  </w:style>
  <w:style w:type="paragraph" w:styleId="ListParagraph">
    <w:name w:val="List Paragraph"/>
    <w:basedOn w:val="Normal"/>
    <w:uiPriority w:val="34"/>
    <w:qFormat/>
    <w:rsid w:val="00EC1F87"/>
    <w:pPr>
      <w:ind w:left="720"/>
      <w:contextualSpacing/>
    </w:pPr>
  </w:style>
  <w:style w:type="paragraph" w:styleId="TOCHeading">
    <w:name w:val="TOC Heading"/>
    <w:basedOn w:val="Heading1"/>
    <w:next w:val="Normal"/>
    <w:uiPriority w:val="39"/>
    <w:unhideWhenUsed/>
    <w:qFormat/>
    <w:rsid w:val="004576E9"/>
    <w:pPr>
      <w:numPr>
        <w:numId w:val="0"/>
      </w:numPr>
      <w:spacing w:after="0" w:line="259" w:lineRule="auto"/>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4576E9"/>
    <w:pPr>
      <w:spacing w:after="100"/>
    </w:pPr>
  </w:style>
  <w:style w:type="paragraph" w:styleId="TOC2">
    <w:name w:val="toc 2"/>
    <w:basedOn w:val="Normal"/>
    <w:next w:val="Normal"/>
    <w:autoRedefine/>
    <w:uiPriority w:val="39"/>
    <w:unhideWhenUsed/>
    <w:rsid w:val="004576E9"/>
    <w:pPr>
      <w:spacing w:after="100"/>
      <w:ind w:left="220"/>
    </w:pPr>
  </w:style>
  <w:style w:type="character" w:styleId="Hyperlink">
    <w:name w:val="Hyperlink"/>
    <w:basedOn w:val="DefaultParagraphFont"/>
    <w:uiPriority w:val="99"/>
    <w:unhideWhenUsed/>
    <w:rsid w:val="004576E9"/>
    <w:rPr>
      <w:color w:val="0563C1" w:themeColor="hyperlink"/>
      <w:u w:val="single"/>
    </w:rPr>
  </w:style>
  <w:style w:type="paragraph" w:styleId="Caption">
    <w:name w:val="caption"/>
    <w:basedOn w:val="Normal"/>
    <w:next w:val="Normal"/>
    <w:uiPriority w:val="35"/>
    <w:unhideWhenUsed/>
    <w:qFormat/>
    <w:rsid w:val="009929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93858">
      <w:bodyDiv w:val="1"/>
      <w:marLeft w:val="0"/>
      <w:marRight w:val="0"/>
      <w:marTop w:val="0"/>
      <w:marBottom w:val="0"/>
      <w:divBdr>
        <w:top w:val="none" w:sz="0" w:space="0" w:color="auto"/>
        <w:left w:val="none" w:sz="0" w:space="0" w:color="auto"/>
        <w:bottom w:val="none" w:sz="0" w:space="0" w:color="auto"/>
        <w:right w:val="none" w:sz="0" w:space="0" w:color="auto"/>
      </w:divBdr>
    </w:div>
    <w:div w:id="219946148">
      <w:bodyDiv w:val="1"/>
      <w:marLeft w:val="0"/>
      <w:marRight w:val="0"/>
      <w:marTop w:val="0"/>
      <w:marBottom w:val="0"/>
      <w:divBdr>
        <w:top w:val="none" w:sz="0" w:space="0" w:color="auto"/>
        <w:left w:val="none" w:sz="0" w:space="0" w:color="auto"/>
        <w:bottom w:val="none" w:sz="0" w:space="0" w:color="auto"/>
        <w:right w:val="none" w:sz="0" w:space="0" w:color="auto"/>
      </w:divBdr>
    </w:div>
    <w:div w:id="275454684">
      <w:bodyDiv w:val="1"/>
      <w:marLeft w:val="0"/>
      <w:marRight w:val="0"/>
      <w:marTop w:val="0"/>
      <w:marBottom w:val="0"/>
      <w:divBdr>
        <w:top w:val="none" w:sz="0" w:space="0" w:color="auto"/>
        <w:left w:val="none" w:sz="0" w:space="0" w:color="auto"/>
        <w:bottom w:val="none" w:sz="0" w:space="0" w:color="auto"/>
        <w:right w:val="none" w:sz="0" w:space="0" w:color="auto"/>
      </w:divBdr>
    </w:div>
    <w:div w:id="287206420">
      <w:bodyDiv w:val="1"/>
      <w:marLeft w:val="0"/>
      <w:marRight w:val="0"/>
      <w:marTop w:val="0"/>
      <w:marBottom w:val="0"/>
      <w:divBdr>
        <w:top w:val="none" w:sz="0" w:space="0" w:color="auto"/>
        <w:left w:val="none" w:sz="0" w:space="0" w:color="auto"/>
        <w:bottom w:val="none" w:sz="0" w:space="0" w:color="auto"/>
        <w:right w:val="none" w:sz="0" w:space="0" w:color="auto"/>
      </w:divBdr>
    </w:div>
    <w:div w:id="722143973">
      <w:bodyDiv w:val="1"/>
      <w:marLeft w:val="0"/>
      <w:marRight w:val="0"/>
      <w:marTop w:val="0"/>
      <w:marBottom w:val="0"/>
      <w:divBdr>
        <w:top w:val="none" w:sz="0" w:space="0" w:color="auto"/>
        <w:left w:val="none" w:sz="0" w:space="0" w:color="auto"/>
        <w:bottom w:val="none" w:sz="0" w:space="0" w:color="auto"/>
        <w:right w:val="none" w:sz="0" w:space="0" w:color="auto"/>
      </w:divBdr>
    </w:div>
    <w:div w:id="843976166">
      <w:bodyDiv w:val="1"/>
      <w:marLeft w:val="0"/>
      <w:marRight w:val="0"/>
      <w:marTop w:val="0"/>
      <w:marBottom w:val="0"/>
      <w:divBdr>
        <w:top w:val="none" w:sz="0" w:space="0" w:color="auto"/>
        <w:left w:val="none" w:sz="0" w:space="0" w:color="auto"/>
        <w:bottom w:val="none" w:sz="0" w:space="0" w:color="auto"/>
        <w:right w:val="none" w:sz="0" w:space="0" w:color="auto"/>
      </w:divBdr>
    </w:div>
    <w:div w:id="872233495">
      <w:bodyDiv w:val="1"/>
      <w:marLeft w:val="0"/>
      <w:marRight w:val="0"/>
      <w:marTop w:val="0"/>
      <w:marBottom w:val="0"/>
      <w:divBdr>
        <w:top w:val="none" w:sz="0" w:space="0" w:color="auto"/>
        <w:left w:val="none" w:sz="0" w:space="0" w:color="auto"/>
        <w:bottom w:val="none" w:sz="0" w:space="0" w:color="auto"/>
        <w:right w:val="none" w:sz="0" w:space="0" w:color="auto"/>
      </w:divBdr>
    </w:div>
    <w:div w:id="1127352277">
      <w:bodyDiv w:val="1"/>
      <w:marLeft w:val="0"/>
      <w:marRight w:val="0"/>
      <w:marTop w:val="0"/>
      <w:marBottom w:val="0"/>
      <w:divBdr>
        <w:top w:val="none" w:sz="0" w:space="0" w:color="auto"/>
        <w:left w:val="none" w:sz="0" w:space="0" w:color="auto"/>
        <w:bottom w:val="none" w:sz="0" w:space="0" w:color="auto"/>
        <w:right w:val="none" w:sz="0" w:space="0" w:color="auto"/>
      </w:divBdr>
    </w:div>
    <w:div w:id="1145465032">
      <w:bodyDiv w:val="1"/>
      <w:marLeft w:val="0"/>
      <w:marRight w:val="0"/>
      <w:marTop w:val="0"/>
      <w:marBottom w:val="0"/>
      <w:divBdr>
        <w:top w:val="none" w:sz="0" w:space="0" w:color="auto"/>
        <w:left w:val="none" w:sz="0" w:space="0" w:color="auto"/>
        <w:bottom w:val="none" w:sz="0" w:space="0" w:color="auto"/>
        <w:right w:val="none" w:sz="0" w:space="0" w:color="auto"/>
      </w:divBdr>
    </w:div>
    <w:div w:id="1221940175">
      <w:bodyDiv w:val="1"/>
      <w:marLeft w:val="0"/>
      <w:marRight w:val="0"/>
      <w:marTop w:val="0"/>
      <w:marBottom w:val="0"/>
      <w:divBdr>
        <w:top w:val="none" w:sz="0" w:space="0" w:color="auto"/>
        <w:left w:val="none" w:sz="0" w:space="0" w:color="auto"/>
        <w:bottom w:val="none" w:sz="0" w:space="0" w:color="auto"/>
        <w:right w:val="none" w:sz="0" w:space="0" w:color="auto"/>
      </w:divBdr>
    </w:div>
    <w:div w:id="1273250008">
      <w:bodyDiv w:val="1"/>
      <w:marLeft w:val="0"/>
      <w:marRight w:val="0"/>
      <w:marTop w:val="0"/>
      <w:marBottom w:val="0"/>
      <w:divBdr>
        <w:top w:val="none" w:sz="0" w:space="0" w:color="auto"/>
        <w:left w:val="none" w:sz="0" w:space="0" w:color="auto"/>
        <w:bottom w:val="none" w:sz="0" w:space="0" w:color="auto"/>
        <w:right w:val="none" w:sz="0" w:space="0" w:color="auto"/>
      </w:divBdr>
    </w:div>
    <w:div w:id="1680236909">
      <w:bodyDiv w:val="1"/>
      <w:marLeft w:val="0"/>
      <w:marRight w:val="0"/>
      <w:marTop w:val="0"/>
      <w:marBottom w:val="0"/>
      <w:divBdr>
        <w:top w:val="none" w:sz="0" w:space="0" w:color="auto"/>
        <w:left w:val="none" w:sz="0" w:space="0" w:color="auto"/>
        <w:bottom w:val="none" w:sz="0" w:space="0" w:color="auto"/>
        <w:right w:val="none" w:sz="0" w:space="0" w:color="auto"/>
      </w:divBdr>
    </w:div>
    <w:div w:id="1767458641">
      <w:bodyDiv w:val="1"/>
      <w:marLeft w:val="0"/>
      <w:marRight w:val="0"/>
      <w:marTop w:val="0"/>
      <w:marBottom w:val="0"/>
      <w:divBdr>
        <w:top w:val="none" w:sz="0" w:space="0" w:color="auto"/>
        <w:left w:val="none" w:sz="0" w:space="0" w:color="auto"/>
        <w:bottom w:val="none" w:sz="0" w:space="0" w:color="auto"/>
        <w:right w:val="none" w:sz="0" w:space="0" w:color="auto"/>
      </w:divBdr>
    </w:div>
    <w:div w:id="1817599681">
      <w:bodyDiv w:val="1"/>
      <w:marLeft w:val="0"/>
      <w:marRight w:val="0"/>
      <w:marTop w:val="0"/>
      <w:marBottom w:val="0"/>
      <w:divBdr>
        <w:top w:val="none" w:sz="0" w:space="0" w:color="auto"/>
        <w:left w:val="none" w:sz="0" w:space="0" w:color="auto"/>
        <w:bottom w:val="none" w:sz="0" w:space="0" w:color="auto"/>
        <w:right w:val="none" w:sz="0" w:space="0" w:color="auto"/>
      </w:divBdr>
    </w:div>
    <w:div w:id="20828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JDa09</b:Tag>
    <b:SourceType>ArticleInAPeriodical</b:SourceType>
    <b:Guid>{556A9682-0FCC-40E4-9CDA-11E947A17821}</b:Guid>
    <b:Title>Variational Bayesian identification and prediction of stochastic nonlinear dynamic causal models</b:Title>
    <b:Year>2009</b:Year>
    <b:LCID>en-GB</b:LCID>
    <b:Author>
      <b:Author>
        <b:NameList>
          <b:Person>
            <b:Last>Daunizeau</b:Last>
            <b:First>J.</b:First>
          </b:Person>
          <b:Person>
            <b:Last>Friston</b:Last>
            <b:First>K.J.</b:First>
          </b:Person>
          <b:Person>
            <b:Last>Kiebel</b:Last>
            <b:First>S.J.</b:First>
          </b:Person>
        </b:NameList>
      </b:Author>
    </b:Author>
    <b:PeriodicalTitle>Physica D</b:PeriodicalTitle>
    <b:Month>238</b:Month>
    <b:Pages>2089-2118</b:Pages>
    <b:RefOrder>1</b:RefOrder>
  </b:Source>
  <b:Source>
    <b:Tag>JDa</b:Tag>
    <b:SourceType>InternetSite</b:SourceType>
    <b:Guid>{7B9F7283-7F91-4982-94EF-D6ED3927ECEA}</b:Guid>
    <b:Title>VBA (Variational Bayesian Analysis)</b:Title>
    <b:Author>
      <b:Author>
        <b:NameList>
          <b:Person>
            <b:Last>Daunizeau</b:Last>
            <b:First>J.</b:First>
          </b:Person>
          <b:Person>
            <b:Last>Rigoux</b:Last>
            <b:First>L.</b:First>
          </b:Person>
        </b:NameList>
      </b:Author>
    </b:Author>
    <b:URL>https://mbb-team.github.io/VBA-toolbox/</b:URL>
    <b:RefOrder>2</b:RefOrder>
  </b:Source>
</b:Sources>
</file>

<file path=customXml/itemProps1.xml><?xml version="1.0" encoding="utf-8"?>
<ds:datastoreItem xmlns:ds="http://schemas.openxmlformats.org/officeDocument/2006/customXml" ds:itemID="{F2708C9F-0CCF-42FD-A8C8-876840E92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2347</Words>
  <Characters>14793</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manuel.eichenlaub@outlook.de</dc:creator>
  <cp:keywords/>
  <dc:description/>
  <cp:lastModifiedBy>manuel.eichenlaub@outlook.de</cp:lastModifiedBy>
  <cp:revision>30</cp:revision>
  <cp:lastPrinted>2020-11-17T13:39:00Z</cp:lastPrinted>
  <dcterms:created xsi:type="dcterms:W3CDTF">2020-11-13T17:57:00Z</dcterms:created>
  <dcterms:modified xsi:type="dcterms:W3CDTF">2020-11-17T13:42:00Z</dcterms:modified>
</cp:coreProperties>
</file>