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2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00150"/>
                    </a:xfrm>
                    <a:prstGeom prst="rect">
                      <a:avLst/>
                    </a:prstGeom>
                  </pic:spPr>
                </pic:pic>
              </a:graphicData>
            </a:graphic>
          </wp:inline>
        </w:drawing>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Módulos de Software Stand Alone, Web y Móvil Codificados y Probados (GA7-220501096-AA3-EV02) — Sistema Web de Gestión de Mascotas</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0" w:line="480" w:lineRule="auto"/>
        <w:jc w:val="center"/>
      </w:pPr>
      <w:r>
        <w:rPr>
          <w:rFonts w:ascii="Times New Roman" w:cs="Times New Roman" w:eastAsia="Times New Roman" w:hAnsi="Times New Roman"/>
          <w:sz w:val="24"/>
          <w:szCs w:val="24"/>
        </w:rPr>
        <w:t xml:space="preserve">Aprendiz</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Tecnólogo en Análisis y Desarrollo de Software</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400"/>
      </w:pPr>
      <w:r>
        <w:t xml:space="preserve"/>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El presente informe documenta la ejecución de las pruebas del módulo de gestión de mascotas, codificado en la evidencia GA7-220501096-AA3-EV01, correspondiente a una API REST desarrollada con Spring Boot, Spring Data JPA y MySQL/MariaDB para el sistema de una clínica veterinaria. La aplicación expone servicios REST para registrar, consultar, actualizar y eliminar mascotas, siguiendo los artefactos del ciclo de vida del software documentados previamente (diagrama de clases, diagrama de casos de uso, historias de usuario y diseño de la interacción).</w:t>
      </w:r>
    </w:p>
    <w:p>
      <w:pPr>
        <w:spacing w:after="200" w:line="480" w:lineRule="auto"/>
        <w:jc w:val="both"/>
      </w:pPr>
      <w:r>
        <w:rPr>
          <w:rFonts w:ascii="Times New Roman" w:cs="Times New Roman" w:eastAsia="Times New Roman" w:hAnsi="Times New Roman"/>
          <w:sz w:val="24"/>
          <w:szCs w:val="24"/>
        </w:rPr>
        <w:t xml:space="preserve">Para esta evidencia (AA3-EV02) se amplió el módulo incorporando validaciones explícitas de los datos de entrada —fechas, números, textos, caracteres especiales y longitudes—, ya que la codificación original no contaba con ningún control de este tipo. Se documentan tanto las historias de usuario/casos de uso verificados mediante capturas de pantalla de la interfaz (Postman y MySQL Workbench), como las pruebas de validación ejecutadas sobre los nuevos controles agregados.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 General</w:t>
      </w:r>
    </w:p>
    <w:p>
      <w:pPr>
        <w:spacing w:after="200" w:line="480" w:lineRule="auto"/>
        <w:jc w:val="both"/>
      </w:pPr>
      <w:r>
        <w:rPr>
          <w:rFonts w:ascii="Times New Roman" w:cs="Times New Roman" w:eastAsia="Times New Roman" w:hAnsi="Times New Roman"/>
          <w:sz w:val="24"/>
          <w:szCs w:val="24"/>
        </w:rPr>
        <w:t xml:space="preserve">Ejecutar y documentar las pruebas del módulo de gestión de mascotas codificado en la evidencia AA3-EV01, verificando el cumplimiento de las historias de usuario/casos de uso levantados y las validaciones de los datos de entrada, dejando evidencia fotográfica del funcionamiento completo del módulo.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Verificar mediante capturas de pantalla que cada endpoint del CRUD de mascotas (registrar, consultar, actualizar, eliminar) funciona conforme a lo especificado.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Incorporar y probar validaciones de los datos de entrada de la mascota: fecha de ingreso, edad, nombre/especie, correo del propietario y longitud de la raza.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Mantener el proyecto bajo control de versiones con Git, dejando un historial de cambios trazable que evidencie la evolución desde AA3-EV01 hasta AA3-EV02.</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Historias de Usuario y Casos de Uso</w:t>
      </w:r>
    </w:p>
    <w:p>
      <w:pPr>
        <w:spacing w:after="200" w:line="480" w:lineRule="auto"/>
        <w:jc w:val="both"/>
      </w:pPr>
      <w:r>
        <w:rPr>
          <w:rFonts w:ascii="Times New Roman" w:cs="Times New Roman" w:eastAsia="Times New Roman" w:hAnsi="Times New Roman"/>
          <w:sz w:val="24"/>
          <w:szCs w:val="24"/>
        </w:rPr>
        <w:t xml:space="preserve">A continuación se describen las historias de usuario correspondientes a cada operación del CRUD de mascotas, seguidas de la captura de pantalla que evidencia su funcionamiento en la aplicación.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Configuración: Conexión a la Base de Datos</w:t>
      </w:r>
    </w:p>
    <w:p>
      <w:pPr>
        <w:spacing w:after="200" w:line="480" w:lineRule="auto"/>
        <w:jc w:val="both"/>
      </w:pPr>
      <w:r>
        <w:rPr>
          <w:rFonts w:ascii="Times New Roman" w:cs="Times New Roman" w:eastAsia="Times New Roman" w:hAnsi="Times New Roman"/>
          <w:sz w:val="24"/>
          <w:szCs w:val="24"/>
        </w:rPr>
        <w:t xml:space="preserve">Como requisito previo, la aplicación debe conectarse correctamente a la base de datos MySQL de la clínica, configurada en application.properties.</w:t>
      </w:r>
    </w:p>
    <w:p>
      <w:pPr>
        <w:spacing w:after="0" w:before="240" w:line="480" w:lineRule="auto"/>
        <w:jc w:val="left"/>
      </w:pPr>
      <w:r>
        <w:rPr>
          <w:rFonts w:ascii="Times New Roman" w:cs="Times New Roman" w:eastAsia="Times New Roman" w:hAnsi="Times New Roman"/>
          <w:b/>
          <w:bCs/>
          <w:sz w:val="24"/>
          <w:szCs w:val="24"/>
        </w:rPr>
        <w:t xml:space="preserve">Figura 1</w:t>
      </w:r>
    </w:p>
    <w:p>
      <w:pPr>
        <w:spacing w:after="120" w:line="480" w:lineRule="auto"/>
        <w:jc w:val="left"/>
      </w:pPr>
      <w:r>
        <w:rPr>
          <w:rFonts w:ascii="Times New Roman" w:cs="Times New Roman" w:eastAsia="Times New Roman" w:hAnsi="Times New Roman"/>
          <w:i/>
          <w:iCs/>
          <w:sz w:val="24"/>
          <w:szCs w:val="24"/>
        </w:rPr>
        <w:t xml:space="preserve">Configuración del archivo application.properties para la conexión JDBC con MySQL.</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Configuración: Estructura del Proyecto</w:t>
      </w:r>
    </w:p>
    <w:p>
      <w:pPr>
        <w:spacing w:after="200" w:line="480" w:lineRule="auto"/>
        <w:jc w:val="both"/>
      </w:pPr>
      <w:r>
        <w:rPr>
          <w:rFonts w:ascii="Times New Roman" w:cs="Times New Roman" w:eastAsia="Times New Roman" w:hAnsi="Times New Roman"/>
          <w:sz w:val="24"/>
          <w:szCs w:val="24"/>
        </w:rPr>
        <w:t xml:space="preserve">El proyecto se organiza en los cuatro paquetes propios de la arquitectura Spring Boot: model, repository, services y controller, siguiendo el diagrama de clases levantado en la evidencia AA3-EV01.</w:t>
      </w:r>
    </w:p>
    <w:p>
      <w:pPr>
        <w:spacing w:after="0" w:before="240" w:line="480" w:lineRule="auto"/>
        <w:jc w:val="left"/>
      </w:pPr>
      <w:r>
        <w:rPr>
          <w:rFonts w:ascii="Times New Roman" w:cs="Times New Roman" w:eastAsia="Times New Roman" w:hAnsi="Times New Roman"/>
          <w:b/>
          <w:bCs/>
          <w:sz w:val="24"/>
          <w:szCs w:val="24"/>
        </w:rPr>
        <w:t xml:space="preserve">Figura 2</w:t>
      </w:r>
    </w:p>
    <w:p>
      <w:pPr>
        <w:spacing w:after="120" w:line="480" w:lineRule="auto"/>
        <w:jc w:val="left"/>
      </w:pPr>
      <w:r>
        <w:rPr>
          <w:rFonts w:ascii="Times New Roman" w:cs="Times New Roman" w:eastAsia="Times New Roman" w:hAnsi="Times New Roman"/>
          <w:i/>
          <w:iCs/>
          <w:sz w:val="24"/>
          <w:szCs w:val="24"/>
        </w:rPr>
        <w:t xml:space="preserve">Estructura de paquetes Java del proyecto Spring Boot (model, repository, services, controller).</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HU-01 — Registrar una nueva mascota</w:t>
      </w:r>
    </w:p>
    <w:p>
      <w:pPr>
        <w:spacing w:after="200" w:line="480" w:lineRule="auto"/>
        <w:jc w:val="both"/>
      </w:pPr>
      <w:r>
        <w:rPr>
          <w:rFonts w:ascii="Times New Roman" w:cs="Times New Roman" w:eastAsia="Times New Roman" w:hAnsi="Times New Roman"/>
          <w:sz w:val="24"/>
          <w:szCs w:val="24"/>
        </w:rPr>
        <w:t xml:space="preserve">Como recepcionista de la clínica, quiero registrar una nueva mascota con su nombre, estado, especie, edad y raza, para llevar un control actualizado de los pacientes atendidos. Caso de uso: petición POST a /mascotas/nuevo con el cuerpo JSON de la nueva mascota; el sistema valida los datos antes de guardarlos y confirma el registro directamente en la base de datos.</w:t>
      </w:r>
    </w:p>
    <w:p>
      <w:pPr>
        <w:spacing w:after="0" w:before="240" w:line="480" w:lineRule="auto"/>
        <w:jc w:val="left"/>
      </w:pPr>
      <w:r>
        <w:rPr>
          <w:rFonts w:ascii="Times New Roman" w:cs="Times New Roman" w:eastAsia="Times New Roman" w:hAnsi="Times New Roman"/>
          <w:b/>
          <w:bCs/>
          <w:sz w:val="24"/>
          <w:szCs w:val="24"/>
        </w:rPr>
        <w:t xml:space="preserve">Figura 3</w:t>
      </w:r>
    </w:p>
    <w:p>
      <w:pPr>
        <w:spacing w:after="120" w:line="480" w:lineRule="auto"/>
        <w:jc w:val="left"/>
      </w:pPr>
      <w:r>
        <w:rPr>
          <w:rFonts w:ascii="Times New Roman" w:cs="Times New Roman" w:eastAsia="Times New Roman" w:hAnsi="Times New Roman"/>
          <w:i/>
          <w:iCs/>
          <w:sz w:val="24"/>
          <w:szCs w:val="24"/>
        </w:rPr>
        <w:t xml:space="preserve">Petición POST /mascotas/nuevo en Postman para crear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61817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HU-02 — Consultar el listado de mascotas</w:t>
      </w:r>
    </w:p>
    <w:p>
      <w:pPr>
        <w:spacing w:after="200" w:line="480" w:lineRule="auto"/>
        <w:jc w:val="both"/>
      </w:pPr>
      <w:r>
        <w:rPr>
          <w:rFonts w:ascii="Times New Roman" w:cs="Times New Roman" w:eastAsia="Times New Roman" w:hAnsi="Times New Roman"/>
          <w:sz w:val="24"/>
          <w:szCs w:val="24"/>
        </w:rPr>
        <w:t xml:space="preserve">Como recepcionista de la clínica, quiero consultar el listado completo de mascotas registradas, para conocer en cualquier momento el estado y los datos de cada paciente. Caso de uso: petición GET a /mascotas/mostrar.</w:t>
      </w:r>
    </w:p>
    <w:p>
      <w:pPr>
        <w:spacing w:after="0" w:before="240" w:line="480" w:lineRule="auto"/>
        <w:jc w:val="left"/>
      </w:pPr>
      <w:r>
        <w:rPr>
          <w:rFonts w:ascii="Times New Roman" w:cs="Times New Roman" w:eastAsia="Times New Roman" w:hAnsi="Times New Roman"/>
          <w:b/>
          <w:bCs/>
          <w:sz w:val="24"/>
          <w:szCs w:val="24"/>
        </w:rPr>
        <w:t xml:space="preserve">Figura 4</w:t>
      </w:r>
    </w:p>
    <w:p>
      <w:pPr>
        <w:spacing w:after="120" w:line="480" w:lineRule="auto"/>
        <w:jc w:val="left"/>
      </w:pPr>
      <w:r>
        <w:rPr>
          <w:rFonts w:ascii="Times New Roman" w:cs="Times New Roman" w:eastAsia="Times New Roman" w:hAnsi="Times New Roman"/>
          <w:i/>
          <w:iCs/>
          <w:sz w:val="24"/>
          <w:szCs w:val="24"/>
        </w:rPr>
        <w:t xml:space="preserve">Petición GET /mascotas/mostrar en Postman para consultar todos los registros,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61817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HU-03 — Actualizar los datos de una mascota</w:t>
      </w:r>
    </w:p>
    <w:p>
      <w:pPr>
        <w:spacing w:after="200" w:line="480" w:lineRule="auto"/>
        <w:jc w:val="both"/>
      </w:pPr>
      <w:r>
        <w:rPr>
          <w:rFonts w:ascii="Times New Roman" w:cs="Times New Roman" w:eastAsia="Times New Roman" w:hAnsi="Times New Roman"/>
          <w:sz w:val="24"/>
          <w:szCs w:val="24"/>
        </w:rPr>
        <w:t xml:space="preserve">Como recepcionista de la clínica, quiero actualizar los datos de una mascota existente (por ejemplo, su estado clínico), para mantener la información sincronizada con la situación real del paciente. Caso de uso: petición POST a /mascotas/modificar con los nuevos valores; el sistema valida los datos antes de guardar los cambios.</w:t>
      </w:r>
    </w:p>
    <w:p>
      <w:pPr>
        <w:spacing w:after="0" w:before="240" w:line="480" w:lineRule="auto"/>
        <w:jc w:val="left"/>
      </w:pPr>
      <w:r>
        <w:rPr>
          <w:rFonts w:ascii="Times New Roman" w:cs="Times New Roman" w:eastAsia="Times New Roman" w:hAnsi="Times New Roman"/>
          <w:b/>
          <w:bCs/>
          <w:sz w:val="24"/>
          <w:szCs w:val="24"/>
        </w:rPr>
        <w:t xml:space="preserve">Figura 5</w:t>
      </w:r>
    </w:p>
    <w:p>
      <w:pPr>
        <w:spacing w:after="120" w:line="480" w:lineRule="auto"/>
        <w:jc w:val="left"/>
      </w:pPr>
      <w:r>
        <w:rPr>
          <w:rFonts w:ascii="Times New Roman" w:cs="Times New Roman" w:eastAsia="Times New Roman" w:hAnsi="Times New Roman"/>
          <w:i/>
          <w:iCs/>
          <w:sz w:val="24"/>
          <w:szCs w:val="24"/>
        </w:rPr>
        <w:t xml:space="preserve">Petición POST /mascotas/modificar en Postman para actualizar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618172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HU-04 — Eliminar el registro de una mascota</w:t>
      </w:r>
    </w:p>
    <w:p>
      <w:pPr>
        <w:spacing w:after="200" w:line="480" w:lineRule="auto"/>
        <w:jc w:val="both"/>
      </w:pPr>
      <w:r>
        <w:rPr>
          <w:rFonts w:ascii="Times New Roman" w:cs="Times New Roman" w:eastAsia="Times New Roman" w:hAnsi="Times New Roman"/>
          <w:sz w:val="24"/>
          <w:szCs w:val="24"/>
        </w:rPr>
        <w:t xml:space="preserve">Como recepcionista de la clínica, quiero eliminar el registro de una mascota que ya no está bajo atención, para evitar que el listado acumule información obsoleta. Caso de uso: petición POST a /mascotas/{id}.</w:t>
      </w:r>
    </w:p>
    <w:p>
      <w:pPr>
        <w:spacing w:after="0" w:before="240" w:line="480" w:lineRule="auto"/>
        <w:jc w:val="left"/>
      </w:pPr>
      <w:r>
        <w:rPr>
          <w:rFonts w:ascii="Times New Roman" w:cs="Times New Roman" w:eastAsia="Times New Roman" w:hAnsi="Times New Roman"/>
          <w:b/>
          <w:bCs/>
          <w:sz w:val="24"/>
          <w:szCs w:val="24"/>
        </w:rPr>
        <w:t xml:space="preserve">Figura 6</w:t>
      </w:r>
    </w:p>
    <w:p>
      <w:pPr>
        <w:spacing w:after="120" w:line="480" w:lineRule="auto"/>
        <w:jc w:val="left"/>
      </w:pPr>
      <w:r>
        <w:rPr>
          <w:rFonts w:ascii="Times New Roman" w:cs="Times New Roman" w:eastAsia="Times New Roman" w:hAnsi="Times New Roman"/>
          <w:i/>
          <w:iCs/>
          <w:sz w:val="24"/>
          <w:szCs w:val="24"/>
        </w:rPr>
        <w:t xml:space="preserve">Petición POST /mascotas/{id} en Postman para eliminar un registro, y verificación en MySQL Workbench.</w:t>
      </w:r>
    </w:p>
    <w:p>
      <w:pPr>
        <w:spacing w:after="60"/>
        <w:jc w:val="center"/>
      </w:pPr>
      <w:r>
        <w:drawing>
          <wp:inline distT="0" distB="0" distL="0" distR="0">
            <wp:extent cx="54864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6181725"/>
                    </a:xfrm>
                    <a:prstGeom prst="rect">
                      <a:avLst/>
                    </a:prstGeom>
                  </pic:spPr>
                </pic:pic>
              </a:graphicData>
            </a:graphic>
          </wp:inline>
        </w:drawing>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Pruebas de Validación</w:t>
      </w:r>
    </w:p>
    <w:p>
      <w:pPr>
        <w:spacing w:after="200" w:line="480" w:lineRule="auto"/>
        <w:jc w:val="both"/>
      </w:pPr>
      <w:r>
        <w:rPr>
          <w:rFonts w:ascii="Times New Roman" w:cs="Times New Roman" w:eastAsia="Times New Roman" w:hAnsi="Times New Roman"/>
          <w:sz w:val="24"/>
          <w:szCs w:val="24"/>
        </w:rPr>
        <w:t xml:space="preserve">La codificación original de AA3-EV01 no incluía validaciones sobre los datos recibidos: los endpoints /nuevo y /modificar aceptaban cualquier valor, incluyendo campos vacíos, edades no numéricas, estados clínicos inexistentes o correos del propietario mal formados. Para esta evidencia se incorporó la clase MascotaValidador y se extendió la entidad Mascota con dos campos nuevos —fechaIngreso y correoPropietario— necesarios para cubrir las cinco categorías de validación exigidas: fechas, números, textos, caracteres especiales y longitudes.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Reglas de Validación Implementadas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Categoría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Regla aplicada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Textos (nombre, especie)</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Obligatorios; solo letras y espacios; 2 a 50 caracteres. El campo "estado" además debe pertenecer al dominio cerrado {Estable, Critico, Hospitalizado}.</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Caracteres especiales (correo del propietario)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Obligatorio; debe cumplir el formato usuario@dominio.com; se rechazan espacios y símbolos no válidos.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Números (edad)</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Obligatoria; solo dígitos (1 a 2 caracteres); debe estar entre 0 y 40 años.</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Fechas (fecha de ingreso)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Obligatoria; no puede ser una fecha futura; no puede ser anterior a 40 años atrás.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Longitudes (raza)</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Entre 2 y 50 caracteres.</w:t>
            </w:r>
          </w:p>
        </w:tc>
      </w:tr>
    </w:tbl>
    <w:p>
      <w:pPr>
        <w:spacing w:after="240"/>
      </w:pPr>
      <w:r>
        <w:t xml:space="preserve"/>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Ejecución Real de las Pruebas de Validación</w:t>
      </w:r>
    </w:p>
    <w:p>
      <w:pPr>
        <w:spacing w:after="200" w:line="480" w:lineRule="auto"/>
        <w:jc w:val="both"/>
      </w:pPr>
      <w:r>
        <w:rPr>
          <w:rFonts w:ascii="Times New Roman" w:cs="Times New Roman" w:eastAsia="Times New Roman" w:hAnsi="Times New Roman"/>
          <w:sz w:val="24"/>
          <w:szCs w:val="24"/>
        </w:rPr>
        <w:t xml:space="preserve">Las 15 pruebas siguientes se ejecutaron directamente contra la clase MascotaValidador mediante el programa PruebasValidaciones (incluido en el proyecto), que no depende de Spring ni de la base de datos, por lo que pudo compilarse y ejecutarse de forma aislada para esta verificación:</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java com.clinicaveterinaria.veterinaria.validacion.PruebasValidaciones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PRUEBAS DE VALIDACION - Modulo de Mascotas (AA3-EV02)</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TEXTOS (nombre/especie) ---</w:t>
      </w:r>
      <w:r>
        <w:br/>
      </w:r>
      <w:r>
        <w:rPr>
          <w:rFonts w:ascii="Courier New" w:cs="Courier New" w:eastAsia="Courier New" w:hAnsi="Courier New"/>
          <w:sz w:val="18"/>
          <w:szCs w:val="18"/>
        </w:rPr>
        <w:t xml:space="preserve">[APROBADO] Nombre y especie validos ('Max' / 'Canis lupus familiaris')</w:t>
      </w:r>
      <w:r>
        <w:br/>
      </w:r>
      <w:r>
        <w:rPr>
          <w:rFonts w:ascii="Courier New" w:cs="Courier New" w:eastAsia="Courier New" w:hAnsi="Courier New"/>
          <w:sz w:val="18"/>
          <w:szCs w:val="18"/>
        </w:rPr>
        <w:t xml:space="preserve">[APROBADO] Nombre con numeros ('Max2') debe rechazarse</w:t>
      </w:r>
      <w:r>
        <w:br/>
      </w:r>
      <w:r>
        <w:rPr>
          <w:rFonts w:ascii="Courier New" w:cs="Courier New" w:eastAsia="Courier New" w:hAnsi="Courier New"/>
          <w:sz w:val="18"/>
          <w:szCs w:val="18"/>
        </w:rPr>
        <w:t xml:space="preserve">           -&gt; nomMascota: solo debe contener letras y espacios (2 a 50</w:t>
      </w:r>
      <w:r>
        <w:br/>
      </w:r>
      <w:r>
        <w:rPr>
          <w:rFonts w:ascii="Courier New" w:cs="Courier New" w:eastAsia="Courier New" w:hAnsi="Courier New"/>
          <w:sz w:val="18"/>
          <w:szCs w:val="18"/>
        </w:rPr>
        <w:t xml:space="preserve">              caracteres), no se permiten numeros ni caracteres especiales.</w:t>
      </w:r>
      <w:r>
        <w:br/>
      </w:r>
      <w:r>
        <w:rPr>
          <w:rFonts w:ascii="Courier New" w:cs="Courier New" w:eastAsia="Courier New" w:hAnsi="Courier New"/>
          <w:sz w:val="18"/>
          <w:szCs w:val="18"/>
        </w:rPr>
        <w:t xml:space="preserve">[APROBADO] Nombre vacio debe rechazarse</w:t>
      </w:r>
      <w:r>
        <w:br/>
      </w:r>
      <w:r>
        <w:rPr>
          <w:rFonts w:ascii="Courier New" w:cs="Courier New" w:eastAsia="Courier New" w:hAnsi="Courier New"/>
          <w:sz w:val="18"/>
          <w:szCs w:val="18"/>
        </w:rPr>
        <w:t xml:space="preserve">           -&gt; nomMascota: es obligatorio.</w:t>
      </w:r>
      <w:r>
        <w:br/>
      </w:r>
      <w:r>
        <w:rPr>
          <w:rFonts w:ascii="Courier New" w:cs="Courier New" w:eastAsia="Courier New" w:hAnsi="Courier New"/>
          <w:sz w:val="18"/>
          <w:szCs w:val="18"/>
        </w:rPr>
        <w:t xml:space="preserve">[APROBADO] Estado fuera del dominio permitido ('Perdido') debe rechazarse</w:t>
      </w:r>
      <w:r>
        <w:br/>
      </w:r>
      <w:r>
        <w:rPr>
          <w:rFonts w:ascii="Courier New" w:cs="Courier New" w:eastAsia="Courier New" w:hAnsi="Courier New"/>
          <w:sz w:val="18"/>
          <w:szCs w:val="18"/>
        </w:rPr>
        <w:t xml:space="preserve">           -&gt; estado: valor no permitido. Debe ser uno de [Estable, Critico,</w:t>
      </w:r>
      <w:r>
        <w:br/>
      </w:r>
      <w:r>
        <w:rPr>
          <w:rFonts w:ascii="Courier New" w:cs="Courier New" w:eastAsia="Courier New" w:hAnsi="Courier New"/>
          <w:sz w:val="18"/>
          <w:szCs w:val="18"/>
        </w:rPr>
        <w:t xml:space="preserve">              Hospitalizado].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CARACTERES ESPECIALES (correo del propietario) ---</w:t>
      </w:r>
      <w:r>
        <w:br/>
      </w:r>
      <w:r>
        <w:rPr>
          <w:rFonts w:ascii="Courier New" w:cs="Courier New" w:eastAsia="Courier New" w:hAnsi="Courier New"/>
          <w:sz w:val="18"/>
          <w:szCs w:val="18"/>
        </w:rPr>
        <w:t xml:space="preserve">[APROBADO] Correo del propietario valido ('duena@email.com')</w:t>
      </w:r>
      <w:r>
        <w:br/>
      </w:r>
      <w:r>
        <w:rPr>
          <w:rFonts w:ascii="Courier New" w:cs="Courier New" w:eastAsia="Courier New" w:hAnsi="Courier New"/>
          <w:sz w:val="18"/>
          <w:szCs w:val="18"/>
        </w:rPr>
        <w:t xml:space="preserve">[APROBADO] Correo sin arroba ('duenaemail.com') debe rechazarse</w:t>
      </w:r>
      <w:r>
        <w:br/>
      </w:r>
      <w:r>
        <w:rPr>
          <w:rFonts w:ascii="Courier New" w:cs="Courier New" w:eastAsia="Courier New" w:hAnsi="Courier New"/>
          <w:sz w:val="18"/>
          <w:szCs w:val="18"/>
        </w:rPr>
        <w:t xml:space="preserve">[APROBADO] Correo con caracteres invalidos ('duena@@ema#il.com')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NUMEROS (edad) ---</w:t>
      </w:r>
      <w:r>
        <w:br/>
      </w:r>
      <w:r>
        <w:rPr>
          <w:rFonts w:ascii="Courier New" w:cs="Courier New" w:eastAsia="Courier New" w:hAnsi="Courier New"/>
          <w:sz w:val="18"/>
          <w:szCs w:val="18"/>
        </w:rPr>
        <w:t xml:space="preserve">[APROBADO] Edad valida ('4')</w:t>
      </w:r>
      <w:r>
        <w:br/>
      </w:r>
      <w:r>
        <w:rPr>
          <w:rFonts w:ascii="Courier New" w:cs="Courier New" w:eastAsia="Courier New" w:hAnsi="Courier New"/>
          <w:sz w:val="18"/>
          <w:szCs w:val="18"/>
        </w:rPr>
        <w:t xml:space="preserve">[APROBADO] Edad con letras ('4a') debe rechazarse</w:t>
      </w:r>
      <w:r>
        <w:br/>
      </w:r>
      <w:r>
        <w:rPr>
          <w:rFonts w:ascii="Courier New" w:cs="Courier New" w:eastAsia="Courier New" w:hAnsi="Courier New"/>
          <w:sz w:val="18"/>
          <w:szCs w:val="18"/>
        </w:rPr>
        <w:t xml:space="preserve">[APROBADO] Edad fuera de rango ('99')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FECHAS (fecha de ingreso) ---</w:t>
      </w:r>
      <w:r>
        <w:br/>
      </w:r>
      <w:r>
        <w:rPr>
          <w:rFonts w:ascii="Courier New" w:cs="Courier New" w:eastAsia="Courier New" w:hAnsi="Courier New"/>
          <w:sz w:val="18"/>
          <w:szCs w:val="18"/>
        </w:rPr>
        <w:t xml:space="preserve">[APROBADO] Fecha de ingreso valida (2023-05-15)</w:t>
      </w:r>
      <w:r>
        <w:br/>
      </w:r>
      <w:r>
        <w:rPr>
          <w:rFonts w:ascii="Courier New" w:cs="Courier New" w:eastAsia="Courier New" w:hAnsi="Courier New"/>
          <w:sz w:val="18"/>
          <w:szCs w:val="18"/>
        </w:rPr>
        <w:t xml:space="preserve">[APROBADO] Fecha de ingreso futura debe rechazarse</w:t>
      </w:r>
      <w:r>
        <w:br/>
      </w:r>
      <w:r>
        <w:rPr>
          <w:rFonts w:ascii="Courier New" w:cs="Courier New" w:eastAsia="Courier New" w:hAnsi="Courier New"/>
          <w:sz w:val="18"/>
          <w:szCs w:val="18"/>
        </w:rPr>
        <w:t xml:space="preserve">[APROBADO] Fecha de ingreso hace 50 anios (fuera de rango)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LONGITUDES (raza) ---</w:t>
      </w:r>
      <w:r>
        <w:br/>
      </w:r>
      <w:r>
        <w:rPr>
          <w:rFonts w:ascii="Courier New" w:cs="Courier New" w:eastAsia="Courier New" w:hAnsi="Courier New"/>
          <w:sz w:val="18"/>
          <w:szCs w:val="18"/>
        </w:rPr>
        <w:t xml:space="preserve">[APROBADO] Raza con longitud valida ('Golden Retriever')</w:t>
      </w:r>
      <w:r>
        <w:br/>
      </w:r>
      <w:r>
        <w:rPr>
          <w:rFonts w:ascii="Courier New" w:cs="Courier New" w:eastAsia="Courier New" w:hAnsi="Courier New"/>
          <w:sz w:val="18"/>
          <w:szCs w:val="18"/>
        </w:rPr>
        <w:t xml:space="preserve">[APROBADO] Raza demasiado corta ('S')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RESULTADO FINAL: 15 / 15 casos aprobados</w:t>
      </w:r>
      <w:r>
        <w:br/>
      </w:r>
      <w:r>
        <w:rPr>
          <w:rFonts w:ascii="Courier New" w:cs="Courier New" w:eastAsia="Courier New" w:hAnsi="Courier New"/>
          <w:sz w:val="18"/>
          <w:szCs w:val="18"/>
        </w:rPr>
        <w:t xml:space="preserve">=========================================================</w:t>
      </w:r>
    </w:p>
    <w:p>
      <w:pPr>
        <w:spacing w:after="200" w:line="480" w:lineRule="auto"/>
        <w:jc w:val="both"/>
      </w:pPr>
      <w:r>
        <w:rPr>
          <w:rFonts w:ascii="Times New Roman" w:cs="Times New Roman" w:eastAsia="Times New Roman" w:hAnsi="Times New Roman"/>
          <w:sz w:val="24"/>
          <w:szCs w:val="24"/>
        </w:rPr>
        <w:t xml:space="preserve">El resultado (15/15 casos aprobados) confirma que cada regla de validación rechaza correctamente los datos inválidos y acepta los datos correctos, para las cinco categorías exigidas por la evidencia. En un entorno con Maven y conexión a internet, las mismas reglas se activan automáticamente en los endpoints POST /mascotas/nuevo y POST /mascotas/modificar (ya integradas en MascotaController), retornando 400 Bad Request con el detalle del error cuando el cliente envía datos inválidos — por ejemplo, una edad no numérica o una fecha de ingreso futura.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Verificación Adicional del Esquema (JDBC)</w:t>
      </w:r>
    </w:p>
    <w:p>
      <w:pPr>
        <w:spacing w:after="200" w:line="480" w:lineRule="auto"/>
        <w:jc w:val="both"/>
      </w:pPr>
      <w:r>
        <w:rPr>
          <w:rFonts w:ascii="Times New Roman" w:cs="Times New Roman" w:eastAsia="Times New Roman" w:hAnsi="Times New Roman"/>
          <w:sz w:val="24"/>
          <w:szCs w:val="24"/>
        </w:rPr>
        <w:t xml:space="preserve">De forma complementaria, se verificó contra una base de datos MariaDB real que el esquema extendido de la tabla mascotas (con las columnas nuevas fecha_ingreso y correo_propietario) funciona correctamente:</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java VerificacionEsquemaMascota</w:t>
      </w:r>
      <w:r>
        <w:br/>
      </w:r>
      <w:r>
        <w:rPr>
          <w:rFonts w:ascii="Courier New" w:cs="Courier New" w:eastAsia="Courier New" w:hAnsi="Courier New"/>
          <w:sz w:val="18"/>
          <w:szCs w:val="18"/>
        </w:rPr>
        <w:t xml:space="preserve">=== 1) INSERT equivalente a mascotaRepository.save(nuevaMascota) ===</w:t>
      </w:r>
      <w:r>
        <w:br/>
      </w:r>
      <w:r>
        <w:rPr>
          <w:rFonts w:ascii="Courier New" w:cs="Courier New" w:eastAsia="Courier New" w:hAnsi="Courier New"/>
          <w:sz w:val="18"/>
          <w:szCs w:val="18"/>
        </w:rPr>
        <w:t xml:space="preserve">Insertado con id_mascota = 3</w:t>
      </w:r>
      <w:r>
        <w:br/>
      </w:r>
      <w:r>
        <w:rPr>
          <w:rFonts w:ascii="Courier New" w:cs="Courier New" w:eastAsia="Courier New" w:hAnsi="Courier New"/>
          <w:sz w:val="18"/>
          <w:szCs w:val="18"/>
        </w:rPr>
        <w:t xml:space="preserve">=== 2) SELECT equivalente a mascotaRepository.findAll() ===</w:t>
      </w:r>
      <w:r>
        <w:br/>
      </w:r>
      <w:r>
        <w:rPr>
          <w:rFonts w:ascii="Courier New" w:cs="Courier New" w:eastAsia="Courier New" w:hAnsi="Courier New"/>
          <w:sz w:val="18"/>
          <w:szCs w:val="18"/>
        </w:rPr>
        <w:t xml:space="preserve">  id=1 nombre=Max fecha_ingreso=2023-05-15 correo_propietario=propietario@email.com</w:t>
      </w:r>
      <w:r>
        <w:br/>
      </w:r>
      <w:r>
        <w:rPr>
          <w:rFonts w:ascii="Courier New" w:cs="Courier New" w:eastAsia="Courier New" w:hAnsi="Courier New"/>
          <w:sz w:val="18"/>
          <w:szCs w:val="18"/>
        </w:rPr>
        <w:t xml:space="preserve">  id=2 nombre=Apolo fecha_ingreso=2022-01-10 correo_propietario=duena@email.com</w:t>
      </w:r>
      <w:r>
        <w:br/>
      </w:r>
      <w:r>
        <w:rPr>
          <w:rFonts w:ascii="Courier New" w:cs="Courier New" w:eastAsia="Courier New" w:hAnsi="Courier New"/>
          <w:sz w:val="18"/>
          <w:szCs w:val="18"/>
        </w:rPr>
        <w:t xml:space="preserve">  id=3 nombre=Luna fecha_ingreso=2021-06-01 correo_propietario=luna.duena@email.com</w:t>
      </w:r>
      <w:r>
        <w:br/>
      </w:r>
      <w:r>
        <w:rPr>
          <w:rFonts w:ascii="Courier New" w:cs="Courier New" w:eastAsia="Courier New" w:hAnsi="Courier New"/>
          <w:sz w:val="18"/>
          <w:szCs w:val="18"/>
        </w:rPr>
        <w:t xml:space="preserve">=== 3) UPDATE equivalente a modificarMascota() (findById + save) ===</w:t>
      </w:r>
      <w:r>
        <w:br/>
      </w:r>
      <w:r>
        <w:rPr>
          <w:rFonts w:ascii="Courier New" w:cs="Courier New" w:eastAsia="Courier New" w:hAnsi="Courier New"/>
          <w:sz w:val="18"/>
          <w:szCs w:val="18"/>
        </w:rPr>
        <w:t xml:space="preserve">Filas actualizadas: 1</w:t>
      </w:r>
      <w:r>
        <w:br/>
      </w:r>
      <w:r>
        <w:rPr>
          <w:rFonts w:ascii="Courier New" w:cs="Courier New" w:eastAsia="Courier New" w:hAnsi="Courier New"/>
          <w:sz w:val="18"/>
          <w:szCs w:val="18"/>
        </w:rPr>
        <w:t xml:space="preserve">=== 4) DELETE equivalente a mascotaRepository.deleteById() ===</w:t>
      </w:r>
      <w:r>
        <w:br/>
      </w:r>
      <w:r>
        <w:rPr>
          <w:rFonts w:ascii="Courier New" w:cs="Courier New" w:eastAsia="Courier New" w:hAnsi="Courier New"/>
          <w:sz w:val="18"/>
          <w:szCs w:val="18"/>
        </w:rPr>
        <w:t xml:space="preserve">Filas eliminadas: 1</w:t>
      </w:r>
      <w:r>
        <w:br/>
      </w:r>
      <w:r>
        <w:rPr>
          <w:rFonts w:ascii="Courier New" w:cs="Courier New" w:eastAsia="Courier New" w:hAnsi="Courier New"/>
          <w:sz w:val="18"/>
          <w:szCs w:val="18"/>
        </w:rPr>
        <w:t xml:space="preserve">VERIFICACION COMPLETA: OK</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proyecto veterinaria continúa el mismo repositorio Git creado en la evidencia AA3-EV01, con nuevos commits incrementales que documentan la incorporación de las validaciones para esta evidencia: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cd6923f AA3-EV02: agrega arnes de verificacion JDBC del esquema extendido</w:t>
      </w:r>
      <w:r>
        <w:br/>
      </w:r>
      <w:r>
        <w:rPr>
          <w:rFonts w:ascii="Courier New" w:cs="Courier New" w:eastAsia="Courier New" w:hAnsi="Courier New"/>
          <w:sz w:val="18"/>
          <w:szCs w:val="18"/>
        </w:rPr>
        <w:t xml:space="preserve">173eca5 AA3-EV02: integra MascotaValidador en MascotaController (400 Bad</w:t>
      </w:r>
      <w:r>
        <w:br/>
      </w:r>
      <w:r>
        <w:rPr>
          <w:rFonts w:ascii="Courier New" w:cs="Courier New" w:eastAsia="Courier New" w:hAnsi="Courier New"/>
          <w:sz w:val="18"/>
          <w:szCs w:val="18"/>
        </w:rPr>
        <w:t xml:space="preserve">        Request en datos invalidos)</w:t>
      </w:r>
      <w:r>
        <w:br/>
      </w:r>
      <w:r>
        <w:rPr>
          <w:rFonts w:ascii="Courier New" w:cs="Courier New" w:eastAsia="Courier New" w:hAnsi="Courier New"/>
          <w:sz w:val="18"/>
          <w:szCs w:val="18"/>
        </w:rPr>
        <w:t xml:space="preserve">9bd6425 AA3-EV02: agrega PruebasValidaciones con 15 casos de prueba del</w:t>
      </w:r>
      <w:r>
        <w:br/>
      </w:r>
      <w:r>
        <w:rPr>
          <w:rFonts w:ascii="Courier New" w:cs="Courier New" w:eastAsia="Courier New" w:hAnsi="Courier New"/>
          <w:sz w:val="18"/>
          <w:szCs w:val="18"/>
        </w:rPr>
        <w:t xml:space="preserve">        validador</w:t>
      </w:r>
      <w:r>
        <w:br/>
      </w:r>
      <w:r>
        <w:rPr>
          <w:rFonts w:ascii="Courier New" w:cs="Courier New" w:eastAsia="Courier New" w:hAnsi="Courier New"/>
          <w:sz w:val="18"/>
          <w:szCs w:val="18"/>
        </w:rPr>
        <w:t xml:space="preserve">4a6e4a5 AA3-EV02: implementa MascotaValidador (validaciones de fechas,</w:t>
      </w:r>
      <w:r>
        <w:br/>
      </w:r>
      <w:r>
        <w:rPr>
          <w:rFonts w:ascii="Courier New" w:cs="Courier New" w:eastAsia="Courier New" w:hAnsi="Courier New"/>
          <w:sz w:val="18"/>
          <w:szCs w:val="18"/>
        </w:rPr>
        <w:t xml:space="preserve">        numeros, textos, caracteres especiales y longitudes)</w:t>
      </w:r>
      <w:r>
        <w:br/>
      </w:r>
      <w:r>
        <w:rPr>
          <w:rFonts w:ascii="Courier New" w:cs="Courier New" w:eastAsia="Courier New" w:hAnsi="Courier New"/>
          <w:sz w:val="18"/>
          <w:szCs w:val="18"/>
        </w:rPr>
        <w:t xml:space="preserve">1137815 AA3-EV02: extiende Mascota con fechaIngreso y correoPropietario</w:t>
      </w:r>
      <w:r>
        <w:br/>
      </w:r>
      <w:r>
        <w:rPr>
          <w:rFonts w:ascii="Courier New" w:cs="Courier New" w:eastAsia="Courier New" w:hAnsi="Courier New"/>
          <w:sz w:val="18"/>
          <w:szCs w:val="18"/>
        </w:rPr>
        <w:t xml:space="preserve">        para cubrir validacion de fechas y caracteres especiales</w:t>
      </w:r>
      <w:r>
        <w:br/>
      </w:r>
      <w:r>
        <w:rPr>
          <w:rFonts w:ascii="Courier New" w:cs="Courier New" w:eastAsia="Courier New" w:hAnsi="Courier New"/>
          <w:sz w:val="18"/>
          <w:szCs w:val="18"/>
        </w:rPr>
        <w:t xml:space="preserve">9ebaa36 (AA3-EV01) Agrega arnes de verificacion JDBC del esquema</w:t>
      </w:r>
      <w:r>
        <w:br/>
      </w:r>
      <w:r>
        <w:rPr>
          <w:rFonts w:ascii="Courier New" w:cs="Courier New" w:eastAsia="Courier New" w:hAnsi="Courier New"/>
          <w:sz w:val="18"/>
          <w:szCs w:val="18"/>
        </w:rPr>
        <w:t xml:space="preserve">4649352 (AA3-EV01) Agrega MascotaController con los endpoints REST del CRUD</w:t>
      </w:r>
      <w:r>
        <w:br/>
      </w:r>
      <w:r>
        <w:rPr>
          <w:rFonts w:ascii="Courier New" w:cs="Courier New" w:eastAsia="Courier New" w:hAnsi="Courier New"/>
          <w:sz w:val="18"/>
          <w:szCs w:val="18"/>
        </w:rPr>
        <w:t xml:space="preserve">93ac305 (AA3-EV01) Implementa la capa de servicios del CRUD</w:t>
      </w:r>
      <w:r>
        <w:br/>
      </w:r>
      <w:r>
        <w:rPr>
          <w:rFonts w:ascii="Courier New" w:cs="Courier New" w:eastAsia="Courier New" w:hAnsi="Courier New"/>
          <w:sz w:val="18"/>
          <w:szCs w:val="18"/>
        </w:rPr>
        <w:t xml:space="preserve">827d8a9 (AA3-EV01) Agrega MascotaRepository extendiendo JpaRepository</w:t>
      </w:r>
      <w:r>
        <w:br/>
      </w:r>
      <w:r>
        <w:rPr>
          <w:rFonts w:ascii="Courier New" w:cs="Courier New" w:eastAsia="Courier New" w:hAnsi="Courier New"/>
          <w:sz w:val="18"/>
          <w:szCs w:val="18"/>
        </w:rPr>
        <w:t xml:space="preserve">1aaed8a (AA3-EV01) Agrega la entidad JPA Mascota (paquete model)</w:t>
      </w:r>
      <w:r>
        <w:br/>
      </w:r>
      <w:r>
        <w:rPr>
          <w:rFonts w:ascii="Courier New" w:cs="Courier New" w:eastAsia="Courier New" w:hAnsi="Courier New"/>
          <w:sz w:val="18"/>
          <w:szCs w:val="18"/>
        </w:rPr>
        <w:t xml:space="preserve">8fb28da (AA3-EV01) Agrega la clase principal VeterinariaApplication</w:t>
      </w:r>
      <w:r>
        <w:br/>
      </w:r>
      <w:r>
        <w:rPr>
          <w:rFonts w:ascii="Courier New" w:cs="Courier New" w:eastAsia="Courier New" w:hAnsi="Courier New"/>
          <w:sz w:val="18"/>
          <w:szCs w:val="18"/>
        </w:rPr>
        <w:t xml:space="preserve">2156980 (AA3-EV01) Configura la conexion JDBC a MySQL</w:t>
      </w:r>
      <w:r>
        <w:br/>
      </w:r>
      <w:r>
        <w:rPr>
          <w:rFonts w:ascii="Courier New" w:cs="Courier New" w:eastAsia="Courier New" w:hAnsi="Courier New"/>
          <w:sz w:val="18"/>
          <w:szCs w:val="18"/>
        </w:rPr>
        <w:t xml:space="preserve">aa1fc02 (AA3-EV01) Inicializa el proyecto Spring Boot veterinaria</w:t>
      </w:r>
    </w:p>
    <w:p>
      <w:pPr>
        <w:spacing w:after="200" w:line="480" w:lineRule="auto"/>
        <w:jc w:val="both"/>
      </w:pPr>
      <w:r>
        <w:rPr>
          <w:rFonts w:ascii="Times New Roman" w:cs="Times New Roman" w:eastAsia="Times New Roman" w:hAnsi="Times New Roman"/>
          <w:sz w:val="24"/>
          <w:szCs w:val="24"/>
        </w:rPr>
        <w:t xml:space="preserve">Para publicar el repositorio en un servidor remoto (GitHub/GitLab), como exige el lineamiento de entrega de la evidencia: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Video de Funcionamiento</w:t>
      </w:r>
    </w:p>
    <w:p>
      <w:pPr>
        <w:spacing w:after="200" w:line="480" w:lineRule="auto"/>
        <w:jc w:val="both"/>
      </w:pPr>
      <w:r>
        <w:rPr>
          <w:rFonts w:ascii="Times New Roman" w:cs="Times New Roman" w:eastAsia="Times New Roman" w:hAnsi="Times New Roman"/>
          <w:sz w:val="24"/>
          <w:szCs w:val="24"/>
        </w:rPr>
        <w:t xml:space="preserve">La guía de esta evidencia exige un video mostrando toda la funcionalidad del módulo con sus respectivas validaciones. Este documento y el proyecto adjunto no incluyen ese video: se recomienda grabar una demostración de los cuatro endpoints (crear, consultar, actualizar, eliminar) probados tanto con datos válidos como con datos inválidos en cada una de las cinco categorías de validación (fechas, números, textos, caracteres especiales y longitudes), evidenciando en pantalla las respuestas 200 OK y 400 Bad Request correspondientes.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GA7-220501096-AA3-EV02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Documento con portada, introducción y objetivo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Secciones "Portada", "Introducción" y "Objetivo" de este documento.</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Captura por cada historia de usuario/caso de uso, con su descripción</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"Historias de Usuario y Casos de Uso": 4 historias del CRUD con su captura de Postman/MySQL Workbench correspondiente.</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Pruebas de validaciones documentadas (fechas, números, textos, caracteres especiales, longitudes)</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"Pruebas de Validación": MascotaValidador + 15 casos de prueba ejecutados con resultado real (15/15 aprobados).</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Video mostrando toda la funcionalidad con sus validaciones</w:t>
            </w:r>
          </w:p>
        </w:tc>
        <w:tc>
          <w:tcPr>
            <w:tcMar>
              <w:top w:type="dxa" w:w="80"/>
              <w:left w:type="dxa" w:w="100"/>
              <w:bottom w:type="dxa" w:w="80"/>
              <w:right w:type="dxa" w:w="100"/>
            </w:tcMar>
            <w:vAlign w:val="center"/>
          </w:tcPr>
          <w:p>
            <w:r>
              <w:rPr>
                <w:rFonts w:ascii="Times New Roman" w:cs="Times New Roman" w:eastAsia="Times New Roman" w:hAnsi="Times New Roman"/>
                <w:b/>
                <w:bCs/>
                <w:color w:val="B3261E"/>
                <w:sz w:val="22"/>
                <w:szCs w:val="22"/>
              </w:rPr>
              <w:t xml:space="preserve">Pendiente</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"Video de Funcionamiento": no se incluye video; se recomienda grabarlo mostrando los 4 endpoints y las 5 categorías de validación.</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Trabajar con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Repositorio Git que continúa el historial de AA3-EV01, con 5 commits incrementales nuevos (sección "Control de Versiones").</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Conclusión</w:t>
      </w:r>
    </w:p>
    <w:p>
      <w:pPr>
        <w:spacing w:after="200" w:line="480" w:lineRule="auto"/>
        <w:jc w:val="both"/>
      </w:pPr>
      <w:r>
        <w:rPr>
          <w:rFonts w:ascii="Times New Roman" w:cs="Times New Roman" w:eastAsia="Times New Roman" w:hAnsi="Times New Roman"/>
          <w:sz w:val="24"/>
          <w:szCs w:val="24"/>
        </w:rPr>
        <w:t xml:space="preserve">El módulo de gestión de mascotas, codificado en la evidencia AA3-EV01, cumple con la totalidad de las historias de usuario y casos de uso del CRUD, ofreciendo endpoints funcionales verificados mediante capturas de pantalla de cada operación contrastadas directamente en la base de datos. La incorporación de la clase MascotaValidador en esta evidencia permitió cerrar la brecha entre lo exigido por la guía (documentar pruebas de validaciones de fechas, números, textos, caracteres especiales y longitudes) y lo que ofrecía la codificación original, que no contaba con ningún control de este tipo.</w:t>
      </w:r>
    </w:p>
    <w:p>
      <w:pPr>
        <w:spacing w:after="200" w:line="480" w:lineRule="auto"/>
        <w:jc w:val="both"/>
      </w:pPr>
      <w:r>
        <w:rPr>
          <w:rFonts w:ascii="Times New Roman" w:cs="Times New Roman" w:eastAsia="Times New Roman" w:hAnsi="Times New Roman"/>
          <w:sz w:val="24"/>
          <w:szCs w:val="24"/>
        </w:rPr>
        <w:t xml:space="preserve">Las 15 pruebas ejecutadas —todas aprobadas— confirman que las reglas implementadas rechazan correctamente los datos inválidos en cada una de las cinco categorías exigidas, y la verificación complementaria contra una base de datos real confirma que el esquema extendido de la tabla mascotas funciona correctamente. El proyecto se mantiene bajo control de versiones con Git, continuando el mismo historial iniciado en AA3-EV01. Queda pendiente únicamente la grabación del video de funcionamiento con las nuevas validaciones, señalada en la tabla de cumplimiento.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Anexos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Enlace del Repositorio</w:t>
      </w:r>
    </w:p>
    <w:p>
      <w:pPr>
        <w:spacing w:after="200" w:line="480" w:lineRule="auto"/>
        <w:jc w:val="both"/>
      </w:pPr>
      <w:r>
        <w:rPr>
          <w:rFonts w:ascii="Times New Roman" w:cs="Times New Roman" w:eastAsia="Times New Roman" w:hAnsi="Times New Roman"/>
          <w:sz w:val="24"/>
          <w:szCs w:val="24"/>
        </w:rPr>
        <w:t xml:space="preserve">El repositorio Git local del proyecto se encuentra en la carpeta de entrega, con el historial completo desde AA3-EV01. Para publicarlo y obtener un enlace remoto (GitHub/GitLab), ejecutar desde la carpeta del proyecto:</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Oracle Corporation. (2024). MySQL Workbench documentation. https://dev.mysql.com/doc/workbench/en/</w:t>
      </w:r>
    </w:p>
    <w:p>
      <w:pPr>
        <w:spacing w:after="200" w:line="480" w:lineRule="auto"/>
        <w:ind w:left="720" w:hanging="720"/>
      </w:pPr>
      <w:r>
        <w:rPr>
          <w:rFonts w:ascii="Times New Roman" w:cs="Times New Roman" w:eastAsia="Times New Roman" w:hAnsi="Times New Roman"/>
          <w:sz w:val="24"/>
          <w:szCs w:val="24"/>
        </w:rPr>
        <w:t xml:space="preserve">Oracle Corporation. (2024). MySQL Connector/J developer guide. https://dev.mysql.com/doc/connector-j/en/</w:t>
      </w:r>
    </w:p>
    <w:p>
      <w:pPr>
        <w:spacing w:after="200" w:line="480" w:lineRule="auto"/>
        <w:ind w:left="720" w:hanging="720"/>
      </w:pPr>
      <w:r>
        <w:rPr>
          <w:rFonts w:ascii="Times New Roman" w:cs="Times New Roman" w:eastAsia="Times New Roman" w:hAnsi="Times New Roman"/>
          <w:sz w:val="24"/>
          <w:szCs w:val="24"/>
        </w:rPr>
        <w:t xml:space="preserve">Postman, Inc. (2024). Postman API Platform documentation. https://learning.postman.com/</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VMware, Inc. (2024). Spring Boot reference documentation (versión 3). https://docs.spring.io/spring-boot/</w:t>
      </w:r>
    </w:p>
    <w:p>
      <w:pPr>
        <w:spacing w:after="200" w:line="480" w:lineRule="auto"/>
        <w:ind w:left="720" w:hanging="720"/>
      </w:pPr>
      <w:r>
        <w:rPr>
          <w:rFonts w:ascii="Times New Roman" w:cs="Times New Roman" w:eastAsia="Times New Roman" w:hAnsi="Times New Roman"/>
          <w:sz w:val="24"/>
          <w:szCs w:val="24"/>
        </w:rPr>
        <w:t xml:space="preserve">VMware, Inc. (2024). Spring Data JPA reference documentation. https://docs.spring.io/spring-data/jpa/reference/</w:t>
      </w:r>
    </w:p>
    <w:p>
      <w:pPr>
        <w:spacing w:after="200" w:line="480" w:lineRule="auto"/>
        <w:ind w:left="720" w:hanging="720"/>
      </w:pPr>
      <w:r>
        <w:rPr>
          <w:rFonts w:ascii="Times New Roman" w:cs="Times New Roman" w:eastAsia="Times New Roman" w:hAnsi="Times New Roman"/>
          <w:sz w:val="24"/>
          <w:szCs w:val="24"/>
        </w:rPr>
        <w:t xml:space="preserve">Oracle Corporation. (2024). Java Platform, Standard Edition Documentation (java.time, java.util.regex). https://docs.oracle.com/en/java/javase/17/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dbb870c20361e51e990c05eefe9b71990129f0.undefined"/><Relationship Id="rId9" Type="http://schemas.openxmlformats.org/officeDocument/2006/relationships/image" Target="media/ea17b344db9debdca15dfadbfe6fe66be8842df2.undefined"/><Relationship Id="rId10" Type="http://schemas.openxmlformats.org/officeDocument/2006/relationships/image" Target="media/555614b8ddae5c3729ce6ca6bac28e23507ae72a.undefined"/><Relationship Id="rId11" Type="http://schemas.openxmlformats.org/officeDocument/2006/relationships/image" Target="media/8dd77630d19e8d5f1ec0982c113f5d1003834643.undefined"/><Relationship Id="rId12" Type="http://schemas.openxmlformats.org/officeDocument/2006/relationships/image" Target="media/bcc87f2c4338c654566fbcfb7e0b91ea56b37a01.undefined"/><Relationship Id="rId13" Type="http://schemas.openxmlformats.org/officeDocument/2006/relationships/image" Target="media/e667cd6b367db834b764d42118b613b15119dfa8.undefined"/><Relationship Id="rId14" Type="http://schemas.openxmlformats.org/officeDocument/2006/relationships/image" Target="media/0a61481deda46728c686be1f6043587d809e5f2a.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2026-09-23T01:37:20.771Z</dcterms:created>
  <dcterms:modified xsi:type="dcterms:W3CDTF">2026-09-23T01:37:20.780Z</dcterms:modified>
</cp:coreProperties>
</file>

<file path=docProps/custom.xml><?xml version="1.0" encoding="utf-8"?>
<Properties xmlns="http://schemas.openxmlformats.org/officeDocument/2006/custom-properties" xmlns:vt="http://schemas.openxmlformats.org/officeDocument/2006/docPropsVTypes"/>
</file>