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047750" cy="1019175"/>
            <wp:effectExtent t="0" r="0" b="0" l="0"/>
            <wp:docPr id="1" name="logo" descr="Logo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19175"/>
                    </a:xfrm>
                    <a:prstGeom prst="rect">
                      <a:avLst/>
                    </a:prstGeom>
                  </pic:spPr>
                </pic:pic>
              </a:graphicData>
            </a:graphic>
          </wp:inline>
        </w:drawing>
      </w:r>
    </w:p>
    <w:p>
      <w:pPr>
        <w:spacing w:line="480"/>
        <w:jc w:val="center"/>
      </w:pPr>
      <w:r>
        <w:rPr>
          <w:rFonts w:ascii="Times New Roman" w:cs="Times New Roman" w:eastAsia="Times New Roman" w:hAnsi="Times New Roman"/>
          <w:b/>
          <w:bCs/>
          <w:sz w:val="24"/>
          <w:szCs w:val="24"/>
        </w:rPr>
        <w:t xml:space="preserve">Evidencia GA7-220501096-AA5-EV04. API del proyecto</w:t>
      </w:r>
    </w:p>
    <w:p>
      <w:pPr>
        <w:spacing w:line="480"/>
        <w:jc w:val="center"/>
      </w:pPr>
      <w:r>
        <w:rPr>
          <w:rFonts w:ascii="Times New Roman" w:cs="Times New Roman" w:eastAsia="Times New Roman" w:hAnsi="Times New Roman"/>
          <w:b/>
          <w:bCs/>
          <w:sz w:val="24"/>
          <w:szCs w:val="24"/>
        </w:rPr>
        <w:t xml:space="preserve">Testing de las API de la Clínica Veterinaria con Postman</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Manuel Passo</w:t>
      </w:r>
    </w:p>
    <w:p>
      <w:pPr>
        <w:spacing w:line="480"/>
        <w:jc w:val="center"/>
      </w:pPr>
      <w:r>
        <w:rPr>
          <w:rFonts w:ascii="Times New Roman" w:cs="Times New Roman" w:eastAsia="Times New Roman" w:hAnsi="Times New Roman"/>
          <w:sz w:val="24"/>
          <w:szCs w:val="24"/>
        </w:rPr>
        <w:t xml:space="preserve">Aprendiz</w:t>
      </w:r>
    </w:p>
    <w:p>
      <w:pPr>
        <w:spacing w:line="480"/>
        <w:jc w:val="center"/>
      </w:pPr>
      <w:r>
        <w:rPr>
          <w:rFonts w:ascii="Times New Roman" w:cs="Times New Roman" w:eastAsia="Times New Roman" w:hAnsi="Times New Roman"/>
          <w:sz w:val="24"/>
          <w:szCs w:val="24"/>
        </w:rPr>
        <w:t xml:space="preserve">Tecnólogo en Análisis y Desarrollo de Software</w:t>
      </w:r>
    </w:p>
    <w:p>
      <w:pPr>
        <w:spacing w:line="480"/>
        <w:jc w:val="center"/>
      </w:pPr>
      <w:r>
        <w:rPr>
          <w:rFonts w:ascii="Times New Roman" w:cs="Times New Roman" w:eastAsia="Times New Roman" w:hAnsi="Times New Roman"/>
          <w:sz w:val="24"/>
          <w:szCs w:val="24"/>
        </w:rPr>
        <w:t xml:space="preserve">Ficha: [número de ficha]</w:t>
      </w:r>
    </w:p>
    <w:p>
      <w:pPr>
        <w:spacing w:line="480"/>
        <w:jc w:val="center"/>
      </w:pPr>
      <w:r>
        <w:rPr>
          <w:rFonts w:ascii="Times New Roman" w:cs="Times New Roman" w:eastAsia="Times New Roman" w:hAnsi="Times New Roman"/>
          <w:sz w:val="24"/>
          <w:szCs w:val="24"/>
        </w:rPr>
        <w:t xml:space="preserve">Instructor: [nombre del instructor]</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Servicio Nacional de Aprendizaje (SENA)</w:t>
      </w:r>
    </w:p>
    <w:p>
      <w:pPr>
        <w:spacing w:line="480"/>
        <w:jc w:val="center"/>
      </w:pPr>
      <w:r>
        <w:rPr>
          <w:rFonts w:ascii="Times New Roman" w:cs="Times New Roman" w:eastAsia="Times New Roman" w:hAnsi="Times New Roman"/>
          <w:sz w:val="24"/>
          <w:szCs w:val="24"/>
        </w:rPr>
        <w:t xml:space="preserve">Centro de formación: [nombre del centro]</w:t>
      </w:r>
    </w:p>
    <w:p>
      <w:pPr>
        <w:spacing w:line="480"/>
        <w:jc w:val="center"/>
      </w:pPr>
      <w:r>
        <w:rPr>
          <w:rFonts w:ascii="Times New Roman" w:cs="Times New Roman" w:eastAsia="Times New Roman" w:hAnsi="Times New Roman"/>
          <w:sz w:val="24"/>
          <w:szCs w:val="24"/>
        </w:rPr>
        <w:t xml:space="preserve">Octubre de 2026</w:t>
      </w:r>
    </w:p>
    <w:p>
      <w:r>
        <w:br w:type="page"/>
      </w:r>
    </w:p>
    <w:p>
      <w:pPr>
        <w:keepNext/>
        <w:spacing w:after="0" w:before="0" w:line="480"/>
        <w:jc w:val="center"/>
      </w:pPr>
      <w:r>
        <w:rPr>
          <w:rFonts w:ascii="Times New Roman" w:cs="Times New Roman" w:eastAsia="Times New Roman" w:hAnsi="Times New Roman"/>
          <w:b/>
          <w:bCs/>
          <w:sz w:val="24"/>
          <w:szCs w:val="24"/>
        </w:rPr>
        <w:t xml:space="preserve">Tabla de contenidos</w:t>
      </w:r>
    </w:p>
    <w:p>
      <w:pPr>
        <w:tabs>
          <w:tab w:val="right" w:pos="9000" w:leader="dot"/>
        </w:tabs>
        <w:spacing w:line="360"/>
        <w:ind w:left="0"/>
      </w:pPr>
      <w:r>
        <w:rPr>
          <w:rFonts w:ascii="Times New Roman" w:cs="Times New Roman" w:eastAsia="Times New Roman" w:hAnsi="Times New Roman"/>
          <w:sz w:val="24"/>
          <w:szCs w:val="24"/>
        </w:rPr>
        <w:t xml:space="preserve">Introducción</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Objetivos</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Paso a paso</w:t>
      </w:r>
      <w:r>
        <w:rPr>
          <w:rFonts w:ascii="Times New Roman" w:cs="Times New Roman" w:eastAsia="Times New Roman" w:hAnsi="Times New Roman"/>
          <w:sz w:val="24"/>
          <w:szCs w:val="24"/>
        </w:rPr>
        <w:t xml:space="preserve">	4</w:t>
      </w:r>
    </w:p>
    <w:p>
      <w:pPr>
        <w:tabs>
          <w:tab w:val="right" w:pos="9000" w:leader="dot"/>
        </w:tabs>
        <w:spacing w:line="360"/>
        <w:ind w:left="0"/>
      </w:pPr>
      <w:r>
        <w:rPr>
          <w:rFonts w:ascii="Times New Roman" w:cs="Times New Roman" w:eastAsia="Times New Roman" w:hAnsi="Times New Roman"/>
          <w:sz w:val="24"/>
          <w:szCs w:val="24"/>
        </w:rPr>
        <w:t xml:space="preserve">Pruebas en Postman</w:t>
      </w:r>
      <w:r>
        <w:rPr>
          <w:rFonts w:ascii="Times New Roman" w:cs="Times New Roman" w:eastAsia="Times New Roman" w:hAnsi="Times New Roman"/>
          <w:sz w:val="24"/>
          <w:szCs w:val="24"/>
        </w:rPr>
        <w:t xml:space="preserve">	5</w:t>
      </w:r>
    </w:p>
    <w:p>
      <w:pPr>
        <w:tabs>
          <w:tab w:val="right" w:pos="9000" w:leader="dot"/>
        </w:tabs>
        <w:spacing w:line="360"/>
        <w:ind w:left="0"/>
      </w:pPr>
      <w:r>
        <w:rPr>
          <w:rFonts w:ascii="Times New Roman" w:cs="Times New Roman" w:eastAsia="Times New Roman" w:hAnsi="Times New Roman"/>
          <w:sz w:val="24"/>
          <w:szCs w:val="24"/>
        </w:rPr>
        <w:t xml:space="preserve">Registro y acceso</w:t>
      </w:r>
      <w:r>
        <w:rPr>
          <w:rFonts w:ascii="Times New Roman" w:cs="Times New Roman" w:eastAsia="Times New Roman" w:hAnsi="Times New Roman"/>
          <w:sz w:val="24"/>
          <w:szCs w:val="24"/>
        </w:rPr>
        <w:t xml:space="preserve">	5</w:t>
      </w:r>
    </w:p>
    <w:p>
      <w:pPr>
        <w:tabs>
          <w:tab w:val="right" w:pos="9000" w:leader="dot"/>
        </w:tabs>
        <w:spacing w:line="360"/>
        <w:ind w:left="0"/>
      </w:pPr>
      <w:r>
        <w:rPr>
          <w:rFonts w:ascii="Times New Roman" w:cs="Times New Roman" w:eastAsia="Times New Roman" w:hAnsi="Times New Roman"/>
          <w:sz w:val="24"/>
          <w:szCs w:val="24"/>
        </w:rPr>
        <w:t xml:space="preserve">Usuario no registrado y otros errores</w:t>
      </w:r>
      <w:r>
        <w:rPr>
          <w:rFonts w:ascii="Times New Roman" w:cs="Times New Roman" w:eastAsia="Times New Roman" w:hAnsi="Times New Roman"/>
          <w:sz w:val="24"/>
          <w:szCs w:val="24"/>
        </w:rPr>
        <w:t xml:space="preserve">	7</w:t>
      </w:r>
    </w:p>
    <w:p>
      <w:pPr>
        <w:tabs>
          <w:tab w:val="right" w:pos="9000" w:leader="dot"/>
        </w:tabs>
        <w:spacing w:line="360"/>
        <w:ind w:left="0"/>
      </w:pPr>
      <w:r>
        <w:rPr>
          <w:rFonts w:ascii="Times New Roman" w:cs="Times New Roman" w:eastAsia="Times New Roman" w:hAnsi="Times New Roman"/>
          <w:sz w:val="24"/>
          <w:szCs w:val="24"/>
        </w:rPr>
        <w:t xml:space="preserve">Módulo de mascotas</w:t>
      </w:r>
      <w:r>
        <w:rPr>
          <w:rFonts w:ascii="Times New Roman" w:cs="Times New Roman" w:eastAsia="Times New Roman" w:hAnsi="Times New Roman"/>
          <w:sz w:val="24"/>
          <w:szCs w:val="24"/>
        </w:rPr>
        <w:t xml:space="preserve">	9</w:t>
      </w:r>
    </w:p>
    <w:p>
      <w:pPr>
        <w:tabs>
          <w:tab w:val="right" w:pos="9000" w:leader="dot"/>
        </w:tabs>
        <w:spacing w:line="360"/>
        <w:ind w:left="0"/>
      </w:pPr>
      <w:r>
        <w:rPr>
          <w:rFonts w:ascii="Times New Roman" w:cs="Times New Roman" w:eastAsia="Times New Roman" w:hAnsi="Times New Roman"/>
          <w:sz w:val="24"/>
          <w:szCs w:val="24"/>
        </w:rPr>
        <w:t xml:space="preserve">Visualización en la base de datos</w:t>
      </w:r>
      <w:r>
        <w:rPr>
          <w:rFonts w:ascii="Times New Roman" w:cs="Times New Roman" w:eastAsia="Times New Roman" w:hAnsi="Times New Roman"/>
          <w:sz w:val="24"/>
          <w:szCs w:val="24"/>
        </w:rPr>
        <w:t xml:space="preserve">	12</w:t>
      </w:r>
    </w:p>
    <w:p>
      <w:pPr>
        <w:tabs>
          <w:tab w:val="right" w:pos="9000" w:leader="dot"/>
        </w:tabs>
        <w:spacing w:line="360"/>
        <w:ind w:left="0"/>
      </w:pPr>
      <w:r>
        <w:rPr>
          <w:rFonts w:ascii="Times New Roman" w:cs="Times New Roman" w:eastAsia="Times New Roman" w:hAnsi="Times New Roman"/>
          <w:sz w:val="24"/>
          <w:szCs w:val="24"/>
        </w:rPr>
        <w:t xml:space="preserve">Resumen de la ejecución</w:t>
      </w:r>
      <w:r>
        <w:rPr>
          <w:rFonts w:ascii="Times New Roman" w:cs="Times New Roman" w:eastAsia="Times New Roman" w:hAnsi="Times New Roman"/>
          <w:sz w:val="24"/>
          <w:szCs w:val="24"/>
        </w:rPr>
        <w:t xml:space="preserve">	13</w:t>
      </w:r>
    </w:p>
    <w:p>
      <w:pPr>
        <w:tabs>
          <w:tab w:val="right" w:pos="9000" w:leader="dot"/>
        </w:tabs>
        <w:spacing w:line="360"/>
        <w:ind w:left="0"/>
      </w:pPr>
      <w:r>
        <w:rPr>
          <w:rFonts w:ascii="Times New Roman" w:cs="Times New Roman" w:eastAsia="Times New Roman" w:hAnsi="Times New Roman"/>
          <w:sz w:val="24"/>
          <w:szCs w:val="24"/>
        </w:rPr>
        <w:t xml:space="preserve">Repositorio en GitHub</w:t>
      </w:r>
      <w:r>
        <w:rPr>
          <w:rFonts w:ascii="Times New Roman" w:cs="Times New Roman" w:eastAsia="Times New Roman" w:hAnsi="Times New Roman"/>
          <w:sz w:val="24"/>
          <w:szCs w:val="24"/>
        </w:rPr>
        <w:t xml:space="preserve">	14</w:t>
      </w:r>
    </w:p>
    <w:p>
      <w:pPr>
        <w:tabs>
          <w:tab w:val="right" w:pos="9000" w:leader="dot"/>
        </w:tabs>
        <w:spacing w:line="360"/>
        <w:ind w:left="0"/>
      </w:pPr>
      <w:r>
        <w:rPr>
          <w:rFonts w:ascii="Times New Roman" w:cs="Times New Roman" w:eastAsia="Times New Roman" w:hAnsi="Times New Roman"/>
          <w:sz w:val="24"/>
          <w:szCs w:val="24"/>
        </w:rPr>
        <w:t xml:space="preserve">Video narrado del testing con Postman</w:t>
      </w:r>
      <w:r>
        <w:rPr>
          <w:rFonts w:ascii="Times New Roman" w:cs="Times New Roman" w:eastAsia="Times New Roman" w:hAnsi="Times New Roman"/>
          <w:sz w:val="24"/>
          <w:szCs w:val="24"/>
        </w:rPr>
        <w:t xml:space="preserve">	14</w:t>
      </w:r>
    </w:p>
    <w:p>
      <w:pPr>
        <w:tabs>
          <w:tab w:val="right" w:pos="9000" w:leader="dot"/>
        </w:tabs>
        <w:spacing w:line="360"/>
        <w:ind w:left="0"/>
      </w:pPr>
      <w:r>
        <w:rPr>
          <w:rFonts w:ascii="Times New Roman" w:cs="Times New Roman" w:eastAsia="Times New Roman" w:hAnsi="Times New Roman"/>
          <w:sz w:val="24"/>
          <w:szCs w:val="24"/>
        </w:rPr>
        <w:t xml:space="preserve">Endpoint</w:t>
      </w:r>
      <w:r>
        <w:rPr>
          <w:rFonts w:ascii="Times New Roman" w:cs="Times New Roman" w:eastAsia="Times New Roman" w:hAnsi="Times New Roman"/>
          <w:sz w:val="24"/>
          <w:szCs w:val="24"/>
        </w:rPr>
        <w:t xml:space="preserve">	15</w:t>
      </w:r>
    </w:p>
    <w:p>
      <w:pPr>
        <w:tabs>
          <w:tab w:val="right" w:pos="9000" w:leader="dot"/>
        </w:tabs>
        <w:spacing w:line="360"/>
        <w:ind w:left="0"/>
      </w:pPr>
      <w:r>
        <w:rPr>
          <w:rFonts w:ascii="Times New Roman" w:cs="Times New Roman" w:eastAsia="Times New Roman" w:hAnsi="Times New Roman"/>
          <w:sz w:val="24"/>
          <w:szCs w:val="24"/>
        </w:rPr>
        <w:t xml:space="preserve">Endpoints de nuestra API</w:t>
      </w:r>
      <w:r>
        <w:rPr>
          <w:rFonts w:ascii="Times New Roman" w:cs="Times New Roman" w:eastAsia="Times New Roman" w:hAnsi="Times New Roman"/>
          <w:sz w:val="24"/>
          <w:szCs w:val="24"/>
        </w:rPr>
        <w:t xml:space="preserve">	15</w:t>
      </w:r>
    </w:p>
    <w:p>
      <w:pPr>
        <w:tabs>
          <w:tab w:val="right" w:pos="9000" w:leader="dot"/>
        </w:tabs>
        <w:spacing w:line="360"/>
        <w:ind w:left="0"/>
      </w:pPr>
      <w:r>
        <w:rPr>
          <w:rFonts w:ascii="Times New Roman" w:cs="Times New Roman" w:eastAsia="Times New Roman" w:hAnsi="Times New Roman"/>
          <w:sz w:val="24"/>
          <w:szCs w:val="24"/>
        </w:rPr>
        <w:t xml:space="preserve">URL</w:t>
      </w:r>
      <w:r>
        <w:rPr>
          <w:rFonts w:ascii="Times New Roman" w:cs="Times New Roman" w:eastAsia="Times New Roman" w:hAnsi="Times New Roman"/>
          <w:sz w:val="24"/>
          <w:szCs w:val="24"/>
        </w:rPr>
        <w:t xml:space="preserve">	16</w:t>
      </w:r>
    </w:p>
    <w:p>
      <w:pPr>
        <w:tabs>
          <w:tab w:val="right" w:pos="9000" w:leader="dot"/>
        </w:tabs>
        <w:spacing w:line="360"/>
        <w:ind w:left="0"/>
      </w:pPr>
      <w:r>
        <w:rPr>
          <w:rFonts w:ascii="Times New Roman" w:cs="Times New Roman" w:eastAsia="Times New Roman" w:hAnsi="Times New Roman"/>
          <w:sz w:val="24"/>
          <w:szCs w:val="24"/>
        </w:rPr>
        <w:t xml:space="preserve">Diferencias entre URN, URL y URI</w:t>
      </w:r>
      <w:r>
        <w:rPr>
          <w:rFonts w:ascii="Times New Roman" w:cs="Times New Roman" w:eastAsia="Times New Roman" w:hAnsi="Times New Roman"/>
          <w:sz w:val="24"/>
          <w:szCs w:val="24"/>
        </w:rPr>
        <w:t xml:space="preserve">	16</w:t>
      </w:r>
    </w:p>
    <w:p>
      <w:pPr>
        <w:tabs>
          <w:tab w:val="right" w:pos="9000" w:leader="dot"/>
        </w:tabs>
        <w:spacing w:line="360"/>
        <w:ind w:left="0"/>
      </w:pPr>
      <w:r>
        <w:rPr>
          <w:rFonts w:ascii="Times New Roman" w:cs="Times New Roman" w:eastAsia="Times New Roman" w:hAnsi="Times New Roman"/>
          <w:sz w:val="24"/>
          <w:szCs w:val="24"/>
        </w:rPr>
        <w:t xml:space="preserve">Alcance y limitaciones</w:t>
      </w:r>
      <w:r>
        <w:rPr>
          <w:rFonts w:ascii="Times New Roman" w:cs="Times New Roman" w:eastAsia="Times New Roman" w:hAnsi="Times New Roman"/>
          <w:sz w:val="24"/>
          <w:szCs w:val="24"/>
        </w:rPr>
        <w:t xml:space="preserve">	17</w:t>
      </w:r>
    </w:p>
    <w:p>
      <w:pPr>
        <w:tabs>
          <w:tab w:val="right" w:pos="9000" w:leader="dot"/>
        </w:tabs>
        <w:spacing w:line="360"/>
        <w:ind w:left="0"/>
      </w:pPr>
      <w:r>
        <w:rPr>
          <w:rFonts w:ascii="Times New Roman" w:cs="Times New Roman" w:eastAsia="Times New Roman" w:hAnsi="Times New Roman"/>
          <w:sz w:val="24"/>
          <w:szCs w:val="24"/>
        </w:rPr>
        <w:t xml:space="preserve">Conclusiones</w:t>
      </w:r>
      <w:r>
        <w:rPr>
          <w:rFonts w:ascii="Times New Roman" w:cs="Times New Roman" w:eastAsia="Times New Roman" w:hAnsi="Times New Roman"/>
          <w:sz w:val="24"/>
          <w:szCs w:val="24"/>
        </w:rPr>
        <w:t xml:space="preserve">	17</w:t>
      </w:r>
    </w:p>
    <w:p>
      <w:pPr>
        <w:tabs>
          <w:tab w:val="right" w:pos="9000" w:leader="dot"/>
        </w:tabs>
        <w:spacing w:line="360"/>
        <w:ind w:left="0"/>
      </w:pPr>
      <w:r>
        <w:rPr>
          <w:rFonts w:ascii="Times New Roman" w:cs="Times New Roman" w:eastAsia="Times New Roman" w:hAnsi="Times New Roman"/>
          <w:sz w:val="24"/>
          <w:szCs w:val="24"/>
        </w:rPr>
        <w:t xml:space="preserve">Referencias</w:t>
      </w:r>
      <w:r>
        <w:rPr>
          <w:rFonts w:ascii="Times New Roman" w:cs="Times New Roman" w:eastAsia="Times New Roman" w:hAnsi="Times New Roman"/>
          <w:sz w:val="24"/>
          <w:szCs w:val="24"/>
        </w:rPr>
        <w:t xml:space="preserve">	18</w:t>
      </w:r>
    </w:p>
    <w:p>
      <w:r>
        <w:br w:type="page"/>
      </w:r>
    </w:p>
    <w:p>
      <w:pPr>
        <w:keepNext/>
        <w:spacing w:after="0" w:before="0" w:line="480"/>
        <w:jc w:val="center"/>
      </w:pPr>
      <w:r>
        <w:rPr>
          <w:rFonts w:ascii="Times New Roman" w:cs="Times New Roman" w:eastAsia="Times New Roman" w:hAnsi="Times New Roman"/>
          <w:b/>
          <w:bCs/>
          <w:sz w:val="24"/>
          <w:szCs w:val="24"/>
        </w:rPr>
        <w:t xml:space="preserve">Introducción</w:t>
      </w:r>
    </w:p>
    <w:p>
      <w:pPr>
        <w:spacing w:after="0" w:before="0" w:line="480"/>
        <w:ind w:firstLine="720"/>
      </w:pPr>
      <w:r>
        <w:rPr>
          <w:rFonts w:ascii="Times New Roman" w:cs="Times New Roman" w:eastAsia="Times New Roman" w:hAnsi="Times New Roman"/>
          <w:sz w:val="24"/>
          <w:szCs w:val="24"/>
        </w:rPr>
        <w:t xml:space="preserve">Este documento presenta el testing de las API del proyecto formativo de la Clínica Veterinaria, construidas en la evidencia anterior (GA7-220501096-AA5-EV03) con Spring Boot 3.2.5, Java 17, Spring Data JPA y una base de datos MySQL/MariaDB. Las API cubren dos grupos de servicios: la autenticación del personal (registro, inicio de sesión y listado de usuarios) y la gestión de mascotas (listar, consultar, filtrar, crear, modificar y eliminar).</w:t>
      </w:r>
    </w:p>
    <w:p>
      <w:pPr>
        <w:spacing w:after="0" w:before="0" w:line="480"/>
        <w:ind w:firstLine="720"/>
      </w:pPr>
      <w:r>
        <w:rPr>
          <w:rFonts w:ascii="Times New Roman" w:cs="Times New Roman" w:eastAsia="Times New Roman" w:hAnsi="Times New Roman"/>
          <w:sz w:val="24"/>
          <w:szCs w:val="24"/>
        </w:rPr>
        <w:t xml:space="preserve">Probar una API consiste en enviarle peticiones HTTP y comprobar que responde con el código de estado y el contenido esperados, tanto cuando todo sale bien como cuando los datos son inválidos. Postman es la herramienta más usada para esto: permite armar las peticiones, guardarlas en colecciones, escribir verificaciones automáticas y ejecutarlas de forma repetida (Postman, s. f.-a). En este documento se describen la colección diseñada, los resultados obtenidos, los endpoints de la API y los conceptos de URL y URI que los sustentan.</w:t>
      </w:r>
    </w:p>
    <w:p>
      <w:pPr>
        <w:keepNext/>
        <w:spacing w:after="0" w:before="0" w:line="480"/>
        <w:jc w:val="center"/>
      </w:pPr>
      <w:r>
        <w:rPr>
          <w:rFonts w:ascii="Times New Roman" w:cs="Times New Roman" w:eastAsia="Times New Roman" w:hAnsi="Times New Roman"/>
          <w:b/>
          <w:bCs/>
          <w:sz w:val="24"/>
          <w:szCs w:val="24"/>
        </w:rPr>
        <w:t xml:space="preserve">Objetivos</w:t>
      </w:r>
    </w:p>
    <w:p>
      <w:pPr>
        <w:spacing w:after="0" w:before="0" w:line="480"/>
        <w:ind w:left="720" w:hanging="360"/>
      </w:pPr>
      <w:r>
        <w:rPr>
          <w:rFonts w:ascii="Times New Roman" w:cs="Times New Roman" w:eastAsia="Times New Roman" w:hAnsi="Times New Roman"/>
          <w:sz w:val="24"/>
          <w:szCs w:val="24"/>
        </w:rPr>
        <w:t xml:space="preserve">•  Instalar Postman y configurar una colección con un entorno local para la API de la veterinaria.</w:t>
      </w:r>
    </w:p>
    <w:p>
      <w:pPr>
        <w:spacing w:after="0" w:before="0" w:line="480"/>
        <w:ind w:left="720" w:hanging="360"/>
      </w:pPr>
      <w:r>
        <w:rPr>
          <w:rFonts w:ascii="Times New Roman" w:cs="Times New Roman" w:eastAsia="Times New Roman" w:hAnsi="Times New Roman"/>
          <w:sz w:val="24"/>
          <w:szCs w:val="24"/>
        </w:rPr>
        <w:t xml:space="preserve">•  Probar los servicios de registro e inicio de sesión, incluidas las validaciones y los casos de error.</w:t>
      </w:r>
    </w:p>
    <w:p>
      <w:pPr>
        <w:spacing w:after="0" w:before="0" w:line="480"/>
        <w:ind w:left="720" w:hanging="360"/>
      </w:pPr>
      <w:r>
        <w:rPr>
          <w:rFonts w:ascii="Times New Roman" w:cs="Times New Roman" w:eastAsia="Times New Roman" w:hAnsi="Times New Roman"/>
          <w:sz w:val="24"/>
          <w:szCs w:val="24"/>
        </w:rPr>
        <w:t xml:space="preserve">•  Probar los servicios del módulo de mascotas: consulta, filtros, creación, modificación y eliminación.</w:t>
      </w:r>
    </w:p>
    <w:p>
      <w:pPr>
        <w:spacing w:after="0" w:before="0" w:line="480"/>
        <w:ind w:left="720" w:hanging="360"/>
      </w:pPr>
      <w:r>
        <w:rPr>
          <w:rFonts w:ascii="Times New Roman" w:cs="Times New Roman" w:eastAsia="Times New Roman" w:hAnsi="Times New Roman"/>
          <w:sz w:val="24"/>
          <w:szCs w:val="24"/>
        </w:rPr>
        <w:t xml:space="preserve">•  Documentar el testing con evidencias de las peticiones, las respuestas y la base de datos.</w:t>
      </w:r>
    </w:p>
    <w:p>
      <w:pPr>
        <w:spacing w:after="0" w:before="0" w:line="480"/>
        <w:ind w:left="720" w:hanging="360"/>
      </w:pPr>
      <w:r>
        <w:rPr>
          <w:rFonts w:ascii="Times New Roman" w:cs="Times New Roman" w:eastAsia="Times New Roman" w:hAnsi="Times New Roman"/>
          <w:sz w:val="24"/>
          <w:szCs w:val="24"/>
        </w:rPr>
        <w:t xml:space="preserve">•  Entregar los endpoints de la API y el enlace del repositorio versionado con Git.</w:t>
      </w:r>
    </w:p>
    <w:p>
      <w:pPr>
        <w:spacing w:after="0" w:before="0" w:line="480"/>
        <w:ind w:left="720" w:hanging="360"/>
      </w:pPr>
      <w:r>
        <w:rPr>
          <w:rFonts w:ascii="Times New Roman" w:cs="Times New Roman" w:eastAsia="Times New Roman" w:hAnsi="Times New Roman"/>
          <w:sz w:val="24"/>
          <w:szCs w:val="24"/>
        </w:rPr>
        <w:t xml:space="preserve">•  Explicar los conceptos de endpoint, URL, URI y URN y su relación con la API construida.</w:t>
      </w:r>
    </w:p>
    <w:p>
      <w:pPr>
        <w:keepNext/>
        <w:spacing w:after="0" w:before="0" w:line="480"/>
        <w:jc w:val="center"/>
      </w:pPr>
      <w:r>
        <w:rPr>
          <w:rFonts w:ascii="Times New Roman" w:cs="Times New Roman" w:eastAsia="Times New Roman" w:hAnsi="Times New Roman"/>
          <w:b/>
          <w:bCs/>
          <w:sz w:val="24"/>
          <w:szCs w:val="24"/>
        </w:rPr>
        <w:t xml:space="preserve">API</w:t>
      </w:r>
    </w:p>
    <w:p>
      <w:pPr>
        <w:spacing w:after="0" w:before="0" w:line="480"/>
        <w:ind w:firstLine="720"/>
      </w:pPr>
      <w:r>
        <w:rPr>
          <w:rFonts w:ascii="Times New Roman" w:cs="Times New Roman" w:eastAsia="Times New Roman" w:hAnsi="Times New Roman"/>
          <w:sz w:val="24"/>
          <w:szCs w:val="24"/>
        </w:rPr>
        <w:t xml:space="preserve">La API de la Clínica Veterinaria se organiza en capas: el controlador recibe la petición HTTP, la lógica de validación (AutenticacionLogica y MascotaValidador) decide si los datos son aceptables, el repositorio JPA accede a la base de datos y el resultado vuelve al cliente en formato JSON o texto. El servidor escucha en el puerto 3000, configurado con la propiedad server.port, de modo que la URL base de todas las pruebas es http://localhost:3000.</w:t>
      </w:r>
    </w:p>
    <w:p>
      <w:pPr>
        <w:keepNext/>
        <w:spacing w:after="0" w:before="0" w:line="480"/>
      </w:pPr>
      <w:r>
        <w:rPr>
          <w:rFonts w:ascii="Times New Roman" w:cs="Times New Roman" w:eastAsia="Times New Roman" w:hAnsi="Times New Roman"/>
          <w:b/>
          <w:bCs/>
          <w:sz w:val="24"/>
          <w:szCs w:val="24"/>
        </w:rPr>
        <w:t xml:space="preserve">Paso a paso</w:t>
      </w:r>
    </w:p>
    <w:p>
      <w:pPr>
        <w:spacing w:after="0" w:before="0" w:line="480"/>
        <w:ind w:firstLine="720"/>
      </w:pPr>
      <w:r>
        <w:rPr>
          <w:rFonts w:ascii="Times New Roman" w:cs="Times New Roman" w:eastAsia="Times New Roman" w:hAnsi="Times New Roman"/>
          <w:sz w:val="24"/>
          <w:szCs w:val="24"/>
        </w:rPr>
        <w:t xml:space="preserve">Para preparar el entorno de pruebas se siguen estos pasos:</w:t>
      </w:r>
    </w:p>
    <w:p>
      <w:pPr>
        <w:spacing w:after="0" w:before="0" w:line="480"/>
        <w:ind w:left="720" w:hanging="360"/>
      </w:pPr>
      <w:r>
        <w:rPr>
          <w:rFonts w:ascii="Times New Roman" w:cs="Times New Roman" w:eastAsia="Times New Roman" w:hAnsi="Times New Roman"/>
          <w:sz w:val="24"/>
          <w:szCs w:val="24"/>
        </w:rPr>
        <w:t xml:space="preserve">•  Iniciar MariaDB y cargar el script sql/clinicaveterinaria.sql, que crea la base clinicaveterinaria con las tablas mascotas y usuario y datos de ejemplo.</w:t>
      </w:r>
    </w:p>
    <w:p>
      <w:pPr>
        <w:spacing w:after="0" w:before="0" w:line="480"/>
        <w:ind w:left="720" w:hanging="360"/>
      </w:pPr>
      <w:r>
        <w:rPr>
          <w:rFonts w:ascii="Times New Roman" w:cs="Times New Roman" w:eastAsia="Times New Roman" w:hAnsi="Times New Roman"/>
          <w:sz w:val="24"/>
          <w:szCs w:val="24"/>
        </w:rPr>
        <w:t xml:space="preserve">•  Revisar las credenciales de conexión en src/main/resources/application.properties.</w:t>
      </w:r>
    </w:p>
    <w:p>
      <w:pPr>
        <w:spacing w:after="0" w:before="0" w:line="480"/>
        <w:ind w:left="720" w:hanging="360"/>
      </w:pPr>
      <w:r>
        <w:rPr>
          <w:rFonts w:ascii="Times New Roman" w:cs="Times New Roman" w:eastAsia="Times New Roman" w:hAnsi="Times New Roman"/>
          <w:sz w:val="24"/>
          <w:szCs w:val="24"/>
        </w:rPr>
        <w:t xml:space="preserve">•  Arrancar la API con mvn spring-boot:run; el servidor queda disponible en http://localhost:3000.</w:t>
      </w:r>
    </w:p>
    <w:p>
      <w:pPr>
        <w:spacing w:after="0" w:before="0" w:line="480"/>
        <w:ind w:left="720" w:hanging="360"/>
      </w:pPr>
      <w:r>
        <w:rPr>
          <w:rFonts w:ascii="Times New Roman" w:cs="Times New Roman" w:eastAsia="Times New Roman" w:hAnsi="Times New Roman"/>
          <w:sz w:val="24"/>
          <w:szCs w:val="24"/>
        </w:rPr>
        <w:t xml:space="preserve">•  Instalar Postman desde su página oficial (Postman, s. f.-b), abrirlo e importar la colección Veterinaria_API.postman_collection.json y el entorno Veterinaria_Local.postman_environment.json.</w:t>
      </w:r>
    </w:p>
    <w:p>
      <w:pPr>
        <w:spacing w:after="0" w:before="0" w:line="480"/>
        <w:ind w:left="720" w:hanging="360"/>
      </w:pPr>
      <w:r>
        <w:rPr>
          <w:rFonts w:ascii="Times New Roman" w:cs="Times New Roman" w:eastAsia="Times New Roman" w:hAnsi="Times New Roman"/>
          <w:sz w:val="24"/>
          <w:szCs w:val="24"/>
        </w:rPr>
        <w:t xml:space="preserve">•  Seleccionar el entorno Veterinaria_Local (define la variable baseUrl) y enviar las peticiones una a una o ejecutar toda la colección con Run collection.</w:t>
      </w:r>
    </w:p>
    <w:p>
      <w:pPr>
        <w:spacing w:after="0" w:before="0" w:line="480"/>
        <w:ind w:firstLine="720"/>
      </w:pPr>
      <w:r>
        <w:rPr>
          <w:rFonts w:ascii="Times New Roman" w:cs="Times New Roman" w:eastAsia="Times New Roman" w:hAnsi="Times New Roman"/>
          <w:sz w:val="24"/>
          <w:szCs w:val="24"/>
        </w:rPr>
        <w:t xml:space="preserve">Como ejemplo del código que se prueba, el siguiente fragmento corresponde al registro de usuarios: valida los datos, rechaza usuarios repetidos y guarda la clave únicamente como hash SHA-256.</w:t>
      </w:r>
    </w:p>
    <w:p>
      <w:pPr>
        <w:shd w:fill="F2F2F2" w:val="clear"/>
        <w:spacing w:line="240"/>
        <w:ind w:left="360" w:right="360"/>
      </w:pPr>
      <w:r>
        <w:rPr>
          <w:rFonts w:ascii="Courier New" w:cs="Courier New" w:eastAsia="Courier New" w:hAnsi="Courier New"/>
          <w:sz w:val="18"/>
          <w:szCs w:val="18"/>
        </w:rPr>
        <w:t xml:space="preserve">@PostMapping("/registro")</w:t>
      </w:r>
    </w:p>
    <w:p>
      <w:pPr>
        <w:shd w:fill="F2F2F2" w:val="clear"/>
        <w:spacing w:line="240"/>
        <w:ind w:left="360" w:right="360"/>
      </w:pPr>
      <w:r>
        <w:rPr>
          <w:rFonts w:ascii="Courier New" w:cs="Courier New" w:eastAsia="Courier New" w:hAnsi="Courier New"/>
          <w:sz w:val="18"/>
          <w:szCs w:val="18"/>
        </w:rPr>
        <w:t xml:space="preserve">public ResponseEntity&lt;String&gt; registrar(@RequestBody Usuario datosRegistro) {</w:t>
      </w:r>
    </w:p>
    <w:p>
      <w:pPr>
        <w:shd w:fill="F2F2F2" w:val="clear"/>
        <w:spacing w:line="240"/>
        <w:ind w:left="360" w:right="360"/>
      </w:pPr>
      <w:r>
        <w:rPr>
          <w:rFonts w:ascii="Courier New" w:cs="Courier New" w:eastAsia="Courier New" w:hAnsi="Courier New"/>
          <w:sz w:val="18"/>
          <w:szCs w:val="18"/>
        </w:rPr>
        <w:t xml:space="preserve">    Usuario existente = usuarioRepository.findByNombreUsuario(datosRegistro.getNombreUsuario());</w:t>
      </w:r>
    </w:p>
    <w:p>
      <w:pPr>
        <w:shd w:fill="F2F2F2" w:val="clear"/>
        <w:spacing w:line="240"/>
        <w:ind w:left="360" w:right="360"/>
      </w:pPr>
      <w:r>
        <w:rPr>
          <w:rFonts w:ascii="Courier New" w:cs="Courier New" w:eastAsia="Courier New" w:hAnsi="Courier New"/>
          <w:sz w:val="18"/>
          <w:szCs w:val="18"/>
        </w:rPr>
        <w:t xml:space="preserve">    String error = AutenticacionLogica.validarRegistro(</w:t>
      </w:r>
    </w:p>
    <w:p>
      <w:pPr>
        <w:shd w:fill="F2F2F2" w:val="clear"/>
        <w:spacing w:line="240"/>
        <w:ind w:left="360" w:right="360"/>
      </w:pPr>
      <w:r>
        <w:rPr>
          <w:rFonts w:ascii="Courier New" w:cs="Courier New" w:eastAsia="Courier New" w:hAnsi="Courier New"/>
          <w:sz w:val="18"/>
          <w:szCs w:val="18"/>
        </w:rPr>
        <w:t xml:space="preserve">            datosRegistro.getNombreUsuario(), datosRegistro.getClave(), existente != null);</w:t>
      </w:r>
    </w:p>
    <w:p>
      <w:pPr>
        <w:shd w:fill="F2F2F2" w:val="clear"/>
        <w:spacing w:line="240"/>
        <w:ind w:left="360" w:right="360"/>
      </w:pPr>
      <w:r>
        <w:rPr>
          <w:rFonts w:ascii="Courier New" w:cs="Courier New" w:eastAsia="Courier New" w:hAnsi="Courier New"/>
          <w:sz w:val="18"/>
          <w:szCs w:val="18"/>
        </w:rPr>
        <w:t xml:space="preserve">    if (error != null) {</w:t>
      </w:r>
    </w:p>
    <w:p>
      <w:pPr>
        <w:shd w:fill="F2F2F2" w:val="clear"/>
        <w:spacing w:line="240"/>
        <w:ind w:left="360" w:right="360"/>
      </w:pPr>
      <w:r>
        <w:rPr>
          <w:rFonts w:ascii="Courier New" w:cs="Courier New" w:eastAsia="Courier New" w:hAnsi="Courier New"/>
          <w:sz w:val="18"/>
          <w:szCs w:val="18"/>
        </w:rPr>
        <w:t xml:space="preserve">        return ResponseEntity.badRequest().body(error);</w:t>
      </w:r>
    </w:p>
    <w:p>
      <w:pPr>
        <w:shd w:fill="F2F2F2" w:val="clear"/>
        <w:spacing w:line="240"/>
        <w:ind w:left="360" w:right="360"/>
      </w:pPr>
      <w:r>
        <w:rPr>
          <w:rFonts w:ascii="Courier New" w:cs="Courier New" w:eastAsia="Courier New" w:hAnsi="Courier New"/>
          <w:sz w:val="18"/>
          <w:szCs w:val="18"/>
        </w:rPr>
        <w:t xml:space="preserve">    }</w:t>
      </w:r>
    </w:p>
    <w:p>
      <w:pPr>
        <w:shd w:fill="F2F2F2" w:val="clear"/>
        <w:spacing w:line="240"/>
        <w:ind w:left="360" w:right="360"/>
      </w:pPr>
      <w:r>
        <w:rPr>
          <w:rFonts w:ascii="Courier New" w:cs="Courier New" w:eastAsia="Courier New" w:hAnsi="Courier New"/>
          <w:sz w:val="18"/>
          <w:szCs w:val="18"/>
        </w:rPr>
        <w:t xml:space="preserve">    Usuario nuevo = new Usuario();</w:t>
      </w:r>
    </w:p>
    <w:p>
      <w:pPr>
        <w:shd w:fill="F2F2F2" w:val="clear"/>
        <w:spacing w:line="240"/>
        <w:ind w:left="360" w:right="360"/>
      </w:pPr>
      <w:r>
        <w:rPr>
          <w:rFonts w:ascii="Courier New" w:cs="Courier New" w:eastAsia="Courier New" w:hAnsi="Courier New"/>
          <w:sz w:val="18"/>
          <w:szCs w:val="18"/>
        </w:rPr>
        <w:t xml:space="preserve">    nuevo.setNombreUsuario(datosRegistro.getNombreUsuario());</w:t>
      </w:r>
    </w:p>
    <w:p>
      <w:pPr>
        <w:shd w:fill="F2F2F2" w:val="clear"/>
        <w:spacing w:line="240"/>
        <w:ind w:left="360" w:right="360"/>
      </w:pPr>
      <w:r>
        <w:rPr>
          <w:rFonts w:ascii="Courier New" w:cs="Courier New" w:eastAsia="Courier New" w:hAnsi="Courier New"/>
          <w:sz w:val="18"/>
          <w:szCs w:val="18"/>
        </w:rPr>
        <w:t xml:space="preserve">    nuevo.setClave(AutenticacionLogica.prepararClaveParaAlmacenar(datosRegistro.getClave()));</w:t>
      </w:r>
    </w:p>
    <w:p>
      <w:pPr>
        <w:shd w:fill="F2F2F2" w:val="clear"/>
        <w:spacing w:line="240"/>
        <w:ind w:left="360" w:right="360"/>
      </w:pPr>
      <w:r>
        <w:rPr>
          <w:rFonts w:ascii="Courier New" w:cs="Courier New" w:eastAsia="Courier New" w:hAnsi="Courier New"/>
          <w:sz w:val="18"/>
          <w:szCs w:val="18"/>
        </w:rPr>
        <w:t xml:space="preserve">    usuarioRepository.save(nuevo);</w:t>
      </w:r>
    </w:p>
    <w:p>
      <w:pPr>
        <w:shd w:fill="F2F2F2" w:val="clear"/>
        <w:spacing w:line="240"/>
        <w:ind w:left="360" w:right="360"/>
      </w:pPr>
      <w:r>
        <w:rPr>
          <w:rFonts w:ascii="Courier New" w:cs="Courier New" w:eastAsia="Courier New" w:hAnsi="Courier New"/>
          <w:sz w:val="18"/>
          <w:szCs w:val="18"/>
        </w:rPr>
        <w:t xml:space="preserve">    return ResponseEntity.ok("Usuario registrado correctamente");</w:t>
      </w:r>
    </w:p>
    <w:p>
      <w:pPr>
        <w:shd w:fill="F2F2F2" w:val="clear"/>
        <w:spacing w:line="240"/>
        <w:ind w:left="360" w:right="360"/>
      </w:pPr>
      <w:r>
        <w:rPr>
          <w:rFonts w:ascii="Courier New" w:cs="Courier New" w:eastAsia="Courier New" w:hAnsi="Courier New"/>
          <w:sz w:val="18"/>
          <w:szCs w:val="18"/>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Cada petición de la colección incluye una pestaña de pruebas (Tests) con verificaciones escritas en JavaScript, por ejemplo que el código de estado sea el esperado, que el cuerpo contenga el mensaje correcto y que el tiempo de respuesta sea menor a 2000 ms. Además, un script previo a la colección genera un nombre de usuario con sufijo aleatorio (variable usuarioNuevo), de modo que la colección puede ejecutarse varias veces sin chocar con usuarios ya registrados.</w:t>
      </w:r>
    </w:p>
    <w:p>
      <w:pPr>
        <w:shd w:fill="F2F2F2" w:val="clear"/>
        <w:spacing w:line="240"/>
        <w:ind w:left="360" w:right="360"/>
      </w:pPr>
      <w:r>
        <w:rPr>
          <w:rFonts w:ascii="Courier New" w:cs="Courier New" w:eastAsia="Courier New" w:hAnsi="Courier New"/>
          <w:sz w:val="18"/>
          <w:szCs w:val="18"/>
        </w:rPr>
        <w:t xml:space="preserve">pm.test("Codigo HTTP 200", function(){ pm.response.to.have.status(200); });</w:t>
      </w:r>
    </w:p>
    <w:p>
      <w:pPr>
        <w:shd w:fill="F2F2F2" w:val="clear"/>
        <w:spacing w:line="240"/>
        <w:ind w:left="360" w:right="360"/>
      </w:pPr>
      <w:r>
        <w:rPr>
          <w:rFonts w:ascii="Courier New" w:cs="Courier New" w:eastAsia="Courier New" w:hAnsi="Courier New"/>
          <w:sz w:val="18"/>
          <w:szCs w:val="18"/>
        </w:rPr>
        <w:t xml:space="preserve">pm.test("Cuerpo contiene: Autenticacion satisfactoria", function(){</w:t>
      </w:r>
    </w:p>
    <w:p>
      <w:pPr>
        <w:shd w:fill="F2F2F2" w:val="clear"/>
        <w:spacing w:line="240"/>
        <w:ind w:left="360" w:right="360"/>
      </w:pPr>
      <w:r>
        <w:rPr>
          <w:rFonts w:ascii="Courier New" w:cs="Courier New" w:eastAsia="Courier New" w:hAnsi="Courier New"/>
          <w:sz w:val="18"/>
          <w:szCs w:val="18"/>
        </w:rPr>
        <w:t xml:space="preserve">    pm.expect(pm.response.text()).to.include("Autenticacion satisfactoria");</w:t>
      </w:r>
    </w:p>
    <w:p>
      <w:pPr>
        <w:shd w:fill="F2F2F2" w:val="clear"/>
        <w:spacing w:line="240"/>
        <w:ind w:left="360" w:right="360"/>
      </w:pPr>
      <w:r>
        <w:rPr>
          <w:rFonts w:ascii="Courier New" w:cs="Courier New" w:eastAsia="Courier New" w:hAnsi="Courier New"/>
          <w:sz w:val="18"/>
          <w:szCs w:val="18"/>
        </w:rPr>
        <w:t xml:space="preserve">});</w:t>
      </w:r>
    </w:p>
    <w:p>
      <w:pPr>
        <w:spacing w:after="0" w:before="0" w:line="480"/>
      </w:pPr>
      <w:r>
        <w:rPr>
          <w:rFonts w:ascii="Times New Roman" w:cs="Times New Roman" w:eastAsia="Times New Roman" w:hAnsi="Times New Roman"/>
          <w:sz w:val="24"/>
          <w:szCs w:val="24"/>
        </w:rPr>
        <w:t xml:space="preserve"/>
      </w:r>
    </w:p>
    <w:p>
      <w:pPr>
        <w:keepNext/>
        <w:spacing w:after="0" w:before="0" w:line="480"/>
        <w:jc w:val="center"/>
      </w:pPr>
      <w:r>
        <w:rPr>
          <w:rFonts w:ascii="Times New Roman" w:cs="Times New Roman" w:eastAsia="Times New Roman" w:hAnsi="Times New Roman"/>
          <w:b/>
          <w:bCs/>
          <w:sz w:val="24"/>
          <w:szCs w:val="24"/>
        </w:rPr>
        <w:t xml:space="preserve">Pruebas en Postman</w:t>
      </w:r>
    </w:p>
    <w:p>
      <w:pPr>
        <w:spacing w:after="0" w:before="0" w:line="480"/>
        <w:ind w:firstLine="720"/>
      </w:pPr>
      <w:r>
        <w:rPr>
          <w:rFonts w:ascii="Times New Roman" w:cs="Times New Roman" w:eastAsia="Times New Roman" w:hAnsi="Times New Roman"/>
          <w:sz w:val="24"/>
          <w:szCs w:val="24"/>
        </w:rPr>
        <w:t xml:space="preserve">La colección de 20 peticiones se ejecutó contra la API en funcionamiento con Newman, el ejecutor de línea de comandos de Postman, que usa el mismo motor de peticiones y de pruebas (Postman, s. f.-c). Cada captura muestra la petición enviada, la respuesta recibida y el resultado de las pruebas automáticas (véase la sección Alcance y limitaciones).</w:t>
      </w:r>
    </w:p>
    <w:p>
      <w:pPr>
        <w:keepNext/>
        <w:spacing w:after="0" w:before="0" w:line="480"/>
      </w:pPr>
      <w:r>
        <w:rPr>
          <w:rFonts w:ascii="Times New Roman" w:cs="Times New Roman" w:eastAsia="Times New Roman" w:hAnsi="Times New Roman"/>
          <w:b/>
          <w:bCs/>
          <w:sz w:val="24"/>
          <w:szCs w:val="24"/>
        </w:rPr>
        <w:t xml:space="preserve">Registro y acceso</w:t>
      </w:r>
    </w:p>
    <w:p>
      <w:pPr>
        <w:spacing w:after="0" w:before="0" w:line="480"/>
        <w:ind w:firstLine="720"/>
      </w:pPr>
      <w:r>
        <w:rPr>
          <w:rFonts w:ascii="Times New Roman" w:cs="Times New Roman" w:eastAsia="Times New Roman" w:hAnsi="Times New Roman"/>
          <w:sz w:val="24"/>
          <w:szCs w:val="24"/>
        </w:rPr>
        <w:t xml:space="preserve">Se registró un usuario nuevo con POST /auth/registro y el servicio respondió 200 con «Usuario registrado correctamente». Al repetir la misma petición respondió 400 porque el usuario ya existe. También se comprobaron las validaciones: una clave de menos de 8 caracteres y un usuario de menos de 3 caracteres son rechazados con 400.</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Registro de un usuario y registro duplicado</w:t>
      </w:r>
    </w:p>
    <w:p>
      <w:pPr>
        <w:keepNext/>
        <w:spacing w:after="120"/>
        <w:jc w:val="center"/>
      </w:pPr>
      <w:r>
        <w:drawing>
          <wp:inline distT="0" distB="0" distL="0" distR="0">
            <wp:extent cx="4762500" cy="3190875"/>
            <wp:effectExtent t="0" r="0" b="0" l="0"/>
            <wp:docPr id="1" name="p01_registro.png" descr="Registro de un usuario y registro duplicado" title="Registro de un usuario y registr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90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de la colección con Newman; el nombre de usuario se genera de forma aleatoria en cada ejecución.</w:t>
      </w:r>
    </w:p>
    <w:p>
      <w:pPr>
        <w:keepNext/>
        <w:spacing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Validaciones del registro</w:t>
      </w:r>
    </w:p>
    <w:p>
      <w:pPr>
        <w:keepNext/>
        <w:spacing w:after="120"/>
        <w:jc w:val="center"/>
      </w:pPr>
      <w:r>
        <w:drawing>
          <wp:inline distT="0" distB="0" distL="0" distR="0">
            <wp:extent cx="4762500" cy="3190875"/>
            <wp:effectExtent t="0" r="0" b="0" l="0"/>
            <wp:docPr id="1" name="p02_validaciones.png" descr="Validaciones del registro" title="Validaciones del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90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spacing w:after="0" w:before="0" w:line="480"/>
        <w:ind w:firstLine="720"/>
      </w:pPr>
      <w:r>
        <w:rPr>
          <w:rFonts w:ascii="Times New Roman" w:cs="Times New Roman" w:eastAsia="Times New Roman" w:hAnsi="Times New Roman"/>
          <w:sz w:val="24"/>
          <w:szCs w:val="24"/>
        </w:rPr>
        <w:t xml:space="preserve">Con el usuario registrado, POST /auth/login respondió 200 con el mensaje «Autenticacion satisfactoria».</w:t>
      </w:r>
    </w:p>
    <w:p>
      <w:pPr>
        <w:keepNext/>
        <w:spacing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Inicio de sesión exitoso</w:t>
      </w:r>
    </w:p>
    <w:p>
      <w:pPr>
        <w:keepNext/>
        <w:spacing w:after="120"/>
        <w:jc w:val="center"/>
      </w:pPr>
      <w:r>
        <w:drawing>
          <wp:inline distT="0" distB="0" distL="0" distR="0">
            <wp:extent cx="4762500" cy="1762125"/>
            <wp:effectExtent t="0" r="0" b="0" l="0"/>
            <wp:docPr id="1" name="p03_login_ok.png" descr="Inicio de sesión exitoso" title="Inicio de sesión exit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621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after="0" w:before="0" w:line="480"/>
      </w:pPr>
      <w:r>
        <w:rPr>
          <w:rFonts w:ascii="Times New Roman" w:cs="Times New Roman" w:eastAsia="Times New Roman" w:hAnsi="Times New Roman"/>
          <w:b/>
          <w:bCs/>
          <w:sz w:val="24"/>
          <w:szCs w:val="24"/>
        </w:rPr>
        <w:t xml:space="preserve">Usuario no registrado y otros errores</w:t>
      </w:r>
    </w:p>
    <w:p>
      <w:pPr>
        <w:spacing w:after="0" w:before="0" w:line="480"/>
        <w:ind w:firstLine="720"/>
      </w:pPr>
      <w:r>
        <w:rPr>
          <w:rFonts w:ascii="Times New Roman" w:cs="Times New Roman" w:eastAsia="Times New Roman" w:hAnsi="Times New Roman"/>
          <w:sz w:val="24"/>
          <w:szCs w:val="24"/>
        </w:rPr>
        <w:t xml:space="preserve">Con una clave incorrecta o con un usuario que no existe, el servicio responde 401 con «Error en la autenticacion», el mismo mensaje en ambos casos para no revelar qué usuarios están registrados. Un cuerpo vacío también es rechazado con 401, y usar GET sobre /auth/login, que solo admite POST, devuelve 405. Finalmente, GET /auth/usuarios lista los usuarios mostrando solo el identificador y el nombre, sin el hash de la clave.</w:t>
      </w:r>
    </w:p>
    <w:p>
      <w:pPr>
        <w:keepNext/>
        <w:spacing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Inicio de sesión con clave incorrecta y con usuario no registrado</w:t>
      </w:r>
    </w:p>
    <w:p>
      <w:pPr>
        <w:keepNext/>
        <w:spacing w:after="120"/>
        <w:jc w:val="center"/>
      </w:pPr>
      <w:r>
        <w:drawing>
          <wp:inline distT="0" distB="0" distL="0" distR="0">
            <wp:extent cx="4762500" cy="3190875"/>
            <wp:effectExtent t="0" r="0" b="0" l="0"/>
            <wp:docPr id="1" name="p04_login_error.png" descr="Inicio de sesión con clave incorrecta y con usuario no registrado" title="Inicio de sesión con clave incorrecta y con usuario n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90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Cuerpo vacío y método no permitido</w:t>
      </w:r>
    </w:p>
    <w:p>
      <w:pPr>
        <w:keepNext/>
        <w:spacing w:after="120"/>
        <w:jc w:val="center"/>
      </w:pPr>
      <w:r>
        <w:drawing>
          <wp:inline distT="0" distB="0" distL="0" distR="0">
            <wp:extent cx="4762500" cy="2333625"/>
            <wp:effectExtent t="0" r="0" b="0" l="0"/>
            <wp:docPr id="1" name="p05_login_vacio_405.png" descr="Cuerpo vacío y método no permitido" title="Cuerpo vacío y método no permi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336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line="480"/>
      </w:pPr>
      <w:r>
        <w:rPr>
          <w:rFonts w:ascii="Times New Roman" w:cs="Times New Roman" w:eastAsia="Times New Roman" w:hAnsi="Times New Roman"/>
          <w:b/>
          <w:bCs/>
          <w:sz w:val="24"/>
          <w:szCs w:val="24"/>
        </w:rPr>
        <w:t xml:space="preserve">Figura 6</w:t>
      </w:r>
    </w:p>
    <w:p>
      <w:pPr>
        <w:keepNext/>
        <w:spacing w:line="480"/>
      </w:pPr>
      <w:r>
        <w:rPr>
          <w:rFonts w:ascii="Times New Roman" w:cs="Times New Roman" w:eastAsia="Times New Roman" w:hAnsi="Times New Roman"/>
          <w:i/>
          <w:iCs/>
          <w:sz w:val="24"/>
          <w:szCs w:val="24"/>
        </w:rPr>
        <w:t xml:space="preserve">Listado de usuarios sin claves</w:t>
      </w:r>
    </w:p>
    <w:p>
      <w:pPr>
        <w:keepNext/>
        <w:spacing w:after="120"/>
        <w:jc w:val="center"/>
      </w:pPr>
      <w:r>
        <w:drawing>
          <wp:inline distT="0" distB="0" distL="0" distR="0">
            <wp:extent cx="4762500" cy="1285875"/>
            <wp:effectExtent t="0" r="0" b="0" l="0"/>
            <wp:docPr id="1" name="p06_usuarios.png" descr="Listado de usuarios sin claves" title="Listado de usuarios sin cl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285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after="0" w:before="0" w:line="480"/>
      </w:pPr>
      <w:r>
        <w:rPr>
          <w:rFonts w:ascii="Times New Roman" w:cs="Times New Roman" w:eastAsia="Times New Roman" w:hAnsi="Times New Roman"/>
          <w:b/>
          <w:bCs/>
          <w:sz w:val="24"/>
          <w:szCs w:val="24"/>
        </w:rPr>
        <w:t xml:space="preserve">Módulo de mascotas</w:t>
      </w:r>
    </w:p>
    <w:p>
      <w:pPr>
        <w:spacing w:after="0" w:before="0" w:line="480"/>
        <w:ind w:firstLine="720"/>
      </w:pPr>
      <w:r>
        <w:rPr>
          <w:rFonts w:ascii="Times New Roman" w:cs="Times New Roman" w:eastAsia="Times New Roman" w:hAnsi="Times New Roman"/>
          <w:sz w:val="24"/>
          <w:szCs w:val="24"/>
        </w:rPr>
        <w:t xml:space="preserve">Se probaron los siete servicios del módulo de mascotas. El listado devolvió las dos mascotas de ejemplo; la consulta por identificador devolvió la mascota o 404 si no existe; los filtros por estado y por propietario devolvieron arreglos JSON; la creación aceptó una mascota válida y rechazó una con datos inválidos con la lista de errores; la modificación cambió el estado a Hospitalizado; y la eliminación devolvió true la primera vez y false cuando el identificador no existe.</w:t>
      </w:r>
    </w:p>
    <w:p>
      <w:pPr>
        <w:keepNext/>
        <w:spacing w:line="480"/>
      </w:pPr>
      <w:r>
        <w:rPr>
          <w:rFonts w:ascii="Times New Roman" w:cs="Times New Roman" w:eastAsia="Times New Roman" w:hAnsi="Times New Roman"/>
          <w:b/>
          <w:bCs/>
          <w:sz w:val="24"/>
          <w:szCs w:val="24"/>
        </w:rPr>
        <w:t xml:space="preserve">Figura 7</w:t>
      </w:r>
    </w:p>
    <w:p>
      <w:pPr>
        <w:keepNext/>
        <w:spacing w:line="480"/>
      </w:pPr>
      <w:r>
        <w:rPr>
          <w:rFonts w:ascii="Times New Roman" w:cs="Times New Roman" w:eastAsia="Times New Roman" w:hAnsi="Times New Roman"/>
          <w:i/>
          <w:iCs/>
          <w:sz w:val="24"/>
          <w:szCs w:val="24"/>
        </w:rPr>
        <w:t xml:space="preserve">Consultas de mascotas: listado, por identificador e inexistente</w:t>
      </w:r>
    </w:p>
    <w:p>
      <w:pPr>
        <w:keepNext/>
        <w:spacing w:after="120"/>
        <w:jc w:val="center"/>
      </w:pPr>
      <w:r>
        <w:drawing>
          <wp:inline distT="0" distB="0" distL="0" distR="0">
            <wp:extent cx="4762500" cy="3667125"/>
            <wp:effectExtent t="0" r="0" b="0" l="0"/>
            <wp:docPr id="1" name="p07_mascotas_listar.png" descr="Consultas de mascotas: listado, por identificador e inexistente" title="Consultas de mascotas: listado, por identificador e in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6671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line="480"/>
      </w:pPr>
      <w:r>
        <w:rPr>
          <w:rFonts w:ascii="Times New Roman" w:cs="Times New Roman" w:eastAsia="Times New Roman" w:hAnsi="Times New Roman"/>
          <w:b/>
          <w:bCs/>
          <w:sz w:val="24"/>
          <w:szCs w:val="24"/>
        </w:rPr>
        <w:t xml:space="preserve">Figura 8</w:t>
      </w:r>
    </w:p>
    <w:p>
      <w:pPr>
        <w:keepNext/>
        <w:spacing w:line="480"/>
      </w:pPr>
      <w:r>
        <w:rPr>
          <w:rFonts w:ascii="Times New Roman" w:cs="Times New Roman" w:eastAsia="Times New Roman" w:hAnsi="Times New Roman"/>
          <w:i/>
          <w:iCs/>
          <w:sz w:val="24"/>
          <w:szCs w:val="24"/>
        </w:rPr>
        <w:t xml:space="preserve">Filtros por estado y por propietario</w:t>
      </w:r>
    </w:p>
    <w:p>
      <w:pPr>
        <w:keepNext/>
        <w:spacing w:after="120"/>
        <w:jc w:val="center"/>
      </w:pPr>
      <w:r>
        <w:drawing>
          <wp:inline distT="0" distB="0" distL="0" distR="0">
            <wp:extent cx="4762500" cy="2809875"/>
            <wp:effectExtent t="0" r="0" b="0" l="0"/>
            <wp:docPr id="1" name="p08_mascotas_filtros.png" descr="Filtros por estado y por propietario" title="Filtros por estado y por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09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line="480"/>
      </w:pPr>
      <w:r>
        <w:rPr>
          <w:rFonts w:ascii="Times New Roman" w:cs="Times New Roman" w:eastAsia="Times New Roman" w:hAnsi="Times New Roman"/>
          <w:b/>
          <w:bCs/>
          <w:sz w:val="24"/>
          <w:szCs w:val="24"/>
        </w:rPr>
        <w:t xml:space="preserve">Figura 9</w:t>
      </w:r>
    </w:p>
    <w:p>
      <w:pPr>
        <w:keepNext/>
        <w:spacing w:line="480"/>
      </w:pPr>
      <w:r>
        <w:rPr>
          <w:rFonts w:ascii="Times New Roman" w:cs="Times New Roman" w:eastAsia="Times New Roman" w:hAnsi="Times New Roman"/>
          <w:i/>
          <w:iCs/>
          <w:sz w:val="24"/>
          <w:szCs w:val="24"/>
        </w:rPr>
        <w:t xml:space="preserve">Creación de una mascota válida y de una inválida</w:t>
      </w:r>
    </w:p>
    <w:p>
      <w:pPr>
        <w:keepNext/>
        <w:spacing w:after="120"/>
        <w:jc w:val="center"/>
      </w:pPr>
      <w:r>
        <w:drawing>
          <wp:inline distT="0" distB="0" distL="0" distR="0">
            <wp:extent cx="4762500" cy="4524375"/>
            <wp:effectExtent t="0" r="0" b="0" l="0"/>
            <wp:docPr id="1" name="p09_mascotas_crear.png" descr="Creación de una mascota válida y de una inválida" title="Creación de una mascota válida y de una invá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5243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line="480"/>
      </w:pPr>
      <w:r>
        <w:rPr>
          <w:rFonts w:ascii="Times New Roman" w:cs="Times New Roman" w:eastAsia="Times New Roman" w:hAnsi="Times New Roman"/>
          <w:b/>
          <w:bCs/>
          <w:sz w:val="24"/>
          <w:szCs w:val="24"/>
        </w:rPr>
        <w:t xml:space="preserve">Figura 10</w:t>
      </w:r>
    </w:p>
    <w:p>
      <w:pPr>
        <w:keepNext/>
        <w:spacing w:line="480"/>
      </w:pPr>
      <w:r>
        <w:rPr>
          <w:rFonts w:ascii="Times New Roman" w:cs="Times New Roman" w:eastAsia="Times New Roman" w:hAnsi="Times New Roman"/>
          <w:i/>
          <w:iCs/>
          <w:sz w:val="24"/>
          <w:szCs w:val="24"/>
        </w:rPr>
        <w:t xml:space="preserve">Modificación y eliminación de mascotas</w:t>
      </w:r>
    </w:p>
    <w:p>
      <w:pPr>
        <w:keepNext/>
        <w:spacing w:after="120"/>
        <w:jc w:val="center"/>
      </w:pPr>
      <w:r>
        <w:drawing>
          <wp:inline distT="0" distB="0" distL="0" distR="0">
            <wp:extent cx="4762500" cy="4333875"/>
            <wp:effectExtent t="0" r="0" b="0" l="0"/>
            <wp:docPr id="1" name="p10_mascotas_mod_del.png" descr="Modificación y eliminación de mascotas" title="Modificación y eliminación de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333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Ejecución real con Newman.</w:t>
      </w:r>
    </w:p>
    <w:p>
      <w:pPr>
        <w:keepNext/>
        <w:spacing w:after="0" w:before="0" w:line="480"/>
      </w:pPr>
      <w:r>
        <w:rPr>
          <w:rFonts w:ascii="Times New Roman" w:cs="Times New Roman" w:eastAsia="Times New Roman" w:hAnsi="Times New Roman"/>
          <w:b/>
          <w:bCs/>
          <w:sz w:val="24"/>
          <w:szCs w:val="24"/>
        </w:rPr>
        <w:t xml:space="preserve">Visualización en la base de datos</w:t>
      </w:r>
    </w:p>
    <w:p>
      <w:pPr>
        <w:spacing w:after="0" w:before="0" w:line="480"/>
        <w:ind w:firstLine="720"/>
      </w:pPr>
      <w:r>
        <w:rPr>
          <w:rFonts w:ascii="Times New Roman" w:cs="Times New Roman" w:eastAsia="Times New Roman" w:hAnsi="Times New Roman"/>
          <w:sz w:val="24"/>
          <w:szCs w:val="24"/>
        </w:rPr>
        <w:t xml:space="preserve">Tras las ejecuciones se consultó la base de datos. La tabla usuario contiene a recepcion1 y a los usuarios creados por las dos ejecuciones de la colección, todos con claves de 64 caracteres (hash SHA-256, no texto plano). La tabla mascotas conserva las dos mascotas originales porque la mascota creada en la prueba se eliminó al final.</w:t>
      </w:r>
    </w:p>
    <w:p>
      <w:pPr>
        <w:keepNext/>
        <w:spacing w:line="480"/>
      </w:pPr>
      <w:r>
        <w:rPr>
          <w:rFonts w:ascii="Times New Roman" w:cs="Times New Roman" w:eastAsia="Times New Roman" w:hAnsi="Times New Roman"/>
          <w:b/>
          <w:bCs/>
          <w:sz w:val="24"/>
          <w:szCs w:val="24"/>
        </w:rPr>
        <w:t xml:space="preserve">Figura 11</w:t>
      </w:r>
    </w:p>
    <w:p>
      <w:pPr>
        <w:keepNext/>
        <w:spacing w:line="480"/>
      </w:pPr>
      <w:r>
        <w:rPr>
          <w:rFonts w:ascii="Times New Roman" w:cs="Times New Roman" w:eastAsia="Times New Roman" w:hAnsi="Times New Roman"/>
          <w:i/>
          <w:iCs/>
          <w:sz w:val="24"/>
          <w:szCs w:val="24"/>
        </w:rPr>
        <w:t xml:space="preserve">Estado final de las tablas usuario y mascotas</w:t>
      </w:r>
    </w:p>
    <w:p>
      <w:pPr>
        <w:keepNext/>
        <w:spacing w:after="120"/>
        <w:jc w:val="center"/>
      </w:pPr>
      <w:r>
        <w:drawing>
          <wp:inline distT="0" distB="0" distL="0" distR="0">
            <wp:extent cx="4762500" cy="1285875"/>
            <wp:effectExtent t="0" r="0" b="0" l="0"/>
            <wp:docPr id="1" name="p12_bd.png" descr="Estado final de las tablas usuario y mascotas" title="Estado final de las tablas usuario y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2858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Resultado real de las consultas en MariaDB; solo se muestran los 16 primeros caracteres del hash.</w:t>
      </w:r>
    </w:p>
    <w:p>
      <w:pPr>
        <w:keepNext/>
        <w:spacing w:after="0" w:before="0" w:line="480"/>
      </w:pPr>
      <w:r>
        <w:rPr>
          <w:rFonts w:ascii="Times New Roman" w:cs="Times New Roman" w:eastAsia="Times New Roman" w:hAnsi="Times New Roman"/>
          <w:b/>
          <w:bCs/>
          <w:sz w:val="24"/>
          <w:szCs w:val="24"/>
        </w:rPr>
        <w:t xml:space="preserve">Resumen de la ejecución</w:t>
      </w:r>
    </w:p>
    <w:p>
      <w:pPr>
        <w:spacing w:after="0" w:before="0" w:line="480"/>
        <w:ind w:firstLine="720"/>
      </w:pPr>
      <w:r>
        <w:rPr>
          <w:rFonts w:ascii="Times New Roman" w:cs="Times New Roman" w:eastAsia="Times New Roman" w:hAnsi="Times New Roman"/>
          <w:sz w:val="24"/>
          <w:szCs w:val="24"/>
        </w:rPr>
        <w:t xml:space="preserve">La colección se ejecutó dos veces seguidas y en ambas se completaron las 20 peticiones y las 61 aserciones sin fallos, lo que además confirma que la colección es repetible. La Figura siguiente muestra el resumen de la primera ejecución y la Tabla 1 detalla el resultado de cada petición.</w:t>
      </w:r>
    </w:p>
    <w:p>
      <w:pPr>
        <w:keepNext/>
        <w:spacing w:line="480"/>
      </w:pPr>
      <w:r>
        <w:rPr>
          <w:rFonts w:ascii="Times New Roman" w:cs="Times New Roman" w:eastAsia="Times New Roman" w:hAnsi="Times New Roman"/>
          <w:b/>
          <w:bCs/>
          <w:sz w:val="24"/>
          <w:szCs w:val="24"/>
        </w:rPr>
        <w:t xml:space="preserve">Figura 12</w:t>
      </w:r>
    </w:p>
    <w:p>
      <w:pPr>
        <w:keepNext/>
        <w:spacing w:line="480"/>
      </w:pPr>
      <w:r>
        <w:rPr>
          <w:rFonts w:ascii="Times New Roman" w:cs="Times New Roman" w:eastAsia="Times New Roman" w:hAnsi="Times New Roman"/>
          <w:i/>
          <w:iCs/>
          <w:sz w:val="24"/>
          <w:szCs w:val="24"/>
        </w:rPr>
        <w:t xml:space="preserve">Resumen de la ejecución de la colección</w:t>
      </w:r>
    </w:p>
    <w:p>
      <w:pPr>
        <w:keepNext/>
        <w:spacing w:after="120"/>
        <w:jc w:val="center"/>
      </w:pPr>
      <w:r>
        <w:drawing>
          <wp:inline distT="0" distB="0" distL="0" distR="0">
            <wp:extent cx="4762500" cy="2238375"/>
            <wp:effectExtent t="0" r="0" b="0" l="0"/>
            <wp:docPr id="1" name="p11_resumen.png" descr="Resumen de la ejecución de la colección" title="Resumen de la ejecución de la co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383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Salida real de Newman (ejecución 1).</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Resultado de cada petición de la colección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700"/>
        <w:gridCol w:w="1000"/>
        <w:gridCol w:w="900"/>
        <w:gridCol w:w="1100"/>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N.º</w:t>
            </w:r>
          </w:p>
        </w:tc>
        <w:tc>
          <w:tcPr>
            <w:tcW w:type="dxa" w:w="28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Prueba</w:t>
            </w:r>
          </w:p>
        </w:tc>
        <w:tc>
          <w:tcPr>
            <w:tcW w:type="dxa" w:w="2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Petición</w:t>
            </w:r>
          </w:p>
        </w:tc>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Código</w:t>
            </w:r>
          </w:p>
        </w:tc>
        <w:tc>
          <w:tcPr>
            <w:tcW w:type="dxa" w:w="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Pruebas</w:t>
            </w:r>
          </w:p>
        </w:tc>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Resultado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01</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Registro valido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02</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Registro - usuario duplicado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03</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Registro - clave corta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04</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Registro - usuario corto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05</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Login correcto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06</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Login - clave incorrecta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07</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Login - usuario inexistente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08</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Login - cuerpo vacio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09</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Login - metodo GET no permitido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/auth/login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usuarios (sin claves)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/auth/usuarios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11</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mascotas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/mascotas/mostrar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Consultar mascota por id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13</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Consultar mascota inexistente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/mascotas/999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14</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por estado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/mascotas/estado/Hospitalizado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por propietario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/mascotas/propietario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16</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Crear mascota valida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17</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Crear mascota invalida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18</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Modificar mascota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/mascotas/modificar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19</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Eliminar mascota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Eliminar mascota inexistente (false)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/mascotas/999999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bl>
    <w:p>
      <w:pPr>
        <w:spacing w:line="240"/>
      </w:pPr>
    </w:p>
    <w:p>
      <w:pPr>
        <w:keepNext/>
        <w:spacing w:after="0" w:before="0" w:line="480"/>
        <w:jc w:val="center"/>
      </w:pPr>
      <w:r>
        <w:rPr>
          <w:rFonts w:ascii="Times New Roman" w:cs="Times New Roman" w:eastAsia="Times New Roman" w:hAnsi="Times New Roman"/>
          <w:b/>
          <w:bCs/>
          <w:sz w:val="24"/>
          <w:szCs w:val="24"/>
        </w:rPr>
        <w:t xml:space="preserve">Repositorio en GitHub</w:t>
      </w:r>
    </w:p>
    <w:p>
      <w:pPr>
        <w:spacing w:after="0" w:before="0" w:line="480"/>
      </w:pPr>
      <w:r>
        <w:rPr>
          <w:rFonts w:ascii="Times New Roman" w:cs="Times New Roman" w:eastAsia="Times New Roman" w:hAnsi="Times New Roman"/>
          <w:sz w:val="24"/>
          <w:szCs w:val="24"/>
          <w:highlight w:val="yellow"/>
          <w:highlightCs w:val="yellow"/>
        </w:rPr>
        <w:t xml:space="preserve">[Pegar aquí el enlace del repositorio de GitHub]</w:t>
      </w:r>
    </w:p>
    <w:p>
      <w:pPr>
        <w:spacing w:after="0" w:before="0" w:line="480"/>
        <w:ind w:firstLine="720"/>
      </w:pPr>
      <w:r>
        <w:rPr>
          <w:rFonts w:ascii="Times New Roman" w:cs="Times New Roman" w:eastAsia="Times New Roman" w:hAnsi="Times New Roman"/>
          <w:sz w:val="24"/>
          <w:szCs w:val="24"/>
        </w:rPr>
        <w:t xml:space="preserve">El proyecto está versionado con Git; cada cambio de esta evidencia quedó en un commit propio. Los últimos commits del repositorio son:</w:t>
      </w:r>
    </w:p>
    <w:p>
      <w:pPr>
        <w:shd w:fill="F2F2F2" w:val="clear"/>
        <w:spacing w:line="240"/>
        <w:ind w:left="360" w:right="360"/>
      </w:pPr>
      <w:r>
        <w:rPr>
          <w:rFonts w:ascii="Courier New" w:cs="Courier New" w:eastAsia="Courier New" w:hAnsi="Courier New"/>
          <w:sz w:val="18"/>
          <w:szCs w:val="18"/>
        </w:rPr>
        <w:t xml:space="preserve">b5baa20 AA5-EV03: documenta los servicios (OpenAPI y guia en markdown)</w:t>
      </w:r>
    </w:p>
    <w:p>
      <w:pPr>
        <w:shd w:fill="F2F2F2" w:val="clear"/>
        <w:spacing w:line="240"/>
        <w:ind w:left="360" w:right="360"/>
      </w:pPr>
      <w:r>
        <w:rPr>
          <w:rFonts w:ascii="Courier New" w:cs="Courier New" w:eastAsia="Courier New" w:hAnsi="Courier New"/>
          <w:sz w:val="18"/>
          <w:szCs w:val="18"/>
        </w:rPr>
        <w:t xml:space="preserve">1feea49 AA5-EV03: amplia la coleccion Postman a 20 peticiones y actualiza ENDPOINT</w:t>
      </w:r>
    </w:p>
    <w:p>
      <w:pPr>
        <w:shd w:fill="F2F2F2" w:val="clear"/>
        <w:spacing w:line="240"/>
        <w:ind w:left="360" w:right="360"/>
      </w:pPr>
      <w:r>
        <w:rPr>
          <w:rFonts w:ascii="Courier New" w:cs="Courier New" w:eastAsia="Courier New" w:hAnsi="Courier New"/>
          <w:sz w:val="18"/>
          <w:szCs w:val="18"/>
        </w:rPr>
        <w:t xml:space="preserve">6fa20e0 AA5-EV03: actualiza README y archivo del repositorio</w:t>
      </w:r>
    </w:p>
    <w:p>
      <w:pPr>
        <w:shd w:fill="F2F2F2" w:val="clear"/>
        <w:spacing w:line="240"/>
        <w:ind w:left="360" w:right="360"/>
      </w:pPr>
      <w:r>
        <w:rPr>
          <w:rFonts w:ascii="Courier New" w:cs="Courier New" w:eastAsia="Courier New" w:hAnsi="Courier New"/>
          <w:sz w:val="18"/>
          <w:szCs w:val="18"/>
        </w:rPr>
        <w:t xml:space="preserve">76ad837 AA5-EV04: define server.port=3000 para que la API coincida con la URL base documentada</w:t>
      </w:r>
    </w:p>
    <w:p>
      <w:pPr>
        <w:shd w:fill="F2F2F2" w:val="clear"/>
        <w:spacing w:line="240"/>
        <w:ind w:left="360" w:right="360"/>
      </w:pPr>
      <w:r>
        <w:rPr>
          <w:rFonts w:ascii="Courier New" w:cs="Courier New" w:eastAsia="Courier New" w:hAnsi="Courier New"/>
          <w:sz w:val="18"/>
          <w:szCs w:val="18"/>
        </w:rPr>
        <w:t xml:space="preserve">32a3624 AA5-EV04: hace repetible la coleccion Postman, corrige una prueba y agrega el entorno local</w:t>
      </w:r>
    </w:p>
    <w:p>
      <w:pPr>
        <w:shd w:fill="F2F2F2" w:val="clear"/>
        <w:spacing w:line="240"/>
        <w:ind w:left="360" w:right="360"/>
      </w:pPr>
      <w:r>
        <w:rPr>
          <w:rFonts w:ascii="Courier New" w:cs="Courier New" w:eastAsia="Courier New" w:hAnsi="Courier New"/>
          <w:sz w:val="18"/>
          <w:szCs w:val="18"/>
        </w:rPr>
        <w:t xml:space="preserve">3507a5b AA5-EV04: actualiza ENDPOINT, README y archivo del repositorio</w:t>
      </w:r>
    </w:p>
    <w:p>
      <w:pPr>
        <w:spacing w:after="0" w:before="0" w:line="480"/>
      </w:pPr>
      <w:r>
        <w:rPr>
          <w:rFonts w:ascii="Times New Roman" w:cs="Times New Roman" w:eastAsia="Times New Roman" w:hAnsi="Times New Roman"/>
          <w:sz w:val="24"/>
          <w:szCs w:val="24"/>
        </w:rPr>
        <w:t xml:space="preserve"/>
      </w:r>
    </w:p>
    <w:p>
      <w:pPr>
        <w:keepNext/>
        <w:spacing w:after="0" w:before="0" w:line="480"/>
        <w:jc w:val="center"/>
      </w:pPr>
      <w:r>
        <w:rPr>
          <w:rFonts w:ascii="Times New Roman" w:cs="Times New Roman" w:eastAsia="Times New Roman" w:hAnsi="Times New Roman"/>
          <w:b/>
          <w:bCs/>
          <w:sz w:val="24"/>
          <w:szCs w:val="24"/>
        </w:rPr>
        <w:t xml:space="preserve">Video narrado del testing con Postman</w:t>
      </w:r>
    </w:p>
    <w:p>
      <w:pPr>
        <w:spacing w:after="0" w:before="0" w:line="480"/>
      </w:pPr>
      <w:r>
        <w:rPr>
          <w:rFonts w:ascii="Times New Roman" w:cs="Times New Roman" w:eastAsia="Times New Roman" w:hAnsi="Times New Roman"/>
          <w:sz w:val="24"/>
          <w:szCs w:val="24"/>
          <w:highlight w:val="yellow"/>
          <w:highlightCs w:val="yellow"/>
        </w:rPr>
        <w:t xml:space="preserve">[Pegar aquí el enlace del video o indicar que se adjunta en la carpeta Video]</w:t>
      </w:r>
    </w:p>
    <w:p>
      <w:pPr>
        <w:spacing w:after="0" w:before="0" w:line="480"/>
        <w:ind w:firstLine="720"/>
      </w:pPr>
      <w:r>
        <w:rPr>
          <w:rFonts w:ascii="Times New Roman" w:cs="Times New Roman" w:eastAsia="Times New Roman" w:hAnsi="Times New Roman"/>
          <w:sz w:val="24"/>
          <w:szCs w:val="24"/>
        </w:rPr>
        <w:t xml:space="preserve">El video debe mostrar la API en ejecución, la importación de la colección en Postman, el envío de las peticiones de registro, inicio de sesión (exitoso y con error) y mascotas, y la consulta final a la base de datos, narrando qué se prueba en cada paso.</w:t>
      </w:r>
    </w:p>
    <w:p>
      <w:pPr>
        <w:keepNext/>
        <w:spacing w:after="0" w:before="0" w:line="480"/>
        <w:jc w:val="center"/>
      </w:pPr>
      <w:r>
        <w:rPr>
          <w:rFonts w:ascii="Times New Roman" w:cs="Times New Roman" w:eastAsia="Times New Roman" w:hAnsi="Times New Roman"/>
          <w:b/>
          <w:bCs/>
          <w:sz w:val="24"/>
          <w:szCs w:val="24"/>
        </w:rPr>
        <w:t xml:space="preserve">Endpoint</w:t>
      </w:r>
    </w:p>
    <w:p>
      <w:pPr>
        <w:spacing w:after="0" w:before="0" w:line="480"/>
        <w:ind w:firstLine="720"/>
      </w:pPr>
      <w:r>
        <w:rPr>
          <w:rFonts w:ascii="Times New Roman" w:cs="Times New Roman" w:eastAsia="Times New Roman" w:hAnsi="Times New Roman"/>
          <w:sz w:val="24"/>
          <w:szCs w:val="24"/>
        </w:rPr>
        <w:t xml:space="preserve">Un endpoint es la dirección específica de una API a la que un cliente envía sus peticiones para obtener o modificar un recurso. Cada combinación de ruta y método HTTP es un endpoint distinto: GET /mascotas/mostrar y POST /mascotas/nuevo comparten el prefijo /mascotas, pero ejecutan operaciones diferentes.</w:t>
      </w:r>
    </w:p>
    <w:p>
      <w:pPr>
        <w:spacing w:after="0" w:before="0" w:line="480"/>
        <w:ind w:firstLine="720"/>
      </w:pPr>
      <w:r>
        <w:rPr>
          <w:rFonts w:ascii="Times New Roman" w:cs="Times New Roman" w:eastAsia="Times New Roman" w:hAnsi="Times New Roman"/>
          <w:sz w:val="24"/>
          <w:szCs w:val="24"/>
        </w:rPr>
        <w:t xml:space="preserve">Para conectarse a una API el cliente envía una solicitud que incluye la URL, un método HTTP y, según el caso, cabeceras, parámetros y cuerpo. Las cabeceras aportan metadatos (por ejemplo, Content-Type: application/json), y el cuerpo contiene los datos, como los campos de una nueva mascota. La API procesa la solicitud y devuelve una respuesta con un código de estado: 200 indica éxito, 400 una petición inválida, 401 una autenticación fallida, 404 un recurso inexistente y 500 un error del servidor (Fielding et al., 2022).</w:t>
      </w:r>
    </w:p>
    <w:p>
      <w:pPr>
        <w:keepNext/>
        <w:spacing w:after="0" w:before="0" w:line="480"/>
      </w:pPr>
      <w:r>
        <w:rPr>
          <w:rFonts w:ascii="Times New Roman" w:cs="Times New Roman" w:eastAsia="Times New Roman" w:hAnsi="Times New Roman"/>
          <w:b/>
          <w:bCs/>
          <w:sz w:val="24"/>
          <w:szCs w:val="24"/>
        </w:rPr>
        <w:t xml:space="preserve">Endpoints de nuestra API</w:t>
      </w: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Endpoints de la API de la Clínica Veterinaria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3900"/>
      </w:tblGrid>
      <w:tr>
        <w:trPr>
          <w:tblHeader/>
        </w:trPr>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Método</w:t>
            </w:r>
          </w:p>
        </w:tc>
        <w:tc>
          <w:tcPr>
            <w:tcW w:type="dxa" w:w="4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Endpoint</w:t>
            </w:r>
          </w:p>
        </w:tc>
        <w:tc>
          <w:tcPr>
            <w:tcW w:type="dxa" w:w="3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Función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http://localhost:3000/auth/registro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Registrar un usuario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http://localhost:3000/auth/login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Iniciar sesión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http://localhost:3000/auth/usuarios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usuarios (sin claves)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http://localhost:3000/mascotas/mostrar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mascotas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http://localhost:3000/mascotas/{id}</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Consultar una mascota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http://localhost:3000/mascotas/estado/{estado}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Filtrar por estado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http://localhost:3000/mascotas/propietario?correo=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Filtrar por propietario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http://localhost:3000/mascotas/nuevo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Crear una mascota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http://localhost:3000/mascotas/modificar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Modificar una mascota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http://localhost:3000/mascotas/{id}</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Eliminar una mascota</w:t>
            </w:r>
          </w:p>
        </w:tc>
      </w:tr>
    </w:tbl>
    <w:p>
      <w:pPr>
        <w:spacing w:line="240"/>
      </w:pPr>
    </w:p>
    <w:p>
      <w:pPr>
        <w:spacing w:after="0" w:before="0" w:line="480"/>
        <w:ind w:firstLine="720"/>
      </w:pPr>
      <w:r>
        <w:rPr>
          <w:rFonts w:ascii="Times New Roman" w:cs="Times New Roman" w:eastAsia="Times New Roman" w:hAnsi="Times New Roman"/>
          <w:sz w:val="24"/>
          <w:szCs w:val="24"/>
        </w:rPr>
        <w:t xml:space="preserve">Los endpoints también se entregan en el archivo ENDPOINT.txt. Tomando como ejemplo http://localhost:3000/mascotas/estado/Hospitalizado, sus partes son: protocolo (http), servidor (localhost), puerto (3000), ruta (/mascotas/estado/Hospitalizado) y, en otros endpoints, parámetros de consulta como ?correo=duena@email.com.</w:t>
      </w:r>
    </w:p>
    <w:p>
      <w:pPr>
        <w:keepNext/>
        <w:spacing w:after="0" w:before="0" w:line="480"/>
        <w:jc w:val="center"/>
      </w:pPr>
      <w:r>
        <w:rPr>
          <w:rFonts w:ascii="Times New Roman" w:cs="Times New Roman" w:eastAsia="Times New Roman" w:hAnsi="Times New Roman"/>
          <w:b/>
          <w:bCs/>
          <w:sz w:val="24"/>
          <w:szCs w:val="24"/>
        </w:rPr>
        <w:t xml:space="preserve">URL</w:t>
      </w:r>
    </w:p>
    <w:p>
      <w:pPr>
        <w:spacing w:after="0" w:before="0" w:line="480"/>
        <w:ind w:firstLine="720"/>
      </w:pPr>
      <w:r>
        <w:rPr>
          <w:rFonts w:ascii="Times New Roman" w:cs="Times New Roman" w:eastAsia="Times New Roman" w:hAnsi="Times New Roman"/>
          <w:sz w:val="24"/>
          <w:szCs w:val="24"/>
        </w:rPr>
        <w:t xml:space="preserve">Una URL es la ruta que identifica dónde está un recurso y cómo acceder a él; sobre una misma URL pueden usarse distintos métodos HTTP, y cada método define una operación diferente. Los cinco métodos principales son:</w:t>
      </w:r>
    </w:p>
    <w:p>
      <w:pPr>
        <w:keepNext/>
        <w:spacing w:line="480"/>
      </w:pPr>
      <w:r>
        <w:rPr>
          <w:rFonts w:ascii="Times New Roman" w:cs="Times New Roman" w:eastAsia="Times New Roman" w:hAnsi="Times New Roman"/>
          <w:b/>
          <w:bCs/>
          <w:sz w:val="24"/>
          <w:szCs w:val="24"/>
        </w:rPr>
        <w:t xml:space="preserve">Tabla 3</w:t>
      </w:r>
    </w:p>
    <w:p>
      <w:pPr>
        <w:keepNext/>
        <w:spacing w:line="480"/>
      </w:pPr>
      <w:r>
        <w:rPr>
          <w:rFonts w:ascii="Times New Roman" w:cs="Times New Roman" w:eastAsia="Times New Roman" w:hAnsi="Times New Roman"/>
          <w:i/>
          <w:iCs/>
          <w:sz w:val="24"/>
          <w:szCs w:val="24"/>
        </w:rPr>
        <w:t xml:space="preserve">Métodos HTTP principales y su uso en 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3900"/>
      </w:tblGrid>
      <w:tr>
        <w:trPr>
          <w:tblHeader/>
        </w:trPr>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Método</w:t>
            </w:r>
          </w:p>
        </w:tc>
        <w:tc>
          <w:tcPr>
            <w:tcW w:type="dxa" w:w="4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Función</w:t>
            </w:r>
          </w:p>
        </w:tc>
        <w:tc>
          <w:tcPr>
            <w:tcW w:type="dxa" w:w="3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Uso en la API de la veterinaria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GET</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Obtiene información del servidor; no requiere cuerpo.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y consultar mascotas y usuarios.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Crea un objeto; requiere cuerpo con sus campos.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Registro, login y creación de mascotas.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PUT</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Reemplaza por completo un objeto existente.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No se usa (ver nota).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PATCH</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Actualiza solo los campos enviados.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No se usa (ver nota).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DELETE</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 un objeto.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No se usa (ver nota).</w:t>
            </w:r>
          </w:p>
        </w:tc>
      </w:tr>
    </w:tbl>
    <w:p>
      <w:pPr>
        <w:spacing w:line="240"/>
      </w:pPr>
    </w:p>
    <w:p>
      <w:pPr>
        <w:spacing w:after="0" w:before="0" w:line="480"/>
        <w:ind w:firstLine="720"/>
      </w:pPr>
      <w:r>
        <w:rPr>
          <w:rFonts w:ascii="Times New Roman" w:cs="Times New Roman" w:eastAsia="Times New Roman" w:hAnsi="Times New Roman"/>
          <w:sz w:val="24"/>
          <w:szCs w:val="24"/>
        </w:rPr>
        <w:t xml:space="preserve">Nota: por diseño heredado de las evidencias anteriores, la modificación y la eliminación de mascotas se exponen con POST (/mascotas/modificar y /mascotas/{id}). En un diseño REST estricto corresponderían a PUT o PATCH y a DELETE; migrarlas sería una mejora futura.</w:t>
      </w:r>
    </w:p>
    <w:p>
      <w:pPr>
        <w:keepNext/>
        <w:spacing w:after="0" w:before="0" w:line="480"/>
        <w:jc w:val="center"/>
      </w:pPr>
      <w:r>
        <w:rPr>
          <w:rFonts w:ascii="Times New Roman" w:cs="Times New Roman" w:eastAsia="Times New Roman" w:hAnsi="Times New Roman"/>
          <w:b/>
          <w:bCs/>
          <w:sz w:val="24"/>
          <w:szCs w:val="24"/>
        </w:rPr>
        <w:t xml:space="preserve">Diferencias entre URN, URL y URI</w:t>
      </w:r>
    </w:p>
    <w:p>
      <w:pPr>
        <w:spacing w:after="0" w:before="0" w:line="480"/>
        <w:ind w:firstLine="720"/>
      </w:pPr>
      <w:r>
        <w:rPr>
          <w:rFonts w:ascii="Times New Roman" w:cs="Times New Roman" w:eastAsia="Times New Roman" w:hAnsi="Times New Roman"/>
          <w:sz w:val="24"/>
          <w:szCs w:val="24"/>
        </w:rPr>
        <w:t xml:space="preserve">Un URI (Uniform Resource Identifier, identificador uniforme de recurso) es una secuencia de caracteres que identifica un recurso; sus dos subcategorías son la URL y el URN (Berners-Lee et al., 2005). Una URL (Uniform Resource Locator) indica dónde se encuentra el recurso y cómo acceder a él, por ejemplo http://localhost:3000/mascotas/1. Un URN (Uniform Resource Name) da al recurso un nombre permanente que no depende de su ubicación, como urn:oasis:names:specification:docbook:dtd:xml:4.1.2, el ejemplo que ofrece la propia especificación.</w:t>
      </w:r>
    </w:p>
    <w:p>
      <w:pPr>
        <w:keepNext/>
        <w:spacing w:line="480"/>
      </w:pPr>
      <w:r>
        <w:rPr>
          <w:rFonts w:ascii="Times New Roman" w:cs="Times New Roman" w:eastAsia="Times New Roman" w:hAnsi="Times New Roman"/>
          <w:b/>
          <w:bCs/>
          <w:sz w:val="24"/>
          <w:szCs w:val="24"/>
        </w:rPr>
        <w:t xml:space="preserve">Tabla 4</w:t>
      </w:r>
    </w:p>
    <w:p>
      <w:pPr>
        <w:keepNext/>
        <w:spacing w:line="480"/>
      </w:pPr>
      <w:r>
        <w:rPr>
          <w:rFonts w:ascii="Times New Roman" w:cs="Times New Roman" w:eastAsia="Times New Roman" w:hAnsi="Times New Roman"/>
          <w:i/>
          <w:iCs/>
          <w:sz w:val="24"/>
          <w:szCs w:val="24"/>
        </w:rPr>
        <w:t xml:space="preserve">Comparación entre URI, URL y URN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00"/>
      </w:tblGrid>
      <w:tr>
        <w:trPr>
          <w:tblHeader/>
        </w:trPr>
        <w:tc>
          <w:tcPr>
            <w:tcW w:type="dxa" w:w="1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Término</w:t>
            </w:r>
          </w:p>
        </w:tc>
        <w:tc>
          <w:tcPr>
            <w:tcW w:type="dxa" w:w="3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Qué es</w:t>
            </w:r>
          </w:p>
        </w:tc>
        <w:tc>
          <w:tcPr>
            <w:tcW w:type="dxa" w:w="3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Ejemplo</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URI</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Identificador de un recurso; incluye a la URL y al URN.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http://localhost:3000/mascotas/1</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URL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Identifica el recurso por su ubicación y el modo de acceder.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http://localhost:3000/mascotas/mostrar</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URN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Identifica el recurso por un nombre permanente, sin ubicación.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urn:oasis:names:specification:docbook:dtd:xml:4.1.2</w:t>
            </w:r>
          </w:p>
        </w:tc>
      </w:tr>
    </w:tbl>
    <w:p>
      <w:pPr>
        <w:spacing w:line="240"/>
      </w:pPr>
    </w:p>
    <w:p>
      <w:pPr>
        <w:spacing w:after="0" w:before="0" w:line="480"/>
        <w:ind w:firstLine="720"/>
      </w:pPr>
      <w:r>
        <w:rPr>
          <w:rFonts w:ascii="Times New Roman" w:cs="Times New Roman" w:eastAsia="Times New Roman" w:hAnsi="Times New Roman"/>
          <w:sz w:val="24"/>
          <w:szCs w:val="24"/>
        </w:rPr>
        <w:t xml:space="preserve">Los endpoints de esta API son URL (y, por tanto, URI): señalan la ubicación del recurso en el servidor. Si el servidor cambiara de dirección, las URL cambiarían, mientras que un URN seguiría identificando el mismo recurso.</w:t>
      </w:r>
    </w:p>
    <w:p>
      <w:pPr>
        <w:keepNext/>
        <w:spacing w:after="0" w:before="0" w:line="480"/>
        <w:jc w:val="center"/>
      </w:pPr>
      <w:r>
        <w:rPr>
          <w:rFonts w:ascii="Times New Roman" w:cs="Times New Roman" w:eastAsia="Times New Roman" w:hAnsi="Times New Roman"/>
          <w:b/>
          <w:bCs/>
          <w:sz w:val="24"/>
          <w:szCs w:val="24"/>
        </w:rPr>
        <w:t xml:space="preserve">Alcance y limitaciones</w:t>
      </w:r>
    </w:p>
    <w:p>
      <w:pPr>
        <w:spacing w:after="0" w:before="0" w:line="480"/>
        <w:ind w:firstLine="720"/>
      </w:pPr>
      <w:r>
        <w:rPr>
          <w:rFonts w:ascii="Times New Roman" w:cs="Times New Roman" w:eastAsia="Times New Roman" w:hAnsi="Times New Roman"/>
          <w:sz w:val="24"/>
          <w:szCs w:val="24"/>
        </w:rPr>
        <w:t xml:space="preserve">Con transparencia sobre cómo se obtuvieron los resultados: (a) la colección de Postman se ejecutó con Newman, el ejecutor oficial de línea de comandos de Postman, y no con la interfaz gráfica; por eso las figuras muestran la petición, la respuesta y las pruebas en formato de texto y no capturas de la aplicación; (b) las peticiones se enviaron a un servidor HTTP escrito solo con el JDK (ServidorPruebasAPI.java) que reutiliza las clases reales AutenticacionLogica y MascotaValidador y la base MariaDB real y reproduce las rutas, métodos, códigos y mensajes de los controladores, porque en el entorno de preparación no fue posible descargar las dependencias de Spring Boot; (c) la aplicación Spring Boot no se compiló ni ejecutó allí, por lo que debe arrancarse con mvn spring-boot:run y repetirse la colección contra ella; (d) la instalación de Postman, los pantallazos de su interfaz y el video deben ser realizados por la aprendiz siguiendo la sección Paso a paso.</w:t>
      </w:r>
    </w:p>
    <w:p>
      <w:pPr>
        <w:keepNext/>
        <w:spacing w:after="0" w:before="0" w:line="480"/>
        <w:jc w:val="center"/>
      </w:pPr>
      <w:r>
        <w:rPr>
          <w:rFonts w:ascii="Times New Roman" w:cs="Times New Roman" w:eastAsia="Times New Roman" w:hAnsi="Times New Roman"/>
          <w:b/>
          <w:bCs/>
          <w:sz w:val="24"/>
          <w:szCs w:val="24"/>
        </w:rPr>
        <w:t xml:space="preserve">Conclusiones</w:t>
      </w:r>
    </w:p>
    <w:p>
      <w:pPr>
        <w:spacing w:after="0" w:before="0" w:line="480"/>
        <w:ind w:left="720" w:hanging="360"/>
      </w:pPr>
      <w:r>
        <w:rPr>
          <w:rFonts w:ascii="Times New Roman" w:cs="Times New Roman" w:eastAsia="Times New Roman" w:hAnsi="Times New Roman"/>
          <w:sz w:val="24"/>
          <w:szCs w:val="24"/>
        </w:rPr>
        <w:t xml:space="preserve">•  Se probaron los servicios de registro e inicio de sesión con casos exitosos, validaciones y errores de autenticación.</w:t>
      </w:r>
    </w:p>
    <w:p>
      <w:pPr>
        <w:spacing w:after="0" w:before="0" w:line="480"/>
        <w:ind w:left="720" w:hanging="360"/>
      </w:pPr>
      <w:r>
        <w:rPr>
          <w:rFonts w:ascii="Times New Roman" w:cs="Times New Roman" w:eastAsia="Times New Roman" w:hAnsi="Times New Roman"/>
          <w:sz w:val="24"/>
          <w:szCs w:val="24"/>
        </w:rPr>
        <w:t xml:space="preserve">•  Se probaron los servicios de mascotas: consulta, filtros, creación, modificación y eliminación, con datos válidos e inválidos.</w:t>
      </w:r>
    </w:p>
    <w:p>
      <w:pPr>
        <w:spacing w:after="0" w:before="0" w:line="480"/>
        <w:ind w:left="720" w:hanging="360"/>
      </w:pPr>
      <w:r>
        <w:rPr>
          <w:rFonts w:ascii="Times New Roman" w:cs="Times New Roman" w:eastAsia="Times New Roman" w:hAnsi="Times New Roman"/>
          <w:sz w:val="24"/>
          <w:szCs w:val="24"/>
        </w:rPr>
        <w:t xml:space="preserve">•  Se diseñó una colección de Postman de 20 peticiones y 61 aserciones, repetible, que se ejecutó dos veces sin fallos.</w:t>
      </w:r>
    </w:p>
    <w:p>
      <w:pPr>
        <w:spacing w:after="0" w:before="0" w:line="480"/>
        <w:ind w:left="720" w:hanging="360"/>
      </w:pPr>
      <w:r>
        <w:rPr>
          <w:rFonts w:ascii="Times New Roman" w:cs="Times New Roman" w:eastAsia="Times New Roman" w:hAnsi="Times New Roman"/>
          <w:sz w:val="24"/>
          <w:szCs w:val="24"/>
        </w:rPr>
        <w:t xml:space="preserve">•  La ejecución encontró un error en la propia colección (una prueba mal escrita) y reveló que la aplicación no declaraba el puerto 3000 que usa toda la documentación; ambos se corrigieron, lo que muestra el valor de probar de extremo a extremo.</w:t>
      </w:r>
    </w:p>
    <w:p>
      <w:pPr>
        <w:spacing w:after="0" w:before="0" w:line="480"/>
        <w:ind w:left="720" w:hanging="360"/>
      </w:pPr>
      <w:r>
        <w:rPr>
          <w:rFonts w:ascii="Times New Roman" w:cs="Times New Roman" w:eastAsia="Times New Roman" w:hAnsi="Times New Roman"/>
          <w:sz w:val="24"/>
          <w:szCs w:val="24"/>
        </w:rPr>
        <w:t xml:space="preserve">•  Se entregan los endpoints de la API, la documentación y el proyecto versionado con Git.</w:t>
      </w:r>
    </w:p>
    <w:p>
      <w:pPr>
        <w:spacing w:after="0" w:before="0" w:line="480"/>
        <w:ind w:left="720" w:hanging="360"/>
      </w:pPr>
      <w:r>
        <w:rPr>
          <w:rFonts w:ascii="Times New Roman" w:cs="Times New Roman" w:eastAsia="Times New Roman" w:hAnsi="Times New Roman"/>
          <w:sz w:val="24"/>
          <w:szCs w:val="24"/>
        </w:rPr>
        <w:t xml:space="preserve">•  Se explicaron los conceptos de endpoint, URL, URI y URN y su relación con la API construida.</w:t>
      </w:r>
    </w:p>
    <w:p>
      <w:pPr>
        <w:keepNext/>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ind w:left="720" w:hanging="720"/>
      </w:pPr>
      <w:r>
        <w:rPr>
          <w:rFonts w:ascii="Times New Roman" w:cs="Times New Roman" w:eastAsia="Times New Roman" w:hAnsi="Times New Roman"/>
          <w:sz w:val="24"/>
          <w:szCs w:val="24"/>
        </w:rPr>
        <w:t xml:space="preserve">Berners-Lee, T., Fielding, R. y Masinter, L. (2005). </w:t>
      </w:r>
      <w:r>
        <w:rPr>
          <w:rFonts w:ascii="Times New Roman" w:cs="Times New Roman" w:eastAsia="Times New Roman" w:hAnsi="Times New Roman"/>
          <w:i/>
          <w:iCs/>
          <w:sz w:val="24"/>
          <w:szCs w:val="24"/>
        </w:rPr>
        <w:t xml:space="preserve">Uniform Resource Identifier (URI): Generic syntax</w:t>
      </w:r>
      <w:r>
        <w:rPr>
          <w:rFonts w:ascii="Times New Roman" w:cs="Times New Roman" w:eastAsia="Times New Roman" w:hAnsi="Times New Roman"/>
          <w:sz w:val="24"/>
          <w:szCs w:val="24"/>
        </w:rPr>
        <w:t xml:space="preserve"> (RFC 3986). IETF. https://www.rfc-editor.org/rfc/rfc3986</w:t>
      </w:r>
    </w:p>
    <w:p>
      <w:pPr>
        <w:spacing w:after="0" w:before="0" w:line="480"/>
        <w:ind w:left="720" w:hanging="720"/>
      </w:pPr>
      <w:r>
        <w:rPr>
          <w:rFonts w:ascii="Times New Roman" w:cs="Times New Roman" w:eastAsia="Times New Roman" w:hAnsi="Times New Roman"/>
          <w:sz w:val="24"/>
          <w:szCs w:val="24"/>
        </w:rPr>
        <w:t xml:space="preserve">Fielding, R., Nottingham, M. y Reschke, J. (2022). </w:t>
      </w:r>
      <w:r>
        <w:rPr>
          <w:rFonts w:ascii="Times New Roman" w:cs="Times New Roman" w:eastAsia="Times New Roman" w:hAnsi="Times New Roman"/>
          <w:i/>
          <w:iCs/>
          <w:sz w:val="24"/>
          <w:szCs w:val="24"/>
        </w:rPr>
        <w:t xml:space="preserve">HTTP semantics</w:t>
      </w:r>
      <w:r>
        <w:rPr>
          <w:rFonts w:ascii="Times New Roman" w:cs="Times New Roman" w:eastAsia="Times New Roman" w:hAnsi="Times New Roman"/>
          <w:sz w:val="24"/>
          <w:szCs w:val="24"/>
        </w:rPr>
        <w:t xml:space="preserve"> (RFC 9110). IETF. https://www.rfc-editor.org/rfc/rfc9110</w:t>
      </w:r>
    </w:p>
    <w:p>
      <w:pPr>
        <w:spacing w:after="0" w:before="0" w:line="480"/>
        <w:ind w:left="720" w:hanging="720"/>
      </w:pPr>
      <w:r>
        <w:rPr>
          <w:rFonts w:ascii="Times New Roman" w:cs="Times New Roman" w:eastAsia="Times New Roman" w:hAnsi="Times New Roman"/>
          <w:sz w:val="24"/>
          <w:szCs w:val="24"/>
        </w:rPr>
        <w:t xml:space="preserve">Postman. (s. f.-a). </w:t>
      </w:r>
      <w:r>
        <w:rPr>
          <w:rFonts w:ascii="Times New Roman" w:cs="Times New Roman" w:eastAsia="Times New Roman" w:hAnsi="Times New Roman"/>
          <w:i/>
          <w:iCs/>
          <w:sz w:val="24"/>
          <w:szCs w:val="24"/>
        </w:rPr>
        <w:t xml:space="preserve">Write tests and scripts in Postman</w:t>
      </w:r>
      <w:r>
        <w:rPr>
          <w:rFonts w:ascii="Times New Roman" w:cs="Times New Roman" w:eastAsia="Times New Roman" w:hAnsi="Times New Roman"/>
          <w:sz w:val="24"/>
          <w:szCs w:val="24"/>
        </w:rPr>
        <w:t xml:space="preserve">. Postman Learning Center. https://learning.postman.com/docs/tests-and-scripts/tests-and-scripts/</w:t>
      </w:r>
    </w:p>
    <w:p>
      <w:pPr>
        <w:spacing w:after="0" w:before="0" w:line="480"/>
        <w:ind w:left="720" w:hanging="720"/>
      </w:pPr>
      <w:r>
        <w:rPr>
          <w:rFonts w:ascii="Times New Roman" w:cs="Times New Roman" w:eastAsia="Times New Roman" w:hAnsi="Times New Roman"/>
          <w:sz w:val="24"/>
          <w:szCs w:val="24"/>
        </w:rPr>
        <w:t xml:space="preserve">Postman. (s. f.-b). </w:t>
      </w:r>
      <w:r>
        <w:rPr>
          <w:rFonts w:ascii="Times New Roman" w:cs="Times New Roman" w:eastAsia="Times New Roman" w:hAnsi="Times New Roman"/>
          <w:i/>
          <w:iCs/>
          <w:sz w:val="24"/>
          <w:szCs w:val="24"/>
        </w:rPr>
        <w:t xml:space="preserve">Download Postman</w:t>
      </w:r>
      <w:r>
        <w:rPr>
          <w:rFonts w:ascii="Times New Roman" w:cs="Times New Roman" w:eastAsia="Times New Roman" w:hAnsi="Times New Roman"/>
          <w:sz w:val="24"/>
          <w:szCs w:val="24"/>
        </w:rPr>
        <w:t xml:space="preserve">. https://www.postman.com/downloads/</w:t>
      </w:r>
    </w:p>
    <w:p>
      <w:pPr>
        <w:spacing w:after="0" w:before="0" w:line="480"/>
        <w:ind w:left="720" w:hanging="720"/>
      </w:pPr>
      <w:r>
        <w:rPr>
          <w:rFonts w:ascii="Times New Roman" w:cs="Times New Roman" w:eastAsia="Times New Roman" w:hAnsi="Times New Roman"/>
          <w:sz w:val="24"/>
          <w:szCs w:val="24"/>
        </w:rPr>
        <w:t xml:space="preserve">Postman. (s. f.-c). </w:t>
      </w:r>
      <w:r>
        <w:rPr>
          <w:rFonts w:ascii="Times New Roman" w:cs="Times New Roman" w:eastAsia="Times New Roman" w:hAnsi="Times New Roman"/>
          <w:i/>
          <w:iCs/>
          <w:sz w:val="24"/>
          <w:szCs w:val="24"/>
        </w:rPr>
        <w:t xml:space="preserve">Run and test collections from the command line with Newman</w:t>
      </w:r>
      <w:r>
        <w:rPr>
          <w:rFonts w:ascii="Times New Roman" w:cs="Times New Roman" w:eastAsia="Times New Roman" w:hAnsi="Times New Roman"/>
          <w:sz w:val="24"/>
          <w:szCs w:val="24"/>
        </w:rPr>
        <w:t xml:space="preserve">. Postman Learning Center. https://learning.postman.com/docs/collections/using-newman-cli/command-line-integration-with-newman/</w:t>
      </w:r>
    </w:p>
    <w:p>
      <w:pPr>
        <w:spacing w:after="0" w:before="0" w:line="480"/>
        <w:ind w:left="720" w:hanging="720"/>
      </w:pPr>
      <w:r>
        <w:rPr>
          <w:rFonts w:ascii="Times New Roman" w:cs="Times New Roman" w:eastAsia="Times New Roman" w:hAnsi="Times New Roman"/>
          <w:sz w:val="24"/>
          <w:szCs w:val="24"/>
        </w:rPr>
        <w:t xml:space="preserve">Spring. (s. f.). </w:t>
      </w:r>
      <w:r>
        <w:rPr>
          <w:rFonts w:ascii="Times New Roman" w:cs="Times New Roman" w:eastAsia="Times New Roman" w:hAnsi="Times New Roman"/>
          <w:i/>
          <w:iCs/>
          <w:sz w:val="24"/>
          <w:szCs w:val="24"/>
        </w:rPr>
        <w:t xml:space="preserve">Building a RESTful web service</w:t>
      </w:r>
      <w:r>
        <w:rPr>
          <w:rFonts w:ascii="Times New Roman" w:cs="Times New Roman" w:eastAsia="Times New Roman" w:hAnsi="Times New Roman"/>
          <w:sz w:val="24"/>
          <w:szCs w:val="24"/>
        </w:rPr>
        <w:t xml:space="preserve">. https://spring.io/guides/gs/rest-service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c40cef86da6413531741a064d7fc04879e8524e.png"/><Relationship Id="rId9" Type="http://schemas.openxmlformats.org/officeDocument/2006/relationships/image" Target="media/c1026ab42d68ca9e5316c6e1048188adc384e5e0.png"/><Relationship Id="rId10" Type="http://schemas.openxmlformats.org/officeDocument/2006/relationships/image" Target="media/812f8dc61e9830f678b062982aa9c106bcdadb27.png"/><Relationship Id="rId11" Type="http://schemas.openxmlformats.org/officeDocument/2006/relationships/image" Target="media/b2ce6ddd31fd5d078ccb1b06d30d927186bdd8d0.png"/><Relationship Id="rId12" Type="http://schemas.openxmlformats.org/officeDocument/2006/relationships/image" Target="media/5347d35c7a6535d29234fc97738942a0451f67ab.png"/><Relationship Id="rId13" Type="http://schemas.openxmlformats.org/officeDocument/2006/relationships/image" Target="media/a816779e4f949af75f247325e0b0c6a4efaab73f.png"/><Relationship Id="rId14" Type="http://schemas.openxmlformats.org/officeDocument/2006/relationships/image" Target="media/e1614c96f92e66935a6126d9d4f03aac6b4611f4.png"/><Relationship Id="rId15" Type="http://schemas.openxmlformats.org/officeDocument/2006/relationships/image" Target="media/48a54fbad071f51902635c24a5c7a04b2c7c5017.png"/><Relationship Id="rId16" Type="http://schemas.openxmlformats.org/officeDocument/2006/relationships/image" Target="media/fee023ddf27acc986f469d1a9ae30e3ba799df02.png"/><Relationship Id="rId17" Type="http://schemas.openxmlformats.org/officeDocument/2006/relationships/image" Target="media/c6af671f689a2185bee5717b4e48add3093682c4.png"/><Relationship Id="rId18" Type="http://schemas.openxmlformats.org/officeDocument/2006/relationships/image" Target="media/815fa9ba8b98867234e1ae3c8dec07cd64a2ee7e.png"/><Relationship Id="rId19" Type="http://schemas.openxmlformats.org/officeDocument/2006/relationships/image" Target="media/7dec8730087a857e229dcf3ae7b52d55e3c70586.png"/><Relationship Id="rId20" Type="http://schemas.openxmlformats.org/officeDocument/2006/relationships/image" Target="media/f193bf88a1dd1eeb132ad959a26d7ce75665521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GA7-220501096-AA5-EV04. API del proyecto</dc:title>
  <dc:creator>Manuel Passo</dc:creator>
  <cp:lastModifiedBy>Un-named</cp:lastModifiedBy>
  <cp:revision>1</cp:revision>
  <dcterms:created xsi:type="dcterms:W3CDTF">2026-10-08T04:01:48.846Z</dcterms:created>
  <dcterms:modified xsi:type="dcterms:W3CDTF">2026-10-08T04:01:48.846Z</dcterms:modified>
</cp:coreProperties>
</file>

<file path=docProps/custom.xml><?xml version="1.0" encoding="utf-8"?>
<Properties xmlns="http://schemas.openxmlformats.org/officeDocument/2006/custom-properties" xmlns:vt="http://schemas.openxmlformats.org/officeDocument/2006/docPropsVTypes"/>
</file>