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9F3" w:rsidRDefault="002709F3" w:rsidP="0085067F">
      <w:pPr>
        <w:spacing w:line="240" w:lineRule="auto"/>
        <w:rPr>
          <w:b/>
        </w:rPr>
      </w:pPr>
      <w:r w:rsidRPr="0085067F">
        <w:rPr>
          <w:b/>
        </w:rPr>
        <w:t xml:space="preserve">Identifica y ejemplifica el narrador de los primeros 5 </w:t>
      </w:r>
      <w:r w:rsidR="0085067F" w:rsidRPr="0085067F">
        <w:rPr>
          <w:b/>
        </w:rPr>
        <w:t>capítulos</w:t>
      </w:r>
    </w:p>
    <w:p w:rsidR="004F08DE" w:rsidRPr="004F08DE" w:rsidRDefault="004F08DE" w:rsidP="0085067F">
      <w:pPr>
        <w:spacing w:line="240" w:lineRule="auto"/>
      </w:pPr>
      <w:r w:rsidRPr="004F08DE">
        <w:t>Narrador omnisciente</w:t>
      </w:r>
    </w:p>
    <w:p w:rsidR="004F08DE" w:rsidRDefault="004F08DE" w:rsidP="0085067F">
      <w:pPr>
        <w:spacing w:line="240" w:lineRule="auto"/>
      </w:pPr>
      <w:r>
        <w:t>“</w:t>
      </w:r>
      <w:r>
        <w:t>Así pasaron varios meses. Su padre empeoró, y ella cada vez tenía que emplear más tiempo en atenderlo; sus medios de sustento menguaban. A los diez meses murió su padre dejándola huérfana e indigente. Este golpe final fue demasiado para ella.”</w:t>
      </w:r>
    </w:p>
    <w:p w:rsidR="004F08DE" w:rsidRDefault="004F08DE" w:rsidP="0085067F">
      <w:pPr>
        <w:spacing w:line="240" w:lineRule="auto"/>
      </w:pPr>
      <w:r>
        <w:t>Narrador protagonista</w:t>
      </w:r>
    </w:p>
    <w:p w:rsidR="004F08DE" w:rsidRDefault="004F08DE" w:rsidP="0085067F">
      <w:pPr>
        <w:spacing w:line="240" w:lineRule="auto"/>
      </w:pPr>
      <w:r>
        <w:t>“</w:t>
      </w:r>
      <w:r>
        <w:t xml:space="preserve">A partir de este momento, Elizabeth </w:t>
      </w:r>
      <w:proofErr w:type="spellStart"/>
      <w:r>
        <w:t>Lavenza</w:t>
      </w:r>
      <w:proofErr w:type="spellEnd"/>
      <w:r>
        <w:t xml:space="preserve"> se convirtió en mi compañera de juegos y, a medida que crecíamos, en una amiga. Era dócil y de buen carácter, a la vez que alegre y juguetona como un insecto de verano.</w:t>
      </w:r>
      <w:r>
        <w:t>”</w:t>
      </w:r>
    </w:p>
    <w:p w:rsidR="004F08DE" w:rsidRDefault="004F08DE" w:rsidP="0085067F">
      <w:pPr>
        <w:spacing w:line="240" w:lineRule="auto"/>
      </w:pPr>
      <w:r>
        <w:t>“</w:t>
      </w:r>
      <w:r>
        <w:t xml:space="preserve">Cuando contaba diecisiete años, mis padres decidieron que fuera a estudiar a la universidad de </w:t>
      </w:r>
      <w:proofErr w:type="spellStart"/>
      <w:r>
        <w:t>Ingolstadt</w:t>
      </w:r>
      <w:proofErr w:type="spellEnd"/>
      <w:r>
        <w:t>.</w:t>
      </w:r>
      <w:r>
        <w:t>”</w:t>
      </w:r>
    </w:p>
    <w:p w:rsidR="004F08DE" w:rsidRDefault="004F08DE" w:rsidP="0085067F">
      <w:pPr>
        <w:spacing w:line="240" w:lineRule="auto"/>
      </w:pPr>
      <w:r>
        <w:t>“</w:t>
      </w:r>
      <w:r>
        <w:t>afanaba por conseguir una meta, y a cuyo fin me dedicaba por completo, progresé con tal rapidez que tras dos años conseguí mejorar algunos instrumentos químicos</w:t>
      </w:r>
      <w:r>
        <w:t>”</w:t>
      </w:r>
    </w:p>
    <w:p w:rsidR="004F08DE" w:rsidRPr="004F08DE" w:rsidRDefault="004F08DE" w:rsidP="0085067F">
      <w:pPr>
        <w:spacing w:line="240" w:lineRule="auto"/>
      </w:pPr>
      <w:r>
        <w:t>“</w:t>
      </w:r>
      <w:r>
        <w:t>Seguí caminando así largo tiempo, intentando aliviar con el ejercicio el peso que oprimía mi espíritu. Recorrí las calles, sin conciencia clara de dónde estaba o de lo que hacía.</w:t>
      </w:r>
      <w:r>
        <w:t>”</w:t>
      </w:r>
    </w:p>
    <w:p w:rsidR="002709F3" w:rsidRDefault="002709F3" w:rsidP="0085067F">
      <w:pPr>
        <w:spacing w:line="240" w:lineRule="auto"/>
        <w:rPr>
          <w:b/>
        </w:rPr>
      </w:pPr>
      <w:r w:rsidRPr="002709F3">
        <w:rPr>
          <w:b/>
        </w:rPr>
        <w:t>¿Qué es y para qué sirve el género epistolar y qué papel cumple en esta novela?</w:t>
      </w:r>
    </w:p>
    <w:p w:rsidR="002709F3" w:rsidRPr="002709F3" w:rsidRDefault="002709F3" w:rsidP="0085067F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2709F3">
        <w:rPr>
          <w:rFonts w:ascii="Arial" w:hAnsi="Arial" w:cs="Arial"/>
          <w:bCs/>
          <w:i/>
          <w:iCs/>
          <w:sz w:val="21"/>
          <w:szCs w:val="21"/>
          <w:shd w:val="clear" w:color="auto" w:fill="FFFFFF"/>
        </w:rPr>
        <w:t>Novela</w:t>
      </w:r>
      <w:r w:rsidRPr="002709F3">
        <w:rPr>
          <w:rStyle w:val="apple-converted-space"/>
          <w:rFonts w:ascii="Arial" w:hAnsi="Arial" w:cs="Arial"/>
          <w:bCs/>
          <w:i/>
          <w:iCs/>
          <w:sz w:val="21"/>
          <w:szCs w:val="21"/>
          <w:shd w:val="clear" w:color="auto" w:fill="FFFFFF"/>
        </w:rPr>
        <w:t> </w:t>
      </w:r>
      <w:hyperlink r:id="rId4" w:tooltip="Epistolar" w:history="1">
        <w:r w:rsidRPr="002709F3">
          <w:rPr>
            <w:rStyle w:val="Hipervnculo"/>
            <w:rFonts w:ascii="Arial" w:hAnsi="Arial" w:cs="Arial"/>
            <w:bCs/>
            <w:i/>
            <w:iCs/>
            <w:color w:val="auto"/>
            <w:sz w:val="21"/>
            <w:szCs w:val="21"/>
            <w:u w:val="none"/>
            <w:shd w:val="clear" w:color="auto" w:fill="FFFFFF"/>
          </w:rPr>
          <w:t>epistolar</w:t>
        </w:r>
      </w:hyperlink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709F3">
        <w:rPr>
          <w:rFonts w:ascii="Arial" w:hAnsi="Arial" w:cs="Arial"/>
          <w:sz w:val="21"/>
          <w:szCs w:val="21"/>
          <w:shd w:val="clear" w:color="auto" w:fill="FFFFFF"/>
        </w:rPr>
        <w:t>es un género de</w:t>
      </w:r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5" w:tooltip="Novela" w:history="1">
        <w:r w:rsidRPr="002709F3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novela</w:t>
        </w:r>
      </w:hyperlink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709F3">
        <w:rPr>
          <w:rFonts w:ascii="Arial" w:hAnsi="Arial" w:cs="Arial"/>
          <w:sz w:val="21"/>
          <w:szCs w:val="21"/>
          <w:shd w:val="clear" w:color="auto" w:fill="FFFFFF"/>
        </w:rPr>
        <w:t>construida con una sucesión de cartas (epístolas) enviadas o recibidas por sus personajes protagonistas desarrollando así una trama.</w:t>
      </w:r>
    </w:p>
    <w:p w:rsidR="002709F3" w:rsidRDefault="002709F3" w:rsidP="0085067F">
      <w:pPr>
        <w:spacing w:line="240" w:lineRule="auto"/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</w:pPr>
      <w:r w:rsidRPr="002709F3">
        <w:rPr>
          <w:rFonts w:ascii="Arial" w:hAnsi="Arial" w:cs="Arial"/>
          <w:bCs/>
          <w:sz w:val="21"/>
          <w:szCs w:val="21"/>
          <w:shd w:val="clear" w:color="auto" w:fill="FFFFFF"/>
        </w:rPr>
        <w:t>Epístola</w:t>
      </w:r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709F3">
        <w:rPr>
          <w:rFonts w:ascii="Arial" w:hAnsi="Arial" w:cs="Arial"/>
          <w:sz w:val="21"/>
          <w:szCs w:val="21"/>
          <w:shd w:val="clear" w:color="auto" w:fill="FFFFFF"/>
        </w:rPr>
        <w:t>es un sinónimo de</w:t>
      </w:r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6" w:tooltip="Carta" w:history="1">
        <w:r w:rsidRPr="002709F3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carta</w:t>
        </w:r>
      </w:hyperlink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709F3">
        <w:rPr>
          <w:rFonts w:ascii="Arial" w:hAnsi="Arial" w:cs="Arial"/>
          <w:sz w:val="21"/>
          <w:szCs w:val="21"/>
          <w:shd w:val="clear" w:color="auto" w:fill="FFFFFF"/>
        </w:rPr>
        <w:t>un</w:t>
      </w:r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7" w:tooltip="Texto" w:history="1">
        <w:r w:rsidRPr="002709F3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texto</w:t>
        </w:r>
      </w:hyperlink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709F3">
        <w:rPr>
          <w:rFonts w:ascii="Arial" w:hAnsi="Arial" w:cs="Arial"/>
          <w:sz w:val="21"/>
          <w:szCs w:val="21"/>
          <w:shd w:val="clear" w:color="auto" w:fill="FFFFFF"/>
        </w:rPr>
        <w:t>cuya función principal es la</w:t>
      </w:r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Comunicación" w:history="1">
        <w:r w:rsidRPr="002709F3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comunicación</w:t>
        </w:r>
      </w:hyperlink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709F3">
        <w:rPr>
          <w:rFonts w:ascii="Arial" w:hAnsi="Arial" w:cs="Arial"/>
          <w:sz w:val="21"/>
          <w:szCs w:val="21"/>
          <w:shd w:val="clear" w:color="auto" w:fill="FFFFFF"/>
        </w:rPr>
        <w:t>entre el remitente o</w:t>
      </w:r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9" w:tooltip="Emisor" w:history="1">
        <w:r w:rsidRPr="002709F3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emisor</w:t>
        </w:r>
      </w:hyperlink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709F3">
        <w:rPr>
          <w:rFonts w:ascii="Arial" w:hAnsi="Arial" w:cs="Arial"/>
          <w:sz w:val="21"/>
          <w:szCs w:val="21"/>
          <w:shd w:val="clear" w:color="auto" w:fill="FFFFFF"/>
        </w:rPr>
        <w:t>(el</w:t>
      </w:r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0" w:tooltip="Escritor" w:history="1">
        <w:r w:rsidRPr="002709F3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escritor</w:t>
        </w:r>
      </w:hyperlink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709F3">
        <w:rPr>
          <w:rFonts w:ascii="Arial" w:hAnsi="Arial" w:cs="Arial"/>
          <w:sz w:val="21"/>
          <w:szCs w:val="21"/>
          <w:shd w:val="clear" w:color="auto" w:fill="FFFFFF"/>
        </w:rPr>
        <w:t>que la</w:t>
      </w:r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1" w:tooltip="Redacción" w:history="1">
        <w:r w:rsidRPr="002709F3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redacta</w:t>
        </w:r>
      </w:hyperlink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709F3">
        <w:rPr>
          <w:rFonts w:ascii="Arial" w:hAnsi="Arial" w:cs="Arial"/>
          <w:sz w:val="21"/>
          <w:szCs w:val="21"/>
          <w:shd w:val="clear" w:color="auto" w:fill="FFFFFF"/>
        </w:rPr>
        <w:t>y envía) y el</w:t>
      </w:r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2" w:tooltip="Destinatario (aún no redactado)" w:history="1">
        <w:r w:rsidRPr="002709F3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destinatario</w:t>
        </w:r>
      </w:hyperlink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709F3">
        <w:rPr>
          <w:rFonts w:ascii="Arial" w:hAnsi="Arial" w:cs="Arial"/>
          <w:sz w:val="21"/>
          <w:szCs w:val="21"/>
          <w:shd w:val="clear" w:color="auto" w:fill="FFFFFF"/>
        </w:rPr>
        <w:t>o</w:t>
      </w:r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3" w:tooltip="Receptor" w:history="1">
        <w:r w:rsidRPr="002709F3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receptor</w:t>
        </w:r>
      </w:hyperlink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709F3">
        <w:rPr>
          <w:rFonts w:ascii="Arial" w:hAnsi="Arial" w:cs="Arial"/>
          <w:sz w:val="21"/>
          <w:szCs w:val="21"/>
          <w:shd w:val="clear" w:color="auto" w:fill="FFFFFF"/>
        </w:rPr>
        <w:t>que la debe recibir. El uso del término suele implicar un</w:t>
      </w:r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4" w:tooltip="Registro lingüístico" w:history="1">
        <w:r w:rsidRPr="002709F3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registro culto</w:t>
        </w:r>
      </w:hyperlink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709F3">
        <w:rPr>
          <w:rFonts w:ascii="Arial" w:hAnsi="Arial" w:cs="Arial"/>
          <w:sz w:val="21"/>
          <w:szCs w:val="21"/>
          <w:shd w:val="clear" w:color="auto" w:fill="FFFFFF"/>
        </w:rPr>
        <w:t>o un contexto literario (el</w:t>
      </w:r>
      <w:r w:rsidRPr="002709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709F3">
        <w:rPr>
          <w:rFonts w:ascii="Arial" w:hAnsi="Arial" w:cs="Arial"/>
          <w:bCs/>
          <w:sz w:val="21"/>
          <w:szCs w:val="21"/>
          <w:shd w:val="clear" w:color="auto" w:fill="FFFFFF"/>
        </w:rPr>
        <w:t>género epistolar</w:t>
      </w:r>
      <w:r w:rsidRPr="002709F3">
        <w:rPr>
          <w:rFonts w:ascii="Arial" w:hAnsi="Arial" w:cs="Arial"/>
          <w:sz w:val="21"/>
          <w:szCs w:val="21"/>
          <w:shd w:val="clear" w:color="auto" w:fill="FFFFFF"/>
        </w:rPr>
        <w:t>).</w:t>
      </w:r>
    </w:p>
    <w:p w:rsidR="002709F3" w:rsidRDefault="002709F3" w:rsidP="0085067F">
      <w:pPr>
        <w:spacing w:line="240" w:lineRule="auto"/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Esta es una novela epistolar ya que Robert </w:t>
      </w:r>
      <w:proofErr w:type="spellStart"/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Walton</w:t>
      </w:r>
      <w:proofErr w:type="spellEnd"/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le cuenta toda la historia de </w:t>
      </w:r>
      <w:proofErr w:type="spellStart"/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Victor</w:t>
      </w:r>
      <w:proofErr w:type="spellEnd"/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Frankenstein </w:t>
      </w:r>
      <w:proofErr w:type="spellStart"/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atraves</w:t>
      </w:r>
      <w:proofErr w:type="spellEnd"/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de cartas hacia su hermana.</w:t>
      </w:r>
    </w:p>
    <w:p w:rsidR="002709F3" w:rsidRDefault="002709F3" w:rsidP="0085067F">
      <w:pPr>
        <w:spacing w:line="240" w:lineRule="auto"/>
        <w:rPr>
          <w:b/>
        </w:rPr>
      </w:pPr>
      <w:r w:rsidRPr="002709F3">
        <w:rPr>
          <w:b/>
        </w:rPr>
        <w:t xml:space="preserve">Localiza y anota emisor y receptor de estas cartas. </w:t>
      </w:r>
    </w:p>
    <w:p w:rsidR="0085067F" w:rsidRDefault="00A70F37" w:rsidP="0085067F">
      <w:pPr>
        <w:spacing w:line="240" w:lineRule="auto"/>
      </w:pPr>
      <w:r w:rsidRPr="00A70F37">
        <w:t>Emisor:</w:t>
      </w:r>
      <w:r>
        <w:t xml:space="preserve"> Robert </w:t>
      </w:r>
      <w:proofErr w:type="spellStart"/>
      <w:r>
        <w:t>Walton</w:t>
      </w:r>
      <w:proofErr w:type="spellEnd"/>
      <w:r w:rsidR="0085067F">
        <w:t>.</w:t>
      </w:r>
    </w:p>
    <w:p w:rsidR="00A70F37" w:rsidRDefault="0085067F" w:rsidP="0085067F">
      <w:pPr>
        <w:spacing w:line="240" w:lineRule="auto"/>
      </w:pPr>
      <w:r>
        <w:t xml:space="preserve"> </w:t>
      </w:r>
      <w:r w:rsidR="00A70F37">
        <w:t xml:space="preserve">Receptor: Señora </w:t>
      </w:r>
      <w:proofErr w:type="spellStart"/>
      <w:r w:rsidR="00A70F37">
        <w:t>Saville</w:t>
      </w:r>
      <w:proofErr w:type="spellEnd"/>
    </w:p>
    <w:p w:rsidR="00A70F37" w:rsidRDefault="00A70F37" w:rsidP="0085067F">
      <w:pPr>
        <w:spacing w:line="240" w:lineRule="auto"/>
        <w:rPr>
          <w:b/>
        </w:rPr>
      </w:pPr>
      <w:r w:rsidRPr="00A70F37">
        <w:rPr>
          <w:b/>
        </w:rPr>
        <w:t xml:space="preserve">Localiza y transcribe 5 descripciones de ambiente que aparezcan en los primeros 5 </w:t>
      </w:r>
      <w:r w:rsidR="004F08DE" w:rsidRPr="00A70F37">
        <w:rPr>
          <w:b/>
        </w:rPr>
        <w:t>capítulos</w:t>
      </w:r>
      <w:bookmarkStart w:id="0" w:name="_GoBack"/>
      <w:bookmarkEnd w:id="0"/>
    </w:p>
    <w:p w:rsidR="00A70F37" w:rsidRDefault="00A55DD6" w:rsidP="0085067F">
      <w:pPr>
        <w:spacing w:line="240" w:lineRule="auto"/>
      </w:pPr>
      <w:r>
        <w:t>“</w:t>
      </w:r>
      <w:r>
        <w:t xml:space="preserve">Cuando tenía trece años fui de excursión con mi familia a un balneario que hay cerca de </w:t>
      </w:r>
      <w:proofErr w:type="spellStart"/>
      <w:r>
        <w:t>Thonon</w:t>
      </w:r>
      <w:proofErr w:type="spellEnd"/>
      <w:r>
        <w:t>. La inclemencia del tiempo nos obligó a permanecer todo un día encerrados en la posada</w:t>
      </w:r>
      <w:r>
        <w:t>”</w:t>
      </w:r>
    </w:p>
    <w:p w:rsidR="00A55DD6" w:rsidRDefault="00A55DD6" w:rsidP="0085067F">
      <w:pPr>
        <w:spacing w:line="240" w:lineRule="auto"/>
      </w:pPr>
      <w:r>
        <w:t>“</w:t>
      </w:r>
      <w:r>
        <w:t xml:space="preserve">habiéndonos retirado a la casa que teníamos cerca de </w:t>
      </w:r>
      <w:proofErr w:type="spellStart"/>
      <w:r>
        <w:t>Belrive</w:t>
      </w:r>
      <w:proofErr w:type="spellEnd"/>
      <w:r>
        <w:t>, presenciamos una terrible y violenta tormenta. Había surgido detrás de las montañas del Jura, y los truenos estallaban al unísono desde varios puntos del cielo con increíble estruendo.</w:t>
      </w:r>
      <w:r>
        <w:t>”</w:t>
      </w:r>
    </w:p>
    <w:p w:rsidR="00A55DD6" w:rsidRDefault="00A55DD6" w:rsidP="0085067F">
      <w:pPr>
        <w:spacing w:line="240" w:lineRule="auto"/>
      </w:pPr>
      <w:r>
        <w:t>“</w:t>
      </w:r>
      <w:r>
        <w:t>Por fin apareció el alto campanario blanco de la ciudad. Bajé y me condujeron a mi solitaria habitación</w:t>
      </w:r>
      <w:r>
        <w:t>”</w:t>
      </w:r>
    </w:p>
    <w:p w:rsidR="00A55DD6" w:rsidRDefault="00A55DD6" w:rsidP="0085067F">
      <w:pPr>
        <w:spacing w:line="240" w:lineRule="auto"/>
      </w:pPr>
      <w:r>
        <w:t>“</w:t>
      </w:r>
      <w:r>
        <w:t>La oscuridad no me afectaba la imaginación, y los cementerios no eran para mí otra cosa que el lugar donde yacían los cuerpos desprovistos de vida</w:t>
      </w:r>
      <w:r>
        <w:t>”</w:t>
      </w:r>
    </w:p>
    <w:p w:rsidR="00A55DD6" w:rsidRDefault="00D47BF4" w:rsidP="0085067F">
      <w:pPr>
        <w:spacing w:line="240" w:lineRule="auto"/>
      </w:pPr>
      <w:r>
        <w:lastRenderedPageBreak/>
        <w:t>“</w:t>
      </w:r>
      <w:r>
        <w:t>Una desapacible noche de noviembre contemplé el final de mis esfuerzos. Con una ansiedad rayana en la agonía, coloqué a mí alrededor los instrumentos que me iban a permitir infundir un hálito de vida a la cosa inerte que yacía a mis pies. Era ya la una de la madrugada; la lluvia golpeaba las ventanas sombríamente, y la vela casi se había consumido, cuando,</w:t>
      </w:r>
      <w:r>
        <w:t xml:space="preserve"> a la mortecina luz de la llama”</w:t>
      </w:r>
    </w:p>
    <w:p w:rsidR="00D47BF4" w:rsidRDefault="00D47BF4" w:rsidP="0085067F">
      <w:pPr>
        <w:spacing w:line="240" w:lineRule="auto"/>
        <w:rPr>
          <w:b/>
        </w:rPr>
      </w:pPr>
      <w:r w:rsidRPr="00D47BF4">
        <w:rPr>
          <w:b/>
        </w:rPr>
        <w:t>¿Cuál es el papel de la ciencia en el romanticismo y en la novela?</w:t>
      </w:r>
    </w:p>
    <w:p w:rsidR="00D47BF4" w:rsidRPr="0085067F" w:rsidRDefault="0085067F" w:rsidP="0085067F">
      <w:pPr>
        <w:spacing w:line="240" w:lineRule="auto"/>
        <w:rPr>
          <w:rFonts w:cstheme="minorHAnsi"/>
          <w:color w:val="303437"/>
          <w:shd w:val="clear" w:color="auto" w:fill="FFFFFF"/>
        </w:rPr>
      </w:pPr>
      <w:r w:rsidRPr="0085067F">
        <w:rPr>
          <w:rFonts w:cstheme="minorHAnsi"/>
          <w:color w:val="303437"/>
          <w:shd w:val="clear" w:color="auto" w:fill="FFFFFF"/>
        </w:rPr>
        <w:t xml:space="preserve">A los científicos de finales del siglo XVIII y principios del XIX les debemos el concepto de ciencia accesible, una ciencia practicada para llegar a todo el mundo. No sólo a un reducido grupo de eruditos que compartían sus hallazgos y teorías en latín. Con el romanticismo llegó la ciencia aplicada a la vida diaria, a mejoras que salvaron las vidas de miles de personas como por ejemplo las de los mineros que dejaron de estar indefensos ante las fugas de grisú y sus descontroladas explosiones gracias a la lámpara de seguridad creada por </w:t>
      </w:r>
      <w:r w:rsidRPr="0085067F">
        <w:rPr>
          <w:rFonts w:cstheme="minorHAnsi"/>
          <w:color w:val="303437"/>
          <w:shd w:val="clear" w:color="auto" w:fill="FFFFFF"/>
        </w:rPr>
        <w:t>Humphrey</w:t>
      </w:r>
      <w:r w:rsidRPr="0085067F">
        <w:rPr>
          <w:rFonts w:cstheme="minorHAnsi"/>
          <w:color w:val="303437"/>
          <w:shd w:val="clear" w:color="auto" w:fill="FFFFFF"/>
        </w:rPr>
        <w:t xml:space="preserve"> Davy.</w:t>
      </w:r>
    </w:p>
    <w:p w:rsidR="0085067F" w:rsidRPr="0085067F" w:rsidRDefault="0085067F" w:rsidP="0085067F">
      <w:pPr>
        <w:spacing w:line="240" w:lineRule="auto"/>
        <w:rPr>
          <w:rFonts w:cstheme="minorHAnsi"/>
        </w:rPr>
      </w:pPr>
      <w:r w:rsidRPr="0085067F">
        <w:rPr>
          <w:rFonts w:cstheme="minorHAnsi"/>
        </w:rPr>
        <w:t>En la obra Víctor Frankenstein que al principio es motivado por alquimistas para buscar el elixir de la vida eterna, la piedra filosofal, etc. Al momento de entrar a la universidad es rodeado por el mundo de la verdadera ciencia por la que avanza poco, pero lo que promete lo cumple así él llega a crear vida lo cual los alquimistas lo creían posible pero los científicos no.</w:t>
      </w:r>
    </w:p>
    <w:p w:rsidR="00D47BF4" w:rsidRPr="0085067F" w:rsidRDefault="00D47BF4" w:rsidP="0085067F">
      <w:pPr>
        <w:spacing w:line="240" w:lineRule="auto"/>
        <w:rPr>
          <w:rFonts w:cstheme="minorHAnsi"/>
          <w:b/>
        </w:rPr>
      </w:pPr>
    </w:p>
    <w:sectPr w:rsidR="00D47BF4" w:rsidRPr="00850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F3"/>
    <w:rsid w:val="00147D46"/>
    <w:rsid w:val="002709F3"/>
    <w:rsid w:val="004F08DE"/>
    <w:rsid w:val="0085067F"/>
    <w:rsid w:val="00A55DD6"/>
    <w:rsid w:val="00A70F37"/>
    <w:rsid w:val="00D4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FAEF"/>
  <w15:chartTrackingRefBased/>
  <w15:docId w15:val="{6C075699-F55E-43F5-90E5-29A4A143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709F3"/>
  </w:style>
  <w:style w:type="character" w:styleId="Hipervnculo">
    <w:name w:val="Hyperlink"/>
    <w:basedOn w:val="Fuentedeprrafopredeter"/>
    <w:uiPriority w:val="99"/>
    <w:semiHidden/>
    <w:unhideWhenUsed/>
    <w:rsid w:val="002709F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8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municaci%C3%B3n" TargetMode="External"/><Relationship Id="rId13" Type="http://schemas.openxmlformats.org/officeDocument/2006/relationships/hyperlink" Target="https://es.wikipedia.org/wiki/Recep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Texto" TargetMode="External"/><Relationship Id="rId12" Type="http://schemas.openxmlformats.org/officeDocument/2006/relationships/hyperlink" Target="https://es.wikipedia.org/w/index.php?title=Destinatario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Carta" TargetMode="External"/><Relationship Id="rId11" Type="http://schemas.openxmlformats.org/officeDocument/2006/relationships/hyperlink" Target="https://es.wikipedia.org/wiki/Redacci%C3%B3n" TargetMode="External"/><Relationship Id="rId5" Type="http://schemas.openxmlformats.org/officeDocument/2006/relationships/hyperlink" Target="https://es.wikipedia.org/wiki/Novel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Escritor" TargetMode="External"/><Relationship Id="rId4" Type="http://schemas.openxmlformats.org/officeDocument/2006/relationships/hyperlink" Target="https://es.wikipedia.org/wiki/Epistolar" TargetMode="External"/><Relationship Id="rId9" Type="http://schemas.openxmlformats.org/officeDocument/2006/relationships/hyperlink" Target="https://es.wikipedia.org/wiki/Emisor" TargetMode="External"/><Relationship Id="rId14" Type="http://schemas.openxmlformats.org/officeDocument/2006/relationships/hyperlink" Target="https://es.wikipedia.org/wiki/Registro_ling%C3%BC%C3%ADst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744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azaid</dc:creator>
  <cp:keywords/>
  <dc:description/>
  <cp:lastModifiedBy>manuel azaid</cp:lastModifiedBy>
  <cp:revision>1</cp:revision>
  <cp:lastPrinted>2017-03-01T09:31:00Z</cp:lastPrinted>
  <dcterms:created xsi:type="dcterms:W3CDTF">2017-03-01T08:17:00Z</dcterms:created>
  <dcterms:modified xsi:type="dcterms:W3CDTF">2017-03-01T09:33:00Z</dcterms:modified>
</cp:coreProperties>
</file>