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9224" w14:textId="77777777" w:rsidR="00033A09" w:rsidRPr="0025060B" w:rsidRDefault="00033A09" w:rsidP="00033A09">
      <w:pPr>
        <w:pStyle w:val="Sinespaciado"/>
        <w:jc w:val="center"/>
        <w:rPr>
          <w:rFonts w:ascii="Arial" w:hAnsi="Arial" w:cs="Arial"/>
          <w:b/>
          <w:sz w:val="20"/>
          <w:szCs w:val="20"/>
        </w:rPr>
      </w:pPr>
      <w:r w:rsidRPr="0025060B">
        <w:rPr>
          <w:rFonts w:ascii="Arial" w:hAnsi="Arial" w:cs="Arial"/>
          <w:b/>
          <w:sz w:val="20"/>
          <w:szCs w:val="20"/>
        </w:rPr>
        <w:t>SEGURO SOCIAL DE SALUD (ESSALUD)</w:t>
      </w:r>
    </w:p>
    <w:p w14:paraId="45854732" w14:textId="77777777" w:rsidR="00033A09" w:rsidRPr="0025060B" w:rsidRDefault="00033A09" w:rsidP="00033A09">
      <w:pPr>
        <w:pStyle w:val="Sinespaciado"/>
        <w:jc w:val="center"/>
        <w:rPr>
          <w:rFonts w:ascii="Arial" w:eastAsia="Times New Roman" w:hAnsi="Arial" w:cs="Arial"/>
          <w:b/>
          <w:bCs/>
          <w:sz w:val="20"/>
          <w:szCs w:val="20"/>
          <w:lang w:eastAsia="es-PE"/>
        </w:rPr>
      </w:pPr>
    </w:p>
    <w:p w14:paraId="25091405" w14:textId="77777777" w:rsidR="00454FBE" w:rsidRPr="0025060B" w:rsidRDefault="00454FBE" w:rsidP="00454FBE">
      <w:pPr>
        <w:pStyle w:val="Sangradetextonormal"/>
        <w:tabs>
          <w:tab w:val="left" w:pos="0"/>
        </w:tabs>
        <w:ind w:firstLine="0"/>
        <w:rPr>
          <w:rFonts w:cs="Arial"/>
          <w:sz w:val="20"/>
          <w:szCs w:val="20"/>
        </w:rPr>
      </w:pPr>
      <w:r w:rsidRPr="0025060B">
        <w:rPr>
          <w:rFonts w:cs="Arial"/>
          <w:sz w:val="20"/>
          <w:szCs w:val="20"/>
        </w:rPr>
        <w:t>PROCESO DE SELECCIÓN DE PERSONAL POR REEMPLAZO</w:t>
      </w:r>
    </w:p>
    <w:p w14:paraId="6851C8E6" w14:textId="77777777" w:rsidR="00033A09" w:rsidRPr="0025060B" w:rsidRDefault="00033A09" w:rsidP="00033A09">
      <w:pPr>
        <w:pStyle w:val="Sinespaciado"/>
        <w:jc w:val="center"/>
        <w:rPr>
          <w:rFonts w:ascii="Arial" w:hAnsi="Arial" w:cs="Arial"/>
          <w:b/>
          <w:sz w:val="20"/>
          <w:szCs w:val="20"/>
        </w:rPr>
      </w:pPr>
    </w:p>
    <w:p w14:paraId="24950B87" w14:textId="77777777" w:rsidR="00033A09" w:rsidRPr="0025060B" w:rsidRDefault="00A1398A" w:rsidP="006575B8">
      <w:pPr>
        <w:pStyle w:val="Sangradetextonormal"/>
        <w:ind w:left="720" w:hanging="720"/>
        <w:outlineLvl w:val="0"/>
        <w:rPr>
          <w:rFonts w:cs="Arial"/>
          <w:sz w:val="20"/>
          <w:szCs w:val="20"/>
        </w:rPr>
      </w:pPr>
      <w:r w:rsidRPr="0025060B">
        <w:rPr>
          <w:rFonts w:cs="Arial"/>
          <w:sz w:val="20"/>
          <w:szCs w:val="20"/>
        </w:rPr>
        <w:t>RED PRESTACIONAL ALMENARA</w:t>
      </w:r>
    </w:p>
    <w:p w14:paraId="04E80A12" w14:textId="77777777" w:rsidR="00033A09" w:rsidRPr="0025060B" w:rsidRDefault="00033A09" w:rsidP="00033A09">
      <w:pPr>
        <w:pStyle w:val="Sinespaciado"/>
        <w:jc w:val="center"/>
        <w:rPr>
          <w:rFonts w:ascii="Arial" w:hAnsi="Arial" w:cs="Arial"/>
          <w:b/>
          <w:sz w:val="20"/>
          <w:szCs w:val="20"/>
        </w:rPr>
      </w:pPr>
    </w:p>
    <w:p w14:paraId="54D707B7" w14:textId="13FA8F86" w:rsidR="00033A09" w:rsidRPr="0025060B" w:rsidRDefault="00033A09" w:rsidP="00033A09">
      <w:pPr>
        <w:pStyle w:val="Sinespaciado"/>
        <w:jc w:val="center"/>
        <w:rPr>
          <w:rFonts w:ascii="Arial" w:hAnsi="Arial" w:cs="Arial"/>
          <w:b/>
          <w:sz w:val="20"/>
          <w:szCs w:val="20"/>
        </w:rPr>
      </w:pPr>
      <w:r w:rsidRPr="0025060B">
        <w:rPr>
          <w:rFonts w:ascii="Arial" w:hAnsi="Arial" w:cs="Arial"/>
          <w:b/>
          <w:sz w:val="20"/>
          <w:szCs w:val="20"/>
        </w:rPr>
        <w:t xml:space="preserve">CÓDIGO DE PROCESO: </w:t>
      </w:r>
      <w:r w:rsidR="0025060B" w:rsidRPr="0025060B">
        <w:rPr>
          <w:rFonts w:ascii="Arial" w:hAnsi="Arial" w:cs="Arial"/>
          <w:b/>
          <w:sz w:val="20"/>
          <w:szCs w:val="20"/>
        </w:rPr>
        <w:t>P.S. 0</w:t>
      </w:r>
      <w:r w:rsidR="00C856B9">
        <w:rPr>
          <w:rFonts w:ascii="Arial" w:hAnsi="Arial" w:cs="Arial"/>
          <w:b/>
          <w:sz w:val="20"/>
          <w:szCs w:val="20"/>
        </w:rPr>
        <w:t>20</w:t>
      </w:r>
      <w:r w:rsidR="00DF45BD" w:rsidRPr="0025060B">
        <w:rPr>
          <w:rFonts w:ascii="Arial" w:hAnsi="Arial" w:cs="Arial"/>
          <w:b/>
          <w:sz w:val="20"/>
          <w:szCs w:val="20"/>
        </w:rPr>
        <w:t>-</w:t>
      </w:r>
      <w:r w:rsidR="00B80317" w:rsidRPr="0025060B">
        <w:rPr>
          <w:rFonts w:ascii="Arial" w:hAnsi="Arial" w:cs="Arial"/>
          <w:b/>
          <w:sz w:val="20"/>
          <w:szCs w:val="20"/>
        </w:rPr>
        <w:t>PVA</w:t>
      </w:r>
      <w:r w:rsidR="00BB41D1" w:rsidRPr="0025060B">
        <w:rPr>
          <w:rFonts w:ascii="Arial" w:hAnsi="Arial" w:cs="Arial"/>
          <w:b/>
          <w:sz w:val="20"/>
          <w:szCs w:val="20"/>
        </w:rPr>
        <w:t>-RPALM- 202</w:t>
      </w:r>
      <w:r w:rsidR="008121D8">
        <w:rPr>
          <w:rFonts w:ascii="Arial" w:hAnsi="Arial" w:cs="Arial"/>
          <w:b/>
          <w:sz w:val="20"/>
          <w:szCs w:val="20"/>
        </w:rPr>
        <w:t>2</w:t>
      </w:r>
    </w:p>
    <w:p w14:paraId="584FD3A4" w14:textId="77777777" w:rsidR="007252C8" w:rsidRPr="0025060B" w:rsidRDefault="007252C8" w:rsidP="007252C8">
      <w:pPr>
        <w:pStyle w:val="Sangradetextonormal"/>
        <w:ind w:left="426" w:firstLine="0"/>
        <w:jc w:val="left"/>
        <w:rPr>
          <w:rFonts w:cs="Arial"/>
          <w:sz w:val="20"/>
          <w:szCs w:val="20"/>
        </w:rPr>
      </w:pPr>
    </w:p>
    <w:p w14:paraId="09772475" w14:textId="77777777" w:rsidR="00846C97" w:rsidRPr="0025060B" w:rsidRDefault="00846C97" w:rsidP="007252C8">
      <w:pPr>
        <w:pStyle w:val="Sangradetextonormal"/>
        <w:ind w:left="426" w:firstLine="0"/>
        <w:jc w:val="left"/>
        <w:rPr>
          <w:rFonts w:cs="Arial"/>
          <w:sz w:val="20"/>
          <w:szCs w:val="20"/>
        </w:rPr>
      </w:pPr>
    </w:p>
    <w:p w14:paraId="3ABE42DE" w14:textId="77777777" w:rsidR="00D4550F" w:rsidRPr="0025060B" w:rsidRDefault="00D4550F" w:rsidP="00C80E93">
      <w:pPr>
        <w:pStyle w:val="Sangradetextonormal"/>
        <w:numPr>
          <w:ilvl w:val="0"/>
          <w:numId w:val="2"/>
        </w:numPr>
        <w:tabs>
          <w:tab w:val="num" w:pos="426"/>
        </w:tabs>
        <w:ind w:left="426" w:hanging="426"/>
        <w:jc w:val="left"/>
        <w:rPr>
          <w:rFonts w:cs="Arial"/>
          <w:sz w:val="20"/>
          <w:szCs w:val="20"/>
        </w:rPr>
      </w:pPr>
      <w:r w:rsidRPr="0025060B">
        <w:rPr>
          <w:rFonts w:cs="Arial"/>
          <w:sz w:val="20"/>
          <w:szCs w:val="20"/>
        </w:rPr>
        <w:t>GENERALIDADES</w:t>
      </w:r>
    </w:p>
    <w:p w14:paraId="3018187D" w14:textId="77777777" w:rsidR="00D4550F" w:rsidRPr="0025060B" w:rsidRDefault="00D4550F" w:rsidP="00D4550F">
      <w:pPr>
        <w:pStyle w:val="Sangradetextonormal"/>
        <w:ind w:left="360" w:firstLine="0"/>
        <w:jc w:val="left"/>
        <w:rPr>
          <w:rFonts w:cs="Arial"/>
          <w:b w:val="0"/>
          <w:sz w:val="20"/>
          <w:szCs w:val="20"/>
        </w:rPr>
      </w:pPr>
      <w:r w:rsidRPr="0025060B">
        <w:rPr>
          <w:rFonts w:cs="Arial"/>
          <w:sz w:val="20"/>
          <w:szCs w:val="20"/>
        </w:rPr>
        <w:t xml:space="preserve">                                                                                                                                                                                                                                                                                                                                                                                                                                                                                                                                                                                                                                                                                                                                                                                                                                                                                                                                                                                                                                                                                                                                                                                                                                                                                                                                                                                                                                                                                                                                                                                                                                                                                                                                                                                                                                                                                                                                                                                                                                                                                                                                                                                                                                                                                                                                                                                                                                                                                                                                                                                                                                                                                                                                                                                                                                                                                                                                                                                                                                                                                                                                                                                                                                                                                                                                                                                                                                                                                                                                                                                                                                                                                                                                                                                                                                                                                                                                                                                                                                                                                                                                                                                                                                                                                                                                                                                                                                                                                                                                                                                                                                                                                                                                                                                                                                                                                              </w:t>
      </w:r>
    </w:p>
    <w:p w14:paraId="27704515" w14:textId="77777777" w:rsidR="00D4550F" w:rsidRPr="0025060B" w:rsidRDefault="00D4550F" w:rsidP="00C80E93">
      <w:pPr>
        <w:pStyle w:val="Sangradetextonormal"/>
        <w:numPr>
          <w:ilvl w:val="1"/>
          <w:numId w:val="16"/>
        </w:numPr>
        <w:ind w:left="709"/>
        <w:jc w:val="left"/>
        <w:rPr>
          <w:rFonts w:cs="Arial"/>
          <w:sz w:val="20"/>
          <w:szCs w:val="20"/>
        </w:rPr>
      </w:pPr>
      <w:r w:rsidRPr="0025060B">
        <w:rPr>
          <w:rFonts w:cs="Arial"/>
          <w:sz w:val="20"/>
          <w:szCs w:val="20"/>
        </w:rPr>
        <w:t>Objeto de la Convocatoria:</w:t>
      </w:r>
    </w:p>
    <w:p w14:paraId="19171005" w14:textId="77777777" w:rsidR="00280C0D" w:rsidRPr="0025060B" w:rsidRDefault="00280C0D" w:rsidP="00280C0D">
      <w:pPr>
        <w:pStyle w:val="Sangradetextonormal"/>
        <w:tabs>
          <w:tab w:val="num" w:pos="1440"/>
        </w:tabs>
        <w:ind w:left="709" w:firstLine="0"/>
        <w:jc w:val="left"/>
        <w:rPr>
          <w:rFonts w:cs="Arial"/>
          <w:sz w:val="20"/>
          <w:szCs w:val="20"/>
        </w:rPr>
      </w:pPr>
    </w:p>
    <w:p w14:paraId="069C91F6" w14:textId="79A14348" w:rsidR="00AB1471" w:rsidRPr="0025060B" w:rsidRDefault="00B4323C" w:rsidP="00AB1471">
      <w:pPr>
        <w:pStyle w:val="Sangradetextonormal"/>
        <w:ind w:left="708" w:firstLine="12"/>
        <w:jc w:val="both"/>
        <w:rPr>
          <w:rFonts w:cs="Arial"/>
          <w:b w:val="0"/>
          <w:sz w:val="20"/>
          <w:szCs w:val="20"/>
        </w:rPr>
      </w:pPr>
      <w:r w:rsidRPr="0025060B">
        <w:rPr>
          <w:rFonts w:cs="Arial"/>
          <w:b w:val="0"/>
          <w:sz w:val="20"/>
          <w:szCs w:val="20"/>
        </w:rPr>
        <w:t>C</w:t>
      </w:r>
      <w:r w:rsidR="00454FBE" w:rsidRPr="0025060B">
        <w:rPr>
          <w:rFonts w:cs="Arial"/>
          <w:b w:val="0"/>
          <w:sz w:val="20"/>
          <w:szCs w:val="20"/>
        </w:rPr>
        <w:t>ubrir</w:t>
      </w:r>
      <w:r w:rsidRPr="0025060B">
        <w:rPr>
          <w:rFonts w:cs="Arial"/>
          <w:b w:val="0"/>
          <w:sz w:val="20"/>
          <w:szCs w:val="20"/>
        </w:rPr>
        <w:t xml:space="preserve"> </w:t>
      </w:r>
      <w:r w:rsidR="009A79E4">
        <w:rPr>
          <w:rFonts w:cs="Arial"/>
          <w:b w:val="0"/>
          <w:sz w:val="20"/>
          <w:szCs w:val="20"/>
        </w:rPr>
        <w:t>el</w:t>
      </w:r>
      <w:r w:rsidR="00250CC3" w:rsidRPr="0025060B">
        <w:rPr>
          <w:rFonts w:cs="Arial"/>
          <w:b w:val="0"/>
          <w:sz w:val="20"/>
          <w:szCs w:val="20"/>
        </w:rPr>
        <w:t xml:space="preserve"> </w:t>
      </w:r>
      <w:r w:rsidR="006575B8">
        <w:rPr>
          <w:rFonts w:cs="Arial"/>
          <w:b w:val="0"/>
          <w:sz w:val="20"/>
          <w:szCs w:val="20"/>
        </w:rPr>
        <w:t>siguient</w:t>
      </w:r>
      <w:r w:rsidR="009A79E4">
        <w:rPr>
          <w:rFonts w:cs="Arial"/>
          <w:b w:val="0"/>
          <w:sz w:val="20"/>
          <w:szCs w:val="20"/>
        </w:rPr>
        <w:t xml:space="preserve">e </w:t>
      </w:r>
      <w:r w:rsidR="006575B8">
        <w:rPr>
          <w:rFonts w:cs="Arial"/>
          <w:b w:val="0"/>
          <w:sz w:val="20"/>
          <w:szCs w:val="20"/>
        </w:rPr>
        <w:t>c</w:t>
      </w:r>
      <w:r w:rsidR="00454FBE" w:rsidRPr="0025060B">
        <w:rPr>
          <w:rFonts w:cs="Arial"/>
          <w:b w:val="0"/>
          <w:sz w:val="20"/>
          <w:szCs w:val="20"/>
        </w:rPr>
        <w:t xml:space="preserve">argo en la modalidad de </w:t>
      </w:r>
      <w:r w:rsidR="00EB0CAD" w:rsidRPr="0014712D">
        <w:rPr>
          <w:rFonts w:cs="Arial"/>
          <w:b w:val="0"/>
          <w:sz w:val="20"/>
          <w:szCs w:val="20"/>
          <w:u w:val="single"/>
        </w:rPr>
        <w:t>P</w:t>
      </w:r>
      <w:r w:rsidR="00454FBE" w:rsidRPr="0014712D">
        <w:rPr>
          <w:rFonts w:cs="Arial"/>
          <w:b w:val="0"/>
          <w:sz w:val="20"/>
          <w:szCs w:val="20"/>
          <w:u w:val="single"/>
        </w:rPr>
        <w:t>la</w:t>
      </w:r>
      <w:r w:rsidR="00454FBE" w:rsidRPr="0025060B">
        <w:rPr>
          <w:rFonts w:cs="Arial"/>
          <w:b w:val="0"/>
          <w:sz w:val="20"/>
          <w:szCs w:val="20"/>
          <w:u w:val="single"/>
        </w:rPr>
        <w:t xml:space="preserve">zo </w:t>
      </w:r>
      <w:r w:rsidR="00EB0CAD">
        <w:rPr>
          <w:rFonts w:cs="Arial"/>
          <w:b w:val="0"/>
          <w:sz w:val="20"/>
          <w:szCs w:val="20"/>
          <w:u w:val="single"/>
        </w:rPr>
        <w:t>I</w:t>
      </w:r>
      <w:r w:rsidR="00454FBE" w:rsidRPr="0025060B">
        <w:rPr>
          <w:rFonts w:cs="Arial"/>
          <w:b w:val="0"/>
          <w:sz w:val="20"/>
          <w:szCs w:val="20"/>
          <w:u w:val="single"/>
        </w:rPr>
        <w:t>ndeterminado</w:t>
      </w:r>
      <w:r w:rsidR="00D4550F" w:rsidRPr="0025060B">
        <w:rPr>
          <w:rFonts w:cs="Arial"/>
          <w:b w:val="0"/>
          <w:sz w:val="20"/>
          <w:szCs w:val="20"/>
        </w:rPr>
        <w:t xml:space="preserve"> para la </w:t>
      </w:r>
      <w:r w:rsidR="00A1398A" w:rsidRPr="0025060B">
        <w:rPr>
          <w:rFonts w:cs="Arial"/>
          <w:b w:val="0"/>
          <w:sz w:val="20"/>
          <w:szCs w:val="20"/>
        </w:rPr>
        <w:t>Red Prestacional Almenara</w:t>
      </w:r>
      <w:r w:rsidR="00D4550F" w:rsidRPr="0025060B">
        <w:rPr>
          <w:rFonts w:cs="Arial"/>
          <w:b w:val="0"/>
          <w:sz w:val="20"/>
          <w:szCs w:val="20"/>
        </w:rPr>
        <w:t>:</w:t>
      </w:r>
    </w:p>
    <w:tbl>
      <w:tblPr>
        <w:tblpPr w:leftFromText="141" w:rightFromText="141" w:vertAnchor="text" w:horzAnchor="margin" w:tblpX="-147" w:tblpY="148"/>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3"/>
        <w:gridCol w:w="1276"/>
        <w:gridCol w:w="1843"/>
        <w:gridCol w:w="1412"/>
        <w:gridCol w:w="1559"/>
        <w:gridCol w:w="1843"/>
      </w:tblGrid>
      <w:tr w:rsidR="00EB0CAD" w:rsidRPr="0025060B" w14:paraId="64F5A6AB" w14:textId="77777777" w:rsidTr="006C128B">
        <w:trPr>
          <w:trHeight w:val="564"/>
        </w:trPr>
        <w:tc>
          <w:tcPr>
            <w:tcW w:w="1423" w:type="dxa"/>
            <w:shd w:val="clear" w:color="auto" w:fill="BDD6EE" w:themeFill="accent1" w:themeFillTint="66"/>
            <w:vAlign w:val="center"/>
          </w:tcPr>
          <w:p w14:paraId="4C6ED56F"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CARGO</w:t>
            </w:r>
          </w:p>
        </w:tc>
        <w:tc>
          <w:tcPr>
            <w:tcW w:w="1276" w:type="dxa"/>
            <w:shd w:val="clear" w:color="auto" w:fill="BDD6EE" w:themeFill="accent1" w:themeFillTint="66"/>
            <w:vAlign w:val="center"/>
          </w:tcPr>
          <w:p w14:paraId="52FEECAC"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CÓDIGO DE CARGO</w:t>
            </w:r>
          </w:p>
        </w:tc>
        <w:tc>
          <w:tcPr>
            <w:tcW w:w="1843" w:type="dxa"/>
            <w:shd w:val="clear" w:color="auto" w:fill="BDD6EE" w:themeFill="accent1" w:themeFillTint="66"/>
            <w:vAlign w:val="center"/>
          </w:tcPr>
          <w:p w14:paraId="18CA6B29"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REMUNERACIÓN MENSUAL</w:t>
            </w:r>
          </w:p>
        </w:tc>
        <w:tc>
          <w:tcPr>
            <w:tcW w:w="1412" w:type="dxa"/>
            <w:shd w:val="clear" w:color="auto" w:fill="BDD6EE" w:themeFill="accent1" w:themeFillTint="66"/>
            <w:vAlign w:val="center"/>
          </w:tcPr>
          <w:p w14:paraId="287DD438"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CANTIDAD</w:t>
            </w:r>
          </w:p>
        </w:tc>
        <w:tc>
          <w:tcPr>
            <w:tcW w:w="1559" w:type="dxa"/>
            <w:shd w:val="clear" w:color="auto" w:fill="BDD6EE" w:themeFill="accent1" w:themeFillTint="66"/>
            <w:vAlign w:val="center"/>
          </w:tcPr>
          <w:p w14:paraId="7E433764"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LUGAR DE LABORES</w:t>
            </w:r>
          </w:p>
        </w:tc>
        <w:tc>
          <w:tcPr>
            <w:tcW w:w="1843" w:type="dxa"/>
            <w:shd w:val="clear" w:color="auto" w:fill="BDD6EE" w:themeFill="accent1" w:themeFillTint="66"/>
            <w:vAlign w:val="center"/>
          </w:tcPr>
          <w:p w14:paraId="73B0E95E" w14:textId="77777777" w:rsidR="00EB0CAD" w:rsidRPr="00C856B9" w:rsidRDefault="00EB0CAD" w:rsidP="006C128B">
            <w:pPr>
              <w:jc w:val="center"/>
              <w:rPr>
                <w:rFonts w:ascii="Arial" w:hAnsi="Arial" w:cs="Arial"/>
                <w:b/>
                <w:sz w:val="18"/>
                <w:szCs w:val="18"/>
              </w:rPr>
            </w:pPr>
            <w:r w:rsidRPr="00C856B9">
              <w:rPr>
                <w:rFonts w:ascii="Arial" w:hAnsi="Arial" w:cs="Arial"/>
                <w:b/>
                <w:sz w:val="18"/>
                <w:szCs w:val="18"/>
              </w:rPr>
              <w:t>DEPENDENCIA</w:t>
            </w:r>
          </w:p>
        </w:tc>
      </w:tr>
      <w:tr w:rsidR="00EB0CAD" w:rsidRPr="0025060B" w14:paraId="1C17A352" w14:textId="77777777" w:rsidTr="006C128B">
        <w:trPr>
          <w:trHeight w:val="2683"/>
        </w:trPr>
        <w:tc>
          <w:tcPr>
            <w:tcW w:w="1423" w:type="dxa"/>
            <w:vAlign w:val="center"/>
          </w:tcPr>
          <w:p w14:paraId="3F07E123" w14:textId="77777777" w:rsidR="00EB0CAD" w:rsidRPr="0013475A" w:rsidRDefault="00EB0CAD" w:rsidP="006C128B">
            <w:pPr>
              <w:suppressAutoHyphens w:val="0"/>
              <w:jc w:val="center"/>
              <w:rPr>
                <w:rFonts w:ascii="Calibri" w:hAnsi="Calibri" w:cs="Calibri"/>
                <w:color w:val="000000"/>
                <w:sz w:val="18"/>
                <w:szCs w:val="18"/>
                <w:lang w:val="es-PE"/>
              </w:rPr>
            </w:pPr>
            <w:r w:rsidRPr="0013475A">
              <w:rPr>
                <w:rFonts w:ascii="Arial" w:hAnsi="Arial" w:cs="Arial"/>
                <w:color w:val="000000"/>
                <w:sz w:val="18"/>
                <w:szCs w:val="18"/>
              </w:rPr>
              <w:t xml:space="preserve">Auxiliar de </w:t>
            </w:r>
            <w:r>
              <w:rPr>
                <w:rFonts w:ascii="Arial" w:hAnsi="Arial" w:cs="Arial"/>
                <w:color w:val="000000"/>
                <w:sz w:val="18"/>
                <w:szCs w:val="18"/>
              </w:rPr>
              <w:t>Apoyo</w:t>
            </w:r>
            <w:r w:rsidRPr="0013475A">
              <w:rPr>
                <w:rFonts w:ascii="Arial" w:hAnsi="Arial" w:cs="Arial"/>
                <w:color w:val="000000"/>
                <w:sz w:val="18"/>
                <w:szCs w:val="18"/>
              </w:rPr>
              <w:t xml:space="preserve"> Asistencial</w:t>
            </w:r>
          </w:p>
        </w:tc>
        <w:tc>
          <w:tcPr>
            <w:tcW w:w="1276" w:type="dxa"/>
            <w:shd w:val="clear" w:color="auto" w:fill="auto"/>
            <w:vAlign w:val="center"/>
          </w:tcPr>
          <w:p w14:paraId="2C54CE96" w14:textId="10290D12" w:rsidR="00EB0CAD" w:rsidRPr="0013475A" w:rsidRDefault="00EB0CAD" w:rsidP="006C128B">
            <w:pPr>
              <w:jc w:val="center"/>
              <w:rPr>
                <w:rFonts w:ascii="Arial" w:hAnsi="Arial" w:cs="Arial"/>
                <w:sz w:val="18"/>
                <w:szCs w:val="18"/>
              </w:rPr>
            </w:pPr>
            <w:r w:rsidRPr="0013475A">
              <w:rPr>
                <w:rFonts w:ascii="Arial" w:hAnsi="Arial" w:cs="Arial"/>
                <w:color w:val="000000"/>
                <w:sz w:val="18"/>
                <w:szCs w:val="18"/>
              </w:rPr>
              <w:t>A</w:t>
            </w:r>
            <w:r>
              <w:rPr>
                <w:rFonts w:ascii="Arial" w:hAnsi="Arial" w:cs="Arial"/>
                <w:color w:val="000000"/>
                <w:sz w:val="18"/>
                <w:szCs w:val="18"/>
              </w:rPr>
              <w:t>2</w:t>
            </w:r>
            <w:r w:rsidR="00D6167E">
              <w:rPr>
                <w:rFonts w:ascii="Arial" w:hAnsi="Arial" w:cs="Arial"/>
                <w:color w:val="000000"/>
                <w:sz w:val="18"/>
                <w:szCs w:val="18"/>
              </w:rPr>
              <w:t>A</w:t>
            </w:r>
            <w:r>
              <w:rPr>
                <w:rFonts w:ascii="Arial" w:hAnsi="Arial" w:cs="Arial"/>
                <w:color w:val="000000"/>
                <w:sz w:val="18"/>
                <w:szCs w:val="18"/>
              </w:rPr>
              <w:t>A</w:t>
            </w:r>
            <w:r w:rsidRPr="0013475A">
              <w:rPr>
                <w:rFonts w:ascii="Arial" w:hAnsi="Arial" w:cs="Arial"/>
                <w:color w:val="000000"/>
                <w:sz w:val="18"/>
                <w:szCs w:val="18"/>
              </w:rPr>
              <w:t>-0</w:t>
            </w:r>
            <w:r>
              <w:rPr>
                <w:rFonts w:ascii="Arial" w:hAnsi="Arial" w:cs="Arial"/>
                <w:color w:val="000000"/>
                <w:sz w:val="18"/>
                <w:szCs w:val="18"/>
              </w:rPr>
              <w:t>0</w:t>
            </w:r>
            <w:r w:rsidRPr="0013475A">
              <w:rPr>
                <w:rFonts w:ascii="Arial" w:hAnsi="Arial" w:cs="Arial"/>
                <w:color w:val="000000"/>
                <w:sz w:val="18"/>
                <w:szCs w:val="18"/>
              </w:rPr>
              <w:t>1</w:t>
            </w:r>
          </w:p>
        </w:tc>
        <w:tc>
          <w:tcPr>
            <w:tcW w:w="1843" w:type="dxa"/>
            <w:shd w:val="clear" w:color="auto" w:fill="auto"/>
            <w:vAlign w:val="center"/>
          </w:tcPr>
          <w:p w14:paraId="4C862649" w14:textId="77777777" w:rsidR="00EB0CAD" w:rsidRPr="0013475A" w:rsidRDefault="00EB0CAD" w:rsidP="006C128B">
            <w:pPr>
              <w:jc w:val="center"/>
              <w:rPr>
                <w:rFonts w:ascii="Arial" w:hAnsi="Arial" w:cs="Arial"/>
                <w:sz w:val="18"/>
                <w:szCs w:val="18"/>
                <w:lang w:val="es-MX"/>
              </w:rPr>
            </w:pPr>
            <w:r w:rsidRPr="0013475A">
              <w:rPr>
                <w:rFonts w:ascii="Arial" w:hAnsi="Arial" w:cs="Arial"/>
                <w:sz w:val="18"/>
                <w:szCs w:val="18"/>
              </w:rPr>
              <w:t>S/.</w:t>
            </w:r>
            <w:r>
              <w:rPr>
                <w:rFonts w:ascii="Arial" w:hAnsi="Arial" w:cs="Arial"/>
                <w:sz w:val="18"/>
                <w:szCs w:val="18"/>
              </w:rPr>
              <w:t>2,276</w:t>
            </w:r>
            <w:r w:rsidRPr="0013475A">
              <w:rPr>
                <w:rFonts w:ascii="Arial" w:hAnsi="Arial" w:cs="Arial"/>
                <w:sz w:val="18"/>
                <w:szCs w:val="18"/>
              </w:rPr>
              <w:t>.00(*)</w:t>
            </w:r>
          </w:p>
        </w:tc>
        <w:tc>
          <w:tcPr>
            <w:tcW w:w="1412" w:type="dxa"/>
            <w:shd w:val="clear" w:color="auto" w:fill="auto"/>
            <w:vAlign w:val="center"/>
          </w:tcPr>
          <w:p w14:paraId="51779789" w14:textId="77777777" w:rsidR="00EB0CAD" w:rsidRPr="0013475A" w:rsidRDefault="00EB0CAD" w:rsidP="006C128B">
            <w:pPr>
              <w:jc w:val="center"/>
              <w:rPr>
                <w:rFonts w:ascii="Arial" w:hAnsi="Arial" w:cs="Arial"/>
                <w:sz w:val="18"/>
                <w:szCs w:val="18"/>
              </w:rPr>
            </w:pPr>
            <w:r w:rsidRPr="0013475A">
              <w:rPr>
                <w:rFonts w:ascii="Arial" w:hAnsi="Arial" w:cs="Arial"/>
                <w:sz w:val="18"/>
                <w:szCs w:val="18"/>
              </w:rPr>
              <w:t>01</w:t>
            </w:r>
          </w:p>
        </w:tc>
        <w:tc>
          <w:tcPr>
            <w:tcW w:w="1559" w:type="dxa"/>
            <w:shd w:val="clear" w:color="auto" w:fill="auto"/>
            <w:vAlign w:val="center"/>
          </w:tcPr>
          <w:p w14:paraId="73FD3483" w14:textId="77777777" w:rsidR="00EB0CAD" w:rsidRPr="0013475A" w:rsidRDefault="00EB0CAD" w:rsidP="006C128B">
            <w:pPr>
              <w:jc w:val="center"/>
              <w:rPr>
                <w:rFonts w:ascii="Arial" w:hAnsi="Arial" w:cs="Arial"/>
                <w:sz w:val="18"/>
                <w:szCs w:val="18"/>
              </w:rPr>
            </w:pPr>
            <w:r>
              <w:rPr>
                <w:rFonts w:ascii="Arial" w:hAnsi="Arial" w:cs="Arial"/>
                <w:color w:val="000000"/>
                <w:sz w:val="18"/>
                <w:szCs w:val="18"/>
              </w:rPr>
              <w:t xml:space="preserve">Servicio de Enfermería 16 – 3BE – Cuidados del Adulto y Oncología del Departamento de Enfermería del Hospital Nacional Guillermo Almenara Irigoyen - RPA  </w:t>
            </w:r>
          </w:p>
        </w:tc>
        <w:tc>
          <w:tcPr>
            <w:tcW w:w="1843" w:type="dxa"/>
            <w:shd w:val="clear" w:color="auto" w:fill="auto"/>
            <w:vAlign w:val="center"/>
          </w:tcPr>
          <w:p w14:paraId="53D48C4F" w14:textId="77777777" w:rsidR="00EB0CAD" w:rsidRPr="0013475A" w:rsidRDefault="00EB0CAD" w:rsidP="006C128B">
            <w:pPr>
              <w:jc w:val="center"/>
              <w:rPr>
                <w:rFonts w:ascii="Arial" w:hAnsi="Arial" w:cs="Arial"/>
                <w:sz w:val="18"/>
                <w:szCs w:val="18"/>
              </w:rPr>
            </w:pPr>
            <w:r w:rsidRPr="0013475A">
              <w:rPr>
                <w:rFonts w:ascii="Arial" w:hAnsi="Arial" w:cs="Arial"/>
                <w:sz w:val="18"/>
                <w:szCs w:val="18"/>
              </w:rPr>
              <w:t>Red Prestacional Almenara</w:t>
            </w:r>
          </w:p>
        </w:tc>
      </w:tr>
      <w:tr w:rsidR="00774AB8" w:rsidRPr="0025060B" w14:paraId="3515F827" w14:textId="77777777" w:rsidTr="006C128B">
        <w:trPr>
          <w:trHeight w:val="235"/>
        </w:trPr>
        <w:tc>
          <w:tcPr>
            <w:tcW w:w="4542" w:type="dxa"/>
            <w:gridSpan w:val="3"/>
            <w:vAlign w:val="center"/>
          </w:tcPr>
          <w:p w14:paraId="5F530EB8" w14:textId="18CCE04C" w:rsidR="00774AB8" w:rsidRPr="0013475A" w:rsidRDefault="00AB1471" w:rsidP="006C128B">
            <w:pPr>
              <w:jc w:val="center"/>
              <w:rPr>
                <w:rFonts w:ascii="Arial" w:hAnsi="Arial" w:cs="Arial"/>
                <w:sz w:val="18"/>
                <w:szCs w:val="18"/>
              </w:rPr>
            </w:pPr>
            <w:r>
              <w:rPr>
                <w:rFonts w:ascii="Arial" w:hAnsi="Arial" w:cs="Arial"/>
                <w:sz w:val="18"/>
                <w:szCs w:val="18"/>
              </w:rPr>
              <w:t>Total</w:t>
            </w:r>
          </w:p>
        </w:tc>
        <w:tc>
          <w:tcPr>
            <w:tcW w:w="4814" w:type="dxa"/>
            <w:gridSpan w:val="3"/>
            <w:shd w:val="clear" w:color="auto" w:fill="auto"/>
            <w:vAlign w:val="center"/>
          </w:tcPr>
          <w:p w14:paraId="6F05302C" w14:textId="089FCD14" w:rsidR="00774AB8" w:rsidRPr="0013475A" w:rsidRDefault="00AB1471" w:rsidP="006C128B">
            <w:pPr>
              <w:rPr>
                <w:rFonts w:ascii="Arial" w:hAnsi="Arial" w:cs="Arial"/>
                <w:sz w:val="18"/>
                <w:szCs w:val="18"/>
              </w:rPr>
            </w:pPr>
            <w:r>
              <w:rPr>
                <w:rFonts w:ascii="Arial" w:hAnsi="Arial" w:cs="Arial"/>
                <w:sz w:val="18"/>
                <w:szCs w:val="18"/>
              </w:rPr>
              <w:t xml:space="preserve">          01</w:t>
            </w:r>
          </w:p>
        </w:tc>
      </w:tr>
    </w:tbl>
    <w:p w14:paraId="4014E24F" w14:textId="77777777" w:rsidR="00C856B9" w:rsidRDefault="00C856B9" w:rsidP="006575B8">
      <w:pPr>
        <w:pStyle w:val="Prrafodelista8"/>
        <w:ind w:left="-567" w:right="-286"/>
        <w:jc w:val="both"/>
        <w:rPr>
          <w:b/>
          <w:sz w:val="16"/>
          <w:szCs w:val="16"/>
        </w:rPr>
      </w:pPr>
    </w:p>
    <w:p w14:paraId="7057E2EC" w14:textId="7F9CDE9B" w:rsidR="00454FBE" w:rsidRPr="00774AB8" w:rsidRDefault="00454FBE" w:rsidP="00EB0CAD">
      <w:pPr>
        <w:pStyle w:val="Prrafodelista8"/>
        <w:ind w:left="0" w:right="-286"/>
        <w:jc w:val="both"/>
        <w:rPr>
          <w:rFonts w:cs="Arial"/>
          <w:b/>
          <w:sz w:val="18"/>
          <w:szCs w:val="18"/>
        </w:rPr>
      </w:pPr>
      <w:r w:rsidRPr="00774AB8">
        <w:rPr>
          <w:rFonts w:cs="Arial"/>
          <w:b/>
          <w:sz w:val="18"/>
          <w:szCs w:val="18"/>
        </w:rPr>
        <w:t>(*) Además de lo indicado, el mencionado cargo cuenta con Beneficios de Ley y Bonificación por labores en Zona de</w:t>
      </w:r>
      <w:r w:rsidR="006575B8" w:rsidRPr="00774AB8">
        <w:rPr>
          <w:rFonts w:cs="Arial"/>
          <w:b/>
          <w:sz w:val="18"/>
          <w:szCs w:val="18"/>
        </w:rPr>
        <w:t xml:space="preserve"> m</w:t>
      </w:r>
      <w:r w:rsidRPr="00774AB8">
        <w:rPr>
          <w:rFonts w:cs="Arial"/>
          <w:b/>
          <w:sz w:val="18"/>
          <w:szCs w:val="18"/>
        </w:rPr>
        <w:t xml:space="preserve">enor desarrollo, de corresponder. </w:t>
      </w:r>
    </w:p>
    <w:p w14:paraId="76A97DEE" w14:textId="77777777" w:rsidR="00454FBE" w:rsidRPr="00C856B9" w:rsidRDefault="00454FBE" w:rsidP="009802A1">
      <w:pPr>
        <w:pStyle w:val="Prrafodelista1"/>
        <w:suppressAutoHyphens w:val="0"/>
        <w:ind w:left="0"/>
        <w:contextualSpacing/>
        <w:jc w:val="both"/>
        <w:rPr>
          <w:rFonts w:ascii="Arial" w:hAnsi="Arial" w:cs="Arial"/>
          <w:b/>
          <w:sz w:val="18"/>
          <w:szCs w:val="18"/>
        </w:rPr>
      </w:pPr>
    </w:p>
    <w:p w14:paraId="4083DF83" w14:textId="77777777" w:rsidR="00D4550F" w:rsidRPr="0025060B" w:rsidRDefault="00D4550F" w:rsidP="00C80E93">
      <w:pPr>
        <w:pStyle w:val="Sangradetextonormal"/>
        <w:numPr>
          <w:ilvl w:val="1"/>
          <w:numId w:val="16"/>
        </w:numPr>
        <w:ind w:left="709"/>
        <w:jc w:val="both"/>
        <w:rPr>
          <w:rFonts w:cs="Arial"/>
          <w:sz w:val="20"/>
          <w:szCs w:val="20"/>
        </w:rPr>
      </w:pPr>
      <w:r w:rsidRPr="0025060B">
        <w:rPr>
          <w:rFonts w:cs="Arial"/>
          <w:sz w:val="20"/>
          <w:szCs w:val="20"/>
        </w:rPr>
        <w:t xml:space="preserve">Dependencia, </w:t>
      </w:r>
      <w:r w:rsidRPr="0025060B">
        <w:rPr>
          <w:rFonts w:cs="Arial"/>
          <w:bCs w:val="0"/>
          <w:sz w:val="20"/>
          <w:szCs w:val="20"/>
        </w:rPr>
        <w:t>Unidad Orgánica y/o Área Solicitante</w:t>
      </w:r>
      <w:r w:rsidR="007C21A8" w:rsidRPr="0025060B">
        <w:rPr>
          <w:rFonts w:cs="Arial"/>
          <w:bCs w:val="0"/>
          <w:sz w:val="20"/>
          <w:szCs w:val="20"/>
        </w:rPr>
        <w:t>:</w:t>
      </w:r>
    </w:p>
    <w:p w14:paraId="29C6D140" w14:textId="77777777" w:rsidR="00D4550F" w:rsidRPr="0025060B" w:rsidRDefault="00B9110E" w:rsidP="00D4550F">
      <w:pPr>
        <w:pStyle w:val="Sangradetextonormal"/>
        <w:ind w:left="709" w:firstLine="0"/>
        <w:jc w:val="both"/>
        <w:rPr>
          <w:rFonts w:cs="Arial"/>
          <w:b w:val="0"/>
          <w:sz w:val="20"/>
          <w:szCs w:val="20"/>
        </w:rPr>
      </w:pPr>
      <w:r w:rsidRPr="0025060B">
        <w:rPr>
          <w:rFonts w:cs="Arial"/>
          <w:b w:val="0"/>
          <w:sz w:val="20"/>
          <w:szCs w:val="20"/>
        </w:rPr>
        <w:t xml:space="preserve">Red </w:t>
      </w:r>
      <w:r w:rsidR="004339D3" w:rsidRPr="0025060B">
        <w:rPr>
          <w:rFonts w:cs="Arial"/>
          <w:b w:val="0"/>
          <w:sz w:val="20"/>
          <w:szCs w:val="20"/>
        </w:rPr>
        <w:t>Prestacional Almenara.</w:t>
      </w:r>
    </w:p>
    <w:p w14:paraId="4B564E47" w14:textId="77777777" w:rsidR="00D4550F" w:rsidRPr="0025060B" w:rsidRDefault="00D4550F" w:rsidP="00D4550F">
      <w:pPr>
        <w:pStyle w:val="Sangradetextonormal"/>
        <w:jc w:val="both"/>
        <w:rPr>
          <w:rFonts w:cs="Arial"/>
          <w:b w:val="0"/>
          <w:sz w:val="20"/>
          <w:szCs w:val="20"/>
        </w:rPr>
      </w:pPr>
    </w:p>
    <w:p w14:paraId="4905E551" w14:textId="77777777" w:rsidR="00D4550F" w:rsidRPr="0025060B" w:rsidRDefault="00D4550F" w:rsidP="00C80E93">
      <w:pPr>
        <w:pStyle w:val="Sangradetextonormal"/>
        <w:numPr>
          <w:ilvl w:val="1"/>
          <w:numId w:val="16"/>
        </w:numPr>
        <w:ind w:left="709"/>
        <w:jc w:val="both"/>
        <w:rPr>
          <w:rFonts w:cs="Arial"/>
          <w:sz w:val="20"/>
          <w:szCs w:val="20"/>
        </w:rPr>
      </w:pPr>
      <w:r w:rsidRPr="0025060B">
        <w:rPr>
          <w:rFonts w:cs="Arial"/>
          <w:sz w:val="20"/>
          <w:szCs w:val="20"/>
        </w:rPr>
        <w:t>Dependencia encargada de realizar el proceso de</w:t>
      </w:r>
      <w:r w:rsidR="00176BAB" w:rsidRPr="0025060B">
        <w:rPr>
          <w:rFonts w:cs="Arial"/>
          <w:sz w:val="20"/>
          <w:szCs w:val="20"/>
        </w:rPr>
        <w:t xml:space="preserve"> incorporación y</w:t>
      </w:r>
      <w:r w:rsidRPr="0025060B">
        <w:rPr>
          <w:rFonts w:cs="Arial"/>
          <w:sz w:val="20"/>
          <w:szCs w:val="20"/>
        </w:rPr>
        <w:t xml:space="preserve"> contratación</w:t>
      </w:r>
      <w:r w:rsidR="007C21A8" w:rsidRPr="0025060B">
        <w:rPr>
          <w:rFonts w:cs="Arial"/>
          <w:sz w:val="20"/>
          <w:szCs w:val="20"/>
        </w:rPr>
        <w:t>:</w:t>
      </w:r>
    </w:p>
    <w:p w14:paraId="316DEF44" w14:textId="77777777" w:rsidR="009B6C66" w:rsidRPr="0025060B" w:rsidRDefault="004339D3" w:rsidP="009B6C66">
      <w:pPr>
        <w:pStyle w:val="Sangradetextonormal"/>
        <w:ind w:left="708" w:firstLine="0"/>
        <w:jc w:val="both"/>
        <w:rPr>
          <w:rFonts w:cs="Arial"/>
          <w:b w:val="0"/>
          <w:sz w:val="20"/>
          <w:szCs w:val="20"/>
        </w:rPr>
      </w:pPr>
      <w:r w:rsidRPr="0025060B">
        <w:rPr>
          <w:rFonts w:cs="Arial"/>
          <w:b w:val="0"/>
          <w:sz w:val="20"/>
          <w:szCs w:val="20"/>
        </w:rPr>
        <w:t xml:space="preserve">Oficina de </w:t>
      </w:r>
      <w:r w:rsidR="009B6C66" w:rsidRPr="0025060B">
        <w:rPr>
          <w:rFonts w:cs="Arial"/>
          <w:b w:val="0"/>
          <w:sz w:val="20"/>
          <w:szCs w:val="20"/>
        </w:rPr>
        <w:t>Recursos Humano</w:t>
      </w:r>
      <w:r w:rsidR="00B9110E" w:rsidRPr="0025060B">
        <w:rPr>
          <w:rFonts w:cs="Arial"/>
          <w:b w:val="0"/>
          <w:sz w:val="20"/>
          <w:szCs w:val="20"/>
        </w:rPr>
        <w:t xml:space="preserve">s de la Red </w:t>
      </w:r>
      <w:r w:rsidRPr="0025060B">
        <w:rPr>
          <w:rFonts w:cs="Arial"/>
          <w:b w:val="0"/>
          <w:sz w:val="20"/>
          <w:szCs w:val="20"/>
        </w:rPr>
        <w:t>Prestacional Almenara.</w:t>
      </w:r>
    </w:p>
    <w:p w14:paraId="6180DD9E" w14:textId="77777777" w:rsidR="009B6C66" w:rsidRPr="0025060B" w:rsidRDefault="009B6C66" w:rsidP="009B6C66">
      <w:pPr>
        <w:pStyle w:val="Sangradetextonormal"/>
        <w:jc w:val="both"/>
        <w:rPr>
          <w:rFonts w:cs="Arial"/>
          <w:sz w:val="20"/>
          <w:szCs w:val="20"/>
        </w:rPr>
      </w:pPr>
    </w:p>
    <w:p w14:paraId="27C2E60B" w14:textId="77777777" w:rsidR="00D4550F" w:rsidRPr="00987DE4" w:rsidRDefault="00846C97" w:rsidP="009B6C66">
      <w:pPr>
        <w:pStyle w:val="Sangradetextonormal"/>
        <w:numPr>
          <w:ilvl w:val="1"/>
          <w:numId w:val="16"/>
        </w:numPr>
        <w:ind w:left="709"/>
        <w:jc w:val="both"/>
        <w:rPr>
          <w:rFonts w:cs="Arial"/>
          <w:sz w:val="20"/>
          <w:szCs w:val="20"/>
        </w:rPr>
      </w:pPr>
      <w:r w:rsidRPr="0025060B">
        <w:rPr>
          <w:sz w:val="20"/>
        </w:rPr>
        <w:t>Consideraciones</w:t>
      </w:r>
      <w:r w:rsidR="00C3564B" w:rsidRPr="0025060B">
        <w:rPr>
          <w:sz w:val="20"/>
        </w:rPr>
        <w:t xml:space="preserve"> </w:t>
      </w:r>
      <w:r w:rsidR="00D872FC" w:rsidRPr="0025060B">
        <w:rPr>
          <w:sz w:val="20"/>
        </w:rPr>
        <w:t>para la postulación e incorporación</w:t>
      </w:r>
      <w:r w:rsidR="007C21A8" w:rsidRPr="0025060B">
        <w:rPr>
          <w:sz w:val="20"/>
        </w:rPr>
        <w:t>:</w:t>
      </w:r>
    </w:p>
    <w:p w14:paraId="7B000032" w14:textId="77777777" w:rsidR="00987DE4" w:rsidRDefault="00987DE4" w:rsidP="00987DE4">
      <w:pPr>
        <w:pStyle w:val="Sangradetextonormal"/>
        <w:ind w:left="709" w:firstLine="0"/>
        <w:jc w:val="both"/>
        <w:rPr>
          <w:sz w:val="20"/>
        </w:rPr>
      </w:pPr>
    </w:p>
    <w:p w14:paraId="4A1473F3" w14:textId="77777777" w:rsidR="00FA6D28" w:rsidRPr="00B6427F" w:rsidRDefault="00FA6D28" w:rsidP="00FA6D28">
      <w:pPr>
        <w:pStyle w:val="Sangradetextonormal"/>
        <w:numPr>
          <w:ilvl w:val="0"/>
          <w:numId w:val="3"/>
        </w:numPr>
        <w:tabs>
          <w:tab w:val="num" w:pos="1080"/>
        </w:tabs>
        <w:ind w:left="1080"/>
        <w:jc w:val="both"/>
        <w:rPr>
          <w:b w:val="0"/>
          <w:sz w:val="20"/>
        </w:rPr>
      </w:pPr>
      <w:r w:rsidRPr="00B6427F">
        <w:rPr>
          <w:b w:val="0"/>
          <w:sz w:val="20"/>
        </w:rPr>
        <w:t xml:space="preserve">No haber sido destituido de </w:t>
      </w:r>
      <w:smartTag w:uri="urn:schemas-microsoft-com:office:smarttags" w:element="PersonName">
        <w:smartTagPr>
          <w:attr w:name="ProductID" w:val="la Administraci￳n P￺blica"/>
        </w:smartTagPr>
        <w:r w:rsidRPr="00B6427F">
          <w:rPr>
            <w:b w:val="0"/>
            <w:sz w:val="20"/>
          </w:rPr>
          <w:t>la Administración Pública</w:t>
        </w:r>
      </w:smartTag>
      <w:r w:rsidRPr="00B6427F">
        <w:rPr>
          <w:b w:val="0"/>
          <w:sz w:val="20"/>
        </w:rPr>
        <w:t xml:space="preserve"> o Privada en los últimos 05 años. No estar inhabilitado administrativa y judicialmente para el ejercicio de la profesión, para contratar con el Estado o para desempeñar función pública.</w:t>
      </w:r>
    </w:p>
    <w:p w14:paraId="0DB11FCD" w14:textId="77777777" w:rsidR="00FA6D28" w:rsidRPr="00B6427F" w:rsidRDefault="00FA6D28" w:rsidP="00FA6D28">
      <w:pPr>
        <w:pStyle w:val="Sangradetextonormal"/>
        <w:numPr>
          <w:ilvl w:val="0"/>
          <w:numId w:val="3"/>
        </w:numPr>
        <w:tabs>
          <w:tab w:val="num" w:pos="1080"/>
        </w:tabs>
        <w:ind w:left="1080"/>
        <w:jc w:val="both"/>
        <w:rPr>
          <w:b w:val="0"/>
          <w:sz w:val="20"/>
        </w:rPr>
      </w:pPr>
      <w:r w:rsidRPr="00B6427F">
        <w:rPr>
          <w:b w:val="0"/>
          <w:sz w:val="20"/>
        </w:rPr>
        <w:t>Los trabajadores de ESSALUD que laboran bajo la modalidad de suplencia podrán postular sin renuncia previa, acreditando su experiencia laboral en la condición citada.</w:t>
      </w:r>
    </w:p>
    <w:p w14:paraId="5F1DABE0" w14:textId="77777777" w:rsidR="00FA6D28" w:rsidRPr="00B6427F" w:rsidRDefault="00FA6D28" w:rsidP="00FA6D28">
      <w:pPr>
        <w:pStyle w:val="Sangradetextonormal"/>
        <w:numPr>
          <w:ilvl w:val="0"/>
          <w:numId w:val="3"/>
        </w:numPr>
        <w:tabs>
          <w:tab w:val="num" w:pos="1080"/>
        </w:tabs>
        <w:ind w:left="1080"/>
        <w:jc w:val="both"/>
        <w:rPr>
          <w:b w:val="0"/>
          <w:sz w:val="20"/>
        </w:rPr>
      </w:pPr>
      <w:r w:rsidRPr="00B6427F">
        <w:rPr>
          <w:b w:val="0"/>
          <w:sz w:val="20"/>
        </w:rPr>
        <w:t>Al momento de la inscripción el postulante interesado debe cumplir con los requisitos del perfil de puesto establecidos en el proceso de selección en el cual se registra.</w:t>
      </w:r>
    </w:p>
    <w:p w14:paraId="10579741" w14:textId="77777777" w:rsidR="00FA6D28" w:rsidRPr="00B6427F" w:rsidRDefault="00FA6D28" w:rsidP="00FA6D28">
      <w:pPr>
        <w:pStyle w:val="Sangradetextonormal"/>
        <w:numPr>
          <w:ilvl w:val="0"/>
          <w:numId w:val="3"/>
        </w:numPr>
        <w:tabs>
          <w:tab w:val="num" w:pos="1080"/>
        </w:tabs>
        <w:ind w:left="1080"/>
        <w:jc w:val="both"/>
        <w:rPr>
          <w:b w:val="0"/>
          <w:sz w:val="20"/>
        </w:rPr>
      </w:pPr>
      <w:r w:rsidRPr="00B6427F">
        <w:rPr>
          <w:b w:val="0"/>
          <w:sz w:val="20"/>
        </w:rPr>
        <w:t>Disponibilidad inmediata.</w:t>
      </w:r>
    </w:p>
    <w:p w14:paraId="0B525B27" w14:textId="77777777" w:rsidR="00C040C7" w:rsidRPr="0025060B" w:rsidRDefault="00C040C7" w:rsidP="009B6C66">
      <w:pPr>
        <w:pStyle w:val="Sangradetextonormal"/>
        <w:ind w:firstLine="0"/>
        <w:jc w:val="both"/>
        <w:rPr>
          <w:rFonts w:cs="Arial"/>
          <w:sz w:val="20"/>
          <w:szCs w:val="20"/>
        </w:rPr>
      </w:pPr>
    </w:p>
    <w:p w14:paraId="717FA608" w14:textId="77777777" w:rsidR="009B6C66" w:rsidRPr="0025060B" w:rsidRDefault="009B6C66" w:rsidP="009B6C66">
      <w:pPr>
        <w:pStyle w:val="Sangradetextonormal"/>
        <w:numPr>
          <w:ilvl w:val="1"/>
          <w:numId w:val="16"/>
        </w:numPr>
        <w:ind w:left="709"/>
        <w:jc w:val="both"/>
        <w:rPr>
          <w:rFonts w:cs="Arial"/>
          <w:sz w:val="20"/>
          <w:szCs w:val="20"/>
        </w:rPr>
      </w:pPr>
      <w:r w:rsidRPr="0025060B">
        <w:rPr>
          <w:rFonts w:cs="Arial"/>
          <w:sz w:val="20"/>
          <w:szCs w:val="20"/>
        </w:rPr>
        <w:t>Consideraciones Generales</w:t>
      </w:r>
      <w:r w:rsidR="007C21A8" w:rsidRPr="0025060B">
        <w:rPr>
          <w:rFonts w:cs="Arial"/>
          <w:sz w:val="20"/>
          <w:szCs w:val="20"/>
        </w:rPr>
        <w:t>:</w:t>
      </w:r>
    </w:p>
    <w:p w14:paraId="491169F5" w14:textId="77777777" w:rsidR="007909E5" w:rsidRDefault="007909E5" w:rsidP="000B4AF9">
      <w:pPr>
        <w:rPr>
          <w:rFonts w:ascii="Arial" w:hAnsi="Arial" w:cs="Arial"/>
          <w:bCs/>
          <w:sz w:val="16"/>
          <w:szCs w:val="16"/>
        </w:rPr>
      </w:pPr>
    </w:p>
    <w:p w14:paraId="3C1AA8F5" w14:textId="2A89B276" w:rsidR="00987DE4" w:rsidRDefault="00987DE4" w:rsidP="00987DE4">
      <w:pPr>
        <w:pStyle w:val="Prrafodelista"/>
        <w:numPr>
          <w:ilvl w:val="2"/>
          <w:numId w:val="2"/>
        </w:numPr>
        <w:tabs>
          <w:tab w:val="clear" w:pos="1800"/>
          <w:tab w:val="num" w:pos="1440"/>
        </w:tabs>
        <w:ind w:left="1134" w:hanging="425"/>
        <w:jc w:val="both"/>
        <w:rPr>
          <w:bCs/>
          <w:sz w:val="20"/>
          <w:szCs w:val="20"/>
        </w:rPr>
      </w:pPr>
      <w:r w:rsidRPr="00D32700">
        <w:rPr>
          <w:bCs/>
          <w:sz w:val="20"/>
          <w:szCs w:val="20"/>
        </w:rPr>
        <w:t>El postulante es responsable de la información consignada en los Formatos respectivos a través del Sistema de Selección de Personal (SISEP), los cuales tienen carácter de declaración jurada, así como de los documentos de sustento que remite al correo electrónico de postulación y se somete al proceso de fiscalización que lleve a cabo ESSALUD, durante o después de culminado el proceso de selección.</w:t>
      </w:r>
    </w:p>
    <w:p w14:paraId="7F901003" w14:textId="4A3D5BC7" w:rsidR="00774AB8" w:rsidRDefault="00774AB8" w:rsidP="00774AB8">
      <w:pPr>
        <w:jc w:val="both"/>
        <w:rPr>
          <w:bCs/>
        </w:rPr>
      </w:pPr>
    </w:p>
    <w:p w14:paraId="2EF6B4C4" w14:textId="49818404" w:rsidR="00774AB8" w:rsidRDefault="00774AB8" w:rsidP="00774AB8">
      <w:pPr>
        <w:jc w:val="both"/>
        <w:rPr>
          <w:bCs/>
        </w:rPr>
      </w:pPr>
    </w:p>
    <w:p w14:paraId="08B26BDE" w14:textId="3FE0D208" w:rsidR="00774AB8" w:rsidRDefault="00774AB8" w:rsidP="00774AB8">
      <w:pPr>
        <w:jc w:val="both"/>
        <w:rPr>
          <w:bCs/>
        </w:rPr>
      </w:pPr>
    </w:p>
    <w:p w14:paraId="2EE64118" w14:textId="525BF46F" w:rsidR="00774AB8" w:rsidRDefault="00774AB8" w:rsidP="00774AB8">
      <w:pPr>
        <w:jc w:val="both"/>
        <w:rPr>
          <w:bCs/>
        </w:rPr>
      </w:pPr>
    </w:p>
    <w:p w14:paraId="2CBD2170" w14:textId="0ABF936D" w:rsidR="00774AB8" w:rsidRDefault="00774AB8" w:rsidP="00774AB8">
      <w:pPr>
        <w:jc w:val="both"/>
        <w:rPr>
          <w:bCs/>
        </w:rPr>
      </w:pPr>
    </w:p>
    <w:p w14:paraId="72877CE2" w14:textId="77777777" w:rsidR="00774AB8" w:rsidRPr="00774AB8" w:rsidRDefault="00774AB8" w:rsidP="00774AB8">
      <w:pPr>
        <w:jc w:val="both"/>
        <w:rPr>
          <w:bCs/>
        </w:rPr>
      </w:pPr>
    </w:p>
    <w:p w14:paraId="65D08762" w14:textId="77777777" w:rsidR="00987DE4" w:rsidRPr="00D32700" w:rsidRDefault="00987DE4" w:rsidP="00987DE4">
      <w:pPr>
        <w:pStyle w:val="Prrafodelista"/>
        <w:numPr>
          <w:ilvl w:val="2"/>
          <w:numId w:val="2"/>
        </w:numPr>
        <w:tabs>
          <w:tab w:val="clear" w:pos="1800"/>
          <w:tab w:val="num" w:pos="1440"/>
        </w:tabs>
        <w:ind w:left="1134" w:hanging="425"/>
        <w:jc w:val="both"/>
        <w:rPr>
          <w:bCs/>
          <w:sz w:val="20"/>
          <w:szCs w:val="20"/>
        </w:rPr>
      </w:pPr>
      <w:r w:rsidRPr="00D32700">
        <w:rPr>
          <w:bCs/>
          <w:sz w:val="20"/>
          <w:szCs w:val="20"/>
        </w:rPr>
        <w:t xml:space="preserve">Los procesos de selección se rigen por el cronograma de cada convocatoria el cual puede estar sujeto a variaciones y siendo las etapas de carácter eliminatorio, es responsabilidad del postulante realizar el seguimiento del proceso en el portal web </w:t>
      </w:r>
      <w:hyperlink r:id="rId8" w:history="1">
        <w:r w:rsidRPr="00D32700">
          <w:rPr>
            <w:rStyle w:val="Hipervnculo"/>
            <w:bCs/>
            <w:sz w:val="20"/>
            <w:szCs w:val="20"/>
          </w:rPr>
          <w:t>http://convocatorias.essalud.gob.pe</w:t>
        </w:r>
      </w:hyperlink>
      <w:r w:rsidRPr="00D32700">
        <w:rPr>
          <w:bCs/>
          <w:sz w:val="20"/>
          <w:szCs w:val="20"/>
        </w:rPr>
        <w:t>. De existir alguna modificación en el proceso de selección, ésta será comunicada oportunamente en la web señalada.</w:t>
      </w:r>
    </w:p>
    <w:p w14:paraId="0BE6A647" w14:textId="77777777" w:rsidR="00987DE4" w:rsidRPr="00D32700" w:rsidRDefault="00987DE4" w:rsidP="00987DE4">
      <w:pPr>
        <w:pStyle w:val="Prrafodelista"/>
        <w:numPr>
          <w:ilvl w:val="2"/>
          <w:numId w:val="2"/>
        </w:numPr>
        <w:tabs>
          <w:tab w:val="clear" w:pos="1800"/>
          <w:tab w:val="num" w:pos="1440"/>
        </w:tabs>
        <w:ind w:left="1134" w:hanging="425"/>
        <w:jc w:val="both"/>
        <w:rPr>
          <w:bCs/>
          <w:sz w:val="20"/>
          <w:szCs w:val="20"/>
        </w:rPr>
      </w:pPr>
      <w:r w:rsidRPr="00D32700">
        <w:rPr>
          <w:bCs/>
          <w:sz w:val="20"/>
          <w:szCs w:val="20"/>
        </w:rPr>
        <w:t>El postulante debe verificar que los documentos sustentatorios se adjunten correctamente y que sean legibles, caso contrario, estos documentos no serán considerados como válidos.</w:t>
      </w:r>
    </w:p>
    <w:p w14:paraId="2A85A5F2" w14:textId="66247CB7" w:rsidR="00987DE4" w:rsidRPr="00D32700" w:rsidRDefault="00987DE4" w:rsidP="00987DE4">
      <w:pPr>
        <w:pStyle w:val="Prrafodelista"/>
        <w:numPr>
          <w:ilvl w:val="2"/>
          <w:numId w:val="2"/>
        </w:numPr>
        <w:tabs>
          <w:tab w:val="clear" w:pos="1800"/>
          <w:tab w:val="num" w:pos="1440"/>
        </w:tabs>
        <w:ind w:left="1134" w:hanging="425"/>
        <w:jc w:val="both"/>
        <w:rPr>
          <w:b/>
          <w:bCs/>
          <w:sz w:val="20"/>
          <w:szCs w:val="20"/>
        </w:rPr>
      </w:pPr>
      <w:r w:rsidRPr="00D32700">
        <w:rPr>
          <w:bCs/>
          <w:sz w:val="20"/>
          <w:szCs w:val="20"/>
        </w:rPr>
        <w:t xml:space="preserve">Cualquier comunicación respecto al presente proceso de selección deberá ser remitida al correo electrónico </w:t>
      </w:r>
      <w:hyperlink r:id="rId9" w:history="1">
        <w:r w:rsidR="008A6930" w:rsidRPr="008A6930">
          <w:rPr>
            <w:rStyle w:val="Hipervnculo"/>
            <w:sz w:val="20"/>
            <w:szCs w:val="20"/>
          </w:rPr>
          <w:t>procesosdeseleccionrpalm@gmail.com</w:t>
        </w:r>
      </w:hyperlink>
      <w:r w:rsidRPr="008A6930">
        <w:rPr>
          <w:bCs/>
          <w:sz w:val="20"/>
          <w:szCs w:val="20"/>
        </w:rPr>
        <w:t>,</w:t>
      </w:r>
      <w:r w:rsidRPr="00D32700">
        <w:rPr>
          <w:bCs/>
          <w:sz w:val="20"/>
          <w:szCs w:val="20"/>
        </w:rPr>
        <w:t xml:space="preserve"> medio por el cual serán atendidas las consultas respectivas a cargo del área de Recursos Humanos de la dependencia a donde postula.</w:t>
      </w:r>
    </w:p>
    <w:p w14:paraId="643BF893" w14:textId="77777777" w:rsidR="00987DE4" w:rsidRPr="0025060B" w:rsidRDefault="00987DE4" w:rsidP="000B4AF9">
      <w:pPr>
        <w:rPr>
          <w:rFonts w:ascii="Arial" w:hAnsi="Arial" w:cs="Arial"/>
          <w:bCs/>
          <w:sz w:val="16"/>
          <w:szCs w:val="16"/>
        </w:rPr>
      </w:pPr>
    </w:p>
    <w:p w14:paraId="6BBBFA10" w14:textId="77777777" w:rsidR="00D44203" w:rsidRPr="0025060B" w:rsidRDefault="00D44203" w:rsidP="00C80E93">
      <w:pPr>
        <w:pStyle w:val="Sangradetextonormal"/>
        <w:numPr>
          <w:ilvl w:val="0"/>
          <w:numId w:val="4"/>
        </w:numPr>
        <w:tabs>
          <w:tab w:val="clear" w:pos="720"/>
          <w:tab w:val="num" w:pos="426"/>
        </w:tabs>
        <w:ind w:left="426" w:hanging="426"/>
        <w:jc w:val="both"/>
        <w:outlineLvl w:val="0"/>
        <w:rPr>
          <w:rFonts w:cs="Arial"/>
          <w:sz w:val="20"/>
          <w:szCs w:val="20"/>
        </w:rPr>
      </w:pPr>
      <w:r w:rsidRPr="0025060B">
        <w:rPr>
          <w:rFonts w:cs="Arial"/>
          <w:sz w:val="20"/>
          <w:szCs w:val="20"/>
        </w:rPr>
        <w:t xml:space="preserve">PERFIL DEL </w:t>
      </w:r>
      <w:r w:rsidR="00846C97" w:rsidRPr="0025060B">
        <w:rPr>
          <w:rFonts w:cs="Arial"/>
          <w:sz w:val="20"/>
          <w:szCs w:val="20"/>
        </w:rPr>
        <w:t>CARGO</w:t>
      </w:r>
    </w:p>
    <w:p w14:paraId="25752FC6" w14:textId="77777777" w:rsidR="00846C97" w:rsidRDefault="00846C97" w:rsidP="00B43881">
      <w:pPr>
        <w:jc w:val="both"/>
        <w:rPr>
          <w:rFonts w:ascii="Arial" w:hAnsi="Arial" w:cs="Arial"/>
          <w:b/>
          <w:bCs/>
          <w:lang w:val="es-MX"/>
        </w:rPr>
      </w:pPr>
    </w:p>
    <w:p w14:paraId="1BB6916E" w14:textId="11E72589" w:rsidR="00423195" w:rsidRDefault="00C856B9" w:rsidP="00423195">
      <w:pPr>
        <w:suppressAutoHyphens w:val="0"/>
        <w:ind w:left="-112" w:hanging="182"/>
        <w:jc w:val="both"/>
        <w:rPr>
          <w:rFonts w:ascii="Arial" w:hAnsi="Arial" w:cs="Arial"/>
          <w:b/>
          <w:bCs/>
          <w:color w:val="000000"/>
          <w:lang w:eastAsia="es-ES"/>
        </w:rPr>
      </w:pPr>
      <w:r>
        <w:rPr>
          <w:rFonts w:ascii="Arial" w:hAnsi="Arial" w:cs="Arial"/>
          <w:b/>
        </w:rPr>
        <w:t xml:space="preserve">    </w:t>
      </w:r>
      <w:r w:rsidR="00423195" w:rsidRPr="001D128B">
        <w:rPr>
          <w:rFonts w:ascii="Arial" w:hAnsi="Arial" w:cs="Arial"/>
          <w:b/>
        </w:rPr>
        <w:t>A</w:t>
      </w:r>
      <w:r w:rsidR="00423195">
        <w:rPr>
          <w:rFonts w:ascii="Arial" w:hAnsi="Arial" w:cs="Arial"/>
          <w:b/>
        </w:rPr>
        <w:t xml:space="preserve">UXILIAR DE </w:t>
      </w:r>
      <w:r w:rsidR="0098720A">
        <w:rPr>
          <w:rFonts w:ascii="Arial" w:hAnsi="Arial" w:cs="Arial"/>
          <w:b/>
        </w:rPr>
        <w:t>APOYO</w:t>
      </w:r>
      <w:r w:rsidR="00423195">
        <w:rPr>
          <w:rFonts w:ascii="Arial" w:hAnsi="Arial" w:cs="Arial"/>
          <w:b/>
        </w:rPr>
        <w:t xml:space="preserve"> ASISTENCIAL (CÓD. A</w:t>
      </w:r>
      <w:r w:rsidR="0098720A">
        <w:rPr>
          <w:rFonts w:ascii="Arial" w:hAnsi="Arial" w:cs="Arial"/>
          <w:b/>
        </w:rPr>
        <w:t>2</w:t>
      </w:r>
      <w:r w:rsidR="00423195">
        <w:rPr>
          <w:rFonts w:ascii="Arial" w:hAnsi="Arial" w:cs="Arial"/>
          <w:b/>
        </w:rPr>
        <w:t>AA-0</w:t>
      </w:r>
      <w:r w:rsidR="00923235">
        <w:rPr>
          <w:rFonts w:ascii="Arial" w:hAnsi="Arial" w:cs="Arial"/>
          <w:b/>
        </w:rPr>
        <w:t>0</w:t>
      </w:r>
      <w:r w:rsidR="00423195">
        <w:rPr>
          <w:rFonts w:ascii="Arial" w:hAnsi="Arial" w:cs="Arial"/>
          <w:b/>
        </w:rPr>
        <w:t>1)</w:t>
      </w:r>
    </w:p>
    <w:p w14:paraId="45F5DBEA" w14:textId="77777777" w:rsidR="00423195" w:rsidRDefault="00423195" w:rsidP="00423195">
      <w:pPr>
        <w:suppressAutoHyphens w:val="0"/>
        <w:ind w:left="252"/>
        <w:jc w:val="both"/>
        <w:rPr>
          <w:rFonts w:ascii="Arial" w:hAnsi="Arial" w:cs="Arial"/>
          <w:b/>
          <w:bCs/>
          <w:color w:val="000000"/>
          <w:lang w:eastAsia="es-ES"/>
        </w:rPr>
      </w:pPr>
    </w:p>
    <w:tbl>
      <w:tblPr>
        <w:tblW w:w="9029" w:type="dxa"/>
        <w:tblInd w:w="-145" w:type="dxa"/>
        <w:tblLayout w:type="fixed"/>
        <w:tblLook w:val="0000" w:firstRow="0" w:lastRow="0" w:firstColumn="0" w:lastColumn="0" w:noHBand="0" w:noVBand="0"/>
      </w:tblPr>
      <w:tblGrid>
        <w:gridCol w:w="2562"/>
        <w:gridCol w:w="6467"/>
      </w:tblGrid>
      <w:tr w:rsidR="00423195" w:rsidRPr="00E54A82" w14:paraId="415872A1" w14:textId="77777777" w:rsidTr="00A2045E">
        <w:trPr>
          <w:trHeight w:val="354"/>
        </w:trPr>
        <w:tc>
          <w:tcPr>
            <w:tcW w:w="2562" w:type="dxa"/>
            <w:tcBorders>
              <w:top w:val="single" w:sz="4" w:space="0" w:color="000000"/>
              <w:left w:val="single" w:sz="4" w:space="0" w:color="000000"/>
              <w:bottom w:val="single" w:sz="4" w:space="0" w:color="000000"/>
            </w:tcBorders>
            <w:shd w:val="clear" w:color="auto" w:fill="BDD6EE"/>
            <w:vAlign w:val="center"/>
          </w:tcPr>
          <w:p w14:paraId="04026745" w14:textId="77777777" w:rsidR="00423195" w:rsidRDefault="00423195" w:rsidP="00A2045E">
            <w:pPr>
              <w:pStyle w:val="Sangradetextonormal"/>
              <w:ind w:firstLine="0"/>
              <w:rPr>
                <w:sz w:val="18"/>
                <w:szCs w:val="18"/>
              </w:rPr>
            </w:pPr>
            <w:r w:rsidRPr="00451EFA">
              <w:rPr>
                <w:sz w:val="18"/>
                <w:szCs w:val="18"/>
              </w:rPr>
              <w:t>REQUISITOS</w:t>
            </w:r>
          </w:p>
          <w:p w14:paraId="6B406B93" w14:textId="77777777" w:rsidR="00423195" w:rsidRPr="00E54A82" w:rsidRDefault="00423195" w:rsidP="00A2045E">
            <w:pPr>
              <w:pStyle w:val="Sangradetextonormal"/>
              <w:ind w:firstLine="0"/>
              <w:rPr>
                <w:b w:val="0"/>
                <w:color w:val="000000"/>
                <w:sz w:val="18"/>
                <w:szCs w:val="18"/>
                <w:lang w:val="es-MX"/>
              </w:rPr>
            </w:pPr>
            <w:r w:rsidRPr="00451EFA">
              <w:rPr>
                <w:sz w:val="18"/>
                <w:szCs w:val="18"/>
              </w:rPr>
              <w:t xml:space="preserve"> ESPECÍFICOS</w:t>
            </w:r>
          </w:p>
        </w:tc>
        <w:tc>
          <w:tcPr>
            <w:tcW w:w="646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16BD85F" w14:textId="77777777" w:rsidR="00423195" w:rsidRPr="00E54A82" w:rsidRDefault="00423195" w:rsidP="00A2045E">
            <w:pPr>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DETALLE</w:t>
            </w:r>
          </w:p>
        </w:tc>
      </w:tr>
      <w:tr w:rsidR="00423195" w:rsidRPr="00E54A82" w14:paraId="1400686A" w14:textId="77777777" w:rsidTr="00A2045E">
        <w:trPr>
          <w:trHeight w:val="449"/>
        </w:trPr>
        <w:tc>
          <w:tcPr>
            <w:tcW w:w="2562" w:type="dxa"/>
            <w:tcBorders>
              <w:top w:val="single" w:sz="4" w:space="0" w:color="000000"/>
              <w:left w:val="single" w:sz="4" w:space="0" w:color="000000"/>
              <w:bottom w:val="single" w:sz="4" w:space="0" w:color="000000"/>
            </w:tcBorders>
            <w:vAlign w:val="center"/>
          </w:tcPr>
          <w:p w14:paraId="79325437" w14:textId="77777777" w:rsidR="00423195" w:rsidRPr="00E54A82" w:rsidRDefault="00423195" w:rsidP="00A2045E">
            <w:pPr>
              <w:tabs>
                <w:tab w:val="left" w:pos="2772"/>
              </w:tabs>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Formación General</w:t>
            </w:r>
          </w:p>
        </w:tc>
        <w:tc>
          <w:tcPr>
            <w:tcW w:w="6467" w:type="dxa"/>
            <w:tcBorders>
              <w:top w:val="single" w:sz="4" w:space="0" w:color="000000"/>
              <w:left w:val="single" w:sz="4" w:space="0" w:color="000000"/>
              <w:bottom w:val="single" w:sz="4" w:space="0" w:color="000000"/>
              <w:right w:val="single" w:sz="4" w:space="0" w:color="000000"/>
            </w:tcBorders>
          </w:tcPr>
          <w:p w14:paraId="7964A375" w14:textId="77777777" w:rsidR="00423195" w:rsidRPr="001B5346" w:rsidRDefault="00423195" w:rsidP="00423195">
            <w:pPr>
              <w:numPr>
                <w:ilvl w:val="0"/>
                <w:numId w:val="46"/>
              </w:numPr>
              <w:suppressAutoHyphens w:val="0"/>
              <w:snapToGrid w:val="0"/>
              <w:ind w:left="428"/>
              <w:jc w:val="both"/>
              <w:rPr>
                <w:rFonts w:ascii="Arial" w:hAnsi="Arial" w:cs="Arial"/>
                <w:color w:val="000000"/>
                <w:sz w:val="18"/>
                <w:szCs w:val="18"/>
              </w:rPr>
            </w:pPr>
            <w:r w:rsidRPr="00083E03">
              <w:rPr>
                <w:rFonts w:ascii="Arial" w:hAnsi="Arial" w:cs="Arial"/>
                <w:color w:val="000000"/>
                <w:sz w:val="18"/>
                <w:szCs w:val="18"/>
                <w:lang w:eastAsia="es-ES"/>
              </w:rPr>
              <w:t xml:space="preserve">Acreditar* copia simple del Certificado de Estudios de Secundaria Completa. </w:t>
            </w:r>
            <w:r w:rsidRPr="001B5346">
              <w:rPr>
                <w:rFonts w:ascii="Arial" w:hAnsi="Arial" w:cs="Arial"/>
                <w:b/>
                <w:bCs/>
                <w:color w:val="000000"/>
                <w:sz w:val="18"/>
                <w:szCs w:val="18"/>
                <w:lang w:eastAsia="es-ES"/>
              </w:rPr>
              <w:t>(Indispensable)</w:t>
            </w:r>
          </w:p>
          <w:p w14:paraId="1AD5B7FF" w14:textId="0AA957A6" w:rsidR="001B5346" w:rsidRPr="001B5346" w:rsidRDefault="001B5346" w:rsidP="00423195">
            <w:pPr>
              <w:numPr>
                <w:ilvl w:val="0"/>
                <w:numId w:val="46"/>
              </w:numPr>
              <w:suppressAutoHyphens w:val="0"/>
              <w:snapToGrid w:val="0"/>
              <w:ind w:left="428"/>
              <w:jc w:val="both"/>
              <w:rPr>
                <w:rFonts w:ascii="Arial" w:hAnsi="Arial" w:cs="Arial"/>
                <w:color w:val="000000"/>
                <w:sz w:val="18"/>
                <w:szCs w:val="18"/>
              </w:rPr>
            </w:pPr>
            <w:r w:rsidRPr="001B5346">
              <w:rPr>
                <w:rFonts w:ascii="Arial" w:hAnsi="Arial" w:cs="Arial"/>
                <w:color w:val="000000"/>
                <w:sz w:val="18"/>
                <w:szCs w:val="18"/>
                <w:lang w:eastAsia="es-ES"/>
              </w:rPr>
              <w:t xml:space="preserve">De preferencia contar </w:t>
            </w:r>
            <w:r w:rsidR="001415B1" w:rsidRPr="001B5346">
              <w:rPr>
                <w:rFonts w:ascii="Arial" w:hAnsi="Arial" w:cs="Arial"/>
                <w:color w:val="000000"/>
                <w:sz w:val="18"/>
                <w:szCs w:val="18"/>
                <w:lang w:eastAsia="es-ES"/>
              </w:rPr>
              <w:t xml:space="preserve">con </w:t>
            </w:r>
            <w:r w:rsidR="001415B1">
              <w:rPr>
                <w:rFonts w:ascii="Arial" w:hAnsi="Arial" w:cs="Arial"/>
                <w:color w:val="000000"/>
                <w:sz w:val="18"/>
                <w:szCs w:val="18"/>
                <w:lang w:eastAsia="es-ES"/>
              </w:rPr>
              <w:t>estudios en Enfermería</w:t>
            </w:r>
            <w:r w:rsidRPr="001B5346">
              <w:rPr>
                <w:rFonts w:ascii="Arial" w:hAnsi="Arial" w:cs="Arial"/>
                <w:color w:val="000000"/>
                <w:sz w:val="18"/>
                <w:szCs w:val="18"/>
                <w:lang w:eastAsia="es-ES"/>
              </w:rPr>
              <w:t xml:space="preserve"> (mínimo 0</w:t>
            </w:r>
            <w:r w:rsidR="001415B1">
              <w:rPr>
                <w:rFonts w:ascii="Arial" w:hAnsi="Arial" w:cs="Arial"/>
                <w:color w:val="000000"/>
                <w:sz w:val="18"/>
                <w:szCs w:val="18"/>
                <w:lang w:eastAsia="es-ES"/>
              </w:rPr>
              <w:t>2</w:t>
            </w:r>
            <w:r w:rsidRPr="001B5346">
              <w:rPr>
                <w:rFonts w:ascii="Arial" w:hAnsi="Arial" w:cs="Arial"/>
                <w:color w:val="000000"/>
                <w:sz w:val="18"/>
                <w:szCs w:val="18"/>
                <w:lang w:eastAsia="es-ES"/>
              </w:rPr>
              <w:t xml:space="preserve"> ciclos académicos completos) expedido por </w:t>
            </w:r>
            <w:r>
              <w:rPr>
                <w:rFonts w:ascii="Arial" w:hAnsi="Arial" w:cs="Arial"/>
                <w:color w:val="000000"/>
                <w:sz w:val="18"/>
                <w:szCs w:val="18"/>
                <w:lang w:eastAsia="es-ES"/>
              </w:rPr>
              <w:t>I</w:t>
            </w:r>
            <w:r w:rsidRPr="001B5346">
              <w:rPr>
                <w:rFonts w:ascii="Arial" w:hAnsi="Arial" w:cs="Arial"/>
                <w:color w:val="000000"/>
                <w:sz w:val="18"/>
                <w:szCs w:val="18"/>
                <w:lang w:eastAsia="es-ES"/>
              </w:rPr>
              <w:t>nstituto de Educación Superior Tecnológico</w:t>
            </w:r>
            <w:r w:rsidRPr="001B5346">
              <w:rPr>
                <w:rFonts w:ascii="Arial" w:hAnsi="Arial" w:cs="Arial"/>
                <w:b/>
                <w:bCs/>
                <w:color w:val="000000"/>
                <w:sz w:val="18"/>
                <w:szCs w:val="18"/>
                <w:lang w:eastAsia="es-ES"/>
              </w:rPr>
              <w:t>.</w:t>
            </w:r>
            <w:r>
              <w:rPr>
                <w:rFonts w:ascii="Arial" w:hAnsi="Arial" w:cs="Arial"/>
                <w:b/>
                <w:bCs/>
                <w:color w:val="000000"/>
                <w:sz w:val="18"/>
                <w:szCs w:val="18"/>
                <w:lang w:eastAsia="es-ES"/>
              </w:rPr>
              <w:t xml:space="preserve"> </w:t>
            </w:r>
            <w:r w:rsidRPr="001B5346">
              <w:rPr>
                <w:rFonts w:ascii="Arial" w:hAnsi="Arial" w:cs="Arial"/>
                <w:b/>
                <w:bCs/>
                <w:color w:val="000000"/>
                <w:sz w:val="18"/>
                <w:szCs w:val="18"/>
                <w:lang w:eastAsia="es-ES"/>
              </w:rPr>
              <w:t>(Deseable)</w:t>
            </w:r>
          </w:p>
        </w:tc>
      </w:tr>
      <w:tr w:rsidR="00423195" w:rsidRPr="00E54A82" w14:paraId="3DFEFBC5" w14:textId="77777777" w:rsidTr="00A2045E">
        <w:tc>
          <w:tcPr>
            <w:tcW w:w="2562" w:type="dxa"/>
            <w:tcBorders>
              <w:top w:val="single" w:sz="4" w:space="0" w:color="000000"/>
              <w:left w:val="single" w:sz="4" w:space="0" w:color="000000"/>
              <w:bottom w:val="single" w:sz="4" w:space="0" w:color="000000"/>
            </w:tcBorders>
            <w:vAlign w:val="center"/>
          </w:tcPr>
          <w:p w14:paraId="6EB25584" w14:textId="77777777" w:rsidR="00423195" w:rsidRPr="00E54A82" w:rsidRDefault="00423195" w:rsidP="00A2045E">
            <w:pPr>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Experiencia Laboral</w:t>
            </w:r>
          </w:p>
        </w:tc>
        <w:tc>
          <w:tcPr>
            <w:tcW w:w="6467" w:type="dxa"/>
            <w:tcBorders>
              <w:top w:val="single" w:sz="4" w:space="0" w:color="000000"/>
              <w:left w:val="single" w:sz="4" w:space="0" w:color="000000"/>
              <w:bottom w:val="single" w:sz="4" w:space="0" w:color="000000"/>
              <w:right w:val="single" w:sz="4" w:space="0" w:color="000000"/>
            </w:tcBorders>
            <w:vAlign w:val="center"/>
          </w:tcPr>
          <w:p w14:paraId="4A878CD5" w14:textId="77777777" w:rsidR="00423195" w:rsidRPr="00083E03" w:rsidRDefault="00423195" w:rsidP="00A2045E">
            <w:pPr>
              <w:suppressAutoHyphens w:val="0"/>
              <w:snapToGrid w:val="0"/>
              <w:ind w:left="428"/>
              <w:jc w:val="both"/>
              <w:rPr>
                <w:rFonts w:ascii="Arial" w:hAnsi="Arial" w:cs="Arial"/>
                <w:color w:val="000000"/>
                <w:sz w:val="18"/>
                <w:szCs w:val="18"/>
                <w:lang w:eastAsia="es-ES"/>
              </w:rPr>
            </w:pPr>
            <w:r w:rsidRPr="00083E03">
              <w:rPr>
                <w:rFonts w:ascii="Arial" w:hAnsi="Arial" w:cs="Arial"/>
                <w:b/>
                <w:color w:val="000000"/>
                <w:sz w:val="18"/>
                <w:szCs w:val="18"/>
                <w:lang w:eastAsia="es-ES"/>
              </w:rPr>
              <w:t>EXPERIENCIA GENERAL</w:t>
            </w:r>
            <w:r w:rsidRPr="00083E03">
              <w:rPr>
                <w:rFonts w:ascii="Arial" w:hAnsi="Arial" w:cs="Arial"/>
                <w:color w:val="000000"/>
                <w:sz w:val="18"/>
                <w:szCs w:val="18"/>
                <w:lang w:eastAsia="es-ES"/>
              </w:rPr>
              <w:t xml:space="preserve">: </w:t>
            </w:r>
          </w:p>
          <w:p w14:paraId="4D32A62A" w14:textId="5099E154" w:rsidR="00423195" w:rsidRPr="00083E03" w:rsidRDefault="00423195" w:rsidP="00423195">
            <w:pPr>
              <w:numPr>
                <w:ilvl w:val="0"/>
                <w:numId w:val="46"/>
              </w:numPr>
              <w:suppressAutoHyphens w:val="0"/>
              <w:snapToGrid w:val="0"/>
              <w:ind w:left="428"/>
              <w:jc w:val="both"/>
              <w:rPr>
                <w:rFonts w:ascii="Arial" w:hAnsi="Arial" w:cs="Arial"/>
                <w:color w:val="000000"/>
                <w:sz w:val="18"/>
                <w:szCs w:val="18"/>
                <w:lang w:eastAsia="es-ES"/>
              </w:rPr>
            </w:pPr>
            <w:r w:rsidRPr="00083E03">
              <w:rPr>
                <w:rFonts w:ascii="Arial" w:hAnsi="Arial" w:cs="Arial"/>
                <w:color w:val="000000"/>
                <w:sz w:val="18"/>
                <w:szCs w:val="18"/>
                <w:lang w:eastAsia="es-ES"/>
              </w:rPr>
              <w:t xml:space="preserve">Acreditar* experiencia laboral mínima de </w:t>
            </w:r>
            <w:r w:rsidR="00B402BA">
              <w:rPr>
                <w:rFonts w:ascii="Arial" w:hAnsi="Arial" w:cs="Arial"/>
                <w:color w:val="000000"/>
                <w:sz w:val="18"/>
                <w:szCs w:val="18"/>
                <w:lang w:eastAsia="es-ES"/>
              </w:rPr>
              <w:t>dos</w:t>
            </w:r>
            <w:r w:rsidRPr="00083E03">
              <w:rPr>
                <w:rFonts w:ascii="Arial" w:hAnsi="Arial" w:cs="Arial"/>
                <w:color w:val="000000"/>
                <w:sz w:val="18"/>
                <w:szCs w:val="18"/>
                <w:lang w:eastAsia="es-ES"/>
              </w:rPr>
              <w:t xml:space="preserve"> (0</w:t>
            </w:r>
            <w:r w:rsidR="00B402BA">
              <w:rPr>
                <w:rFonts w:ascii="Arial" w:hAnsi="Arial" w:cs="Arial"/>
                <w:color w:val="000000"/>
                <w:sz w:val="18"/>
                <w:szCs w:val="18"/>
                <w:lang w:eastAsia="es-ES"/>
              </w:rPr>
              <w:t>2</w:t>
            </w:r>
            <w:r w:rsidRPr="00083E03">
              <w:rPr>
                <w:rFonts w:ascii="Arial" w:hAnsi="Arial" w:cs="Arial"/>
                <w:color w:val="000000"/>
                <w:sz w:val="18"/>
                <w:szCs w:val="18"/>
                <w:lang w:eastAsia="es-ES"/>
              </w:rPr>
              <w:t>) año</w:t>
            </w:r>
            <w:r w:rsidR="00B402BA">
              <w:rPr>
                <w:rFonts w:ascii="Arial" w:hAnsi="Arial" w:cs="Arial"/>
                <w:color w:val="000000"/>
                <w:sz w:val="18"/>
                <w:szCs w:val="18"/>
                <w:lang w:eastAsia="es-ES"/>
              </w:rPr>
              <w:t>s</w:t>
            </w:r>
            <w:r w:rsidRPr="00083E03">
              <w:rPr>
                <w:rFonts w:ascii="Arial" w:hAnsi="Arial" w:cs="Arial"/>
                <w:color w:val="000000"/>
                <w:sz w:val="18"/>
                <w:szCs w:val="18"/>
                <w:lang w:eastAsia="es-ES"/>
              </w:rPr>
              <w:t xml:space="preserve"> en el desempeño de funciones afines al cargo convocado. (Indispensable)</w:t>
            </w:r>
          </w:p>
          <w:p w14:paraId="2B1D6A7B" w14:textId="77777777" w:rsidR="00423195" w:rsidRPr="00083E03" w:rsidRDefault="00423195" w:rsidP="00A2045E">
            <w:pPr>
              <w:suppressAutoHyphens w:val="0"/>
              <w:snapToGrid w:val="0"/>
              <w:ind w:left="428"/>
              <w:jc w:val="both"/>
              <w:rPr>
                <w:rFonts w:ascii="Arial" w:hAnsi="Arial" w:cs="Arial"/>
                <w:color w:val="000000"/>
                <w:sz w:val="18"/>
                <w:szCs w:val="18"/>
                <w:lang w:eastAsia="es-ES"/>
              </w:rPr>
            </w:pPr>
            <w:r w:rsidRPr="00083E03">
              <w:rPr>
                <w:rFonts w:ascii="Arial" w:hAnsi="Arial" w:cs="Arial"/>
                <w:b/>
                <w:color w:val="000000"/>
                <w:sz w:val="18"/>
                <w:szCs w:val="18"/>
                <w:lang w:eastAsia="es-ES"/>
              </w:rPr>
              <w:t>EXPERIENCIA ESPECIFICA</w:t>
            </w:r>
            <w:r w:rsidRPr="00083E03">
              <w:rPr>
                <w:rFonts w:ascii="Arial" w:hAnsi="Arial" w:cs="Arial"/>
                <w:color w:val="000000"/>
                <w:sz w:val="18"/>
                <w:szCs w:val="18"/>
                <w:lang w:eastAsia="es-ES"/>
              </w:rPr>
              <w:t xml:space="preserve">: </w:t>
            </w:r>
          </w:p>
          <w:p w14:paraId="228AC6A1" w14:textId="23CCAF91" w:rsidR="00423195" w:rsidRPr="006452A6" w:rsidRDefault="00423195" w:rsidP="00423195">
            <w:pPr>
              <w:numPr>
                <w:ilvl w:val="0"/>
                <w:numId w:val="46"/>
              </w:numPr>
              <w:suppressAutoHyphens w:val="0"/>
              <w:snapToGrid w:val="0"/>
              <w:ind w:left="428"/>
              <w:jc w:val="both"/>
              <w:rPr>
                <w:rFonts w:ascii="Arial" w:hAnsi="Arial" w:cs="Arial"/>
                <w:color w:val="000000" w:themeColor="text1"/>
                <w:sz w:val="18"/>
                <w:szCs w:val="18"/>
                <w:lang w:eastAsia="es-ES"/>
              </w:rPr>
            </w:pPr>
            <w:r w:rsidRPr="00083E03">
              <w:rPr>
                <w:rFonts w:ascii="Arial" w:hAnsi="Arial" w:cs="Arial"/>
                <w:color w:val="000000"/>
                <w:sz w:val="18"/>
                <w:szCs w:val="18"/>
                <w:lang w:eastAsia="es-ES"/>
              </w:rPr>
              <w:t xml:space="preserve">Acreditar* </w:t>
            </w:r>
            <w:r w:rsidRPr="006452A6">
              <w:rPr>
                <w:rFonts w:ascii="Arial" w:hAnsi="Arial" w:cs="Arial"/>
                <w:color w:val="000000" w:themeColor="text1"/>
                <w:sz w:val="18"/>
                <w:szCs w:val="18"/>
                <w:lang w:eastAsia="es-ES"/>
              </w:rPr>
              <w:t xml:space="preserve">experiencia laboral mínima de </w:t>
            </w:r>
            <w:r w:rsidR="00216C2C">
              <w:rPr>
                <w:rFonts w:ascii="Arial" w:hAnsi="Arial" w:cs="Arial"/>
                <w:color w:val="000000" w:themeColor="text1"/>
                <w:sz w:val="18"/>
                <w:szCs w:val="18"/>
                <w:lang w:eastAsia="es-ES"/>
              </w:rPr>
              <w:t>uno</w:t>
            </w:r>
            <w:r w:rsidRPr="006452A6">
              <w:rPr>
                <w:rFonts w:ascii="Arial" w:hAnsi="Arial" w:cs="Arial"/>
                <w:color w:val="000000" w:themeColor="text1"/>
                <w:sz w:val="18"/>
                <w:szCs w:val="18"/>
                <w:lang w:eastAsia="es-ES"/>
              </w:rPr>
              <w:t xml:space="preserve"> (0</w:t>
            </w:r>
            <w:r w:rsidR="00216C2C">
              <w:rPr>
                <w:rFonts w:ascii="Arial" w:hAnsi="Arial" w:cs="Arial"/>
                <w:color w:val="000000" w:themeColor="text1"/>
                <w:sz w:val="18"/>
                <w:szCs w:val="18"/>
                <w:lang w:eastAsia="es-ES"/>
              </w:rPr>
              <w:t>1</w:t>
            </w:r>
            <w:r w:rsidRPr="006452A6">
              <w:rPr>
                <w:rFonts w:ascii="Arial" w:hAnsi="Arial" w:cs="Arial"/>
                <w:color w:val="000000" w:themeColor="text1"/>
                <w:sz w:val="18"/>
                <w:szCs w:val="18"/>
                <w:lang w:eastAsia="es-ES"/>
              </w:rPr>
              <w:t xml:space="preserve">) </w:t>
            </w:r>
            <w:r w:rsidR="00216C2C">
              <w:rPr>
                <w:rFonts w:ascii="Arial" w:hAnsi="Arial" w:cs="Arial"/>
                <w:color w:val="000000" w:themeColor="text1"/>
                <w:sz w:val="18"/>
                <w:szCs w:val="18"/>
                <w:lang w:eastAsia="es-ES"/>
              </w:rPr>
              <w:t>año</w:t>
            </w:r>
            <w:r w:rsidRPr="006452A6">
              <w:rPr>
                <w:rFonts w:ascii="Arial" w:hAnsi="Arial" w:cs="Arial"/>
                <w:color w:val="000000" w:themeColor="text1"/>
                <w:sz w:val="18"/>
                <w:szCs w:val="18"/>
                <w:lang w:eastAsia="es-ES"/>
              </w:rPr>
              <w:t xml:space="preserve"> en el desempeño de funciones en enfermería, con posterioridad a la culminación de estudios secundarios completos </w:t>
            </w:r>
            <w:r w:rsidRPr="00071022">
              <w:rPr>
                <w:rFonts w:ascii="Arial" w:hAnsi="Arial" w:cs="Arial"/>
                <w:b/>
                <w:bCs/>
                <w:color w:val="000000" w:themeColor="text1"/>
                <w:sz w:val="18"/>
                <w:szCs w:val="18"/>
                <w:lang w:eastAsia="es-ES"/>
              </w:rPr>
              <w:t>(Indispensable)</w:t>
            </w:r>
          </w:p>
          <w:p w14:paraId="40F2CF14" w14:textId="46E14DE1" w:rsidR="00423195" w:rsidRPr="0056465E" w:rsidRDefault="00B402BA" w:rsidP="00423195">
            <w:pPr>
              <w:numPr>
                <w:ilvl w:val="0"/>
                <w:numId w:val="46"/>
              </w:numPr>
              <w:suppressAutoHyphens w:val="0"/>
              <w:snapToGrid w:val="0"/>
              <w:ind w:left="428"/>
              <w:jc w:val="both"/>
              <w:rPr>
                <w:rFonts w:ascii="Arial" w:hAnsi="Arial" w:cs="Arial"/>
                <w:color w:val="000000"/>
                <w:sz w:val="18"/>
                <w:szCs w:val="18"/>
                <w:lang w:val="es-MX"/>
              </w:rPr>
            </w:pPr>
            <w:r>
              <w:rPr>
                <w:rFonts w:ascii="Arial" w:hAnsi="Arial" w:cs="Arial"/>
                <w:color w:val="000000" w:themeColor="text1"/>
                <w:sz w:val="18"/>
                <w:szCs w:val="18"/>
                <w:lang w:eastAsia="es-ES"/>
              </w:rPr>
              <w:t>L</w:t>
            </w:r>
            <w:r w:rsidR="00423195" w:rsidRPr="006452A6">
              <w:rPr>
                <w:rFonts w:ascii="Arial" w:hAnsi="Arial" w:cs="Arial"/>
                <w:color w:val="000000" w:themeColor="text1"/>
                <w:sz w:val="18"/>
                <w:szCs w:val="18"/>
                <w:lang w:eastAsia="es-ES"/>
              </w:rPr>
              <w:t xml:space="preserve">a experiencia debe haber sido </w:t>
            </w:r>
            <w:r w:rsidR="00423195" w:rsidRPr="00FB0261">
              <w:rPr>
                <w:rFonts w:ascii="Arial" w:hAnsi="Arial" w:cs="Arial"/>
                <w:color w:val="000000"/>
                <w:sz w:val="18"/>
                <w:szCs w:val="18"/>
                <w:lang w:eastAsia="es-ES"/>
              </w:rPr>
              <w:t xml:space="preserve">desarrollada en entidades de salud o en aquellas cuyas actividades estén relacionadas con la actividad prestadora y/o aseguradora. </w:t>
            </w:r>
            <w:r w:rsidR="00423195" w:rsidRPr="00071022">
              <w:rPr>
                <w:rFonts w:ascii="Arial" w:hAnsi="Arial" w:cs="Arial"/>
                <w:b/>
                <w:bCs/>
                <w:color w:val="000000"/>
                <w:sz w:val="18"/>
                <w:szCs w:val="18"/>
                <w:lang w:eastAsia="es-ES"/>
              </w:rPr>
              <w:t>(</w:t>
            </w:r>
            <w:r w:rsidRPr="00071022">
              <w:rPr>
                <w:rFonts w:ascii="Arial" w:hAnsi="Arial" w:cs="Arial"/>
                <w:b/>
                <w:bCs/>
                <w:color w:val="000000"/>
                <w:sz w:val="18"/>
                <w:szCs w:val="18"/>
                <w:lang w:eastAsia="es-ES"/>
              </w:rPr>
              <w:t>Indispensable</w:t>
            </w:r>
            <w:r w:rsidR="00423195" w:rsidRPr="00071022">
              <w:rPr>
                <w:rFonts w:ascii="Arial" w:hAnsi="Arial" w:cs="Arial"/>
                <w:b/>
                <w:bCs/>
                <w:color w:val="000000"/>
                <w:sz w:val="18"/>
                <w:szCs w:val="18"/>
                <w:lang w:eastAsia="es-ES"/>
              </w:rPr>
              <w:t>)</w:t>
            </w:r>
          </w:p>
        </w:tc>
      </w:tr>
      <w:tr w:rsidR="00423195" w:rsidRPr="00E54A82" w14:paraId="4F57873F" w14:textId="77777777" w:rsidTr="00A2045E">
        <w:tc>
          <w:tcPr>
            <w:tcW w:w="2562" w:type="dxa"/>
            <w:tcBorders>
              <w:top w:val="single" w:sz="4" w:space="0" w:color="000000"/>
              <w:left w:val="single" w:sz="4" w:space="0" w:color="000000"/>
              <w:bottom w:val="single" w:sz="4" w:space="0" w:color="000000"/>
            </w:tcBorders>
            <w:vAlign w:val="center"/>
          </w:tcPr>
          <w:p w14:paraId="7A0D95AC" w14:textId="77777777" w:rsidR="00423195" w:rsidRPr="00E54A82" w:rsidRDefault="00423195" w:rsidP="00A2045E">
            <w:pPr>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Capacitación</w:t>
            </w:r>
          </w:p>
        </w:tc>
        <w:tc>
          <w:tcPr>
            <w:tcW w:w="6467" w:type="dxa"/>
            <w:tcBorders>
              <w:top w:val="single" w:sz="4" w:space="0" w:color="000000"/>
              <w:left w:val="single" w:sz="4" w:space="0" w:color="000000"/>
              <w:bottom w:val="single" w:sz="4" w:space="0" w:color="000000"/>
              <w:right w:val="single" w:sz="4" w:space="0" w:color="000000"/>
            </w:tcBorders>
            <w:vAlign w:val="center"/>
          </w:tcPr>
          <w:p w14:paraId="7633D0E8" w14:textId="126D63D3" w:rsidR="00423195" w:rsidRPr="00071022" w:rsidRDefault="00423195" w:rsidP="00423195">
            <w:pPr>
              <w:numPr>
                <w:ilvl w:val="0"/>
                <w:numId w:val="46"/>
              </w:numPr>
              <w:suppressAutoHyphens w:val="0"/>
              <w:snapToGrid w:val="0"/>
              <w:ind w:left="428"/>
              <w:jc w:val="both"/>
              <w:rPr>
                <w:rFonts w:ascii="Arial" w:hAnsi="Arial" w:cs="Arial"/>
                <w:b/>
                <w:bCs/>
                <w:color w:val="000000" w:themeColor="text1"/>
                <w:sz w:val="18"/>
                <w:szCs w:val="18"/>
                <w:lang w:eastAsia="es-ES"/>
              </w:rPr>
            </w:pPr>
            <w:r w:rsidRPr="00083E03">
              <w:rPr>
                <w:rFonts w:ascii="Arial" w:hAnsi="Arial" w:cs="Arial"/>
                <w:color w:val="000000"/>
                <w:sz w:val="18"/>
                <w:szCs w:val="18"/>
                <w:lang w:eastAsia="es-ES"/>
              </w:rPr>
              <w:t xml:space="preserve">Acreditar capacitación y/o actividades de actualización afines al cargo convocado en áreas asistenciales, mínimo de </w:t>
            </w:r>
            <w:r w:rsidR="001415B1">
              <w:rPr>
                <w:rFonts w:ascii="Arial" w:hAnsi="Arial" w:cs="Arial"/>
                <w:color w:val="000000"/>
                <w:sz w:val="18"/>
                <w:szCs w:val="18"/>
                <w:lang w:eastAsia="es-ES"/>
              </w:rPr>
              <w:t>3</w:t>
            </w:r>
            <w:r w:rsidRPr="00083E03">
              <w:rPr>
                <w:rFonts w:ascii="Arial" w:hAnsi="Arial" w:cs="Arial"/>
                <w:color w:val="000000"/>
                <w:sz w:val="18"/>
                <w:szCs w:val="18"/>
                <w:lang w:eastAsia="es-ES"/>
              </w:rPr>
              <w:t xml:space="preserve">0 horas, </w:t>
            </w:r>
            <w:r>
              <w:rPr>
                <w:rFonts w:ascii="Arial" w:hAnsi="Arial" w:cs="Arial"/>
                <w:color w:val="000000"/>
                <w:sz w:val="18"/>
                <w:szCs w:val="18"/>
                <w:lang w:eastAsia="es-ES"/>
              </w:rPr>
              <w:t xml:space="preserve">realizadas a partir del año </w:t>
            </w:r>
            <w:r w:rsidRPr="006452A6">
              <w:rPr>
                <w:rFonts w:ascii="Arial" w:hAnsi="Arial" w:cs="Arial"/>
                <w:color w:val="000000" w:themeColor="text1"/>
                <w:sz w:val="18"/>
                <w:szCs w:val="18"/>
                <w:lang w:eastAsia="es-ES"/>
              </w:rPr>
              <w:t>2017 a la fecha</w:t>
            </w:r>
            <w:r w:rsidRPr="00071022">
              <w:rPr>
                <w:rFonts w:ascii="Arial" w:hAnsi="Arial" w:cs="Arial"/>
                <w:b/>
                <w:bCs/>
                <w:color w:val="000000" w:themeColor="text1"/>
                <w:sz w:val="18"/>
                <w:szCs w:val="18"/>
                <w:lang w:eastAsia="es-ES"/>
              </w:rPr>
              <w:t>. (Indispensable)</w:t>
            </w:r>
          </w:p>
          <w:p w14:paraId="3CE24400" w14:textId="772DBCCE" w:rsidR="00423195" w:rsidRPr="00E54A82" w:rsidRDefault="00423195" w:rsidP="00423195">
            <w:pPr>
              <w:numPr>
                <w:ilvl w:val="0"/>
                <w:numId w:val="46"/>
              </w:numPr>
              <w:suppressAutoHyphens w:val="0"/>
              <w:snapToGrid w:val="0"/>
              <w:ind w:left="428"/>
              <w:jc w:val="both"/>
              <w:rPr>
                <w:rFonts w:ascii="Arial" w:hAnsi="Arial" w:cs="Arial"/>
                <w:color w:val="000000"/>
                <w:sz w:val="18"/>
                <w:szCs w:val="18"/>
                <w:lang w:val="es-MX"/>
              </w:rPr>
            </w:pPr>
            <w:r w:rsidRPr="006452A6">
              <w:rPr>
                <w:rFonts w:ascii="Arial" w:hAnsi="Arial" w:cs="Arial"/>
                <w:color w:val="000000" w:themeColor="text1"/>
                <w:sz w:val="18"/>
                <w:szCs w:val="18"/>
                <w:lang w:eastAsia="es-ES"/>
              </w:rPr>
              <w:t>Acreditar* curso básico de primeros auxilios</w:t>
            </w:r>
            <w:r w:rsidR="00A67225">
              <w:rPr>
                <w:rFonts w:ascii="Arial" w:hAnsi="Arial" w:cs="Arial"/>
                <w:color w:val="000000" w:themeColor="text1"/>
                <w:sz w:val="18"/>
                <w:szCs w:val="18"/>
                <w:lang w:eastAsia="es-ES"/>
              </w:rPr>
              <w:t>, reanimación cardio pulmonar</w:t>
            </w:r>
            <w:r w:rsidRPr="006452A6">
              <w:rPr>
                <w:rFonts w:ascii="Arial" w:hAnsi="Arial" w:cs="Arial"/>
                <w:color w:val="000000" w:themeColor="text1"/>
                <w:sz w:val="18"/>
                <w:szCs w:val="18"/>
                <w:lang w:eastAsia="es-ES"/>
              </w:rPr>
              <w:t xml:space="preserve"> u otras actividades afines al </w:t>
            </w:r>
            <w:r w:rsidRPr="001B5346">
              <w:rPr>
                <w:rFonts w:ascii="Arial" w:hAnsi="Arial" w:cs="Arial"/>
                <w:sz w:val="18"/>
                <w:szCs w:val="18"/>
                <w:lang w:eastAsia="es-ES"/>
              </w:rPr>
              <w:t xml:space="preserve">área </w:t>
            </w:r>
            <w:r w:rsidR="00071022" w:rsidRPr="001B5346">
              <w:rPr>
                <w:rFonts w:ascii="Arial" w:hAnsi="Arial" w:cs="Arial"/>
                <w:sz w:val="18"/>
                <w:szCs w:val="18"/>
                <w:lang w:eastAsia="es-ES"/>
              </w:rPr>
              <w:t xml:space="preserve">asistencial </w:t>
            </w:r>
            <w:r w:rsidR="001B5346">
              <w:rPr>
                <w:rFonts w:ascii="Arial" w:hAnsi="Arial" w:cs="Arial"/>
                <w:color w:val="000000" w:themeColor="text1"/>
                <w:sz w:val="18"/>
                <w:szCs w:val="18"/>
                <w:lang w:eastAsia="es-ES"/>
              </w:rPr>
              <w:t>de</w:t>
            </w:r>
            <w:r w:rsidRPr="006452A6">
              <w:rPr>
                <w:rFonts w:ascii="Arial" w:hAnsi="Arial" w:cs="Arial"/>
                <w:color w:val="000000" w:themeColor="text1"/>
                <w:sz w:val="18"/>
                <w:szCs w:val="18"/>
                <w:lang w:eastAsia="es-ES"/>
              </w:rPr>
              <w:t xml:space="preserve"> enfermería, equivalente a </w:t>
            </w:r>
            <w:r w:rsidR="00383F68">
              <w:rPr>
                <w:rFonts w:ascii="Arial" w:hAnsi="Arial" w:cs="Arial"/>
                <w:color w:val="000000" w:themeColor="text1"/>
                <w:sz w:val="18"/>
                <w:szCs w:val="18"/>
                <w:lang w:eastAsia="es-ES"/>
              </w:rPr>
              <w:t>03</w:t>
            </w:r>
            <w:r w:rsidRPr="006452A6">
              <w:rPr>
                <w:rFonts w:ascii="Arial" w:hAnsi="Arial" w:cs="Arial"/>
                <w:color w:val="000000" w:themeColor="text1"/>
                <w:sz w:val="18"/>
                <w:szCs w:val="18"/>
                <w:lang w:eastAsia="es-ES"/>
              </w:rPr>
              <w:t xml:space="preserve"> créditos o </w:t>
            </w:r>
            <w:r w:rsidR="00383F68">
              <w:rPr>
                <w:rFonts w:ascii="Arial" w:hAnsi="Arial" w:cs="Arial"/>
                <w:color w:val="000000" w:themeColor="text1"/>
                <w:sz w:val="18"/>
                <w:szCs w:val="18"/>
                <w:lang w:eastAsia="es-ES"/>
              </w:rPr>
              <w:t>51</w:t>
            </w:r>
            <w:r w:rsidRPr="006452A6">
              <w:rPr>
                <w:rFonts w:ascii="Arial" w:hAnsi="Arial" w:cs="Arial"/>
                <w:color w:val="000000" w:themeColor="text1"/>
                <w:sz w:val="18"/>
                <w:szCs w:val="18"/>
                <w:lang w:eastAsia="es-ES"/>
              </w:rPr>
              <w:t xml:space="preserve"> horas, realizadas a partir del año 2017 a la fecha. </w:t>
            </w:r>
            <w:r w:rsidRPr="00071022">
              <w:rPr>
                <w:rFonts w:ascii="Arial" w:hAnsi="Arial" w:cs="Arial"/>
                <w:b/>
                <w:bCs/>
                <w:color w:val="000000" w:themeColor="text1"/>
                <w:sz w:val="18"/>
                <w:szCs w:val="18"/>
                <w:lang w:eastAsia="es-ES"/>
              </w:rPr>
              <w:t>(Indispensable)</w:t>
            </w:r>
          </w:p>
        </w:tc>
      </w:tr>
      <w:tr w:rsidR="00423195" w:rsidRPr="00E54A82" w14:paraId="23AC6708" w14:textId="77777777" w:rsidTr="00A2045E">
        <w:tc>
          <w:tcPr>
            <w:tcW w:w="2562" w:type="dxa"/>
            <w:tcBorders>
              <w:top w:val="single" w:sz="4" w:space="0" w:color="000000"/>
              <w:left w:val="single" w:sz="4" w:space="0" w:color="000000"/>
              <w:bottom w:val="single" w:sz="4" w:space="0" w:color="000000"/>
            </w:tcBorders>
            <w:vAlign w:val="center"/>
          </w:tcPr>
          <w:p w14:paraId="6BEC4E28" w14:textId="77777777" w:rsidR="00423195" w:rsidRPr="00E54A82" w:rsidRDefault="00423195" w:rsidP="00A2045E">
            <w:pPr>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Conocimientos complementarios para el puesto o cargo</w:t>
            </w:r>
          </w:p>
        </w:tc>
        <w:tc>
          <w:tcPr>
            <w:tcW w:w="6467" w:type="dxa"/>
            <w:tcBorders>
              <w:top w:val="single" w:sz="4" w:space="0" w:color="000000"/>
              <w:left w:val="single" w:sz="4" w:space="0" w:color="000000"/>
              <w:bottom w:val="single" w:sz="4" w:space="0" w:color="000000"/>
              <w:right w:val="single" w:sz="4" w:space="0" w:color="000000"/>
            </w:tcBorders>
            <w:vAlign w:val="center"/>
          </w:tcPr>
          <w:p w14:paraId="637F3F4D" w14:textId="162F2EF3" w:rsidR="00423195" w:rsidRPr="00E54A82" w:rsidRDefault="00423195" w:rsidP="00423195">
            <w:pPr>
              <w:numPr>
                <w:ilvl w:val="0"/>
                <w:numId w:val="46"/>
              </w:numPr>
              <w:suppressAutoHyphens w:val="0"/>
              <w:snapToGrid w:val="0"/>
              <w:ind w:left="428"/>
              <w:jc w:val="both"/>
              <w:rPr>
                <w:rFonts w:ascii="Arial" w:hAnsi="Arial" w:cs="Arial"/>
                <w:color w:val="000000"/>
                <w:sz w:val="18"/>
                <w:szCs w:val="18"/>
                <w:lang w:val="es-MX"/>
              </w:rPr>
            </w:pPr>
            <w:r w:rsidRPr="00083E03">
              <w:rPr>
                <w:rFonts w:ascii="Arial" w:hAnsi="Arial" w:cs="Arial"/>
                <w:color w:val="000000"/>
                <w:sz w:val="18"/>
                <w:szCs w:val="18"/>
                <w:lang w:eastAsia="es-ES"/>
              </w:rPr>
              <w:t xml:space="preserve">Manejo de Ofimática: Word, Excel, Power Point, Internet a nivel Básico. </w:t>
            </w:r>
            <w:r w:rsidRPr="000468F8">
              <w:rPr>
                <w:rFonts w:ascii="Arial" w:hAnsi="Arial" w:cs="Arial"/>
                <w:b/>
                <w:bCs/>
                <w:color w:val="000000"/>
                <w:sz w:val="18"/>
                <w:szCs w:val="18"/>
                <w:lang w:eastAsia="es-ES"/>
              </w:rPr>
              <w:t>(</w:t>
            </w:r>
            <w:r w:rsidR="000468F8" w:rsidRPr="000468F8">
              <w:rPr>
                <w:rFonts w:ascii="Arial" w:hAnsi="Arial" w:cs="Arial"/>
                <w:b/>
                <w:bCs/>
                <w:color w:val="000000"/>
                <w:sz w:val="18"/>
                <w:szCs w:val="18"/>
                <w:lang w:eastAsia="es-ES"/>
              </w:rPr>
              <w:t>Deseable</w:t>
            </w:r>
            <w:r w:rsidRPr="000468F8">
              <w:rPr>
                <w:rFonts w:ascii="Arial" w:hAnsi="Arial" w:cs="Arial"/>
                <w:b/>
                <w:bCs/>
                <w:color w:val="000000"/>
                <w:sz w:val="18"/>
                <w:szCs w:val="18"/>
                <w:lang w:eastAsia="es-ES"/>
              </w:rPr>
              <w:t>)</w:t>
            </w:r>
          </w:p>
        </w:tc>
      </w:tr>
      <w:tr w:rsidR="00423195" w:rsidRPr="00E54A82" w14:paraId="74A18F2D" w14:textId="77777777" w:rsidTr="00A2045E">
        <w:tc>
          <w:tcPr>
            <w:tcW w:w="2562" w:type="dxa"/>
            <w:tcBorders>
              <w:top w:val="single" w:sz="4" w:space="0" w:color="000000"/>
              <w:left w:val="single" w:sz="4" w:space="0" w:color="000000"/>
              <w:bottom w:val="single" w:sz="4" w:space="0" w:color="000000"/>
            </w:tcBorders>
            <w:vAlign w:val="center"/>
          </w:tcPr>
          <w:p w14:paraId="27F973A0" w14:textId="77777777" w:rsidR="00423195" w:rsidRPr="00E54A82" w:rsidRDefault="00423195" w:rsidP="00A2045E">
            <w:pPr>
              <w:snapToGrid w:val="0"/>
              <w:jc w:val="center"/>
              <w:rPr>
                <w:rFonts w:ascii="Arial" w:hAnsi="Arial" w:cs="Arial"/>
                <w:b/>
                <w:color w:val="000000"/>
                <w:sz w:val="18"/>
                <w:szCs w:val="18"/>
                <w:lang w:val="es-MX"/>
              </w:rPr>
            </w:pPr>
            <w:r w:rsidRPr="00E54A82">
              <w:rPr>
                <w:rFonts w:ascii="Arial" w:hAnsi="Arial" w:cs="Arial"/>
                <w:b/>
                <w:color w:val="000000"/>
                <w:sz w:val="18"/>
                <w:szCs w:val="18"/>
                <w:lang w:val="es-MX"/>
              </w:rPr>
              <w:t>Habilidades o Competencias</w:t>
            </w:r>
          </w:p>
        </w:tc>
        <w:tc>
          <w:tcPr>
            <w:tcW w:w="6467" w:type="dxa"/>
            <w:tcBorders>
              <w:top w:val="single" w:sz="4" w:space="0" w:color="000000"/>
              <w:left w:val="single" w:sz="4" w:space="0" w:color="000000"/>
              <w:bottom w:val="single" w:sz="4" w:space="0" w:color="000000"/>
              <w:right w:val="single" w:sz="4" w:space="0" w:color="000000"/>
            </w:tcBorders>
          </w:tcPr>
          <w:p w14:paraId="27D5932C" w14:textId="77777777" w:rsidR="00423195" w:rsidRDefault="00423195" w:rsidP="00A2045E">
            <w:pPr>
              <w:suppressAutoHyphens w:val="0"/>
              <w:snapToGrid w:val="0"/>
              <w:ind w:left="428"/>
              <w:jc w:val="both"/>
              <w:rPr>
                <w:rFonts w:ascii="Arial" w:hAnsi="Arial" w:cs="Arial"/>
                <w:color w:val="000000"/>
                <w:sz w:val="18"/>
                <w:lang w:val="es-MX"/>
              </w:rPr>
            </w:pPr>
            <w:r w:rsidRPr="00374D84">
              <w:rPr>
                <w:rFonts w:ascii="Arial" w:hAnsi="Arial" w:cs="Arial"/>
                <w:b/>
                <w:color w:val="000000"/>
                <w:sz w:val="18"/>
                <w:lang w:val="es-MX"/>
              </w:rPr>
              <w:t>GENERICAS:</w:t>
            </w:r>
            <w:r w:rsidRPr="00374D84">
              <w:rPr>
                <w:rFonts w:ascii="Arial" w:hAnsi="Arial" w:cs="Arial"/>
                <w:color w:val="000000"/>
                <w:sz w:val="18"/>
                <w:lang w:val="es-MX"/>
              </w:rPr>
              <w:t xml:space="preserve"> Actitud de servicio, ética e integridad, compromiso y responsabilidad, orientación a resultados y trabajo en equipo.</w:t>
            </w:r>
          </w:p>
          <w:p w14:paraId="477BD4DA" w14:textId="77777777" w:rsidR="00423195" w:rsidRPr="008E166D" w:rsidRDefault="00423195" w:rsidP="00A2045E">
            <w:pPr>
              <w:suppressAutoHyphens w:val="0"/>
              <w:snapToGrid w:val="0"/>
              <w:ind w:left="428"/>
              <w:jc w:val="both"/>
              <w:rPr>
                <w:rFonts w:ascii="Arial" w:hAnsi="Arial" w:cs="Arial"/>
                <w:b/>
                <w:sz w:val="18"/>
                <w:szCs w:val="18"/>
              </w:rPr>
            </w:pPr>
            <w:r w:rsidRPr="00374D84">
              <w:rPr>
                <w:rFonts w:ascii="Arial" w:hAnsi="Arial" w:cs="Arial"/>
                <w:b/>
                <w:color w:val="000000"/>
                <w:sz w:val="18"/>
                <w:lang w:val="es-MX"/>
              </w:rPr>
              <w:t>ESPECIFICAS:</w:t>
            </w:r>
            <w:r w:rsidRPr="00374D84">
              <w:rPr>
                <w:rFonts w:ascii="Arial" w:hAnsi="Arial" w:cs="Arial"/>
                <w:color w:val="000000"/>
                <w:sz w:val="18"/>
                <w:lang w:val="es-MX"/>
              </w:rPr>
              <w:t xml:space="preserve"> Pensamiento estratégico, comunicación efectiva, planificación y organización, capacidad de análisis y síntesis, capacidad de respuesta al cambio, estabilidad emocional, proactividad, trabajo bajo presión, reacción ante los problemas y solución de los mismos.</w:t>
            </w:r>
          </w:p>
        </w:tc>
      </w:tr>
      <w:tr w:rsidR="00423195" w:rsidRPr="00E54A82" w14:paraId="3D40A17A" w14:textId="77777777" w:rsidTr="00A2045E">
        <w:trPr>
          <w:trHeight w:val="307"/>
        </w:trPr>
        <w:tc>
          <w:tcPr>
            <w:tcW w:w="2562" w:type="dxa"/>
            <w:tcBorders>
              <w:top w:val="single" w:sz="4" w:space="0" w:color="000000"/>
              <w:left w:val="single" w:sz="4" w:space="0" w:color="000000"/>
              <w:bottom w:val="single" w:sz="4" w:space="0" w:color="000000"/>
              <w:right w:val="single" w:sz="4" w:space="0" w:color="auto"/>
            </w:tcBorders>
            <w:vAlign w:val="center"/>
          </w:tcPr>
          <w:p w14:paraId="74FEA555" w14:textId="77777777" w:rsidR="00423195" w:rsidRPr="00AF2916" w:rsidRDefault="00423195" w:rsidP="00A2045E">
            <w:pPr>
              <w:suppressAutoHyphens w:val="0"/>
              <w:jc w:val="center"/>
              <w:rPr>
                <w:rFonts w:ascii="Arial" w:hAnsi="Arial" w:cs="Arial"/>
                <w:b/>
                <w:color w:val="000000"/>
                <w:sz w:val="18"/>
                <w:szCs w:val="18"/>
                <w:lang w:eastAsia="es-ES"/>
              </w:rPr>
            </w:pPr>
            <w:r w:rsidRPr="00AF2916">
              <w:rPr>
                <w:rFonts w:ascii="Arial" w:hAnsi="Arial" w:cs="Arial"/>
                <w:b/>
                <w:color w:val="000000"/>
                <w:sz w:val="18"/>
                <w:szCs w:val="18"/>
                <w:lang w:eastAsia="es-ES"/>
              </w:rPr>
              <w:t>Motivo de Contratación</w:t>
            </w:r>
          </w:p>
        </w:tc>
        <w:tc>
          <w:tcPr>
            <w:tcW w:w="6467" w:type="dxa"/>
            <w:tcBorders>
              <w:top w:val="single" w:sz="4" w:space="0" w:color="auto"/>
              <w:left w:val="single" w:sz="4" w:space="0" w:color="auto"/>
              <w:bottom w:val="single" w:sz="4" w:space="0" w:color="auto"/>
              <w:right w:val="single" w:sz="4" w:space="0" w:color="auto"/>
            </w:tcBorders>
            <w:vAlign w:val="center"/>
          </w:tcPr>
          <w:p w14:paraId="6819B4F9" w14:textId="7605434F" w:rsidR="00423195" w:rsidRPr="009A56EA" w:rsidRDefault="00580B88" w:rsidP="00580B88">
            <w:pPr>
              <w:numPr>
                <w:ilvl w:val="0"/>
                <w:numId w:val="46"/>
              </w:numPr>
              <w:suppressAutoHyphens w:val="0"/>
              <w:snapToGrid w:val="0"/>
              <w:ind w:left="428"/>
              <w:jc w:val="both"/>
              <w:rPr>
                <w:rFonts w:ascii="Arial" w:hAnsi="Arial" w:cs="Arial"/>
                <w:color w:val="000000"/>
                <w:sz w:val="18"/>
                <w:szCs w:val="18"/>
                <w:lang w:eastAsia="es-ES"/>
              </w:rPr>
            </w:pPr>
            <w:r>
              <w:rPr>
                <w:rFonts w:ascii="Arial" w:hAnsi="Arial" w:cs="Arial"/>
                <w:sz w:val="18"/>
                <w:szCs w:val="18"/>
              </w:rPr>
              <w:t xml:space="preserve">Memorando N° </w:t>
            </w:r>
            <w:r w:rsidR="00594C37">
              <w:rPr>
                <w:rFonts w:ascii="Arial" w:hAnsi="Arial" w:cs="Arial"/>
                <w:sz w:val="18"/>
                <w:szCs w:val="18"/>
              </w:rPr>
              <w:t>3824</w:t>
            </w:r>
            <w:r>
              <w:rPr>
                <w:rFonts w:ascii="Arial" w:hAnsi="Arial" w:cs="Arial"/>
                <w:sz w:val="18"/>
                <w:szCs w:val="18"/>
              </w:rPr>
              <w:t>-GCGP-ESSALUD-2022</w:t>
            </w:r>
          </w:p>
        </w:tc>
      </w:tr>
    </w:tbl>
    <w:p w14:paraId="58DEB9A7" w14:textId="77777777" w:rsidR="00C856B9" w:rsidRDefault="00C856B9" w:rsidP="00C856B9">
      <w:pPr>
        <w:pStyle w:val="Textoindependiente"/>
        <w:spacing w:after="0"/>
        <w:ind w:left="224" w:right="-144" w:hanging="350"/>
        <w:jc w:val="both"/>
        <w:rPr>
          <w:rFonts w:ascii="Arial" w:hAnsi="Arial" w:cs="Arial"/>
          <w:b/>
          <w:bCs/>
          <w:sz w:val="18"/>
          <w:szCs w:val="18"/>
          <w:lang w:val="es-MX"/>
        </w:rPr>
      </w:pPr>
    </w:p>
    <w:p w14:paraId="737FAA2C" w14:textId="495B9137" w:rsidR="00423195" w:rsidRPr="00C856B9" w:rsidRDefault="00423195" w:rsidP="00C856B9">
      <w:pPr>
        <w:pStyle w:val="Textoindependiente"/>
        <w:spacing w:after="0"/>
        <w:ind w:left="140" w:right="-144" w:hanging="266"/>
        <w:jc w:val="both"/>
        <w:rPr>
          <w:rFonts w:ascii="Arial" w:hAnsi="Arial" w:cs="Arial"/>
          <w:b/>
          <w:bCs/>
          <w:sz w:val="18"/>
          <w:szCs w:val="18"/>
          <w:lang w:val="es-MX"/>
        </w:rPr>
      </w:pPr>
      <w:r w:rsidRPr="00C856B9">
        <w:rPr>
          <w:rFonts w:ascii="Arial" w:hAnsi="Arial" w:cs="Arial"/>
          <w:b/>
          <w:bCs/>
          <w:sz w:val="18"/>
          <w:szCs w:val="18"/>
          <w:lang w:val="es-MX"/>
        </w:rPr>
        <w:t>(*) La</w:t>
      </w:r>
      <w:r w:rsidR="00C856B9" w:rsidRPr="00C856B9">
        <w:rPr>
          <w:rFonts w:ascii="Arial" w:hAnsi="Arial" w:cs="Arial"/>
          <w:b/>
          <w:bCs/>
          <w:sz w:val="18"/>
          <w:szCs w:val="18"/>
          <w:lang w:val="es-MX"/>
        </w:rPr>
        <w:t xml:space="preserve"> </w:t>
      </w:r>
      <w:r w:rsidRPr="00C856B9">
        <w:rPr>
          <w:rFonts w:ascii="Arial" w:hAnsi="Arial" w:cs="Arial"/>
          <w:b/>
          <w:bCs/>
          <w:sz w:val="18"/>
          <w:szCs w:val="18"/>
          <w:lang w:val="es-MX"/>
        </w:rPr>
        <w:t>acreditación implica remitir los documentos sustentatorios al correo electrónico de postulación correspondiente. Los postulantes que no lo hagan serán descalificados</w:t>
      </w:r>
    </w:p>
    <w:p w14:paraId="03B0468F" w14:textId="77777777" w:rsidR="00D126A3" w:rsidRPr="00C856B9" w:rsidRDefault="00D126A3" w:rsidP="00D126A3">
      <w:pPr>
        <w:ind w:left="360" w:hanging="696"/>
        <w:jc w:val="both"/>
        <w:rPr>
          <w:rFonts w:ascii="Arial" w:hAnsi="Arial" w:cs="Arial"/>
          <w:b/>
          <w:sz w:val="18"/>
          <w:szCs w:val="18"/>
        </w:rPr>
      </w:pPr>
    </w:p>
    <w:p w14:paraId="1C8F9712" w14:textId="52CEE475" w:rsidR="00BB0F4C" w:rsidRDefault="00423195" w:rsidP="00D126A3">
      <w:pPr>
        <w:ind w:left="360" w:hanging="696"/>
        <w:jc w:val="both"/>
        <w:rPr>
          <w:rFonts w:ascii="Arial" w:hAnsi="Arial" w:cs="Arial"/>
          <w:b/>
        </w:rPr>
      </w:pPr>
      <w:r>
        <w:rPr>
          <w:rFonts w:ascii="Arial" w:hAnsi="Arial" w:cs="Arial"/>
          <w:b/>
        </w:rPr>
        <w:t xml:space="preserve">    </w:t>
      </w:r>
    </w:p>
    <w:p w14:paraId="661F4E2B" w14:textId="5A06B684" w:rsidR="00774AB8" w:rsidRDefault="00774AB8" w:rsidP="00D126A3">
      <w:pPr>
        <w:ind w:left="360" w:hanging="696"/>
        <w:jc w:val="both"/>
        <w:rPr>
          <w:rFonts w:ascii="Arial" w:hAnsi="Arial" w:cs="Arial"/>
          <w:b/>
        </w:rPr>
      </w:pPr>
    </w:p>
    <w:p w14:paraId="4E94B933" w14:textId="3A91ABCD" w:rsidR="00774AB8" w:rsidRDefault="00774AB8" w:rsidP="00D126A3">
      <w:pPr>
        <w:ind w:left="360" w:hanging="696"/>
        <w:jc w:val="both"/>
        <w:rPr>
          <w:rFonts w:ascii="Arial" w:hAnsi="Arial" w:cs="Arial"/>
          <w:b/>
        </w:rPr>
      </w:pPr>
    </w:p>
    <w:p w14:paraId="01789BE3" w14:textId="0B0100BA" w:rsidR="00774AB8" w:rsidRDefault="00774AB8" w:rsidP="00D126A3">
      <w:pPr>
        <w:ind w:left="360" w:hanging="696"/>
        <w:jc w:val="both"/>
        <w:rPr>
          <w:rFonts w:ascii="Arial" w:hAnsi="Arial" w:cs="Arial"/>
          <w:b/>
        </w:rPr>
      </w:pPr>
    </w:p>
    <w:p w14:paraId="408587F5" w14:textId="5DBDA3AC" w:rsidR="00774AB8" w:rsidRDefault="00774AB8" w:rsidP="00D126A3">
      <w:pPr>
        <w:ind w:left="360" w:hanging="696"/>
        <w:jc w:val="both"/>
        <w:rPr>
          <w:rFonts w:ascii="Arial" w:hAnsi="Arial" w:cs="Arial"/>
          <w:b/>
        </w:rPr>
      </w:pPr>
    </w:p>
    <w:p w14:paraId="4F3CE197" w14:textId="6DA72B1B" w:rsidR="00774AB8" w:rsidRDefault="00774AB8" w:rsidP="00D126A3">
      <w:pPr>
        <w:ind w:left="360" w:hanging="696"/>
        <w:jc w:val="both"/>
        <w:rPr>
          <w:rFonts w:ascii="Arial" w:hAnsi="Arial" w:cs="Arial"/>
          <w:b/>
        </w:rPr>
      </w:pPr>
    </w:p>
    <w:p w14:paraId="412D8F10" w14:textId="0BD63427" w:rsidR="00774AB8" w:rsidRDefault="00774AB8" w:rsidP="00D126A3">
      <w:pPr>
        <w:ind w:left="360" w:hanging="696"/>
        <w:jc w:val="both"/>
        <w:rPr>
          <w:rFonts w:ascii="Arial" w:hAnsi="Arial" w:cs="Arial"/>
          <w:b/>
        </w:rPr>
      </w:pPr>
    </w:p>
    <w:p w14:paraId="4BA34D14" w14:textId="0E072561" w:rsidR="00AC4B8B" w:rsidRDefault="00D44203" w:rsidP="00C856B9">
      <w:pPr>
        <w:pStyle w:val="Sangradetextonormal"/>
        <w:numPr>
          <w:ilvl w:val="0"/>
          <w:numId w:val="4"/>
        </w:numPr>
        <w:tabs>
          <w:tab w:val="clear" w:pos="720"/>
          <w:tab w:val="num" w:pos="426"/>
        </w:tabs>
        <w:ind w:left="426" w:hanging="426"/>
        <w:jc w:val="both"/>
        <w:outlineLvl w:val="0"/>
        <w:rPr>
          <w:rFonts w:cs="Arial"/>
          <w:sz w:val="20"/>
          <w:szCs w:val="20"/>
        </w:rPr>
      </w:pPr>
      <w:r w:rsidRPr="00C856B9">
        <w:rPr>
          <w:rFonts w:cs="Arial"/>
          <w:sz w:val="20"/>
          <w:szCs w:val="20"/>
        </w:rPr>
        <w:t xml:space="preserve">CARACTERÍSTICAS DEL </w:t>
      </w:r>
      <w:r w:rsidR="00EE26DB" w:rsidRPr="00C856B9">
        <w:rPr>
          <w:rFonts w:cs="Arial"/>
          <w:sz w:val="20"/>
          <w:szCs w:val="20"/>
        </w:rPr>
        <w:t>CARGO</w:t>
      </w:r>
    </w:p>
    <w:p w14:paraId="4331AD6A" w14:textId="77777777" w:rsidR="00C856B9" w:rsidRPr="00743D55" w:rsidRDefault="00C856B9" w:rsidP="00C856B9">
      <w:pPr>
        <w:pStyle w:val="Sangradetextonormal"/>
        <w:ind w:left="426" w:firstLine="0"/>
        <w:jc w:val="both"/>
        <w:outlineLvl w:val="0"/>
        <w:rPr>
          <w:rFonts w:cs="Arial"/>
          <w:sz w:val="20"/>
          <w:szCs w:val="20"/>
        </w:rPr>
      </w:pPr>
    </w:p>
    <w:p w14:paraId="52D0D34D" w14:textId="6B97C2DF" w:rsidR="0013475A" w:rsidRDefault="0013475A" w:rsidP="0013475A">
      <w:pPr>
        <w:pStyle w:val="Sinespaciado"/>
        <w:jc w:val="both"/>
        <w:rPr>
          <w:rFonts w:ascii="Arial" w:hAnsi="Arial"/>
          <w:b/>
          <w:bCs/>
          <w:sz w:val="20"/>
          <w:szCs w:val="20"/>
          <w:lang w:eastAsia="es-PE"/>
        </w:rPr>
      </w:pPr>
      <w:r w:rsidRPr="001D128B">
        <w:rPr>
          <w:rFonts w:ascii="Arial" w:hAnsi="Arial" w:cs="Arial"/>
          <w:b/>
          <w:sz w:val="20"/>
          <w:szCs w:val="20"/>
        </w:rPr>
        <w:t>A</w:t>
      </w:r>
      <w:r>
        <w:rPr>
          <w:rFonts w:ascii="Arial" w:hAnsi="Arial" w:cs="Arial"/>
          <w:b/>
          <w:sz w:val="20"/>
          <w:szCs w:val="20"/>
        </w:rPr>
        <w:t xml:space="preserve">UXILIAR DE </w:t>
      </w:r>
      <w:r w:rsidR="0098720A">
        <w:rPr>
          <w:rFonts w:ascii="Arial" w:hAnsi="Arial" w:cs="Arial"/>
          <w:b/>
          <w:sz w:val="20"/>
          <w:szCs w:val="20"/>
        </w:rPr>
        <w:t>APOYO</w:t>
      </w:r>
      <w:r>
        <w:rPr>
          <w:rFonts w:ascii="Arial" w:hAnsi="Arial" w:cs="Arial"/>
          <w:b/>
          <w:sz w:val="20"/>
          <w:szCs w:val="20"/>
        </w:rPr>
        <w:t xml:space="preserve"> </w:t>
      </w:r>
      <w:r w:rsidRPr="005D7116">
        <w:rPr>
          <w:rFonts w:ascii="Arial" w:hAnsi="Arial" w:cs="Arial"/>
          <w:b/>
          <w:sz w:val="20"/>
          <w:szCs w:val="20"/>
        </w:rPr>
        <w:t xml:space="preserve">ASISTENCIAL </w:t>
      </w:r>
      <w:r>
        <w:rPr>
          <w:rFonts w:ascii="Arial" w:hAnsi="Arial"/>
          <w:b/>
          <w:bCs/>
          <w:sz w:val="20"/>
          <w:szCs w:val="20"/>
          <w:lang w:eastAsia="es-PE"/>
        </w:rPr>
        <w:t>(CÓD. A</w:t>
      </w:r>
      <w:r w:rsidR="0098720A">
        <w:rPr>
          <w:rFonts w:ascii="Arial" w:hAnsi="Arial"/>
          <w:b/>
          <w:bCs/>
          <w:sz w:val="20"/>
          <w:szCs w:val="20"/>
          <w:lang w:eastAsia="es-PE"/>
        </w:rPr>
        <w:t>2</w:t>
      </w:r>
      <w:r>
        <w:rPr>
          <w:rFonts w:ascii="Arial" w:hAnsi="Arial"/>
          <w:b/>
          <w:bCs/>
          <w:sz w:val="20"/>
          <w:szCs w:val="20"/>
          <w:lang w:eastAsia="es-PE"/>
        </w:rPr>
        <w:t>A</w:t>
      </w:r>
      <w:r w:rsidR="0098720A">
        <w:rPr>
          <w:rFonts w:ascii="Arial" w:hAnsi="Arial"/>
          <w:b/>
          <w:bCs/>
          <w:sz w:val="20"/>
          <w:szCs w:val="20"/>
          <w:lang w:eastAsia="es-PE"/>
        </w:rPr>
        <w:t>A</w:t>
      </w:r>
      <w:r>
        <w:rPr>
          <w:rFonts w:ascii="Arial" w:hAnsi="Arial"/>
          <w:b/>
          <w:bCs/>
          <w:sz w:val="20"/>
          <w:szCs w:val="20"/>
          <w:lang w:eastAsia="es-PE"/>
        </w:rPr>
        <w:t>-0</w:t>
      </w:r>
      <w:r w:rsidR="000A5D23">
        <w:rPr>
          <w:rFonts w:ascii="Arial" w:hAnsi="Arial"/>
          <w:b/>
          <w:bCs/>
          <w:sz w:val="20"/>
          <w:szCs w:val="20"/>
          <w:lang w:eastAsia="es-PE"/>
        </w:rPr>
        <w:t>01</w:t>
      </w:r>
      <w:r w:rsidRPr="005D7116">
        <w:rPr>
          <w:rFonts w:ascii="Arial" w:hAnsi="Arial"/>
          <w:b/>
          <w:bCs/>
          <w:sz w:val="20"/>
          <w:szCs w:val="20"/>
          <w:lang w:eastAsia="es-PE"/>
        </w:rPr>
        <w:t>)</w:t>
      </w:r>
    </w:p>
    <w:p w14:paraId="3047256A" w14:textId="77777777" w:rsidR="0013475A" w:rsidRPr="001C6BBB" w:rsidRDefault="0013475A" w:rsidP="0013475A">
      <w:pPr>
        <w:jc w:val="both"/>
        <w:rPr>
          <w:rFonts w:ascii="Arial" w:hAnsi="Arial" w:cs="Arial"/>
          <w:b/>
        </w:rPr>
      </w:pPr>
      <w:bookmarkStart w:id="0" w:name="_Hlk112942432"/>
      <w:r w:rsidRPr="001C6BBB">
        <w:rPr>
          <w:rFonts w:ascii="Arial" w:hAnsi="Arial" w:cs="Arial"/>
          <w:b/>
        </w:rPr>
        <w:t>Principales funciones a desarrollar:</w:t>
      </w:r>
    </w:p>
    <w:p w14:paraId="34731153" w14:textId="77777777" w:rsidR="0013475A" w:rsidRPr="000A1FA7" w:rsidRDefault="0013475A" w:rsidP="0013475A">
      <w:pPr>
        <w:ind w:firstLine="360"/>
        <w:jc w:val="both"/>
        <w:rPr>
          <w:rFonts w:ascii="Arial" w:hAnsi="Arial" w:cs="Arial"/>
          <w:b/>
        </w:rPr>
      </w:pPr>
    </w:p>
    <w:p w14:paraId="3D6C715F"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Proporcionar cuidados al paciente relacionados con el confort y cambios posturales, según indicación del profesional asistencial.</w:t>
      </w:r>
    </w:p>
    <w:p w14:paraId="044629A6"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Asistir al paciente en el cambio de ropa, aseo personal y alimentación, de acuerdo a necesidad y procedimientos vigentes.</w:t>
      </w:r>
    </w:p>
    <w:p w14:paraId="12B87A82"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Acudir y atender de inmediato el llamado del paciente en el ámbito de competencia y dar aviso al profesional asistencial.</w:t>
      </w:r>
    </w:p>
    <w:p w14:paraId="4A407F5A"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Asistir al paciente en la colocación y retiro de chata, urinario, escupidera, riñonera u otros recipientes higiénicos.</w:t>
      </w:r>
    </w:p>
    <w:p w14:paraId="27628D64"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Mantener limpios, desinfectados y ordenados los recipientes higiénicos.</w:t>
      </w:r>
    </w:p>
    <w:p w14:paraId="0AD70C2C"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Preparar las camas y equipar el ambiente donde se presta atención asistencial, según procedimientos vigentes.</w:t>
      </w:r>
    </w:p>
    <w:p w14:paraId="76FABB77"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Lavar, secar, preparar y esterilizar el instrumental y material médico quirúrgico de acuerdo a procedimientos establecidos.</w:t>
      </w:r>
    </w:p>
    <w:p w14:paraId="0BF6A903"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Recoger y distribuir materiales, insumos, reactivos, fármacos, formatearía, de las áreas asignadas; ordenarlos y almacenarlos, según ¡indicación del profesional asistencial.</w:t>
      </w:r>
    </w:p>
    <w:p w14:paraId="10BE9768"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Prestar apoyo en el registro e inventario de medicamentos y participar en la entrega de los mismos, por indicación del profesional.</w:t>
      </w:r>
    </w:p>
    <w:p w14:paraId="7AC336E9"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Trasladar muestras biológicas, biopsias, líquidos, secreciones y otros, de acuerdo a procedimiento vigente.</w:t>
      </w:r>
    </w:p>
    <w:p w14:paraId="2E1E8973"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Transportar y movilizar al paciente según indicaciones del profesional responsable.</w:t>
      </w:r>
    </w:p>
    <w:p w14:paraId="648BBD8B"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Controlar y registrar la ropa hospitalaria, materiales, insumos y equipamiento, según su responsabilidad, de acuerdo al listado de servicio respectivo.</w:t>
      </w:r>
    </w:p>
    <w:p w14:paraId="5FF3633F"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Realizar y registrar el inventario de las pertenencias del paciente a su ingreso y egreso del servicio en los formatos respectivos, firmar y hacer firmar por el paciente o familiar responsable debidamente identificado y entregar a enfermera de turno.</w:t>
      </w:r>
    </w:p>
    <w:p w14:paraId="17335B5B"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Seleccionar, ordenar y devolver las historias clínicas, placas radiográficas y documentación complementaria a los archivos respectivos.</w:t>
      </w:r>
    </w:p>
    <w:p w14:paraId="28446204"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Eliminar residuos biológicos hospitalarios, bajo supervisión del profesional asistencial.</w:t>
      </w:r>
    </w:p>
    <w:p w14:paraId="6270F085"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Cumplir y hacer cumplir las normas y medidas de Bioseguridad y de Seguridad y Salud en el Trabajo en el ámbito de responsabilidad.</w:t>
      </w:r>
    </w:p>
    <w:p w14:paraId="21C7F995"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Evaluar y proponer técnicas y procedimientos relacionados al campo de su especialidad.</w:t>
      </w:r>
    </w:p>
    <w:p w14:paraId="0FBE85C0"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 xml:space="preserve">Respetar y hacer respetar los derechos del asegurado, en el marco de la política de humanización de la atención de salud y las normas vigentes. </w:t>
      </w:r>
    </w:p>
    <w:p w14:paraId="1B1DC835"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Cumplir con los principios y deberes establecidos en el Código de Ética del Personal del Seguro Social de Salud (ESSALUD), así como no incurrir en las prohibiciones contenidas en él.</w:t>
      </w:r>
    </w:p>
    <w:p w14:paraId="6096483B"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Registrar las tareas y/o trabajos asignados e informar al profesional responsable.</w:t>
      </w:r>
    </w:p>
    <w:p w14:paraId="005DFB5F"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Velar por la seguridad, mantenimiento y operatividad de los bienes asignados para el cumplimiento de sus labores.</w:t>
      </w:r>
    </w:p>
    <w:p w14:paraId="30810942" w14:textId="77777777" w:rsidR="0013475A" w:rsidRPr="00322392" w:rsidRDefault="0013475A" w:rsidP="0013475A">
      <w:pPr>
        <w:pStyle w:val="Prrafodelista"/>
        <w:numPr>
          <w:ilvl w:val="0"/>
          <w:numId w:val="47"/>
        </w:numPr>
        <w:autoSpaceDE w:val="0"/>
        <w:autoSpaceDN w:val="0"/>
        <w:adjustRightInd w:val="0"/>
        <w:ind w:left="426"/>
        <w:contextualSpacing/>
        <w:jc w:val="both"/>
        <w:rPr>
          <w:color w:val="000000" w:themeColor="text1"/>
          <w:sz w:val="20"/>
          <w:szCs w:val="20"/>
        </w:rPr>
      </w:pPr>
      <w:r w:rsidRPr="00322392">
        <w:rPr>
          <w:color w:val="000000" w:themeColor="text1"/>
          <w:sz w:val="20"/>
          <w:szCs w:val="20"/>
        </w:rPr>
        <w:t>Realizar otras funciones afines en el ámbito de competencia que le asigne el jefe inmediato</w:t>
      </w:r>
    </w:p>
    <w:bookmarkEnd w:id="0"/>
    <w:p w14:paraId="614D0716" w14:textId="77777777" w:rsidR="0013475A" w:rsidRDefault="0013475A" w:rsidP="00C93D3D">
      <w:pPr>
        <w:pStyle w:val="Sangradetextonormal"/>
        <w:ind w:left="426" w:firstLine="0"/>
        <w:jc w:val="both"/>
        <w:rPr>
          <w:rFonts w:cs="Arial"/>
          <w:bCs w:val="0"/>
          <w:sz w:val="20"/>
          <w:szCs w:val="20"/>
        </w:rPr>
      </w:pPr>
    </w:p>
    <w:p w14:paraId="55248AE8" w14:textId="77777777" w:rsidR="00F5744E" w:rsidRPr="006378A5" w:rsidRDefault="00EE26DB" w:rsidP="00F5744E">
      <w:pPr>
        <w:jc w:val="both"/>
        <w:rPr>
          <w:rFonts w:ascii="Arial" w:hAnsi="Arial" w:cs="Arial"/>
          <w:b/>
          <w:u w:val="single"/>
        </w:rPr>
      </w:pPr>
      <w:r w:rsidRPr="006378A5">
        <w:rPr>
          <w:rFonts w:ascii="Arial" w:hAnsi="Arial" w:cs="Arial"/>
          <w:b/>
        </w:rPr>
        <w:t>I</w:t>
      </w:r>
      <w:r w:rsidR="00F5744E" w:rsidRPr="006378A5">
        <w:rPr>
          <w:rFonts w:ascii="Arial" w:hAnsi="Arial" w:cs="Arial"/>
          <w:b/>
        </w:rPr>
        <w:t>V.    MODALIDAD DE POSTULACIÒN</w:t>
      </w:r>
    </w:p>
    <w:p w14:paraId="75F1D83F" w14:textId="77777777" w:rsidR="00F5744E" w:rsidRPr="006378A5" w:rsidRDefault="00F5744E" w:rsidP="00F5744E">
      <w:pPr>
        <w:ind w:left="360"/>
        <w:jc w:val="both"/>
        <w:rPr>
          <w:rFonts w:ascii="Arial" w:hAnsi="Arial" w:cs="Arial"/>
        </w:rPr>
      </w:pPr>
    </w:p>
    <w:p w14:paraId="5A01CD4A" w14:textId="77777777" w:rsidR="001A310F" w:rsidRPr="006378A5" w:rsidRDefault="00BC7E75" w:rsidP="001A310F">
      <w:pPr>
        <w:pStyle w:val="Sinespaciado"/>
        <w:ind w:left="426"/>
        <w:jc w:val="both"/>
        <w:rPr>
          <w:rFonts w:ascii="Arial" w:hAnsi="Arial" w:cs="Arial"/>
          <w:b/>
          <w:sz w:val="20"/>
          <w:szCs w:val="20"/>
        </w:rPr>
      </w:pPr>
      <w:r w:rsidRPr="006378A5">
        <w:rPr>
          <w:rFonts w:ascii="Arial" w:hAnsi="Arial" w:cs="Arial"/>
          <w:b/>
          <w:sz w:val="20"/>
          <w:szCs w:val="20"/>
        </w:rPr>
        <w:t xml:space="preserve">4.1 </w:t>
      </w:r>
      <w:r w:rsidR="001A310F" w:rsidRPr="006378A5">
        <w:rPr>
          <w:rFonts w:ascii="Arial" w:hAnsi="Arial" w:cs="Arial"/>
          <w:b/>
          <w:sz w:val="20"/>
          <w:szCs w:val="20"/>
        </w:rPr>
        <w:t xml:space="preserve">Inscripción por el Sistema de Selección de Personal (SISEP): </w:t>
      </w:r>
    </w:p>
    <w:p w14:paraId="122D7903" w14:textId="77777777" w:rsidR="001A310F" w:rsidRPr="006378A5" w:rsidRDefault="001A310F" w:rsidP="001A310F">
      <w:pPr>
        <w:pStyle w:val="Sinespaciado"/>
        <w:ind w:left="426"/>
        <w:jc w:val="both"/>
        <w:rPr>
          <w:rFonts w:ascii="Arial" w:hAnsi="Arial" w:cs="Arial"/>
          <w:b/>
          <w:sz w:val="20"/>
          <w:szCs w:val="20"/>
        </w:rPr>
      </w:pPr>
    </w:p>
    <w:p w14:paraId="7588157E" w14:textId="77777777" w:rsidR="00FA6D28" w:rsidRPr="00126EC9" w:rsidRDefault="00FA6D28" w:rsidP="00FA6D28">
      <w:pPr>
        <w:pStyle w:val="Sinespaciado"/>
        <w:ind w:left="426"/>
        <w:jc w:val="both"/>
        <w:rPr>
          <w:rFonts w:ascii="Arial" w:hAnsi="Arial" w:cs="Arial"/>
          <w:sz w:val="20"/>
          <w:szCs w:val="20"/>
        </w:rPr>
      </w:pPr>
      <w:r w:rsidRPr="00126EC9">
        <w:rPr>
          <w:rFonts w:ascii="Arial" w:hAnsi="Arial" w:cs="Arial"/>
          <w:sz w:val="20"/>
          <w:szCs w:val="20"/>
        </w:rPr>
        <w:t>El postulante debe ingresar al link (ww1.essalud.gob.pe/sisep), crear su usuario y contraseña e iniciar su inscripción para generar los formatos (Declaraciones Juradas) a través del SISEP. De efectuarse la inscripción a la oferta laboral de su interés, el sistema remitirá al correo electrónico que consignó los formatos en los que se indica el Código de Proceso al cual postula con la información que registró, señal que denota que la inscripción ha finalizado. Posteriormente, según lo señalado en el cronograma, deberá efectuar la presentación de documentación de sustento digitalizados en la plataforma virtual.</w:t>
      </w:r>
    </w:p>
    <w:p w14:paraId="00AD85D4" w14:textId="6A67C3DB" w:rsidR="00FA6D28" w:rsidRDefault="00FA6D28" w:rsidP="00FA6D28">
      <w:pPr>
        <w:pStyle w:val="Sinespaciado"/>
        <w:ind w:left="426"/>
        <w:jc w:val="both"/>
        <w:rPr>
          <w:rFonts w:ascii="Arial" w:hAnsi="Arial" w:cs="Arial"/>
          <w:b/>
          <w:sz w:val="20"/>
          <w:szCs w:val="20"/>
          <w:u w:val="single"/>
        </w:rPr>
      </w:pPr>
    </w:p>
    <w:p w14:paraId="29D1A611" w14:textId="6ADC972A" w:rsidR="00465BDC" w:rsidRDefault="00465BDC" w:rsidP="00FA6D28">
      <w:pPr>
        <w:pStyle w:val="Sinespaciado"/>
        <w:ind w:left="426"/>
        <w:jc w:val="both"/>
        <w:rPr>
          <w:rFonts w:ascii="Arial" w:hAnsi="Arial" w:cs="Arial"/>
          <w:b/>
          <w:sz w:val="20"/>
          <w:szCs w:val="20"/>
          <w:u w:val="single"/>
        </w:rPr>
      </w:pPr>
    </w:p>
    <w:p w14:paraId="2BA020EB" w14:textId="391B982F" w:rsidR="00465BDC" w:rsidRDefault="00465BDC" w:rsidP="00FA6D28">
      <w:pPr>
        <w:pStyle w:val="Sinespaciado"/>
        <w:ind w:left="426"/>
        <w:jc w:val="both"/>
        <w:rPr>
          <w:rFonts w:ascii="Arial" w:hAnsi="Arial" w:cs="Arial"/>
          <w:b/>
          <w:sz w:val="20"/>
          <w:szCs w:val="20"/>
          <w:u w:val="single"/>
        </w:rPr>
      </w:pPr>
    </w:p>
    <w:p w14:paraId="72AA217B" w14:textId="03D366CB" w:rsidR="00465BDC" w:rsidRDefault="00465BDC" w:rsidP="00FA6D28">
      <w:pPr>
        <w:pStyle w:val="Sinespaciado"/>
        <w:ind w:left="426"/>
        <w:jc w:val="both"/>
        <w:rPr>
          <w:rFonts w:ascii="Arial" w:hAnsi="Arial" w:cs="Arial"/>
          <w:b/>
          <w:sz w:val="20"/>
          <w:szCs w:val="20"/>
          <w:u w:val="single"/>
        </w:rPr>
      </w:pPr>
    </w:p>
    <w:p w14:paraId="601B3E01" w14:textId="77777777" w:rsidR="00465BDC" w:rsidRPr="00126EC9" w:rsidRDefault="00465BDC" w:rsidP="00FA6D28">
      <w:pPr>
        <w:pStyle w:val="Sinespaciado"/>
        <w:ind w:left="426"/>
        <w:jc w:val="both"/>
        <w:rPr>
          <w:rFonts w:ascii="Arial" w:hAnsi="Arial" w:cs="Arial"/>
          <w:b/>
          <w:sz w:val="20"/>
          <w:szCs w:val="20"/>
          <w:u w:val="single"/>
        </w:rPr>
      </w:pPr>
    </w:p>
    <w:p w14:paraId="1BF3BDA8" w14:textId="77777777" w:rsidR="00FA6D28" w:rsidRPr="00126EC9" w:rsidRDefault="00FA6D28" w:rsidP="00FA6D28">
      <w:pPr>
        <w:pStyle w:val="Sinespaciado"/>
        <w:ind w:left="426"/>
        <w:jc w:val="both"/>
        <w:rPr>
          <w:rFonts w:ascii="Arial" w:hAnsi="Arial" w:cs="Arial"/>
          <w:bCs/>
          <w:sz w:val="20"/>
          <w:szCs w:val="20"/>
        </w:rPr>
      </w:pPr>
      <w:r w:rsidRPr="00126EC9">
        <w:rPr>
          <w:rFonts w:ascii="Arial" w:hAnsi="Arial" w:cs="Arial"/>
          <w:bCs/>
          <w:sz w:val="20"/>
          <w:szCs w:val="20"/>
        </w:rPr>
        <w:t>Es responsabilidad del postulante verificar y mantener habilitada la cuenta de correo electrónico que registró en su Formato 1: Declaración Jurada de Cumplimiento de Requisitos, a fin de recibir las comunicaciones que ESSALUD podría efectuar durante el proceso de selección.</w:t>
      </w:r>
    </w:p>
    <w:p w14:paraId="33B1CB23" w14:textId="77777777" w:rsidR="00465BDC" w:rsidRDefault="00465BDC" w:rsidP="001A310F">
      <w:pPr>
        <w:pStyle w:val="Sinespaciado"/>
        <w:ind w:left="426"/>
        <w:jc w:val="both"/>
        <w:rPr>
          <w:rFonts w:ascii="Arial" w:hAnsi="Arial" w:cs="Arial"/>
          <w:b/>
          <w:sz w:val="20"/>
          <w:szCs w:val="20"/>
        </w:rPr>
      </w:pPr>
    </w:p>
    <w:p w14:paraId="7F8C7794" w14:textId="1026986A" w:rsidR="001A310F" w:rsidRPr="006378A5" w:rsidRDefault="00BC7E75" w:rsidP="001A310F">
      <w:pPr>
        <w:pStyle w:val="Sinespaciado"/>
        <w:ind w:left="426"/>
        <w:jc w:val="both"/>
        <w:rPr>
          <w:rFonts w:ascii="Arial" w:hAnsi="Arial" w:cs="Arial"/>
          <w:b/>
          <w:sz w:val="20"/>
          <w:szCs w:val="20"/>
        </w:rPr>
      </w:pPr>
      <w:r w:rsidRPr="006378A5">
        <w:rPr>
          <w:rFonts w:ascii="Arial" w:hAnsi="Arial" w:cs="Arial"/>
          <w:b/>
          <w:sz w:val="20"/>
          <w:szCs w:val="20"/>
        </w:rPr>
        <w:t xml:space="preserve">4.2 </w:t>
      </w:r>
      <w:r w:rsidR="00435541" w:rsidRPr="006378A5">
        <w:rPr>
          <w:rFonts w:ascii="Arial" w:hAnsi="Arial" w:cs="Arial"/>
          <w:b/>
          <w:sz w:val="20"/>
          <w:szCs w:val="20"/>
        </w:rPr>
        <w:t>Postulación Vía Electrónica</w:t>
      </w:r>
      <w:r w:rsidR="001A310F" w:rsidRPr="006378A5">
        <w:rPr>
          <w:rFonts w:ascii="Arial" w:hAnsi="Arial" w:cs="Arial"/>
          <w:b/>
          <w:sz w:val="20"/>
          <w:szCs w:val="20"/>
        </w:rPr>
        <w:t>:</w:t>
      </w:r>
    </w:p>
    <w:p w14:paraId="4AD45749" w14:textId="77777777" w:rsidR="00435541" w:rsidRPr="006378A5" w:rsidRDefault="00435541" w:rsidP="00435541">
      <w:pPr>
        <w:pStyle w:val="Sinespaciado"/>
        <w:jc w:val="both"/>
        <w:rPr>
          <w:rFonts w:ascii="Arial" w:hAnsi="Arial" w:cs="Arial"/>
          <w:color w:val="FF0000"/>
          <w:sz w:val="20"/>
          <w:szCs w:val="20"/>
        </w:rPr>
      </w:pPr>
    </w:p>
    <w:p w14:paraId="4F25625C" w14:textId="77777777" w:rsidR="00FA6D28" w:rsidRPr="00126EC9" w:rsidRDefault="00FA6D28" w:rsidP="00FA6D28">
      <w:pPr>
        <w:pStyle w:val="Sangradetextonormal"/>
        <w:ind w:left="426" w:firstLine="0"/>
        <w:jc w:val="both"/>
        <w:rPr>
          <w:rFonts w:cs="Arial"/>
          <w:b w:val="0"/>
          <w:sz w:val="20"/>
          <w:szCs w:val="20"/>
        </w:rPr>
      </w:pPr>
      <w:r w:rsidRPr="00126EC9">
        <w:rPr>
          <w:rFonts w:cs="Arial"/>
          <w:b w:val="0"/>
          <w:sz w:val="20"/>
          <w:szCs w:val="20"/>
        </w:rPr>
        <w:t>Los postulantes que hayan aprobado las etapas de evaluación previas y que cumplan con los requisitos mínimos solicitados en el aviso de convocatoria deberán presentar en la plataforma virtual dentro del horario y fecha establecida en el cronograma, los</w:t>
      </w:r>
      <w:r w:rsidRPr="00126EC9">
        <w:rPr>
          <w:rFonts w:cs="Arial"/>
          <w:sz w:val="20"/>
          <w:szCs w:val="20"/>
        </w:rPr>
        <w:t xml:space="preserve"> Formatos 01, 02, 03, 04 de corresponder y 05, debidamente llenados, firmados y con la impresión dactilar. </w:t>
      </w:r>
      <w:r w:rsidRPr="00126EC9">
        <w:rPr>
          <w:rFonts w:cs="Arial"/>
          <w:b w:val="0"/>
          <w:sz w:val="20"/>
          <w:szCs w:val="20"/>
        </w:rPr>
        <w:t xml:space="preserve">Asimismo, el </w:t>
      </w:r>
      <w:r w:rsidRPr="00126EC9">
        <w:rPr>
          <w:rFonts w:cs="Arial"/>
          <w:sz w:val="20"/>
          <w:szCs w:val="20"/>
        </w:rPr>
        <w:t xml:space="preserve">CV descriptivo </w:t>
      </w:r>
      <w:r w:rsidRPr="00126EC9">
        <w:rPr>
          <w:rFonts w:cs="Arial"/>
          <w:b w:val="0"/>
          <w:sz w:val="20"/>
          <w:szCs w:val="20"/>
        </w:rPr>
        <w:t>(debidamente firmado en cada hoja)</w:t>
      </w:r>
      <w:r w:rsidRPr="00126EC9">
        <w:rPr>
          <w:rFonts w:cs="Arial"/>
          <w:sz w:val="20"/>
          <w:szCs w:val="20"/>
        </w:rPr>
        <w:t xml:space="preserve"> y documentado</w:t>
      </w:r>
      <w:r w:rsidRPr="00126EC9">
        <w:rPr>
          <w:rFonts w:cs="Arial"/>
          <w:b w:val="0"/>
          <w:sz w:val="20"/>
          <w:szCs w:val="20"/>
        </w:rPr>
        <w:t xml:space="preserve"> (sustento de los aspectos de formación académica, experiencia laboral y capacitación de acuerdo a los requisitos mínimos requeridos en la convocatoria) en formato PDF, sin omitir información relevante que se requiera para determinar el cumplimiento del perfil del puesto en la Evaluación Curricular. Toda la documentación es de carácter</w:t>
      </w:r>
      <w:r w:rsidRPr="00126EC9">
        <w:rPr>
          <w:rFonts w:cs="Arial"/>
          <w:sz w:val="20"/>
          <w:szCs w:val="20"/>
        </w:rPr>
        <w:t xml:space="preserve"> obligatorio, </w:t>
      </w:r>
      <w:r w:rsidRPr="00126EC9">
        <w:rPr>
          <w:rFonts w:cs="Arial"/>
          <w:b w:val="0"/>
          <w:sz w:val="20"/>
          <w:szCs w:val="20"/>
        </w:rPr>
        <w:t xml:space="preserve">la misma que deberá ser foliada, </w:t>
      </w:r>
      <w:r w:rsidRPr="00126EC9">
        <w:rPr>
          <w:rFonts w:cs="Arial"/>
          <w:b w:val="0"/>
          <w:color w:val="000000" w:themeColor="text1"/>
          <w:sz w:val="20"/>
          <w:szCs w:val="20"/>
        </w:rPr>
        <w:t>caso contrario</w:t>
      </w:r>
      <w:r w:rsidRPr="00126EC9">
        <w:rPr>
          <w:rFonts w:cs="Arial"/>
          <w:color w:val="000000" w:themeColor="text1"/>
          <w:sz w:val="20"/>
          <w:szCs w:val="20"/>
        </w:rPr>
        <w:t xml:space="preserve"> NO </w:t>
      </w:r>
      <w:r w:rsidRPr="00126EC9">
        <w:rPr>
          <w:rFonts w:cs="Arial"/>
          <w:b w:val="0"/>
          <w:color w:val="000000" w:themeColor="text1"/>
          <w:sz w:val="20"/>
          <w:szCs w:val="20"/>
        </w:rPr>
        <w:t xml:space="preserve">se evaluará lo </w:t>
      </w:r>
      <w:r w:rsidRPr="00126EC9">
        <w:rPr>
          <w:rFonts w:cs="Arial"/>
          <w:b w:val="0"/>
          <w:sz w:val="20"/>
          <w:szCs w:val="20"/>
        </w:rPr>
        <w:t>presentado, siendo que el incumplimiento de lo señalado podrá dar lugar a la descalificación del postulante.</w:t>
      </w:r>
    </w:p>
    <w:p w14:paraId="683B5144" w14:textId="77777777" w:rsidR="00FA6D28" w:rsidRPr="00126EC9" w:rsidRDefault="00FA6D28" w:rsidP="00FA6D28">
      <w:pPr>
        <w:pStyle w:val="Sinespaciado"/>
        <w:ind w:left="426"/>
        <w:jc w:val="both"/>
        <w:rPr>
          <w:rFonts w:ascii="Arial" w:hAnsi="Arial" w:cs="Arial"/>
          <w:sz w:val="20"/>
          <w:szCs w:val="20"/>
        </w:rPr>
      </w:pPr>
      <w:r w:rsidRPr="00126EC9">
        <w:rPr>
          <w:rFonts w:ascii="Arial" w:hAnsi="Arial" w:cs="Arial"/>
          <w:sz w:val="20"/>
          <w:szCs w:val="20"/>
        </w:rPr>
        <w:t xml:space="preserve">Cabe resaltar que, el postulante tendrá acceso a la plataforma virtual a partir del correo electrónico de invitación remitido a la dirección electrónica consignada en el Sistema de Selección de Personal – SISEP, al momento de su inscripción en la presente convocatoria. </w:t>
      </w:r>
      <w:r w:rsidRPr="00126EC9">
        <w:rPr>
          <w:rFonts w:ascii="Arial" w:hAnsi="Arial" w:cs="Arial"/>
          <w:b/>
          <w:sz w:val="20"/>
          <w:szCs w:val="20"/>
        </w:rPr>
        <w:t>(Véase numeral VII)</w:t>
      </w:r>
    </w:p>
    <w:p w14:paraId="46A9827B" w14:textId="77777777" w:rsidR="000B4AF9" w:rsidRPr="006378A5" w:rsidRDefault="000B4AF9" w:rsidP="008E5DFE">
      <w:pPr>
        <w:pStyle w:val="Sinespaciado"/>
        <w:jc w:val="both"/>
        <w:rPr>
          <w:rFonts w:ascii="Arial" w:hAnsi="Arial" w:cs="Arial"/>
          <w:sz w:val="20"/>
          <w:szCs w:val="20"/>
          <w:u w:val="single"/>
        </w:rPr>
      </w:pPr>
    </w:p>
    <w:p w14:paraId="6FFF8E49" w14:textId="77777777" w:rsidR="00EE26DB" w:rsidRPr="00CC3BE2" w:rsidRDefault="00EE26DB" w:rsidP="00C80E93">
      <w:pPr>
        <w:pStyle w:val="Prrafodelista"/>
        <w:numPr>
          <w:ilvl w:val="0"/>
          <w:numId w:val="17"/>
        </w:numPr>
        <w:ind w:left="426" w:hanging="426"/>
        <w:jc w:val="both"/>
        <w:rPr>
          <w:b/>
          <w:sz w:val="20"/>
          <w:szCs w:val="20"/>
          <w:lang w:eastAsia="es-PE"/>
        </w:rPr>
      </w:pPr>
      <w:r w:rsidRPr="00CC3BE2">
        <w:rPr>
          <w:b/>
          <w:sz w:val="20"/>
          <w:szCs w:val="20"/>
          <w:lang w:eastAsia="es-PE"/>
        </w:rPr>
        <w:t>REMUNERACIÓN (*)</w:t>
      </w:r>
    </w:p>
    <w:p w14:paraId="3A026C0C" w14:textId="77777777" w:rsidR="00EE26DB" w:rsidRPr="00CC3BE2" w:rsidRDefault="00EE26DB" w:rsidP="00EE26DB">
      <w:pPr>
        <w:pStyle w:val="NormalWeb"/>
        <w:ind w:left="426"/>
        <w:jc w:val="both"/>
        <w:rPr>
          <w:rFonts w:ascii="Arial" w:hAnsi="Arial" w:cs="Arial"/>
          <w:sz w:val="20"/>
          <w:szCs w:val="20"/>
        </w:rPr>
      </w:pPr>
      <w:r w:rsidRPr="00CC3BE2">
        <w:rPr>
          <w:rFonts w:ascii="Arial" w:hAnsi="Arial" w:cs="Arial"/>
          <w:sz w:val="20"/>
          <w:szCs w:val="20"/>
        </w:rPr>
        <w:t xml:space="preserve">El personal que sea contratado en ESSALUD dentro de los </w:t>
      </w:r>
      <w:r w:rsidR="00C044C0" w:rsidRPr="00CC3BE2">
        <w:rPr>
          <w:rFonts w:ascii="Arial" w:hAnsi="Arial" w:cs="Arial"/>
          <w:sz w:val="20"/>
          <w:szCs w:val="20"/>
        </w:rPr>
        <w:t>alcances de la presente c</w:t>
      </w:r>
      <w:r w:rsidRPr="00CC3BE2">
        <w:rPr>
          <w:rFonts w:ascii="Arial" w:hAnsi="Arial" w:cs="Arial"/>
          <w:sz w:val="20"/>
          <w:szCs w:val="20"/>
        </w:rPr>
        <w:t>onvocatoria recibirá los siguientes beneficios:</w:t>
      </w:r>
    </w:p>
    <w:p w14:paraId="09F7E6FF" w14:textId="10AC7FBE" w:rsidR="001C7164" w:rsidRPr="00640759" w:rsidRDefault="000A5D23" w:rsidP="001C7164">
      <w:pPr>
        <w:pStyle w:val="Sangradetextonormal"/>
        <w:ind w:left="426" w:firstLine="0"/>
        <w:jc w:val="both"/>
        <w:rPr>
          <w:rFonts w:cs="Arial"/>
          <w:color w:val="000000"/>
          <w:sz w:val="20"/>
          <w:szCs w:val="20"/>
          <w:u w:val="single"/>
        </w:rPr>
      </w:pPr>
      <w:r w:rsidRPr="000A5D23">
        <w:rPr>
          <w:rFonts w:cs="Arial"/>
          <w:sz w:val="20"/>
          <w:szCs w:val="20"/>
        </w:rPr>
        <w:t>AUXILIAR DE SERVICIO ASISTENCIAL</w:t>
      </w:r>
      <w:r w:rsidR="00BB0F4C" w:rsidRPr="00BB0F4C">
        <w:rPr>
          <w:rFonts w:cs="Arial"/>
        </w:rPr>
        <w:t xml:space="preserve"> </w:t>
      </w:r>
      <w:r w:rsidR="001C7164" w:rsidRPr="00F00E2C">
        <w:rPr>
          <w:rFonts w:cs="Arial"/>
          <w:bCs w:val="0"/>
          <w:sz w:val="20"/>
          <w:szCs w:val="20"/>
        </w:rPr>
        <w:t>(</w:t>
      </w:r>
      <w:r w:rsidR="001C7164" w:rsidRPr="00030643">
        <w:rPr>
          <w:rFonts w:cs="Arial"/>
          <w:sz w:val="20"/>
          <w:szCs w:val="20"/>
        </w:rPr>
        <w:t xml:space="preserve">CÓD. </w:t>
      </w:r>
      <w:r w:rsidRPr="00030643">
        <w:rPr>
          <w:sz w:val="20"/>
          <w:szCs w:val="20"/>
        </w:rPr>
        <w:t>A</w:t>
      </w:r>
      <w:r w:rsidR="00840031" w:rsidRPr="00030643">
        <w:rPr>
          <w:sz w:val="20"/>
          <w:szCs w:val="20"/>
        </w:rPr>
        <w:t>2</w:t>
      </w:r>
      <w:r w:rsidRPr="00030643">
        <w:rPr>
          <w:sz w:val="20"/>
          <w:szCs w:val="20"/>
        </w:rPr>
        <w:t>A</w:t>
      </w:r>
      <w:r w:rsidR="00840031" w:rsidRPr="00030643">
        <w:rPr>
          <w:sz w:val="20"/>
          <w:szCs w:val="20"/>
        </w:rPr>
        <w:t>A</w:t>
      </w:r>
      <w:r w:rsidRPr="00030643">
        <w:rPr>
          <w:sz w:val="20"/>
          <w:szCs w:val="20"/>
        </w:rPr>
        <w:t>-001</w:t>
      </w:r>
      <w:r w:rsidR="001C7164" w:rsidRPr="00030643">
        <w:rPr>
          <w:rFonts w:cs="Arial"/>
          <w:sz w:val="20"/>
          <w:szCs w:val="20"/>
        </w:rPr>
        <w:t>)</w:t>
      </w:r>
    </w:p>
    <w:p w14:paraId="066587ED" w14:textId="77777777" w:rsidR="00BB0F4C" w:rsidRDefault="00BB0F4C" w:rsidP="00BB0F4C">
      <w:pPr>
        <w:ind w:left="426"/>
        <w:jc w:val="both"/>
        <w:rPr>
          <w:rFonts w:ascii="Arial" w:hAnsi="Arial" w:cs="Arial"/>
          <w:b/>
        </w:rPr>
      </w:pPr>
    </w:p>
    <w:p w14:paraId="001C46EC" w14:textId="77777777" w:rsidR="00BB0F4C" w:rsidRPr="00DC2E70" w:rsidRDefault="00BB0F4C" w:rsidP="00BB0F4C">
      <w:pPr>
        <w:ind w:left="426"/>
        <w:rPr>
          <w:b/>
          <w:sz w:val="12"/>
          <w:szCs w:val="12"/>
        </w:rPr>
      </w:pPr>
    </w:p>
    <w:tbl>
      <w:tblPr>
        <w:tblW w:w="70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693"/>
      </w:tblGrid>
      <w:tr w:rsidR="00BB0F4C" w:rsidRPr="00DC2E70" w14:paraId="6D309A9E" w14:textId="77777777" w:rsidTr="00465BDC">
        <w:trPr>
          <w:trHeight w:val="269"/>
        </w:trPr>
        <w:tc>
          <w:tcPr>
            <w:tcW w:w="4395" w:type="dxa"/>
            <w:vAlign w:val="center"/>
          </w:tcPr>
          <w:p w14:paraId="57D98B92" w14:textId="77777777" w:rsidR="00BB0F4C" w:rsidRPr="00D32700" w:rsidRDefault="00BB0F4C" w:rsidP="00465BDC">
            <w:pPr>
              <w:spacing w:before="100" w:beforeAutospacing="1" w:after="100" w:afterAutospacing="1"/>
              <w:jc w:val="center"/>
              <w:rPr>
                <w:rFonts w:ascii="Arial" w:hAnsi="Arial" w:cs="Arial"/>
                <w:b/>
                <w:sz w:val="18"/>
                <w:szCs w:val="18"/>
                <w:lang w:val="es-MX"/>
              </w:rPr>
            </w:pPr>
            <w:r w:rsidRPr="00D32700">
              <w:rPr>
                <w:rFonts w:ascii="Arial" w:hAnsi="Arial" w:cs="Arial"/>
                <w:b/>
                <w:sz w:val="18"/>
                <w:szCs w:val="18"/>
                <w:lang w:val="es-MX"/>
              </w:rPr>
              <w:t>REMUNERACIÓN BÁSICA</w:t>
            </w:r>
          </w:p>
        </w:tc>
        <w:tc>
          <w:tcPr>
            <w:tcW w:w="2693" w:type="dxa"/>
            <w:vAlign w:val="center"/>
          </w:tcPr>
          <w:p w14:paraId="4FCC56F3" w14:textId="77777777" w:rsidR="00BB0F4C" w:rsidRPr="00D32700" w:rsidRDefault="00BB0F4C" w:rsidP="00465BDC">
            <w:pPr>
              <w:spacing w:before="100" w:beforeAutospacing="1" w:after="100" w:afterAutospacing="1"/>
              <w:ind w:left="642"/>
              <w:rPr>
                <w:rFonts w:ascii="Arial" w:hAnsi="Arial" w:cs="Arial"/>
                <w:color w:val="000000"/>
                <w:sz w:val="18"/>
                <w:szCs w:val="18"/>
                <w:lang w:val="es-MX"/>
              </w:rPr>
            </w:pPr>
            <w:r w:rsidRPr="00D32700">
              <w:rPr>
                <w:rFonts w:ascii="Arial" w:hAnsi="Arial" w:cs="Arial"/>
                <w:color w:val="000000"/>
                <w:sz w:val="18"/>
                <w:szCs w:val="18"/>
                <w:lang w:val="es-MX"/>
              </w:rPr>
              <w:t xml:space="preserve">S/ </w:t>
            </w:r>
            <w:r w:rsidR="00A80132">
              <w:rPr>
                <w:rFonts w:ascii="Arial" w:hAnsi="Arial" w:cs="Arial"/>
                <w:color w:val="000000"/>
                <w:sz w:val="18"/>
                <w:szCs w:val="18"/>
                <w:lang w:val="es-MX"/>
              </w:rPr>
              <w:t>1,440</w:t>
            </w:r>
            <w:r w:rsidRPr="00D32700">
              <w:rPr>
                <w:rFonts w:ascii="Arial" w:hAnsi="Arial" w:cs="Arial"/>
                <w:color w:val="000000"/>
                <w:sz w:val="18"/>
                <w:szCs w:val="18"/>
                <w:lang w:val="es-MX"/>
              </w:rPr>
              <w:t>.00</w:t>
            </w:r>
          </w:p>
        </w:tc>
      </w:tr>
      <w:tr w:rsidR="00BB0F4C" w:rsidRPr="00DC2E70" w14:paraId="3AFE8870" w14:textId="77777777" w:rsidTr="00465BDC">
        <w:trPr>
          <w:trHeight w:val="313"/>
        </w:trPr>
        <w:tc>
          <w:tcPr>
            <w:tcW w:w="4395" w:type="dxa"/>
            <w:vAlign w:val="center"/>
          </w:tcPr>
          <w:p w14:paraId="7CA88047" w14:textId="77777777" w:rsidR="00BB0F4C" w:rsidRPr="00D32700" w:rsidRDefault="00BB0F4C" w:rsidP="00465BDC">
            <w:pPr>
              <w:spacing w:before="100" w:beforeAutospacing="1" w:after="100" w:afterAutospacing="1"/>
              <w:jc w:val="center"/>
              <w:rPr>
                <w:rFonts w:ascii="Arial" w:hAnsi="Arial" w:cs="Arial"/>
                <w:b/>
                <w:sz w:val="18"/>
                <w:szCs w:val="18"/>
                <w:lang w:val="es-MX"/>
              </w:rPr>
            </w:pPr>
            <w:r w:rsidRPr="00D32700">
              <w:rPr>
                <w:rFonts w:ascii="Arial" w:hAnsi="Arial" w:cs="Arial"/>
                <w:b/>
                <w:sz w:val="18"/>
                <w:szCs w:val="18"/>
                <w:lang w:val="es-MX"/>
              </w:rPr>
              <w:t>BONO PRODUCTIVIDAD</w:t>
            </w:r>
          </w:p>
        </w:tc>
        <w:tc>
          <w:tcPr>
            <w:tcW w:w="2693" w:type="dxa"/>
            <w:vAlign w:val="center"/>
          </w:tcPr>
          <w:p w14:paraId="674E1EC0" w14:textId="77777777" w:rsidR="00BB0F4C" w:rsidRPr="00D32700" w:rsidRDefault="00BB0F4C" w:rsidP="00465BDC">
            <w:pPr>
              <w:spacing w:before="100" w:beforeAutospacing="1" w:after="100" w:afterAutospacing="1"/>
              <w:ind w:left="642"/>
              <w:rPr>
                <w:rFonts w:ascii="Arial" w:hAnsi="Arial" w:cs="Arial"/>
                <w:color w:val="000000"/>
                <w:sz w:val="18"/>
                <w:szCs w:val="18"/>
                <w:lang w:val="es-MX"/>
              </w:rPr>
            </w:pPr>
            <w:r w:rsidRPr="00D32700">
              <w:rPr>
                <w:rFonts w:ascii="Arial" w:hAnsi="Arial" w:cs="Arial"/>
                <w:color w:val="000000"/>
                <w:sz w:val="18"/>
                <w:szCs w:val="18"/>
                <w:lang w:val="es-MX"/>
              </w:rPr>
              <w:t xml:space="preserve">S/    </w:t>
            </w:r>
            <w:r w:rsidR="00A80132">
              <w:rPr>
                <w:rFonts w:ascii="Arial" w:hAnsi="Arial" w:cs="Arial"/>
                <w:color w:val="000000"/>
                <w:sz w:val="18"/>
                <w:szCs w:val="18"/>
                <w:lang w:val="es-MX"/>
              </w:rPr>
              <w:t>271</w:t>
            </w:r>
            <w:r w:rsidRPr="00D32700">
              <w:rPr>
                <w:rFonts w:ascii="Arial" w:hAnsi="Arial" w:cs="Arial"/>
                <w:color w:val="000000"/>
                <w:sz w:val="18"/>
                <w:szCs w:val="18"/>
                <w:lang w:val="es-MX"/>
              </w:rPr>
              <w:t>.00</w:t>
            </w:r>
          </w:p>
        </w:tc>
      </w:tr>
      <w:tr w:rsidR="00BB0F4C" w:rsidRPr="00DC2E70" w14:paraId="024CB742" w14:textId="77777777" w:rsidTr="00465BDC">
        <w:trPr>
          <w:trHeight w:val="292"/>
        </w:trPr>
        <w:tc>
          <w:tcPr>
            <w:tcW w:w="4395" w:type="dxa"/>
            <w:tcBorders>
              <w:bottom w:val="single" w:sz="4" w:space="0" w:color="auto"/>
            </w:tcBorders>
            <w:vAlign w:val="center"/>
          </w:tcPr>
          <w:p w14:paraId="51C4FE9D" w14:textId="77777777" w:rsidR="00BB0F4C" w:rsidRPr="00D32700" w:rsidRDefault="00BB0F4C" w:rsidP="00465BDC">
            <w:pPr>
              <w:spacing w:before="100" w:beforeAutospacing="1" w:after="100" w:afterAutospacing="1"/>
              <w:jc w:val="center"/>
              <w:rPr>
                <w:rFonts w:ascii="Arial" w:hAnsi="Arial" w:cs="Arial"/>
                <w:b/>
                <w:sz w:val="18"/>
                <w:szCs w:val="18"/>
                <w:lang w:val="es-MX"/>
              </w:rPr>
            </w:pPr>
            <w:r w:rsidRPr="00D32700">
              <w:rPr>
                <w:rFonts w:ascii="Arial" w:hAnsi="Arial" w:cs="Arial"/>
                <w:b/>
                <w:sz w:val="18"/>
                <w:szCs w:val="18"/>
                <w:lang w:val="es-MX"/>
              </w:rPr>
              <w:t>BONO EXTRAORDINARIO</w:t>
            </w:r>
          </w:p>
        </w:tc>
        <w:tc>
          <w:tcPr>
            <w:tcW w:w="2693" w:type="dxa"/>
            <w:tcBorders>
              <w:bottom w:val="single" w:sz="4" w:space="0" w:color="auto"/>
            </w:tcBorders>
            <w:vAlign w:val="center"/>
          </w:tcPr>
          <w:p w14:paraId="0D68A348" w14:textId="77777777" w:rsidR="00BB0F4C" w:rsidRPr="00D32700" w:rsidRDefault="00BB0F4C" w:rsidP="00465BDC">
            <w:pPr>
              <w:spacing w:before="100" w:beforeAutospacing="1" w:after="100" w:afterAutospacing="1"/>
              <w:ind w:left="642"/>
              <w:rPr>
                <w:rFonts w:ascii="Arial" w:hAnsi="Arial" w:cs="Arial"/>
                <w:color w:val="000000"/>
                <w:sz w:val="18"/>
                <w:szCs w:val="18"/>
                <w:lang w:val="es-MX"/>
              </w:rPr>
            </w:pPr>
            <w:r w:rsidRPr="00D32700">
              <w:rPr>
                <w:rFonts w:ascii="Arial" w:hAnsi="Arial" w:cs="Arial"/>
                <w:color w:val="000000"/>
                <w:sz w:val="18"/>
                <w:szCs w:val="18"/>
                <w:lang w:val="es-MX"/>
              </w:rPr>
              <w:t xml:space="preserve">S/ </w:t>
            </w:r>
            <w:r w:rsidR="00A80132">
              <w:rPr>
                <w:rFonts w:ascii="Arial" w:hAnsi="Arial" w:cs="Arial"/>
                <w:color w:val="000000"/>
                <w:sz w:val="18"/>
                <w:szCs w:val="18"/>
                <w:lang w:val="es-MX"/>
              </w:rPr>
              <w:t xml:space="preserve">   565.00</w:t>
            </w:r>
          </w:p>
        </w:tc>
      </w:tr>
      <w:tr w:rsidR="00BB0F4C" w:rsidRPr="00DC2E70" w14:paraId="3BC060DD" w14:textId="77777777" w:rsidTr="00465BDC">
        <w:trPr>
          <w:trHeight w:val="333"/>
        </w:trPr>
        <w:tc>
          <w:tcPr>
            <w:tcW w:w="4395" w:type="dxa"/>
            <w:shd w:val="clear" w:color="auto" w:fill="BDD6EE" w:themeFill="accent1" w:themeFillTint="66"/>
            <w:vAlign w:val="center"/>
          </w:tcPr>
          <w:p w14:paraId="541F17FF" w14:textId="77777777" w:rsidR="00BB0F4C" w:rsidRPr="00D32700" w:rsidRDefault="00BB0F4C" w:rsidP="00465BDC">
            <w:pPr>
              <w:spacing w:before="100" w:beforeAutospacing="1" w:after="100" w:afterAutospacing="1"/>
              <w:jc w:val="center"/>
              <w:rPr>
                <w:rFonts w:ascii="Arial" w:hAnsi="Arial" w:cs="Arial"/>
                <w:b/>
                <w:sz w:val="18"/>
                <w:szCs w:val="18"/>
                <w:lang w:val="es-MX"/>
              </w:rPr>
            </w:pPr>
            <w:r w:rsidRPr="00D32700">
              <w:rPr>
                <w:rFonts w:ascii="Arial" w:hAnsi="Arial" w:cs="Arial"/>
                <w:b/>
                <w:sz w:val="18"/>
                <w:szCs w:val="18"/>
                <w:lang w:val="es-MX"/>
              </w:rPr>
              <w:t>TOTAL REMUNERACION MENSUAL (*)</w:t>
            </w:r>
          </w:p>
        </w:tc>
        <w:tc>
          <w:tcPr>
            <w:tcW w:w="2693" w:type="dxa"/>
            <w:shd w:val="clear" w:color="auto" w:fill="BDD6EE" w:themeFill="accent1" w:themeFillTint="66"/>
            <w:vAlign w:val="center"/>
          </w:tcPr>
          <w:p w14:paraId="47E8743F" w14:textId="3EC159E0" w:rsidR="00BB0F4C" w:rsidRPr="00D32700" w:rsidRDefault="00BB0F4C" w:rsidP="00465BDC">
            <w:pPr>
              <w:spacing w:before="100" w:beforeAutospacing="1" w:after="100" w:afterAutospacing="1"/>
              <w:ind w:left="642"/>
              <w:rPr>
                <w:rFonts w:ascii="Arial" w:hAnsi="Arial" w:cs="Arial"/>
                <w:b/>
                <w:sz w:val="18"/>
                <w:szCs w:val="18"/>
                <w:lang w:val="es-MX"/>
              </w:rPr>
            </w:pPr>
            <w:r w:rsidRPr="00D32700">
              <w:rPr>
                <w:rFonts w:ascii="Arial" w:hAnsi="Arial" w:cs="Arial"/>
                <w:b/>
                <w:sz w:val="18"/>
                <w:szCs w:val="18"/>
                <w:lang w:val="es-MX"/>
              </w:rPr>
              <w:t xml:space="preserve">S/ </w:t>
            </w:r>
            <w:r w:rsidR="00A80132">
              <w:rPr>
                <w:rFonts w:ascii="Arial" w:hAnsi="Arial" w:cs="Arial"/>
                <w:b/>
                <w:sz w:val="18"/>
                <w:szCs w:val="18"/>
                <w:lang w:val="es-MX"/>
              </w:rPr>
              <w:t>2</w:t>
            </w:r>
            <w:r w:rsidRPr="00D32700">
              <w:rPr>
                <w:rFonts w:ascii="Arial" w:hAnsi="Arial" w:cs="Arial"/>
                <w:b/>
                <w:sz w:val="18"/>
                <w:szCs w:val="18"/>
                <w:lang w:val="es-MX"/>
              </w:rPr>
              <w:t>,2</w:t>
            </w:r>
            <w:r w:rsidR="00A80132">
              <w:rPr>
                <w:rFonts w:ascii="Arial" w:hAnsi="Arial" w:cs="Arial"/>
                <w:b/>
                <w:sz w:val="18"/>
                <w:szCs w:val="18"/>
                <w:lang w:val="es-MX"/>
              </w:rPr>
              <w:t>76</w:t>
            </w:r>
            <w:r w:rsidRPr="00D32700">
              <w:rPr>
                <w:rFonts w:ascii="Arial" w:hAnsi="Arial" w:cs="Arial"/>
                <w:b/>
                <w:sz w:val="18"/>
                <w:szCs w:val="18"/>
                <w:lang w:val="es-MX"/>
              </w:rPr>
              <w:t>.00</w:t>
            </w:r>
          </w:p>
        </w:tc>
      </w:tr>
    </w:tbl>
    <w:p w14:paraId="5E50DF2A" w14:textId="77777777" w:rsidR="00EE26DB" w:rsidRPr="00CC3BE2" w:rsidRDefault="00EE26DB" w:rsidP="00465BDC">
      <w:pPr>
        <w:jc w:val="center"/>
        <w:rPr>
          <w:b/>
          <w:sz w:val="2"/>
          <w:szCs w:val="2"/>
        </w:rPr>
      </w:pPr>
    </w:p>
    <w:p w14:paraId="5F8E4923" w14:textId="77777777" w:rsidR="000A5D23" w:rsidRDefault="000A5D23" w:rsidP="00EE26DB">
      <w:pPr>
        <w:ind w:left="426"/>
        <w:jc w:val="both"/>
        <w:rPr>
          <w:rFonts w:ascii="Arial" w:hAnsi="Arial" w:cs="Arial"/>
          <w:b/>
          <w:sz w:val="16"/>
          <w:szCs w:val="16"/>
        </w:rPr>
      </w:pPr>
    </w:p>
    <w:p w14:paraId="7098BFB8" w14:textId="77777777" w:rsidR="00EE26DB" w:rsidRPr="00CC3BE2" w:rsidRDefault="00EE26DB" w:rsidP="00EE26DB">
      <w:pPr>
        <w:ind w:left="426"/>
        <w:jc w:val="both"/>
        <w:rPr>
          <w:rFonts w:ascii="Arial" w:hAnsi="Arial" w:cs="Arial"/>
          <w:b/>
          <w:sz w:val="16"/>
          <w:szCs w:val="16"/>
        </w:rPr>
      </w:pPr>
      <w:r w:rsidRPr="00CC3BE2">
        <w:rPr>
          <w:rFonts w:ascii="Arial" w:hAnsi="Arial" w:cs="Arial"/>
          <w:b/>
          <w:sz w:val="16"/>
          <w:szCs w:val="16"/>
        </w:rPr>
        <w:t xml:space="preserve">(*) Remuneración Básica y Bonos señalados, según Resolución de Gerencia General N° </w:t>
      </w:r>
      <w:r w:rsidR="004C6D75" w:rsidRPr="00CC3BE2">
        <w:rPr>
          <w:rFonts w:ascii="Arial" w:hAnsi="Arial" w:cs="Arial"/>
          <w:b/>
          <w:sz w:val="16"/>
          <w:szCs w:val="16"/>
        </w:rPr>
        <w:t>974</w:t>
      </w:r>
      <w:r w:rsidRPr="00CC3BE2">
        <w:rPr>
          <w:rFonts w:ascii="Arial" w:hAnsi="Arial" w:cs="Arial"/>
          <w:b/>
          <w:sz w:val="16"/>
          <w:szCs w:val="16"/>
        </w:rPr>
        <w:t>-GG-ESSALUD-20</w:t>
      </w:r>
      <w:r w:rsidR="004C6D75" w:rsidRPr="00CC3BE2">
        <w:rPr>
          <w:rFonts w:ascii="Arial" w:hAnsi="Arial" w:cs="Arial"/>
          <w:b/>
          <w:sz w:val="16"/>
          <w:szCs w:val="16"/>
        </w:rPr>
        <w:t>20</w:t>
      </w:r>
      <w:r w:rsidRPr="00CC3BE2">
        <w:rPr>
          <w:rFonts w:ascii="Arial" w:hAnsi="Arial" w:cs="Arial"/>
          <w:b/>
          <w:sz w:val="16"/>
          <w:szCs w:val="16"/>
        </w:rPr>
        <w:t xml:space="preserve">. </w:t>
      </w:r>
    </w:p>
    <w:p w14:paraId="2A58B5A9" w14:textId="77777777" w:rsidR="00453812" w:rsidRPr="00CC3BE2" w:rsidRDefault="00453812" w:rsidP="008E5DFE">
      <w:pPr>
        <w:pStyle w:val="Sinespaciado"/>
        <w:jc w:val="both"/>
        <w:rPr>
          <w:rFonts w:ascii="Arial" w:hAnsi="Arial" w:cs="Arial"/>
          <w:sz w:val="20"/>
          <w:szCs w:val="20"/>
          <w:u w:val="single"/>
        </w:rPr>
      </w:pPr>
    </w:p>
    <w:p w14:paraId="283DDB94" w14:textId="77777777" w:rsidR="00F5744E" w:rsidRPr="00CC3BE2" w:rsidRDefault="00F5744E" w:rsidP="00C80E93">
      <w:pPr>
        <w:pStyle w:val="Prrafodelista"/>
        <w:numPr>
          <w:ilvl w:val="0"/>
          <w:numId w:val="8"/>
        </w:numPr>
        <w:ind w:left="360" w:right="70" w:hanging="426"/>
        <w:jc w:val="both"/>
        <w:rPr>
          <w:sz w:val="16"/>
          <w:szCs w:val="16"/>
        </w:rPr>
      </w:pPr>
      <w:r w:rsidRPr="00CC3BE2">
        <w:rPr>
          <w:b/>
          <w:sz w:val="20"/>
          <w:szCs w:val="20"/>
          <w:lang w:eastAsia="es-PE"/>
        </w:rPr>
        <w:t>CRONO</w:t>
      </w:r>
      <w:r w:rsidR="00C642FE" w:rsidRPr="00CC3BE2">
        <w:rPr>
          <w:b/>
          <w:sz w:val="20"/>
          <w:szCs w:val="20"/>
          <w:lang w:eastAsia="es-PE"/>
        </w:rPr>
        <w:t>GRAMA Y ETAPAS DEL PROCESO</w:t>
      </w:r>
    </w:p>
    <w:p w14:paraId="7D040273" w14:textId="1DDEFA2E" w:rsidR="00EB0CAD" w:rsidRDefault="00EB0CAD" w:rsidP="00F5744E">
      <w:pPr>
        <w:pStyle w:val="Sangradetextonormal"/>
        <w:tabs>
          <w:tab w:val="left" w:pos="360"/>
        </w:tabs>
        <w:ind w:left="1800" w:firstLine="0"/>
        <w:jc w:val="both"/>
        <w:rPr>
          <w:rFonts w:cs="Arial"/>
          <w:b w:val="0"/>
          <w:highlight w:val="yellow"/>
        </w:rPr>
      </w:pP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809"/>
        <w:gridCol w:w="3428"/>
        <w:gridCol w:w="1984"/>
      </w:tblGrid>
      <w:tr w:rsidR="00465BDC" w:rsidRPr="004E6595" w14:paraId="69BF5726" w14:textId="77777777" w:rsidTr="00CC035E">
        <w:trPr>
          <w:trHeight w:val="485"/>
        </w:trPr>
        <w:tc>
          <w:tcPr>
            <w:tcW w:w="3234" w:type="dxa"/>
            <w:gridSpan w:val="2"/>
            <w:tcBorders>
              <w:bottom w:val="single" w:sz="4" w:space="0" w:color="auto"/>
            </w:tcBorders>
            <w:shd w:val="clear" w:color="auto" w:fill="BDD6EE" w:themeFill="accent1" w:themeFillTint="66"/>
            <w:vAlign w:val="center"/>
          </w:tcPr>
          <w:p w14:paraId="34FAC785" w14:textId="77777777" w:rsidR="00465BDC" w:rsidRPr="004E6595" w:rsidRDefault="00465BDC" w:rsidP="00CC035E">
            <w:pPr>
              <w:jc w:val="center"/>
              <w:rPr>
                <w:rFonts w:ascii="Arial" w:hAnsi="Arial" w:cs="Arial"/>
                <w:b/>
                <w:sz w:val="18"/>
                <w:szCs w:val="18"/>
                <w:lang w:val="es-MX"/>
              </w:rPr>
            </w:pPr>
            <w:r w:rsidRPr="004E6595">
              <w:rPr>
                <w:rFonts w:ascii="Arial" w:hAnsi="Arial" w:cs="Arial"/>
                <w:b/>
                <w:sz w:val="18"/>
                <w:szCs w:val="18"/>
                <w:lang w:val="es-MX"/>
              </w:rPr>
              <w:t>ETAPAS DEL PROCESO</w:t>
            </w:r>
          </w:p>
        </w:tc>
        <w:tc>
          <w:tcPr>
            <w:tcW w:w="3428" w:type="dxa"/>
            <w:shd w:val="clear" w:color="auto" w:fill="BDD6EE" w:themeFill="accent1" w:themeFillTint="66"/>
            <w:vAlign w:val="center"/>
          </w:tcPr>
          <w:p w14:paraId="13C50DC3" w14:textId="77777777" w:rsidR="00465BDC" w:rsidRPr="004E6595" w:rsidRDefault="00465BDC" w:rsidP="00CC035E">
            <w:pPr>
              <w:jc w:val="center"/>
              <w:rPr>
                <w:rFonts w:ascii="Arial" w:hAnsi="Arial" w:cs="Arial"/>
                <w:sz w:val="18"/>
                <w:szCs w:val="18"/>
                <w:lang w:val="es-MX"/>
              </w:rPr>
            </w:pPr>
            <w:r w:rsidRPr="004E6595">
              <w:rPr>
                <w:rFonts w:ascii="Arial" w:hAnsi="Arial" w:cs="Arial"/>
                <w:b/>
                <w:sz w:val="18"/>
                <w:szCs w:val="18"/>
                <w:lang w:val="es-MX"/>
              </w:rPr>
              <w:t>FECHA Y HORA</w:t>
            </w:r>
          </w:p>
        </w:tc>
        <w:tc>
          <w:tcPr>
            <w:tcW w:w="1984" w:type="dxa"/>
            <w:shd w:val="clear" w:color="auto" w:fill="BDD6EE" w:themeFill="accent1" w:themeFillTint="66"/>
            <w:vAlign w:val="center"/>
          </w:tcPr>
          <w:p w14:paraId="09ADC085" w14:textId="77777777" w:rsidR="00465BDC" w:rsidRPr="004E6595" w:rsidRDefault="00465BDC" w:rsidP="00CC035E">
            <w:pPr>
              <w:jc w:val="center"/>
              <w:rPr>
                <w:rFonts w:ascii="Arial" w:hAnsi="Arial" w:cs="Arial"/>
                <w:b/>
                <w:sz w:val="18"/>
                <w:szCs w:val="18"/>
                <w:lang w:val="es-MX"/>
              </w:rPr>
            </w:pPr>
            <w:r w:rsidRPr="004E6595">
              <w:rPr>
                <w:rFonts w:ascii="Arial" w:hAnsi="Arial" w:cs="Arial"/>
                <w:b/>
                <w:sz w:val="18"/>
                <w:szCs w:val="18"/>
                <w:lang w:val="es-MX"/>
              </w:rPr>
              <w:t>ÁREA RESPONSABLE</w:t>
            </w:r>
          </w:p>
        </w:tc>
      </w:tr>
      <w:tr w:rsidR="00465BDC" w:rsidRPr="004E6595" w14:paraId="17E1DF1E" w14:textId="77777777" w:rsidTr="00CC035E">
        <w:trPr>
          <w:trHeight w:val="367"/>
        </w:trPr>
        <w:tc>
          <w:tcPr>
            <w:tcW w:w="425" w:type="dxa"/>
            <w:tcBorders>
              <w:top w:val="single" w:sz="4" w:space="0" w:color="auto"/>
              <w:left w:val="single" w:sz="4" w:space="0" w:color="auto"/>
              <w:right w:val="single" w:sz="4" w:space="0" w:color="auto"/>
            </w:tcBorders>
            <w:shd w:val="clear" w:color="auto" w:fill="auto"/>
            <w:vAlign w:val="center"/>
          </w:tcPr>
          <w:p w14:paraId="6C7F4CC8"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1</w:t>
            </w:r>
          </w:p>
        </w:tc>
        <w:tc>
          <w:tcPr>
            <w:tcW w:w="2809" w:type="dxa"/>
            <w:tcBorders>
              <w:top w:val="single" w:sz="4" w:space="0" w:color="auto"/>
              <w:left w:val="single" w:sz="4" w:space="0" w:color="auto"/>
              <w:right w:val="single" w:sz="4" w:space="0" w:color="auto"/>
            </w:tcBorders>
            <w:shd w:val="clear" w:color="auto" w:fill="auto"/>
            <w:vAlign w:val="center"/>
          </w:tcPr>
          <w:p w14:paraId="6AB177C9" w14:textId="77777777" w:rsidR="00465BDC" w:rsidRPr="004E6595" w:rsidRDefault="00465BDC" w:rsidP="00CC035E">
            <w:pPr>
              <w:jc w:val="both"/>
              <w:rPr>
                <w:rFonts w:ascii="Arial" w:hAnsi="Arial" w:cs="Arial"/>
                <w:sz w:val="18"/>
                <w:szCs w:val="18"/>
                <w:lang w:val="es-MX"/>
              </w:rPr>
            </w:pPr>
            <w:r w:rsidRPr="004E6595">
              <w:rPr>
                <w:rFonts w:ascii="Arial" w:hAnsi="Arial" w:cs="Arial"/>
                <w:sz w:val="18"/>
                <w:szCs w:val="18"/>
                <w:lang w:val="es-MX"/>
              </w:rPr>
              <w:t xml:space="preserve">Aprobación del Aviso de Convocatoria </w:t>
            </w:r>
          </w:p>
        </w:tc>
        <w:tc>
          <w:tcPr>
            <w:tcW w:w="3428" w:type="dxa"/>
            <w:tcBorders>
              <w:left w:val="single" w:sz="4" w:space="0" w:color="auto"/>
            </w:tcBorders>
            <w:shd w:val="clear" w:color="auto" w:fill="auto"/>
            <w:vAlign w:val="center"/>
          </w:tcPr>
          <w:p w14:paraId="354D3FD9" w14:textId="4960AC48" w:rsidR="00465BDC" w:rsidRPr="006C128B" w:rsidRDefault="00415B3B"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2</w:t>
            </w:r>
            <w:r w:rsidR="00AB223C" w:rsidRPr="006C128B">
              <w:rPr>
                <w:rFonts w:ascii="Arial" w:hAnsi="Arial" w:cs="Arial"/>
                <w:color w:val="000000" w:themeColor="text1"/>
                <w:sz w:val="18"/>
                <w:szCs w:val="18"/>
                <w:lang w:val="es-MX"/>
              </w:rPr>
              <w:t>6</w:t>
            </w:r>
            <w:r w:rsidR="00465BDC" w:rsidRPr="006C128B">
              <w:rPr>
                <w:rFonts w:ascii="Arial" w:hAnsi="Arial" w:cs="Arial"/>
                <w:color w:val="000000" w:themeColor="text1"/>
                <w:sz w:val="18"/>
                <w:szCs w:val="18"/>
                <w:lang w:val="es-MX"/>
              </w:rPr>
              <w:t xml:space="preserve"> de octubre del 2022</w:t>
            </w:r>
          </w:p>
        </w:tc>
        <w:tc>
          <w:tcPr>
            <w:tcW w:w="1984" w:type="dxa"/>
            <w:shd w:val="clear" w:color="auto" w:fill="auto"/>
            <w:vAlign w:val="center"/>
          </w:tcPr>
          <w:p w14:paraId="6F973BE6"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SGGI – ORRRHH</w:t>
            </w:r>
          </w:p>
        </w:tc>
      </w:tr>
      <w:tr w:rsidR="00465BDC" w:rsidRPr="004E6595" w14:paraId="26B33D85" w14:textId="77777777" w:rsidTr="00CC035E">
        <w:trPr>
          <w:trHeight w:val="367"/>
        </w:trPr>
        <w:tc>
          <w:tcPr>
            <w:tcW w:w="425" w:type="dxa"/>
            <w:tcBorders>
              <w:left w:val="single" w:sz="4" w:space="0" w:color="auto"/>
              <w:bottom w:val="single" w:sz="4" w:space="0" w:color="auto"/>
              <w:right w:val="single" w:sz="4" w:space="0" w:color="auto"/>
            </w:tcBorders>
            <w:shd w:val="clear" w:color="auto" w:fill="auto"/>
            <w:vAlign w:val="center"/>
          </w:tcPr>
          <w:p w14:paraId="4F393F6A"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2</w:t>
            </w:r>
          </w:p>
        </w:tc>
        <w:tc>
          <w:tcPr>
            <w:tcW w:w="2809" w:type="dxa"/>
            <w:tcBorders>
              <w:left w:val="single" w:sz="4" w:space="0" w:color="auto"/>
              <w:bottom w:val="single" w:sz="4" w:space="0" w:color="auto"/>
              <w:right w:val="single" w:sz="4" w:space="0" w:color="auto"/>
            </w:tcBorders>
            <w:shd w:val="clear" w:color="auto" w:fill="auto"/>
            <w:vAlign w:val="center"/>
          </w:tcPr>
          <w:p w14:paraId="6242A437" w14:textId="77777777" w:rsidR="00465BDC" w:rsidRPr="004E6595" w:rsidRDefault="00465BDC" w:rsidP="00CC035E">
            <w:pPr>
              <w:jc w:val="both"/>
              <w:rPr>
                <w:rFonts w:ascii="Arial" w:hAnsi="Arial" w:cs="Arial"/>
                <w:sz w:val="18"/>
                <w:szCs w:val="18"/>
                <w:lang w:val="es-MX"/>
              </w:rPr>
            </w:pPr>
            <w:r w:rsidRPr="004E6595">
              <w:rPr>
                <w:rFonts w:ascii="Arial" w:hAnsi="Arial" w:cs="Arial"/>
                <w:color w:val="000000"/>
                <w:sz w:val="18"/>
                <w:szCs w:val="18"/>
                <w:lang w:val="es-PE"/>
              </w:rPr>
              <w:t>Publicación del Aviso de Convocatoria en el Portal Talento P</w:t>
            </w:r>
            <w:r w:rsidRPr="004E6595">
              <w:rPr>
                <w:rFonts w:ascii="Arial" w:hAnsi="Arial" w:cs="Arial"/>
                <w:sz w:val="18"/>
                <w:szCs w:val="18"/>
                <w:lang w:val="es-PE"/>
              </w:rPr>
              <w:t>erú-SERVIR y CONADIS</w:t>
            </w:r>
          </w:p>
        </w:tc>
        <w:tc>
          <w:tcPr>
            <w:tcW w:w="3428" w:type="dxa"/>
            <w:tcBorders>
              <w:left w:val="single" w:sz="4" w:space="0" w:color="auto"/>
            </w:tcBorders>
            <w:shd w:val="clear" w:color="auto" w:fill="auto"/>
            <w:vAlign w:val="center"/>
          </w:tcPr>
          <w:p w14:paraId="31A2C299"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eastAsia="Calibri" w:hAnsi="Arial" w:cs="Arial"/>
                <w:color w:val="000000" w:themeColor="text1"/>
                <w:sz w:val="18"/>
                <w:szCs w:val="18"/>
              </w:rPr>
              <w:t>10 días anteriores a la inscripción</w:t>
            </w:r>
          </w:p>
        </w:tc>
        <w:tc>
          <w:tcPr>
            <w:tcW w:w="1984" w:type="dxa"/>
            <w:shd w:val="clear" w:color="auto" w:fill="auto"/>
            <w:vAlign w:val="center"/>
          </w:tcPr>
          <w:p w14:paraId="4C1041A5"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SGGI-GCTIC</w:t>
            </w:r>
          </w:p>
        </w:tc>
      </w:tr>
      <w:tr w:rsidR="00465BDC" w:rsidRPr="004E6595" w14:paraId="0B83D352" w14:textId="77777777" w:rsidTr="00CC035E">
        <w:trPr>
          <w:trHeight w:val="328"/>
        </w:trPr>
        <w:tc>
          <w:tcPr>
            <w:tcW w:w="8646" w:type="dxa"/>
            <w:gridSpan w:val="4"/>
            <w:tcBorders>
              <w:top w:val="single" w:sz="4" w:space="0" w:color="auto"/>
            </w:tcBorders>
            <w:shd w:val="clear" w:color="auto" w:fill="BDD6EE" w:themeFill="accent1" w:themeFillTint="66"/>
            <w:vAlign w:val="center"/>
          </w:tcPr>
          <w:p w14:paraId="454BE458" w14:textId="77777777" w:rsidR="00465BDC" w:rsidRPr="006C128B" w:rsidRDefault="00465BDC" w:rsidP="00CC035E">
            <w:pPr>
              <w:jc w:val="both"/>
              <w:rPr>
                <w:rFonts w:ascii="Arial" w:hAnsi="Arial" w:cs="Arial"/>
                <w:color w:val="000000" w:themeColor="text1"/>
                <w:sz w:val="18"/>
                <w:szCs w:val="18"/>
                <w:lang w:val="es-MX"/>
              </w:rPr>
            </w:pPr>
            <w:r w:rsidRPr="006C128B">
              <w:rPr>
                <w:rFonts w:ascii="Arial" w:hAnsi="Arial" w:cs="Arial"/>
                <w:b/>
                <w:color w:val="000000" w:themeColor="text1"/>
                <w:sz w:val="18"/>
                <w:szCs w:val="18"/>
                <w:lang w:val="es-MX"/>
              </w:rPr>
              <w:t>CONVOCATORIA E INSCRIPCIÓN</w:t>
            </w:r>
          </w:p>
        </w:tc>
      </w:tr>
      <w:tr w:rsidR="00465BDC" w:rsidRPr="004E6595" w14:paraId="1719BABE" w14:textId="77777777" w:rsidTr="00CC035E">
        <w:trPr>
          <w:trHeight w:val="681"/>
        </w:trPr>
        <w:tc>
          <w:tcPr>
            <w:tcW w:w="425" w:type="dxa"/>
            <w:vAlign w:val="center"/>
          </w:tcPr>
          <w:p w14:paraId="5B4EB1FA"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3</w:t>
            </w:r>
          </w:p>
        </w:tc>
        <w:tc>
          <w:tcPr>
            <w:tcW w:w="2809" w:type="dxa"/>
            <w:tcBorders>
              <w:bottom w:val="single" w:sz="4" w:space="0" w:color="auto"/>
            </w:tcBorders>
            <w:vAlign w:val="center"/>
          </w:tcPr>
          <w:p w14:paraId="750E9EB5" w14:textId="77777777" w:rsidR="00465BDC" w:rsidRPr="004E6595" w:rsidRDefault="00465BDC" w:rsidP="00CC035E">
            <w:pPr>
              <w:suppressAutoHyphens w:val="0"/>
              <w:spacing w:line="276" w:lineRule="auto"/>
              <w:jc w:val="center"/>
              <w:rPr>
                <w:rFonts w:ascii="Arial" w:hAnsi="Arial" w:cs="Arial"/>
                <w:b/>
                <w:sz w:val="18"/>
                <w:szCs w:val="18"/>
                <w:lang w:eastAsia="es-ES"/>
              </w:rPr>
            </w:pPr>
            <w:r w:rsidRPr="004E6595">
              <w:rPr>
                <w:rFonts w:ascii="Arial" w:eastAsia="Calibri" w:hAnsi="Arial" w:cs="Arial"/>
                <w:sz w:val="18"/>
                <w:szCs w:val="18"/>
                <w:lang w:eastAsia="es-ES"/>
              </w:rPr>
              <w:t xml:space="preserve">Publicación del Aviso de Convocatoria en la página </w:t>
            </w:r>
            <w:r w:rsidRPr="004E6595">
              <w:rPr>
                <w:rFonts w:ascii="Arial" w:eastAsia="Calibri" w:hAnsi="Arial" w:cs="Arial"/>
                <w:color w:val="000000"/>
                <w:sz w:val="18"/>
                <w:szCs w:val="18"/>
                <w:lang w:eastAsia="es-ES"/>
              </w:rPr>
              <w:t>Web institucional</w:t>
            </w:r>
          </w:p>
        </w:tc>
        <w:tc>
          <w:tcPr>
            <w:tcW w:w="3428" w:type="dxa"/>
            <w:vAlign w:val="center"/>
          </w:tcPr>
          <w:p w14:paraId="4CEB6C41" w14:textId="466DD955" w:rsidR="00465BDC" w:rsidRPr="006C128B" w:rsidRDefault="00465BDC" w:rsidP="00CC035E">
            <w:pPr>
              <w:suppressAutoHyphens w:val="0"/>
              <w:spacing w:line="276" w:lineRule="auto"/>
              <w:jc w:val="center"/>
              <w:rPr>
                <w:rFonts w:ascii="Arial" w:hAnsi="Arial" w:cs="Arial"/>
                <w:color w:val="000000" w:themeColor="text1"/>
                <w:sz w:val="18"/>
                <w:szCs w:val="18"/>
                <w:lang w:eastAsia="es-ES"/>
              </w:rPr>
            </w:pPr>
            <w:r w:rsidRPr="006C128B">
              <w:rPr>
                <w:rFonts w:ascii="Arial" w:eastAsia="Calibri" w:hAnsi="Arial" w:cs="Arial"/>
                <w:color w:val="000000" w:themeColor="text1"/>
                <w:sz w:val="18"/>
                <w:szCs w:val="18"/>
                <w:lang w:eastAsia="es-ES"/>
              </w:rPr>
              <w:t>A partir del 2</w:t>
            </w:r>
            <w:r w:rsidR="00AB223C" w:rsidRPr="006C128B">
              <w:rPr>
                <w:rFonts w:ascii="Arial" w:eastAsia="Calibri" w:hAnsi="Arial" w:cs="Arial"/>
                <w:color w:val="000000" w:themeColor="text1"/>
                <w:sz w:val="18"/>
                <w:szCs w:val="18"/>
                <w:lang w:eastAsia="es-ES"/>
              </w:rPr>
              <w:t>7</w:t>
            </w:r>
            <w:r w:rsidRPr="006C128B">
              <w:rPr>
                <w:rFonts w:ascii="Arial" w:eastAsia="Calibri" w:hAnsi="Arial" w:cs="Arial"/>
                <w:color w:val="000000" w:themeColor="text1"/>
                <w:sz w:val="18"/>
                <w:szCs w:val="18"/>
                <w:lang w:eastAsia="es-ES"/>
              </w:rPr>
              <w:t xml:space="preserve"> de octubre del 2022</w:t>
            </w:r>
          </w:p>
        </w:tc>
        <w:tc>
          <w:tcPr>
            <w:tcW w:w="1984" w:type="dxa"/>
            <w:vAlign w:val="center"/>
          </w:tcPr>
          <w:p w14:paraId="7EA4E608" w14:textId="77777777" w:rsidR="00465BDC" w:rsidRPr="004E6595" w:rsidRDefault="00465BDC" w:rsidP="00CC035E">
            <w:pPr>
              <w:jc w:val="center"/>
              <w:rPr>
                <w:rFonts w:ascii="Arial" w:hAnsi="Arial" w:cs="Arial"/>
                <w:sz w:val="18"/>
                <w:szCs w:val="18"/>
                <w:lang w:val="en-US"/>
              </w:rPr>
            </w:pPr>
            <w:r w:rsidRPr="004E6595">
              <w:rPr>
                <w:rFonts w:ascii="Arial" w:hAnsi="Arial" w:cs="Arial"/>
                <w:sz w:val="18"/>
                <w:szCs w:val="18"/>
                <w:lang w:val="es-MX"/>
              </w:rPr>
              <w:t>SGGI-ORRHH - GCTIC</w:t>
            </w:r>
          </w:p>
        </w:tc>
      </w:tr>
      <w:tr w:rsidR="00465BDC" w:rsidRPr="004E6595" w14:paraId="48E60EC0" w14:textId="77777777" w:rsidTr="00CC035E">
        <w:trPr>
          <w:trHeight w:val="681"/>
        </w:trPr>
        <w:tc>
          <w:tcPr>
            <w:tcW w:w="425" w:type="dxa"/>
            <w:vAlign w:val="center"/>
          </w:tcPr>
          <w:p w14:paraId="511DCBFC"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4</w:t>
            </w:r>
          </w:p>
        </w:tc>
        <w:tc>
          <w:tcPr>
            <w:tcW w:w="2809" w:type="dxa"/>
            <w:tcBorders>
              <w:bottom w:val="single" w:sz="4" w:space="0" w:color="auto"/>
            </w:tcBorders>
            <w:vAlign w:val="center"/>
          </w:tcPr>
          <w:p w14:paraId="7F276EE4" w14:textId="77777777" w:rsidR="00465BDC" w:rsidRPr="00A91CB6" w:rsidRDefault="00465BDC" w:rsidP="00CC035E">
            <w:pPr>
              <w:suppressAutoHyphens w:val="0"/>
              <w:spacing w:line="276" w:lineRule="auto"/>
              <w:jc w:val="center"/>
              <w:rPr>
                <w:rFonts w:ascii="Arial" w:hAnsi="Arial" w:cs="Arial"/>
                <w:bCs/>
                <w:sz w:val="18"/>
                <w:szCs w:val="18"/>
                <w:lang w:eastAsia="es-ES"/>
              </w:rPr>
            </w:pPr>
            <w:r w:rsidRPr="00A91CB6">
              <w:rPr>
                <w:rFonts w:ascii="Arial" w:hAnsi="Arial" w:cs="Arial"/>
                <w:bCs/>
                <w:sz w:val="18"/>
                <w:szCs w:val="18"/>
                <w:lang w:eastAsia="es-ES"/>
              </w:rPr>
              <w:t>Inscripción por SISEP:</w:t>
            </w:r>
          </w:p>
          <w:p w14:paraId="26D613B2" w14:textId="77777777" w:rsidR="00465BDC" w:rsidRPr="004E6595" w:rsidRDefault="00465BDC" w:rsidP="00CC035E">
            <w:pPr>
              <w:suppressAutoHyphens w:val="0"/>
              <w:spacing w:line="276" w:lineRule="auto"/>
              <w:jc w:val="center"/>
              <w:rPr>
                <w:rFonts w:ascii="Arial" w:hAnsi="Arial" w:cs="Arial"/>
                <w:sz w:val="18"/>
                <w:szCs w:val="18"/>
              </w:rPr>
            </w:pPr>
            <w:r w:rsidRPr="004E6595">
              <w:rPr>
                <w:rFonts w:ascii="Arial" w:hAnsi="Arial" w:cs="Arial"/>
                <w:sz w:val="18"/>
                <w:szCs w:val="18"/>
              </w:rPr>
              <w:t>(</w:t>
            </w:r>
            <w:r w:rsidRPr="004E6595">
              <w:rPr>
                <w:rStyle w:val="Hipervnculo"/>
                <w:rFonts w:ascii="Arial" w:hAnsi="Arial" w:cs="Arial"/>
                <w:sz w:val="18"/>
                <w:szCs w:val="18"/>
              </w:rPr>
              <w:t>ww1.essalud.gob.pe/sisep)</w:t>
            </w:r>
          </w:p>
        </w:tc>
        <w:tc>
          <w:tcPr>
            <w:tcW w:w="3428" w:type="dxa"/>
            <w:vAlign w:val="center"/>
          </w:tcPr>
          <w:p w14:paraId="7DBE58AB" w14:textId="72718B5C" w:rsidR="00465BDC" w:rsidRPr="006C128B" w:rsidRDefault="00415B3B"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15</w:t>
            </w:r>
            <w:r w:rsidR="00465BDC" w:rsidRPr="006C128B">
              <w:rPr>
                <w:rFonts w:ascii="Arial" w:hAnsi="Arial" w:cs="Arial"/>
                <w:color w:val="000000" w:themeColor="text1"/>
                <w:sz w:val="18"/>
                <w:szCs w:val="18"/>
                <w:lang w:eastAsia="es-ES"/>
              </w:rPr>
              <w:t xml:space="preserve"> de noviembre del 2022</w:t>
            </w:r>
          </w:p>
          <w:p w14:paraId="0A5CA37E" w14:textId="77777777" w:rsidR="00465BDC" w:rsidRPr="006C128B" w:rsidRDefault="00465BDC" w:rsidP="00CC035E">
            <w:pPr>
              <w:suppressAutoHyphens w:val="0"/>
              <w:spacing w:line="276" w:lineRule="auto"/>
              <w:jc w:val="center"/>
              <w:rPr>
                <w:rFonts w:ascii="Arial" w:hAnsi="Arial" w:cs="Arial"/>
                <w:bCs/>
                <w:color w:val="000000" w:themeColor="text1"/>
                <w:sz w:val="18"/>
                <w:szCs w:val="18"/>
                <w:u w:val="single"/>
                <w:lang w:val="es-MX"/>
              </w:rPr>
            </w:pPr>
            <w:r w:rsidRPr="006C128B">
              <w:rPr>
                <w:rFonts w:ascii="Arial" w:hAnsi="Arial" w:cs="Arial"/>
                <w:bCs/>
                <w:color w:val="000000" w:themeColor="text1"/>
                <w:sz w:val="18"/>
                <w:szCs w:val="18"/>
                <w:u w:val="single"/>
                <w:lang w:eastAsia="es-ES"/>
              </w:rPr>
              <w:t xml:space="preserve"> (hasta las 14:00 horas)</w:t>
            </w:r>
          </w:p>
        </w:tc>
        <w:tc>
          <w:tcPr>
            <w:tcW w:w="1984" w:type="dxa"/>
            <w:vMerge w:val="restart"/>
            <w:vAlign w:val="center"/>
          </w:tcPr>
          <w:p w14:paraId="1EF8C68F" w14:textId="77777777" w:rsidR="00465BDC" w:rsidRPr="004E6595" w:rsidRDefault="00465BDC" w:rsidP="00CC035E">
            <w:pPr>
              <w:jc w:val="center"/>
              <w:rPr>
                <w:rFonts w:ascii="Arial" w:hAnsi="Arial" w:cs="Arial"/>
                <w:sz w:val="18"/>
                <w:szCs w:val="18"/>
                <w:lang w:val="en-US"/>
              </w:rPr>
            </w:pPr>
            <w:r w:rsidRPr="004E6595">
              <w:rPr>
                <w:rFonts w:ascii="Arial" w:hAnsi="Arial" w:cs="Arial"/>
                <w:sz w:val="18"/>
                <w:szCs w:val="18"/>
                <w:lang w:val="en-US"/>
              </w:rPr>
              <w:t>ORRHH – SGGI - GCTIC</w:t>
            </w:r>
          </w:p>
        </w:tc>
      </w:tr>
      <w:tr w:rsidR="00465BDC" w:rsidRPr="004E6595" w14:paraId="5B85000A" w14:textId="77777777" w:rsidTr="00CC035E">
        <w:trPr>
          <w:trHeight w:val="548"/>
        </w:trPr>
        <w:tc>
          <w:tcPr>
            <w:tcW w:w="425" w:type="dxa"/>
            <w:vAlign w:val="center"/>
          </w:tcPr>
          <w:p w14:paraId="3CD0BB6F"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lastRenderedPageBreak/>
              <w:t>5</w:t>
            </w:r>
          </w:p>
        </w:tc>
        <w:tc>
          <w:tcPr>
            <w:tcW w:w="2809" w:type="dxa"/>
            <w:tcBorders>
              <w:bottom w:val="single" w:sz="4" w:space="0" w:color="auto"/>
            </w:tcBorders>
            <w:vAlign w:val="center"/>
          </w:tcPr>
          <w:p w14:paraId="2EB36971" w14:textId="77777777" w:rsidR="00465BDC" w:rsidRPr="00A91CB6" w:rsidRDefault="00465BDC" w:rsidP="00CC035E">
            <w:pPr>
              <w:suppressAutoHyphens w:val="0"/>
              <w:autoSpaceDE w:val="0"/>
              <w:autoSpaceDN w:val="0"/>
              <w:adjustRightInd w:val="0"/>
              <w:jc w:val="center"/>
              <w:rPr>
                <w:rFonts w:ascii="Arial" w:hAnsi="Arial" w:cs="Arial"/>
                <w:bCs/>
                <w:sz w:val="18"/>
                <w:szCs w:val="18"/>
                <w:lang w:eastAsia="es-ES"/>
              </w:rPr>
            </w:pPr>
            <w:r w:rsidRPr="00A91CB6">
              <w:rPr>
                <w:rFonts w:ascii="Arial" w:hAnsi="Arial" w:cs="Arial"/>
                <w:bCs/>
                <w:sz w:val="18"/>
                <w:szCs w:val="18"/>
                <w:lang w:val="es-MX"/>
              </w:rPr>
              <w:t>Resultado de Postulantes inscritos en el SISEP</w:t>
            </w:r>
          </w:p>
        </w:tc>
        <w:tc>
          <w:tcPr>
            <w:tcW w:w="3428" w:type="dxa"/>
            <w:vAlign w:val="center"/>
          </w:tcPr>
          <w:p w14:paraId="33E0DEE8" w14:textId="298B35D1" w:rsidR="00465BDC" w:rsidRPr="006C128B" w:rsidRDefault="00415B3B"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16</w:t>
            </w:r>
            <w:r w:rsidR="00465BDC" w:rsidRPr="006C128B">
              <w:rPr>
                <w:rFonts w:ascii="Arial" w:hAnsi="Arial" w:cs="Arial"/>
                <w:color w:val="000000" w:themeColor="text1"/>
                <w:sz w:val="18"/>
                <w:szCs w:val="18"/>
                <w:lang w:eastAsia="es-ES"/>
              </w:rPr>
              <w:t xml:space="preserve"> de noviembre del 2022</w:t>
            </w:r>
          </w:p>
          <w:p w14:paraId="54D42F5D" w14:textId="77777777" w:rsidR="00465BDC" w:rsidRPr="006C128B" w:rsidRDefault="00465BDC"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a partir de las 16:00 horas</w:t>
            </w:r>
          </w:p>
          <w:p w14:paraId="6B29EEC1" w14:textId="77777777" w:rsidR="00465BDC" w:rsidRPr="006C128B" w:rsidRDefault="00465BDC" w:rsidP="00CC035E">
            <w:pPr>
              <w:suppressAutoHyphens w:val="0"/>
              <w:spacing w:line="276" w:lineRule="auto"/>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través de la página web institucional</w:t>
            </w:r>
            <w:r w:rsidRPr="006C128B">
              <w:rPr>
                <w:rStyle w:val="Hipervnculo"/>
                <w:rFonts w:ascii="Arial" w:hAnsi="Arial" w:cs="Arial"/>
                <w:color w:val="000000" w:themeColor="text1"/>
                <w:sz w:val="18"/>
                <w:szCs w:val="18"/>
              </w:rPr>
              <w:t xml:space="preserve"> </w:t>
            </w:r>
            <w:hyperlink r:id="rId10" w:history="1">
              <w:r w:rsidRPr="006C128B">
                <w:rPr>
                  <w:rStyle w:val="Hipervnculo"/>
                  <w:rFonts w:ascii="Arial" w:hAnsi="Arial" w:cs="Arial"/>
                  <w:color w:val="000000" w:themeColor="text1"/>
                  <w:sz w:val="18"/>
                  <w:szCs w:val="18"/>
                </w:rPr>
                <w:t>http://convocatorias.essalud.gob.pe/</w:t>
              </w:r>
            </w:hyperlink>
          </w:p>
        </w:tc>
        <w:tc>
          <w:tcPr>
            <w:tcW w:w="1984" w:type="dxa"/>
            <w:vMerge/>
            <w:vAlign w:val="center"/>
          </w:tcPr>
          <w:p w14:paraId="42B95880" w14:textId="77777777" w:rsidR="00465BDC" w:rsidRPr="004E6595" w:rsidRDefault="00465BDC" w:rsidP="00CC035E">
            <w:pPr>
              <w:jc w:val="center"/>
              <w:rPr>
                <w:rFonts w:ascii="Arial" w:hAnsi="Arial" w:cs="Arial"/>
                <w:sz w:val="18"/>
                <w:szCs w:val="18"/>
                <w:lang w:val="es-MX"/>
              </w:rPr>
            </w:pPr>
          </w:p>
        </w:tc>
      </w:tr>
      <w:tr w:rsidR="00465BDC" w:rsidRPr="004E6595" w14:paraId="1D51649F" w14:textId="77777777" w:rsidTr="00CC035E">
        <w:trPr>
          <w:trHeight w:val="281"/>
        </w:trPr>
        <w:tc>
          <w:tcPr>
            <w:tcW w:w="8646" w:type="dxa"/>
            <w:gridSpan w:val="4"/>
            <w:shd w:val="clear" w:color="auto" w:fill="BDD6EE" w:themeFill="accent1" w:themeFillTint="66"/>
            <w:vAlign w:val="center"/>
          </w:tcPr>
          <w:p w14:paraId="185F5BCC" w14:textId="77777777" w:rsidR="00465BDC" w:rsidRPr="006C128B" w:rsidRDefault="00465BDC" w:rsidP="00CC035E">
            <w:pPr>
              <w:jc w:val="both"/>
              <w:rPr>
                <w:rFonts w:ascii="Arial" w:hAnsi="Arial" w:cs="Arial"/>
                <w:color w:val="000000" w:themeColor="text1"/>
                <w:sz w:val="18"/>
                <w:szCs w:val="18"/>
                <w:lang w:val="es-MX"/>
              </w:rPr>
            </w:pPr>
            <w:r w:rsidRPr="006C128B">
              <w:rPr>
                <w:rFonts w:ascii="Arial" w:hAnsi="Arial" w:cs="Arial"/>
                <w:b/>
                <w:color w:val="000000" w:themeColor="text1"/>
                <w:sz w:val="18"/>
                <w:szCs w:val="18"/>
                <w:lang w:val="es-MX"/>
              </w:rPr>
              <w:t>SELECCIÓN</w:t>
            </w:r>
          </w:p>
        </w:tc>
      </w:tr>
      <w:tr w:rsidR="00465BDC" w:rsidRPr="004E6595" w14:paraId="7AC7ABD1" w14:textId="77777777" w:rsidTr="00CC035E">
        <w:trPr>
          <w:trHeight w:val="473"/>
        </w:trPr>
        <w:tc>
          <w:tcPr>
            <w:tcW w:w="425" w:type="dxa"/>
            <w:shd w:val="clear" w:color="auto" w:fill="auto"/>
            <w:vAlign w:val="center"/>
          </w:tcPr>
          <w:p w14:paraId="568DF47D"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6</w:t>
            </w:r>
          </w:p>
        </w:tc>
        <w:tc>
          <w:tcPr>
            <w:tcW w:w="2809" w:type="dxa"/>
            <w:vAlign w:val="center"/>
          </w:tcPr>
          <w:p w14:paraId="1EE93940" w14:textId="77777777" w:rsidR="00465BDC" w:rsidRPr="00635610" w:rsidRDefault="00465BDC" w:rsidP="00CC035E">
            <w:pPr>
              <w:jc w:val="center"/>
              <w:rPr>
                <w:rFonts w:ascii="Arial" w:hAnsi="Arial" w:cs="Arial"/>
                <w:bCs/>
                <w:sz w:val="18"/>
                <w:szCs w:val="18"/>
                <w:lang w:val="es-MX"/>
              </w:rPr>
            </w:pPr>
            <w:r w:rsidRPr="00635610">
              <w:rPr>
                <w:rFonts w:ascii="Arial" w:hAnsi="Arial" w:cs="Arial"/>
                <w:bCs/>
                <w:sz w:val="18"/>
                <w:szCs w:val="18"/>
                <w:lang w:val="es-MX"/>
              </w:rPr>
              <w:t>Prueba de enlace                   (Plataforma Virtual)</w:t>
            </w:r>
          </w:p>
        </w:tc>
        <w:tc>
          <w:tcPr>
            <w:tcW w:w="3428" w:type="dxa"/>
            <w:shd w:val="clear" w:color="auto" w:fill="auto"/>
            <w:vAlign w:val="center"/>
          </w:tcPr>
          <w:p w14:paraId="74461DEB" w14:textId="0CAC0EBC" w:rsidR="00465BDC" w:rsidRPr="006C128B" w:rsidRDefault="00465BDC"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1</w:t>
            </w:r>
            <w:r w:rsidR="00415B3B" w:rsidRPr="006C128B">
              <w:rPr>
                <w:rFonts w:ascii="Arial" w:hAnsi="Arial" w:cs="Arial"/>
                <w:color w:val="000000" w:themeColor="text1"/>
                <w:sz w:val="18"/>
                <w:szCs w:val="18"/>
                <w:lang w:eastAsia="es-ES"/>
              </w:rPr>
              <w:t>7</w:t>
            </w:r>
            <w:r w:rsidRPr="006C128B">
              <w:rPr>
                <w:rFonts w:ascii="Arial" w:hAnsi="Arial" w:cs="Arial"/>
                <w:color w:val="000000" w:themeColor="text1"/>
                <w:sz w:val="18"/>
                <w:szCs w:val="18"/>
                <w:lang w:eastAsia="es-ES"/>
              </w:rPr>
              <w:t xml:space="preserve"> de noviembre del 2022</w:t>
            </w:r>
          </w:p>
          <w:p w14:paraId="40F6C020"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las 09:00 horas</w:t>
            </w:r>
          </w:p>
        </w:tc>
        <w:tc>
          <w:tcPr>
            <w:tcW w:w="1984" w:type="dxa"/>
            <w:shd w:val="clear" w:color="auto" w:fill="auto"/>
            <w:vAlign w:val="center"/>
          </w:tcPr>
          <w:p w14:paraId="553559ED"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 xml:space="preserve">ORRHH </w:t>
            </w:r>
          </w:p>
        </w:tc>
      </w:tr>
      <w:tr w:rsidR="00465BDC" w:rsidRPr="004E6595" w14:paraId="57E0DE29" w14:textId="77777777" w:rsidTr="00CC035E">
        <w:trPr>
          <w:trHeight w:val="473"/>
        </w:trPr>
        <w:tc>
          <w:tcPr>
            <w:tcW w:w="425" w:type="dxa"/>
            <w:shd w:val="clear" w:color="auto" w:fill="auto"/>
            <w:vAlign w:val="center"/>
          </w:tcPr>
          <w:p w14:paraId="59175F25"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7</w:t>
            </w:r>
          </w:p>
        </w:tc>
        <w:tc>
          <w:tcPr>
            <w:tcW w:w="2809" w:type="dxa"/>
            <w:vAlign w:val="center"/>
          </w:tcPr>
          <w:p w14:paraId="70A9EFC5" w14:textId="77777777" w:rsidR="00465BDC" w:rsidRPr="00635610" w:rsidRDefault="00465BDC" w:rsidP="00CC035E">
            <w:pPr>
              <w:jc w:val="center"/>
              <w:rPr>
                <w:rFonts w:ascii="Arial" w:hAnsi="Arial" w:cs="Arial"/>
                <w:bCs/>
                <w:sz w:val="18"/>
                <w:szCs w:val="18"/>
                <w:lang w:val="es-MX"/>
              </w:rPr>
            </w:pPr>
            <w:r w:rsidRPr="00635610">
              <w:rPr>
                <w:rFonts w:ascii="Arial" w:hAnsi="Arial" w:cs="Arial"/>
                <w:bCs/>
                <w:sz w:val="18"/>
                <w:szCs w:val="18"/>
                <w:lang w:val="es-MX"/>
              </w:rPr>
              <w:t>Evaluación de conocimientos (Plataforma Virtual)</w:t>
            </w:r>
          </w:p>
        </w:tc>
        <w:tc>
          <w:tcPr>
            <w:tcW w:w="3428" w:type="dxa"/>
            <w:shd w:val="clear" w:color="auto" w:fill="auto"/>
            <w:vAlign w:val="center"/>
          </w:tcPr>
          <w:p w14:paraId="426056E5" w14:textId="709E05A7" w:rsidR="00465BDC" w:rsidRPr="006C128B" w:rsidRDefault="00415B3B"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21</w:t>
            </w:r>
            <w:r w:rsidR="00465BDC" w:rsidRPr="006C128B">
              <w:rPr>
                <w:rFonts w:ascii="Arial" w:hAnsi="Arial" w:cs="Arial"/>
                <w:color w:val="000000" w:themeColor="text1"/>
                <w:sz w:val="18"/>
                <w:szCs w:val="18"/>
                <w:lang w:eastAsia="es-ES"/>
              </w:rPr>
              <w:t xml:space="preserve"> de noviembre del 2022</w:t>
            </w:r>
          </w:p>
          <w:p w14:paraId="04F272A0" w14:textId="6D381CAC"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las 1</w:t>
            </w:r>
            <w:r w:rsidR="00415B3B" w:rsidRPr="006C128B">
              <w:rPr>
                <w:rFonts w:ascii="Arial" w:hAnsi="Arial" w:cs="Arial"/>
                <w:color w:val="000000" w:themeColor="text1"/>
                <w:sz w:val="18"/>
                <w:szCs w:val="18"/>
                <w:lang w:val="es-MX"/>
              </w:rPr>
              <w:t>0</w:t>
            </w:r>
            <w:r w:rsidRPr="006C128B">
              <w:rPr>
                <w:rFonts w:ascii="Arial" w:hAnsi="Arial" w:cs="Arial"/>
                <w:color w:val="000000" w:themeColor="text1"/>
                <w:sz w:val="18"/>
                <w:szCs w:val="18"/>
                <w:lang w:val="es-MX"/>
              </w:rPr>
              <w:t xml:space="preserve">:00 horas </w:t>
            </w:r>
          </w:p>
        </w:tc>
        <w:tc>
          <w:tcPr>
            <w:tcW w:w="1984" w:type="dxa"/>
            <w:shd w:val="clear" w:color="auto" w:fill="auto"/>
            <w:vAlign w:val="center"/>
          </w:tcPr>
          <w:p w14:paraId="64241906"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w:t>
            </w:r>
          </w:p>
        </w:tc>
      </w:tr>
      <w:tr w:rsidR="00465BDC" w:rsidRPr="004E6595" w14:paraId="06169A70" w14:textId="77777777" w:rsidTr="00CC035E">
        <w:trPr>
          <w:trHeight w:val="473"/>
        </w:trPr>
        <w:tc>
          <w:tcPr>
            <w:tcW w:w="425" w:type="dxa"/>
            <w:shd w:val="clear" w:color="auto" w:fill="auto"/>
            <w:vAlign w:val="center"/>
          </w:tcPr>
          <w:p w14:paraId="68B7A2B5"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8</w:t>
            </w:r>
          </w:p>
        </w:tc>
        <w:tc>
          <w:tcPr>
            <w:tcW w:w="2809" w:type="dxa"/>
            <w:vAlign w:val="center"/>
          </w:tcPr>
          <w:p w14:paraId="67E9F575" w14:textId="77777777" w:rsidR="00465BDC" w:rsidRPr="004E6595" w:rsidRDefault="00465BDC" w:rsidP="00CC035E">
            <w:pPr>
              <w:jc w:val="both"/>
              <w:rPr>
                <w:rFonts w:ascii="Arial" w:hAnsi="Arial" w:cs="Arial"/>
                <w:b/>
                <w:sz w:val="18"/>
                <w:szCs w:val="18"/>
                <w:lang w:val="es-MX"/>
              </w:rPr>
            </w:pPr>
            <w:r w:rsidRPr="004E6595">
              <w:rPr>
                <w:rFonts w:ascii="Arial" w:hAnsi="Arial" w:cs="Arial"/>
                <w:sz w:val="18"/>
                <w:szCs w:val="18"/>
                <w:lang w:val="es-MX"/>
              </w:rPr>
              <w:t>Publicación de resultados de la Evaluación de Conocimientos</w:t>
            </w:r>
          </w:p>
        </w:tc>
        <w:tc>
          <w:tcPr>
            <w:tcW w:w="3428" w:type="dxa"/>
            <w:shd w:val="clear" w:color="auto" w:fill="auto"/>
            <w:vAlign w:val="center"/>
          </w:tcPr>
          <w:p w14:paraId="157A8570" w14:textId="321DA8D6" w:rsidR="00465BDC" w:rsidRPr="006C128B" w:rsidRDefault="00BE4DC2"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22</w:t>
            </w:r>
            <w:r w:rsidR="00465BDC" w:rsidRPr="006C128B">
              <w:rPr>
                <w:rFonts w:ascii="Arial" w:hAnsi="Arial" w:cs="Arial"/>
                <w:color w:val="000000" w:themeColor="text1"/>
                <w:sz w:val="18"/>
                <w:szCs w:val="18"/>
                <w:lang w:eastAsia="es-ES"/>
              </w:rPr>
              <w:t xml:space="preserve"> de noviembre del 2022</w:t>
            </w:r>
          </w:p>
          <w:p w14:paraId="185DDDCD"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 xml:space="preserve">a partir de las 16:00 horas </w:t>
            </w:r>
          </w:p>
          <w:p w14:paraId="6412B938"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través de la página web institucional</w:t>
            </w:r>
            <w:r w:rsidRPr="006C128B">
              <w:rPr>
                <w:rStyle w:val="Hipervnculo"/>
                <w:rFonts w:ascii="Arial" w:hAnsi="Arial" w:cs="Arial"/>
                <w:color w:val="000000" w:themeColor="text1"/>
                <w:sz w:val="18"/>
                <w:szCs w:val="18"/>
              </w:rPr>
              <w:t xml:space="preserve"> </w:t>
            </w:r>
            <w:hyperlink r:id="rId11" w:history="1">
              <w:r w:rsidRPr="006C128B">
                <w:rPr>
                  <w:rStyle w:val="Hipervnculo"/>
                  <w:rFonts w:ascii="Arial" w:hAnsi="Arial" w:cs="Arial"/>
                  <w:color w:val="000000" w:themeColor="text1"/>
                  <w:sz w:val="18"/>
                  <w:szCs w:val="18"/>
                </w:rPr>
                <w:t>http://convocatorias.essalud.gob.pe/</w:t>
              </w:r>
            </w:hyperlink>
          </w:p>
        </w:tc>
        <w:tc>
          <w:tcPr>
            <w:tcW w:w="1984" w:type="dxa"/>
            <w:shd w:val="clear" w:color="auto" w:fill="auto"/>
            <w:vAlign w:val="center"/>
          </w:tcPr>
          <w:p w14:paraId="3D587894"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 – SGGI- GCTIC</w:t>
            </w:r>
          </w:p>
        </w:tc>
      </w:tr>
      <w:tr w:rsidR="00465BDC" w:rsidRPr="004E6595" w14:paraId="3A527E6D" w14:textId="77777777" w:rsidTr="00CC035E">
        <w:trPr>
          <w:trHeight w:val="473"/>
        </w:trPr>
        <w:tc>
          <w:tcPr>
            <w:tcW w:w="425" w:type="dxa"/>
            <w:shd w:val="clear" w:color="auto" w:fill="auto"/>
            <w:vAlign w:val="center"/>
          </w:tcPr>
          <w:p w14:paraId="2C2F77E8"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9</w:t>
            </w:r>
          </w:p>
        </w:tc>
        <w:tc>
          <w:tcPr>
            <w:tcW w:w="2809" w:type="dxa"/>
            <w:vAlign w:val="center"/>
          </w:tcPr>
          <w:p w14:paraId="3417C21E" w14:textId="77777777" w:rsidR="00465BDC" w:rsidRPr="004E6595" w:rsidRDefault="00465BDC" w:rsidP="00CC035E">
            <w:pPr>
              <w:suppressAutoHyphens w:val="0"/>
              <w:autoSpaceDE w:val="0"/>
              <w:autoSpaceDN w:val="0"/>
              <w:adjustRightInd w:val="0"/>
              <w:jc w:val="center"/>
              <w:rPr>
                <w:rFonts w:ascii="Arial" w:hAnsi="Arial" w:cs="Arial"/>
                <w:b/>
                <w:sz w:val="18"/>
                <w:szCs w:val="18"/>
                <w:u w:val="single"/>
                <w:lang w:val="es-MX"/>
              </w:rPr>
            </w:pPr>
            <w:r w:rsidRPr="004E6595">
              <w:rPr>
                <w:rFonts w:ascii="Arial" w:hAnsi="Arial" w:cs="Arial"/>
                <w:b/>
                <w:sz w:val="18"/>
                <w:szCs w:val="18"/>
                <w:u w:val="single"/>
                <w:lang w:val="es-MX"/>
              </w:rPr>
              <w:t>Presentación de documentos digitalizados:</w:t>
            </w:r>
          </w:p>
          <w:p w14:paraId="0E7ED3A4" w14:textId="77777777" w:rsidR="00465BDC" w:rsidRPr="004E6595" w:rsidRDefault="00465BDC" w:rsidP="00CC035E">
            <w:pPr>
              <w:jc w:val="center"/>
              <w:rPr>
                <w:rFonts w:ascii="Arial" w:hAnsi="Arial" w:cs="Arial"/>
                <w:b/>
                <w:sz w:val="18"/>
                <w:szCs w:val="18"/>
                <w:lang w:val="es-MX"/>
              </w:rPr>
            </w:pPr>
            <w:r w:rsidRPr="004E6595">
              <w:rPr>
                <w:rFonts w:ascii="Arial" w:hAnsi="Arial" w:cs="Arial"/>
                <w:sz w:val="18"/>
                <w:szCs w:val="18"/>
                <w:lang w:val="es-MX"/>
              </w:rPr>
              <w:t xml:space="preserve">Presentación de Formatos N° 01, 02, 03, 04 de corresponder y 05 (registrados vía SISEP) y el CV descriptivo y documentado, a la plataforma virtual. </w:t>
            </w:r>
            <w:r w:rsidRPr="004E6595">
              <w:rPr>
                <w:rFonts w:ascii="Arial" w:hAnsi="Arial" w:cs="Arial"/>
                <w:sz w:val="18"/>
                <w:szCs w:val="18"/>
              </w:rPr>
              <w:t>(véase numeral 4.2)</w:t>
            </w:r>
          </w:p>
        </w:tc>
        <w:tc>
          <w:tcPr>
            <w:tcW w:w="3428" w:type="dxa"/>
            <w:shd w:val="clear" w:color="auto" w:fill="auto"/>
            <w:vAlign w:val="center"/>
          </w:tcPr>
          <w:p w14:paraId="3289ECC8" w14:textId="3865D24E" w:rsidR="00465BDC" w:rsidRPr="006C128B" w:rsidRDefault="00415B3B"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2</w:t>
            </w:r>
            <w:r w:rsidR="00BE4DC2" w:rsidRPr="006C128B">
              <w:rPr>
                <w:rFonts w:ascii="Arial" w:hAnsi="Arial" w:cs="Arial"/>
                <w:color w:val="000000" w:themeColor="text1"/>
                <w:sz w:val="18"/>
                <w:szCs w:val="18"/>
                <w:lang w:eastAsia="es-ES"/>
              </w:rPr>
              <w:t>3</w:t>
            </w:r>
            <w:r w:rsidR="00465BDC" w:rsidRPr="006C128B">
              <w:rPr>
                <w:rFonts w:ascii="Arial" w:hAnsi="Arial" w:cs="Arial"/>
                <w:color w:val="000000" w:themeColor="text1"/>
                <w:sz w:val="18"/>
                <w:szCs w:val="18"/>
                <w:lang w:eastAsia="es-ES"/>
              </w:rPr>
              <w:t xml:space="preserve"> de noviembre del 2022</w:t>
            </w:r>
          </w:p>
          <w:p w14:paraId="704D82F4"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b/>
                <w:color w:val="000000" w:themeColor="text1"/>
                <w:sz w:val="18"/>
                <w:szCs w:val="18"/>
                <w:u w:val="single"/>
                <w:lang w:eastAsia="es-ES"/>
              </w:rPr>
              <w:t xml:space="preserve"> (hasta las 16:00 horas)</w:t>
            </w:r>
          </w:p>
        </w:tc>
        <w:tc>
          <w:tcPr>
            <w:tcW w:w="1984" w:type="dxa"/>
            <w:shd w:val="clear" w:color="auto" w:fill="auto"/>
            <w:vAlign w:val="center"/>
          </w:tcPr>
          <w:p w14:paraId="68A5C3B9"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w:t>
            </w:r>
          </w:p>
        </w:tc>
      </w:tr>
      <w:tr w:rsidR="00465BDC" w:rsidRPr="004E6595" w14:paraId="6E5808AA" w14:textId="77777777" w:rsidTr="00CC035E">
        <w:trPr>
          <w:trHeight w:val="473"/>
        </w:trPr>
        <w:tc>
          <w:tcPr>
            <w:tcW w:w="425" w:type="dxa"/>
            <w:shd w:val="clear" w:color="auto" w:fill="auto"/>
            <w:vAlign w:val="center"/>
          </w:tcPr>
          <w:p w14:paraId="09C8FCDC"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10</w:t>
            </w:r>
          </w:p>
        </w:tc>
        <w:tc>
          <w:tcPr>
            <w:tcW w:w="2809" w:type="dxa"/>
            <w:vAlign w:val="center"/>
          </w:tcPr>
          <w:p w14:paraId="7E992E8D" w14:textId="77777777" w:rsidR="00465BDC" w:rsidRPr="009E1753" w:rsidRDefault="00465BDC" w:rsidP="00CC035E">
            <w:pPr>
              <w:jc w:val="center"/>
              <w:rPr>
                <w:rFonts w:ascii="Arial" w:hAnsi="Arial" w:cs="Arial"/>
                <w:bCs/>
                <w:sz w:val="18"/>
                <w:szCs w:val="18"/>
                <w:lang w:val="es-MX"/>
              </w:rPr>
            </w:pPr>
            <w:r w:rsidRPr="009E1753">
              <w:rPr>
                <w:rFonts w:ascii="Arial" w:hAnsi="Arial" w:cs="Arial"/>
                <w:bCs/>
                <w:sz w:val="18"/>
                <w:szCs w:val="18"/>
                <w:lang w:val="es-MX"/>
              </w:rPr>
              <w:t>Evaluación Curricular (C.V descriptivo, documentado y formatos requeridos)</w:t>
            </w:r>
          </w:p>
        </w:tc>
        <w:tc>
          <w:tcPr>
            <w:tcW w:w="3428" w:type="dxa"/>
            <w:shd w:val="clear" w:color="auto" w:fill="auto"/>
            <w:vAlign w:val="center"/>
          </w:tcPr>
          <w:p w14:paraId="559BE4FC" w14:textId="3A448AB5" w:rsidR="00465BDC" w:rsidRPr="006C128B" w:rsidRDefault="00465BDC"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val="es-MX"/>
              </w:rPr>
              <w:t xml:space="preserve">A partir del </w:t>
            </w:r>
            <w:r w:rsidR="00415B3B" w:rsidRPr="006C128B">
              <w:rPr>
                <w:rFonts w:ascii="Arial" w:hAnsi="Arial" w:cs="Arial"/>
                <w:color w:val="000000" w:themeColor="text1"/>
                <w:sz w:val="18"/>
                <w:szCs w:val="18"/>
                <w:lang w:val="es-MX"/>
              </w:rPr>
              <w:t>2</w:t>
            </w:r>
            <w:r w:rsidR="00BE4DC2" w:rsidRPr="006C128B">
              <w:rPr>
                <w:rFonts w:ascii="Arial" w:hAnsi="Arial" w:cs="Arial"/>
                <w:color w:val="000000" w:themeColor="text1"/>
                <w:sz w:val="18"/>
                <w:szCs w:val="18"/>
                <w:lang w:val="es-MX"/>
              </w:rPr>
              <w:t>4</w:t>
            </w:r>
            <w:r w:rsidRPr="006C128B">
              <w:rPr>
                <w:rFonts w:ascii="Arial" w:hAnsi="Arial" w:cs="Arial"/>
                <w:color w:val="000000" w:themeColor="text1"/>
                <w:sz w:val="18"/>
                <w:szCs w:val="18"/>
                <w:lang w:eastAsia="es-ES"/>
              </w:rPr>
              <w:t xml:space="preserve"> de noviembre del 2022</w:t>
            </w:r>
          </w:p>
        </w:tc>
        <w:tc>
          <w:tcPr>
            <w:tcW w:w="1984" w:type="dxa"/>
            <w:shd w:val="clear" w:color="auto" w:fill="auto"/>
            <w:vAlign w:val="center"/>
          </w:tcPr>
          <w:p w14:paraId="58AC8ADC"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w:t>
            </w:r>
          </w:p>
        </w:tc>
      </w:tr>
      <w:tr w:rsidR="00465BDC" w:rsidRPr="004E6595" w14:paraId="6D25CBCF" w14:textId="77777777" w:rsidTr="00CC035E">
        <w:trPr>
          <w:trHeight w:val="473"/>
        </w:trPr>
        <w:tc>
          <w:tcPr>
            <w:tcW w:w="425" w:type="dxa"/>
            <w:shd w:val="clear" w:color="auto" w:fill="auto"/>
            <w:vAlign w:val="center"/>
          </w:tcPr>
          <w:p w14:paraId="42514D6E" w14:textId="77777777" w:rsidR="00465BDC" w:rsidRPr="004E6595" w:rsidRDefault="00465BDC" w:rsidP="00CC035E">
            <w:pPr>
              <w:rPr>
                <w:rFonts w:ascii="Arial" w:hAnsi="Arial" w:cs="Arial"/>
                <w:sz w:val="18"/>
                <w:szCs w:val="18"/>
                <w:lang w:val="es-MX"/>
              </w:rPr>
            </w:pPr>
            <w:r w:rsidRPr="004E6595">
              <w:rPr>
                <w:rFonts w:ascii="Arial" w:hAnsi="Arial" w:cs="Arial"/>
                <w:sz w:val="18"/>
                <w:szCs w:val="18"/>
                <w:lang w:val="es-MX"/>
              </w:rPr>
              <w:t>11</w:t>
            </w:r>
          </w:p>
        </w:tc>
        <w:tc>
          <w:tcPr>
            <w:tcW w:w="2809" w:type="dxa"/>
            <w:vAlign w:val="center"/>
          </w:tcPr>
          <w:p w14:paraId="44144F8D" w14:textId="77777777" w:rsidR="00465BDC" w:rsidRPr="004E6595" w:rsidRDefault="00465BDC" w:rsidP="00CC035E">
            <w:pPr>
              <w:jc w:val="both"/>
              <w:rPr>
                <w:rFonts w:ascii="Arial" w:hAnsi="Arial" w:cs="Arial"/>
                <w:sz w:val="18"/>
                <w:szCs w:val="18"/>
                <w:lang w:val="es-MX"/>
              </w:rPr>
            </w:pPr>
            <w:r w:rsidRPr="004E6595">
              <w:rPr>
                <w:rFonts w:ascii="Arial" w:hAnsi="Arial" w:cs="Arial"/>
                <w:sz w:val="18"/>
                <w:szCs w:val="18"/>
                <w:lang w:val="es-MX"/>
              </w:rPr>
              <w:t>Publicación de Resultados de Evaluación Curricular</w:t>
            </w:r>
          </w:p>
        </w:tc>
        <w:tc>
          <w:tcPr>
            <w:tcW w:w="3428" w:type="dxa"/>
            <w:shd w:val="clear" w:color="auto" w:fill="auto"/>
            <w:vAlign w:val="center"/>
          </w:tcPr>
          <w:p w14:paraId="5A3C9EDA" w14:textId="06206DAE" w:rsidR="00465BDC" w:rsidRPr="006C128B" w:rsidRDefault="00BE4DC2" w:rsidP="00CC035E">
            <w:pPr>
              <w:suppressAutoHyphens w:val="0"/>
              <w:spacing w:line="276" w:lineRule="auto"/>
              <w:jc w:val="center"/>
              <w:rPr>
                <w:rFonts w:ascii="Arial" w:hAnsi="Arial" w:cs="Arial"/>
                <w:color w:val="000000" w:themeColor="text1"/>
                <w:sz w:val="18"/>
                <w:szCs w:val="18"/>
                <w:lang w:eastAsia="es-ES"/>
              </w:rPr>
            </w:pPr>
            <w:r w:rsidRPr="006C128B">
              <w:rPr>
                <w:rFonts w:ascii="Arial" w:hAnsi="Arial" w:cs="Arial"/>
                <w:color w:val="000000" w:themeColor="text1"/>
                <w:sz w:val="18"/>
                <w:szCs w:val="18"/>
                <w:lang w:eastAsia="es-ES"/>
              </w:rPr>
              <w:t>02</w:t>
            </w:r>
            <w:r w:rsidR="00465BDC" w:rsidRPr="006C128B">
              <w:rPr>
                <w:rFonts w:ascii="Arial" w:hAnsi="Arial" w:cs="Arial"/>
                <w:color w:val="000000" w:themeColor="text1"/>
                <w:sz w:val="18"/>
                <w:szCs w:val="18"/>
                <w:lang w:eastAsia="es-ES"/>
              </w:rPr>
              <w:t xml:space="preserve"> de </w:t>
            </w:r>
            <w:r w:rsidRPr="006C128B">
              <w:rPr>
                <w:rFonts w:ascii="Arial" w:hAnsi="Arial" w:cs="Arial"/>
                <w:color w:val="000000" w:themeColor="text1"/>
                <w:sz w:val="18"/>
                <w:szCs w:val="18"/>
                <w:lang w:eastAsia="es-ES"/>
              </w:rPr>
              <w:t>diciembre</w:t>
            </w:r>
            <w:r w:rsidR="00465BDC" w:rsidRPr="006C128B">
              <w:rPr>
                <w:rFonts w:ascii="Arial" w:hAnsi="Arial" w:cs="Arial"/>
                <w:color w:val="000000" w:themeColor="text1"/>
                <w:sz w:val="18"/>
                <w:szCs w:val="18"/>
                <w:lang w:eastAsia="es-ES"/>
              </w:rPr>
              <w:t xml:space="preserve"> del 2022</w:t>
            </w:r>
          </w:p>
          <w:p w14:paraId="62A6E7BC"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partir de las 16:00 horas</w:t>
            </w:r>
          </w:p>
          <w:p w14:paraId="38150FA2" w14:textId="77777777" w:rsidR="00465BDC" w:rsidRPr="006C128B" w:rsidRDefault="00465BDC" w:rsidP="00CC035E">
            <w:pPr>
              <w:jc w:val="center"/>
              <w:rPr>
                <w:rStyle w:val="Hipervnculo"/>
                <w:rFonts w:ascii="Arial" w:hAnsi="Arial" w:cs="Arial"/>
                <w:color w:val="000000" w:themeColor="text1"/>
                <w:sz w:val="18"/>
                <w:szCs w:val="18"/>
              </w:rPr>
            </w:pPr>
            <w:r w:rsidRPr="006C128B">
              <w:rPr>
                <w:rFonts w:ascii="Arial" w:hAnsi="Arial" w:cs="Arial"/>
                <w:color w:val="000000" w:themeColor="text1"/>
                <w:sz w:val="18"/>
                <w:szCs w:val="18"/>
                <w:lang w:val="es-MX"/>
              </w:rPr>
              <w:t>a través de la página web institucional</w:t>
            </w:r>
            <w:r w:rsidRPr="006C128B">
              <w:rPr>
                <w:rStyle w:val="Hipervnculo"/>
                <w:rFonts w:ascii="Arial" w:hAnsi="Arial" w:cs="Arial"/>
                <w:color w:val="000000" w:themeColor="text1"/>
                <w:sz w:val="18"/>
                <w:szCs w:val="18"/>
              </w:rPr>
              <w:t xml:space="preserve"> </w:t>
            </w:r>
            <w:hyperlink r:id="rId12" w:history="1">
              <w:r w:rsidRPr="006C128B">
                <w:rPr>
                  <w:rStyle w:val="Hipervnculo"/>
                  <w:rFonts w:ascii="Arial" w:hAnsi="Arial" w:cs="Arial"/>
                  <w:color w:val="000000" w:themeColor="text1"/>
                  <w:sz w:val="18"/>
                  <w:szCs w:val="18"/>
                </w:rPr>
                <w:t>http://convocatorias.essalud.gob.pe/</w:t>
              </w:r>
            </w:hyperlink>
          </w:p>
          <w:p w14:paraId="1B0588C1" w14:textId="77777777" w:rsidR="00465BDC" w:rsidRPr="006C128B" w:rsidRDefault="00465BDC" w:rsidP="00CC035E">
            <w:pPr>
              <w:jc w:val="center"/>
              <w:rPr>
                <w:rFonts w:ascii="Arial" w:hAnsi="Arial" w:cs="Arial"/>
                <w:color w:val="000000" w:themeColor="text1"/>
                <w:sz w:val="18"/>
                <w:szCs w:val="18"/>
                <w:lang w:val="es-MX"/>
              </w:rPr>
            </w:pPr>
          </w:p>
        </w:tc>
        <w:tc>
          <w:tcPr>
            <w:tcW w:w="1984" w:type="dxa"/>
            <w:shd w:val="clear" w:color="auto" w:fill="auto"/>
            <w:vAlign w:val="center"/>
          </w:tcPr>
          <w:p w14:paraId="3E5C11DB"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 – SGGI- GCTIC</w:t>
            </w:r>
          </w:p>
        </w:tc>
      </w:tr>
      <w:tr w:rsidR="00465BDC" w:rsidRPr="004E6595" w14:paraId="56C7EACD" w14:textId="77777777" w:rsidTr="00CC035E">
        <w:trPr>
          <w:trHeight w:val="473"/>
        </w:trPr>
        <w:tc>
          <w:tcPr>
            <w:tcW w:w="425" w:type="dxa"/>
            <w:shd w:val="clear" w:color="auto" w:fill="auto"/>
            <w:vAlign w:val="center"/>
          </w:tcPr>
          <w:p w14:paraId="5E08A874" w14:textId="77777777" w:rsidR="00465BDC" w:rsidRPr="004E6595" w:rsidRDefault="00465BDC" w:rsidP="00CC035E">
            <w:pPr>
              <w:rPr>
                <w:rFonts w:ascii="Arial" w:hAnsi="Arial" w:cs="Arial"/>
                <w:sz w:val="18"/>
                <w:szCs w:val="18"/>
                <w:lang w:val="es-MX"/>
              </w:rPr>
            </w:pPr>
            <w:r w:rsidRPr="004E6595">
              <w:rPr>
                <w:rFonts w:ascii="Arial" w:hAnsi="Arial" w:cs="Arial"/>
                <w:sz w:val="18"/>
                <w:szCs w:val="18"/>
                <w:lang w:val="es-MX"/>
              </w:rPr>
              <w:t>12</w:t>
            </w:r>
          </w:p>
        </w:tc>
        <w:tc>
          <w:tcPr>
            <w:tcW w:w="2809" w:type="dxa"/>
            <w:vAlign w:val="center"/>
          </w:tcPr>
          <w:p w14:paraId="0D33457B" w14:textId="77777777" w:rsidR="00465BDC" w:rsidRDefault="00465BDC" w:rsidP="00CC035E">
            <w:pPr>
              <w:jc w:val="center"/>
              <w:rPr>
                <w:rFonts w:ascii="Arial" w:hAnsi="Arial" w:cs="Arial"/>
                <w:sz w:val="18"/>
                <w:szCs w:val="18"/>
                <w:lang w:val="es-MX"/>
              </w:rPr>
            </w:pPr>
            <w:r w:rsidRPr="009E1753">
              <w:rPr>
                <w:rFonts w:ascii="Arial" w:hAnsi="Arial" w:cs="Arial"/>
                <w:sz w:val="18"/>
                <w:szCs w:val="18"/>
                <w:lang w:val="es-MX"/>
              </w:rPr>
              <w:t xml:space="preserve">Prueba de enlace </w:t>
            </w:r>
          </w:p>
          <w:p w14:paraId="02FD4346" w14:textId="77777777" w:rsidR="00465BDC" w:rsidRPr="009E1753" w:rsidRDefault="00465BDC" w:rsidP="00CC035E">
            <w:pPr>
              <w:jc w:val="center"/>
              <w:rPr>
                <w:rFonts w:ascii="Arial" w:hAnsi="Arial" w:cs="Arial"/>
                <w:sz w:val="18"/>
                <w:szCs w:val="18"/>
              </w:rPr>
            </w:pPr>
            <w:r w:rsidRPr="009E1753">
              <w:rPr>
                <w:rFonts w:ascii="Arial" w:hAnsi="Arial" w:cs="Arial"/>
                <w:sz w:val="18"/>
                <w:szCs w:val="18"/>
                <w:lang w:val="es-MX"/>
              </w:rPr>
              <w:t>(Plataforma Virtual)</w:t>
            </w:r>
          </w:p>
        </w:tc>
        <w:tc>
          <w:tcPr>
            <w:tcW w:w="3428" w:type="dxa"/>
            <w:shd w:val="clear" w:color="auto" w:fill="auto"/>
            <w:vAlign w:val="center"/>
          </w:tcPr>
          <w:p w14:paraId="490A81C3" w14:textId="070CEBC3" w:rsidR="00465BDC" w:rsidRPr="006C128B" w:rsidRDefault="00BE4DC2"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05</w:t>
            </w:r>
            <w:r w:rsidR="00465BDC" w:rsidRPr="006C128B">
              <w:rPr>
                <w:rFonts w:ascii="Arial" w:hAnsi="Arial" w:cs="Arial"/>
                <w:color w:val="000000" w:themeColor="text1"/>
                <w:sz w:val="18"/>
                <w:szCs w:val="18"/>
                <w:lang w:val="es-MX"/>
              </w:rPr>
              <w:t xml:space="preserve"> de </w:t>
            </w:r>
            <w:r w:rsidRPr="006C128B">
              <w:rPr>
                <w:rFonts w:ascii="Arial" w:hAnsi="Arial" w:cs="Arial"/>
                <w:color w:val="000000" w:themeColor="text1"/>
                <w:sz w:val="18"/>
                <w:szCs w:val="18"/>
                <w:lang w:val="es-MX"/>
              </w:rPr>
              <w:t>diciembre</w:t>
            </w:r>
            <w:r w:rsidR="00465BDC" w:rsidRPr="006C128B">
              <w:rPr>
                <w:rFonts w:ascii="Arial" w:hAnsi="Arial" w:cs="Arial"/>
                <w:color w:val="000000" w:themeColor="text1"/>
                <w:sz w:val="18"/>
                <w:szCs w:val="18"/>
                <w:lang w:val="es-MX"/>
              </w:rPr>
              <w:t xml:space="preserve"> del 2022</w:t>
            </w:r>
          </w:p>
          <w:p w14:paraId="3320EB90"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las 09:00 horas</w:t>
            </w:r>
          </w:p>
        </w:tc>
        <w:tc>
          <w:tcPr>
            <w:tcW w:w="1984" w:type="dxa"/>
            <w:shd w:val="clear" w:color="auto" w:fill="auto"/>
            <w:vAlign w:val="center"/>
          </w:tcPr>
          <w:p w14:paraId="10F9B600"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ORRHH</w:t>
            </w:r>
          </w:p>
        </w:tc>
      </w:tr>
      <w:tr w:rsidR="00465BDC" w:rsidRPr="004E6595" w14:paraId="0D51515F" w14:textId="77777777" w:rsidTr="00CC035E">
        <w:trPr>
          <w:trHeight w:val="205"/>
        </w:trPr>
        <w:tc>
          <w:tcPr>
            <w:tcW w:w="425" w:type="dxa"/>
            <w:shd w:val="clear" w:color="auto" w:fill="auto"/>
            <w:vAlign w:val="center"/>
          </w:tcPr>
          <w:p w14:paraId="4E879B48" w14:textId="77777777" w:rsidR="00465BDC" w:rsidRPr="004E6595" w:rsidRDefault="00465BDC" w:rsidP="00CC035E">
            <w:pPr>
              <w:rPr>
                <w:rFonts w:ascii="Arial" w:hAnsi="Arial" w:cs="Arial"/>
                <w:sz w:val="18"/>
                <w:szCs w:val="18"/>
                <w:lang w:val="es-MX"/>
              </w:rPr>
            </w:pPr>
            <w:r w:rsidRPr="004E6595">
              <w:rPr>
                <w:rFonts w:ascii="Arial" w:hAnsi="Arial" w:cs="Arial"/>
                <w:sz w:val="18"/>
                <w:szCs w:val="18"/>
                <w:lang w:val="es-MX"/>
              </w:rPr>
              <w:t>13</w:t>
            </w:r>
          </w:p>
        </w:tc>
        <w:tc>
          <w:tcPr>
            <w:tcW w:w="2809" w:type="dxa"/>
            <w:vAlign w:val="center"/>
          </w:tcPr>
          <w:p w14:paraId="435CE6B5" w14:textId="77777777" w:rsidR="00465BDC" w:rsidRPr="009E1753" w:rsidRDefault="00465BDC" w:rsidP="00CC035E">
            <w:pPr>
              <w:jc w:val="center"/>
              <w:rPr>
                <w:rFonts w:ascii="Arial" w:hAnsi="Arial" w:cs="Arial"/>
                <w:sz w:val="18"/>
                <w:szCs w:val="18"/>
                <w:lang w:val="es-MX"/>
              </w:rPr>
            </w:pPr>
            <w:r w:rsidRPr="009E1753">
              <w:rPr>
                <w:rFonts w:ascii="Arial" w:hAnsi="Arial" w:cs="Arial"/>
                <w:sz w:val="18"/>
                <w:szCs w:val="18"/>
                <w:lang w:val="es-MX"/>
              </w:rPr>
              <w:t>Evaluación Personal</w:t>
            </w:r>
          </w:p>
          <w:p w14:paraId="5E0B8784" w14:textId="77777777" w:rsidR="00465BDC" w:rsidRPr="009E1753" w:rsidRDefault="00465BDC" w:rsidP="00CC035E">
            <w:pPr>
              <w:jc w:val="center"/>
              <w:rPr>
                <w:rFonts w:ascii="Arial" w:hAnsi="Arial" w:cs="Arial"/>
                <w:sz w:val="18"/>
                <w:szCs w:val="18"/>
              </w:rPr>
            </w:pPr>
            <w:r w:rsidRPr="009E1753">
              <w:rPr>
                <w:rFonts w:ascii="Arial" w:hAnsi="Arial" w:cs="Arial"/>
                <w:sz w:val="18"/>
                <w:szCs w:val="18"/>
                <w:lang w:val="es-MX"/>
              </w:rPr>
              <w:t>(Plataforma Virtual)</w:t>
            </w:r>
          </w:p>
        </w:tc>
        <w:tc>
          <w:tcPr>
            <w:tcW w:w="3428" w:type="dxa"/>
            <w:shd w:val="clear" w:color="auto" w:fill="auto"/>
            <w:vAlign w:val="center"/>
          </w:tcPr>
          <w:p w14:paraId="7B5AC404" w14:textId="5D75D61D" w:rsidR="00465BDC" w:rsidRPr="006C128B" w:rsidRDefault="00BE4DC2"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05</w:t>
            </w:r>
            <w:r w:rsidR="00465BDC" w:rsidRPr="006C128B">
              <w:rPr>
                <w:rFonts w:ascii="Arial" w:hAnsi="Arial" w:cs="Arial"/>
                <w:color w:val="000000" w:themeColor="text1"/>
                <w:sz w:val="18"/>
                <w:szCs w:val="18"/>
                <w:lang w:val="es-MX"/>
              </w:rPr>
              <w:t xml:space="preserve"> de </w:t>
            </w:r>
            <w:r w:rsidRPr="006C128B">
              <w:rPr>
                <w:rFonts w:ascii="Arial" w:hAnsi="Arial" w:cs="Arial"/>
                <w:color w:val="000000" w:themeColor="text1"/>
                <w:sz w:val="18"/>
                <w:szCs w:val="18"/>
                <w:lang w:val="es-MX"/>
              </w:rPr>
              <w:t>diciembre</w:t>
            </w:r>
            <w:r w:rsidR="00465BDC" w:rsidRPr="006C128B">
              <w:rPr>
                <w:rFonts w:ascii="Arial" w:hAnsi="Arial" w:cs="Arial"/>
                <w:color w:val="000000" w:themeColor="text1"/>
                <w:sz w:val="18"/>
                <w:szCs w:val="18"/>
                <w:lang w:val="es-MX"/>
              </w:rPr>
              <w:t xml:space="preserve"> del 2022                                       a las 1</w:t>
            </w:r>
            <w:r w:rsidR="00415B3B" w:rsidRPr="006C128B">
              <w:rPr>
                <w:rFonts w:ascii="Arial" w:hAnsi="Arial" w:cs="Arial"/>
                <w:color w:val="000000" w:themeColor="text1"/>
                <w:sz w:val="18"/>
                <w:szCs w:val="18"/>
                <w:lang w:val="es-MX"/>
              </w:rPr>
              <w:t>1</w:t>
            </w:r>
            <w:r w:rsidR="00465BDC" w:rsidRPr="006C128B">
              <w:rPr>
                <w:rFonts w:ascii="Arial" w:hAnsi="Arial" w:cs="Arial"/>
                <w:color w:val="000000" w:themeColor="text1"/>
                <w:sz w:val="18"/>
                <w:szCs w:val="18"/>
                <w:lang w:val="es-MX"/>
              </w:rPr>
              <w:t>:00 horas</w:t>
            </w:r>
          </w:p>
        </w:tc>
        <w:tc>
          <w:tcPr>
            <w:tcW w:w="1984" w:type="dxa"/>
            <w:shd w:val="clear" w:color="auto" w:fill="auto"/>
            <w:vAlign w:val="center"/>
          </w:tcPr>
          <w:p w14:paraId="641ED153" w14:textId="77777777" w:rsidR="00465BDC" w:rsidRPr="004E6595" w:rsidRDefault="00465BDC" w:rsidP="00CC035E">
            <w:pPr>
              <w:jc w:val="center"/>
              <w:rPr>
                <w:rFonts w:ascii="Arial" w:hAnsi="Arial" w:cs="Arial"/>
                <w:sz w:val="18"/>
                <w:szCs w:val="18"/>
              </w:rPr>
            </w:pPr>
            <w:r w:rsidRPr="004E6595">
              <w:rPr>
                <w:rFonts w:ascii="Arial" w:hAnsi="Arial" w:cs="Arial"/>
                <w:sz w:val="18"/>
                <w:szCs w:val="18"/>
                <w:lang w:val="es-MX"/>
              </w:rPr>
              <w:t>ORRHH</w:t>
            </w:r>
          </w:p>
        </w:tc>
      </w:tr>
      <w:tr w:rsidR="00465BDC" w:rsidRPr="004E6595" w14:paraId="2BEDFD92" w14:textId="77777777" w:rsidTr="00CC035E">
        <w:trPr>
          <w:trHeight w:val="473"/>
        </w:trPr>
        <w:tc>
          <w:tcPr>
            <w:tcW w:w="425" w:type="dxa"/>
            <w:shd w:val="clear" w:color="auto" w:fill="auto"/>
            <w:vAlign w:val="center"/>
          </w:tcPr>
          <w:p w14:paraId="03AB526D"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14</w:t>
            </w:r>
          </w:p>
        </w:tc>
        <w:tc>
          <w:tcPr>
            <w:tcW w:w="2809" w:type="dxa"/>
            <w:vAlign w:val="center"/>
          </w:tcPr>
          <w:p w14:paraId="5E85D9D1" w14:textId="77777777" w:rsidR="00465BDC" w:rsidRPr="004E6595" w:rsidRDefault="00465BDC" w:rsidP="00CC035E">
            <w:pPr>
              <w:jc w:val="both"/>
              <w:rPr>
                <w:rFonts w:ascii="Arial" w:hAnsi="Arial" w:cs="Arial"/>
                <w:sz w:val="18"/>
                <w:szCs w:val="18"/>
                <w:lang w:val="es-MX"/>
              </w:rPr>
            </w:pPr>
            <w:r w:rsidRPr="004E6595">
              <w:rPr>
                <w:rFonts w:ascii="Arial" w:hAnsi="Arial" w:cs="Arial"/>
                <w:sz w:val="18"/>
                <w:szCs w:val="18"/>
                <w:lang w:val="es-MX"/>
              </w:rPr>
              <w:t>Publicación de resultados de la Evaluación Personal</w:t>
            </w:r>
          </w:p>
        </w:tc>
        <w:tc>
          <w:tcPr>
            <w:tcW w:w="3428" w:type="dxa"/>
            <w:vMerge w:val="restart"/>
            <w:shd w:val="clear" w:color="auto" w:fill="auto"/>
            <w:vAlign w:val="center"/>
          </w:tcPr>
          <w:p w14:paraId="500205EF" w14:textId="441AB675" w:rsidR="00465BDC" w:rsidRPr="006C128B" w:rsidRDefault="00BE4DC2"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05</w:t>
            </w:r>
            <w:r w:rsidR="00465BDC" w:rsidRPr="006C128B">
              <w:rPr>
                <w:rFonts w:ascii="Arial" w:hAnsi="Arial" w:cs="Arial"/>
                <w:color w:val="000000" w:themeColor="text1"/>
                <w:sz w:val="18"/>
                <w:szCs w:val="18"/>
                <w:lang w:val="es-MX"/>
              </w:rPr>
              <w:t xml:space="preserve"> de </w:t>
            </w:r>
            <w:r w:rsidRPr="006C128B">
              <w:rPr>
                <w:rFonts w:ascii="Arial" w:hAnsi="Arial" w:cs="Arial"/>
                <w:color w:val="000000" w:themeColor="text1"/>
                <w:sz w:val="18"/>
                <w:szCs w:val="18"/>
                <w:lang w:val="es-MX"/>
              </w:rPr>
              <w:t>diciembre</w:t>
            </w:r>
            <w:r w:rsidR="00465BDC" w:rsidRPr="006C128B">
              <w:rPr>
                <w:rFonts w:ascii="Arial" w:hAnsi="Arial" w:cs="Arial"/>
                <w:color w:val="000000" w:themeColor="text1"/>
                <w:sz w:val="18"/>
                <w:szCs w:val="18"/>
                <w:lang w:val="es-MX"/>
              </w:rPr>
              <w:t xml:space="preserve"> del 2022</w:t>
            </w:r>
          </w:p>
          <w:p w14:paraId="78AA87F3" w14:textId="77777777"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a partir de las 16:00 horas a través de la página web institucional</w:t>
            </w:r>
          </w:p>
        </w:tc>
        <w:tc>
          <w:tcPr>
            <w:tcW w:w="1984" w:type="dxa"/>
            <w:vMerge w:val="restart"/>
            <w:shd w:val="clear" w:color="auto" w:fill="auto"/>
            <w:vAlign w:val="center"/>
          </w:tcPr>
          <w:p w14:paraId="412E6538" w14:textId="77777777" w:rsidR="00465BDC" w:rsidRPr="004E6595" w:rsidRDefault="00465BDC" w:rsidP="00CC035E">
            <w:pPr>
              <w:jc w:val="center"/>
              <w:rPr>
                <w:rFonts w:ascii="Arial" w:hAnsi="Arial" w:cs="Arial"/>
                <w:sz w:val="18"/>
                <w:szCs w:val="18"/>
                <w:lang w:val="es-PE"/>
              </w:rPr>
            </w:pPr>
            <w:r w:rsidRPr="004E6595">
              <w:rPr>
                <w:rFonts w:ascii="Arial" w:hAnsi="Arial" w:cs="Arial"/>
                <w:sz w:val="18"/>
                <w:szCs w:val="18"/>
                <w:lang w:val="es-MX"/>
              </w:rPr>
              <w:t>ORRHH – SGGI- GCTIC</w:t>
            </w:r>
          </w:p>
        </w:tc>
      </w:tr>
      <w:tr w:rsidR="00465BDC" w:rsidRPr="004E6595" w14:paraId="11ED158E" w14:textId="77777777" w:rsidTr="00CC035E">
        <w:trPr>
          <w:trHeight w:val="473"/>
        </w:trPr>
        <w:tc>
          <w:tcPr>
            <w:tcW w:w="425" w:type="dxa"/>
            <w:shd w:val="clear" w:color="auto" w:fill="auto"/>
            <w:vAlign w:val="center"/>
          </w:tcPr>
          <w:p w14:paraId="642596EA" w14:textId="77777777" w:rsidR="00465BDC" w:rsidRPr="004E6595" w:rsidRDefault="00465BDC" w:rsidP="00CC035E">
            <w:pPr>
              <w:jc w:val="center"/>
              <w:rPr>
                <w:rFonts w:ascii="Arial" w:hAnsi="Arial" w:cs="Arial"/>
                <w:sz w:val="18"/>
                <w:szCs w:val="18"/>
                <w:lang w:val="es-MX"/>
              </w:rPr>
            </w:pPr>
            <w:r w:rsidRPr="004E6595">
              <w:rPr>
                <w:rFonts w:ascii="Arial" w:hAnsi="Arial" w:cs="Arial"/>
                <w:sz w:val="18"/>
                <w:szCs w:val="18"/>
                <w:lang w:val="es-MX"/>
              </w:rPr>
              <w:t>15</w:t>
            </w:r>
          </w:p>
        </w:tc>
        <w:tc>
          <w:tcPr>
            <w:tcW w:w="2809" w:type="dxa"/>
            <w:vAlign w:val="center"/>
          </w:tcPr>
          <w:p w14:paraId="111B76C9" w14:textId="77777777" w:rsidR="00465BDC" w:rsidRPr="004E6595" w:rsidRDefault="00465BDC" w:rsidP="00CC035E">
            <w:pPr>
              <w:jc w:val="both"/>
              <w:rPr>
                <w:rFonts w:ascii="Arial" w:hAnsi="Arial" w:cs="Arial"/>
                <w:sz w:val="18"/>
                <w:szCs w:val="18"/>
                <w:lang w:val="es-MX"/>
              </w:rPr>
            </w:pPr>
            <w:r w:rsidRPr="004E6595">
              <w:rPr>
                <w:rFonts w:ascii="Arial" w:hAnsi="Arial" w:cs="Arial"/>
                <w:sz w:val="18"/>
                <w:szCs w:val="18"/>
                <w:lang w:val="es-MX"/>
              </w:rPr>
              <w:t>Publicación del Resultado Final</w:t>
            </w:r>
          </w:p>
        </w:tc>
        <w:tc>
          <w:tcPr>
            <w:tcW w:w="3428" w:type="dxa"/>
            <w:vMerge/>
            <w:shd w:val="clear" w:color="auto" w:fill="auto"/>
            <w:vAlign w:val="center"/>
          </w:tcPr>
          <w:p w14:paraId="65A8C673" w14:textId="77777777" w:rsidR="00465BDC" w:rsidRPr="006C128B" w:rsidRDefault="00465BDC" w:rsidP="00CC035E">
            <w:pPr>
              <w:jc w:val="center"/>
              <w:rPr>
                <w:rFonts w:ascii="Arial" w:hAnsi="Arial" w:cs="Arial"/>
                <w:color w:val="000000" w:themeColor="text1"/>
                <w:sz w:val="18"/>
                <w:szCs w:val="18"/>
                <w:lang w:val="es-MX"/>
              </w:rPr>
            </w:pPr>
          </w:p>
        </w:tc>
        <w:tc>
          <w:tcPr>
            <w:tcW w:w="1984" w:type="dxa"/>
            <w:vMerge/>
            <w:shd w:val="clear" w:color="auto" w:fill="auto"/>
            <w:vAlign w:val="center"/>
          </w:tcPr>
          <w:p w14:paraId="16D203EB" w14:textId="77777777" w:rsidR="00465BDC" w:rsidRPr="004E6595" w:rsidRDefault="00465BDC" w:rsidP="00CC035E">
            <w:pPr>
              <w:jc w:val="center"/>
              <w:rPr>
                <w:rFonts w:ascii="Arial" w:hAnsi="Arial" w:cs="Arial"/>
                <w:sz w:val="18"/>
                <w:szCs w:val="18"/>
                <w:lang w:val="es-PE"/>
              </w:rPr>
            </w:pPr>
          </w:p>
        </w:tc>
      </w:tr>
      <w:tr w:rsidR="00465BDC" w:rsidRPr="004E6595" w14:paraId="4B85FE7F" w14:textId="77777777" w:rsidTr="00CC035E">
        <w:trPr>
          <w:trHeight w:val="333"/>
        </w:trPr>
        <w:tc>
          <w:tcPr>
            <w:tcW w:w="8646" w:type="dxa"/>
            <w:gridSpan w:val="4"/>
            <w:shd w:val="clear" w:color="auto" w:fill="BDD6EE" w:themeFill="accent1" w:themeFillTint="66"/>
            <w:vAlign w:val="center"/>
          </w:tcPr>
          <w:p w14:paraId="4F60B17E" w14:textId="77777777" w:rsidR="00465BDC" w:rsidRPr="006C128B" w:rsidRDefault="00465BDC" w:rsidP="00CC035E">
            <w:pPr>
              <w:rPr>
                <w:rFonts w:ascii="Arial" w:hAnsi="Arial" w:cs="Arial"/>
                <w:color w:val="000000" w:themeColor="text1"/>
                <w:sz w:val="18"/>
                <w:szCs w:val="18"/>
                <w:lang w:val="es-PE"/>
              </w:rPr>
            </w:pPr>
            <w:r w:rsidRPr="006C128B">
              <w:rPr>
                <w:rFonts w:ascii="Arial" w:hAnsi="Arial" w:cs="Arial"/>
                <w:b/>
                <w:color w:val="000000" w:themeColor="text1"/>
                <w:sz w:val="18"/>
                <w:szCs w:val="18"/>
                <w:lang w:val="es-MX"/>
              </w:rPr>
              <w:t>SUSCRIPCIÓN Y REGISTRO DEL CONTRATO</w:t>
            </w:r>
          </w:p>
        </w:tc>
      </w:tr>
      <w:tr w:rsidR="00465BDC" w:rsidRPr="004E6595" w14:paraId="1D1DA5A3" w14:textId="77777777" w:rsidTr="00CC035E">
        <w:trPr>
          <w:trHeight w:val="511"/>
        </w:trPr>
        <w:tc>
          <w:tcPr>
            <w:tcW w:w="425" w:type="dxa"/>
            <w:vAlign w:val="center"/>
          </w:tcPr>
          <w:p w14:paraId="6E81322A" w14:textId="77777777" w:rsidR="00465BDC" w:rsidRPr="004E6595" w:rsidRDefault="00465BDC" w:rsidP="00CC035E">
            <w:pPr>
              <w:rPr>
                <w:rFonts w:ascii="Arial" w:hAnsi="Arial" w:cs="Arial"/>
                <w:sz w:val="18"/>
                <w:szCs w:val="18"/>
                <w:lang w:val="es-MX"/>
              </w:rPr>
            </w:pPr>
            <w:r w:rsidRPr="004E6595">
              <w:rPr>
                <w:rFonts w:ascii="Arial" w:hAnsi="Arial" w:cs="Arial"/>
                <w:sz w:val="18"/>
                <w:szCs w:val="18"/>
                <w:lang w:val="es-MX"/>
              </w:rPr>
              <w:t>16</w:t>
            </w:r>
          </w:p>
        </w:tc>
        <w:tc>
          <w:tcPr>
            <w:tcW w:w="2809" w:type="dxa"/>
            <w:vAlign w:val="center"/>
          </w:tcPr>
          <w:p w14:paraId="6D6E61E7" w14:textId="77777777" w:rsidR="00465BDC" w:rsidRPr="004E6595" w:rsidRDefault="00465BDC" w:rsidP="00CC035E">
            <w:pPr>
              <w:jc w:val="both"/>
              <w:rPr>
                <w:rFonts w:ascii="Arial" w:hAnsi="Arial" w:cs="Arial"/>
                <w:sz w:val="18"/>
                <w:szCs w:val="18"/>
                <w:lang w:val="es-MX"/>
              </w:rPr>
            </w:pPr>
            <w:r w:rsidRPr="004E6595">
              <w:rPr>
                <w:rFonts w:ascii="Arial" w:hAnsi="Arial" w:cs="Arial"/>
                <w:sz w:val="18"/>
                <w:szCs w:val="18"/>
                <w:lang w:val="es-MX"/>
              </w:rPr>
              <w:t>Suscripción del Contrato</w:t>
            </w:r>
          </w:p>
        </w:tc>
        <w:tc>
          <w:tcPr>
            <w:tcW w:w="3428" w:type="dxa"/>
            <w:shd w:val="clear" w:color="auto" w:fill="auto"/>
            <w:vAlign w:val="center"/>
          </w:tcPr>
          <w:p w14:paraId="3EAEC371" w14:textId="0C7F9FC5" w:rsidR="00465BDC" w:rsidRPr="006C128B" w:rsidRDefault="00465BDC" w:rsidP="00CC035E">
            <w:pPr>
              <w:jc w:val="center"/>
              <w:rPr>
                <w:rFonts w:ascii="Arial" w:hAnsi="Arial" w:cs="Arial"/>
                <w:color w:val="000000" w:themeColor="text1"/>
                <w:sz w:val="18"/>
                <w:szCs w:val="18"/>
                <w:lang w:val="es-MX"/>
              </w:rPr>
            </w:pPr>
            <w:r w:rsidRPr="006C128B">
              <w:rPr>
                <w:rFonts w:ascii="Arial" w:hAnsi="Arial" w:cs="Arial"/>
                <w:color w:val="000000" w:themeColor="text1"/>
                <w:sz w:val="18"/>
                <w:szCs w:val="18"/>
                <w:lang w:val="es-MX"/>
              </w:rPr>
              <w:t xml:space="preserve">A partir del </w:t>
            </w:r>
            <w:r w:rsidR="00415B3B" w:rsidRPr="006C128B">
              <w:rPr>
                <w:rFonts w:ascii="Arial" w:hAnsi="Arial" w:cs="Arial"/>
                <w:color w:val="000000" w:themeColor="text1"/>
                <w:sz w:val="18"/>
                <w:szCs w:val="18"/>
                <w:lang w:val="es-MX"/>
              </w:rPr>
              <w:t>0</w:t>
            </w:r>
            <w:r w:rsidR="00AB223C" w:rsidRPr="006C128B">
              <w:rPr>
                <w:rFonts w:ascii="Arial" w:hAnsi="Arial" w:cs="Arial"/>
                <w:color w:val="000000" w:themeColor="text1"/>
                <w:sz w:val="18"/>
                <w:szCs w:val="18"/>
                <w:lang w:val="es-MX"/>
              </w:rPr>
              <w:t>6</w:t>
            </w:r>
            <w:r w:rsidRPr="006C128B">
              <w:rPr>
                <w:rFonts w:ascii="Arial" w:hAnsi="Arial" w:cs="Arial"/>
                <w:color w:val="000000" w:themeColor="text1"/>
                <w:sz w:val="18"/>
                <w:szCs w:val="18"/>
                <w:lang w:val="es-MX"/>
              </w:rPr>
              <w:t xml:space="preserve"> de </w:t>
            </w:r>
            <w:r w:rsidR="00415B3B" w:rsidRPr="006C128B">
              <w:rPr>
                <w:rFonts w:ascii="Arial" w:hAnsi="Arial" w:cs="Arial"/>
                <w:color w:val="000000" w:themeColor="text1"/>
                <w:sz w:val="18"/>
                <w:szCs w:val="18"/>
                <w:lang w:val="es-MX"/>
              </w:rPr>
              <w:t>diciembre</w:t>
            </w:r>
            <w:r w:rsidRPr="006C128B">
              <w:rPr>
                <w:rFonts w:ascii="Arial" w:hAnsi="Arial" w:cs="Arial"/>
                <w:color w:val="000000" w:themeColor="text1"/>
                <w:sz w:val="18"/>
                <w:szCs w:val="18"/>
                <w:lang w:val="es-MX"/>
              </w:rPr>
              <w:t xml:space="preserve"> del 2022</w:t>
            </w:r>
          </w:p>
        </w:tc>
        <w:tc>
          <w:tcPr>
            <w:tcW w:w="1984" w:type="dxa"/>
            <w:shd w:val="clear" w:color="auto" w:fill="auto"/>
            <w:vAlign w:val="center"/>
          </w:tcPr>
          <w:p w14:paraId="518CAEE0" w14:textId="77777777" w:rsidR="00465BDC" w:rsidRPr="004E6595" w:rsidRDefault="00465BDC" w:rsidP="00CC035E">
            <w:pPr>
              <w:jc w:val="center"/>
              <w:rPr>
                <w:rFonts w:ascii="Arial" w:hAnsi="Arial" w:cs="Arial"/>
                <w:sz w:val="18"/>
                <w:szCs w:val="18"/>
              </w:rPr>
            </w:pPr>
            <w:r w:rsidRPr="004E6595">
              <w:rPr>
                <w:rFonts w:ascii="Arial" w:hAnsi="Arial" w:cs="Arial"/>
                <w:sz w:val="18"/>
                <w:szCs w:val="18"/>
              </w:rPr>
              <w:t>ORRHH</w:t>
            </w:r>
          </w:p>
        </w:tc>
      </w:tr>
    </w:tbl>
    <w:p w14:paraId="2F55D6FC" w14:textId="77777777" w:rsidR="00820344" w:rsidRPr="0073435A" w:rsidRDefault="00820344" w:rsidP="00820344">
      <w:pPr>
        <w:pStyle w:val="Sangradetextonormal"/>
        <w:tabs>
          <w:tab w:val="left" w:pos="360"/>
        </w:tabs>
        <w:ind w:firstLine="0"/>
        <w:jc w:val="both"/>
        <w:rPr>
          <w:rFonts w:cs="Arial"/>
          <w:b w:val="0"/>
          <w:sz w:val="2"/>
          <w:szCs w:val="2"/>
        </w:rPr>
      </w:pPr>
    </w:p>
    <w:p w14:paraId="0B25474F" w14:textId="77777777" w:rsidR="00820344" w:rsidRPr="0025060B" w:rsidRDefault="00820344" w:rsidP="00820344">
      <w:pPr>
        <w:pStyle w:val="Sangradetextonormal"/>
        <w:tabs>
          <w:tab w:val="left" w:pos="360"/>
        </w:tabs>
        <w:ind w:firstLine="0"/>
        <w:jc w:val="both"/>
        <w:rPr>
          <w:rFonts w:cs="Arial"/>
          <w:b w:val="0"/>
          <w:sz w:val="2"/>
          <w:szCs w:val="2"/>
          <w:highlight w:val="yellow"/>
        </w:rPr>
      </w:pPr>
    </w:p>
    <w:p w14:paraId="302D594C" w14:textId="77777777" w:rsidR="00820344" w:rsidRPr="0025060B" w:rsidRDefault="00820344" w:rsidP="00820344">
      <w:pPr>
        <w:pStyle w:val="Sangradetextonormal"/>
        <w:tabs>
          <w:tab w:val="left" w:pos="360"/>
        </w:tabs>
        <w:ind w:firstLine="0"/>
        <w:jc w:val="both"/>
        <w:rPr>
          <w:rFonts w:cs="Arial"/>
          <w:b w:val="0"/>
          <w:sz w:val="2"/>
          <w:szCs w:val="2"/>
          <w:highlight w:val="yellow"/>
        </w:rPr>
      </w:pPr>
    </w:p>
    <w:p w14:paraId="56C789E8" w14:textId="77777777" w:rsidR="00820344" w:rsidRPr="0025060B" w:rsidRDefault="00820344" w:rsidP="00820344">
      <w:pPr>
        <w:pStyle w:val="Sangradetextonormal"/>
        <w:tabs>
          <w:tab w:val="left" w:pos="360"/>
        </w:tabs>
        <w:ind w:firstLine="0"/>
        <w:jc w:val="both"/>
        <w:rPr>
          <w:rFonts w:cs="Arial"/>
          <w:b w:val="0"/>
          <w:sz w:val="2"/>
          <w:szCs w:val="2"/>
          <w:highlight w:val="yellow"/>
        </w:rPr>
      </w:pPr>
    </w:p>
    <w:p w14:paraId="40026631" w14:textId="77777777" w:rsidR="00820344" w:rsidRPr="0025060B" w:rsidRDefault="00820344" w:rsidP="00820344">
      <w:pPr>
        <w:pStyle w:val="Sangradetextonormal"/>
        <w:tabs>
          <w:tab w:val="left" w:pos="360"/>
        </w:tabs>
        <w:ind w:firstLine="0"/>
        <w:jc w:val="both"/>
        <w:rPr>
          <w:rFonts w:cs="Arial"/>
          <w:b w:val="0"/>
          <w:sz w:val="2"/>
          <w:szCs w:val="2"/>
          <w:highlight w:val="yellow"/>
        </w:rPr>
      </w:pPr>
    </w:p>
    <w:p w14:paraId="371748A2" w14:textId="77777777" w:rsidR="00820344" w:rsidRPr="00465BDC" w:rsidRDefault="00820344" w:rsidP="00820344">
      <w:pPr>
        <w:pStyle w:val="Prrafodelista1"/>
        <w:numPr>
          <w:ilvl w:val="0"/>
          <w:numId w:val="11"/>
        </w:numPr>
        <w:tabs>
          <w:tab w:val="left" w:pos="993"/>
        </w:tabs>
        <w:suppressAutoHyphens w:val="0"/>
        <w:ind w:left="993" w:hanging="426"/>
        <w:contextualSpacing/>
        <w:jc w:val="both"/>
        <w:rPr>
          <w:rFonts w:ascii="Arial" w:hAnsi="Arial" w:cs="Arial"/>
          <w:bCs/>
          <w:sz w:val="16"/>
          <w:szCs w:val="16"/>
        </w:rPr>
      </w:pPr>
      <w:r w:rsidRPr="00465BDC">
        <w:rPr>
          <w:rFonts w:ascii="Arial" w:hAnsi="Arial" w:cs="Arial"/>
          <w:bCs/>
          <w:sz w:val="16"/>
          <w:szCs w:val="16"/>
        </w:rPr>
        <w:t>El Cronograma adjunto es tentativo, sujeto a variaciones que se darán a conocer oportunamente mediante el comunicado respectivo y/o resultados de la etapa de evaluación previa.</w:t>
      </w:r>
    </w:p>
    <w:p w14:paraId="134A38BC" w14:textId="77777777" w:rsidR="00820344" w:rsidRPr="00465BDC" w:rsidRDefault="00820344" w:rsidP="00820344">
      <w:pPr>
        <w:pStyle w:val="Prrafodelista1"/>
        <w:numPr>
          <w:ilvl w:val="0"/>
          <w:numId w:val="11"/>
        </w:numPr>
        <w:tabs>
          <w:tab w:val="left" w:pos="993"/>
        </w:tabs>
        <w:suppressAutoHyphens w:val="0"/>
        <w:ind w:left="993" w:hanging="426"/>
        <w:contextualSpacing/>
        <w:jc w:val="both"/>
        <w:rPr>
          <w:rFonts w:ascii="Arial" w:hAnsi="Arial" w:cs="Arial"/>
          <w:bCs/>
          <w:sz w:val="16"/>
          <w:szCs w:val="16"/>
        </w:rPr>
      </w:pPr>
      <w:r w:rsidRPr="00465BDC">
        <w:rPr>
          <w:rFonts w:ascii="Arial" w:hAnsi="Arial" w:cs="Arial"/>
          <w:sz w:val="16"/>
          <w:szCs w:val="16"/>
        </w:rPr>
        <w:t>Cada publicación de resultados incluirá la fecha y hora de la siguiente evaluación incluyendo l</w:t>
      </w:r>
      <w:r w:rsidRPr="00465BDC">
        <w:rPr>
          <w:rFonts w:ascii="Arial" w:hAnsi="Arial" w:cs="Arial"/>
          <w:sz w:val="16"/>
          <w:szCs w:val="16"/>
          <w:lang w:val="es-MX"/>
        </w:rPr>
        <w:t xml:space="preserve">a prueba de enlace respectiva, la cual es de </w:t>
      </w:r>
      <w:r w:rsidRPr="00465BDC">
        <w:rPr>
          <w:rFonts w:ascii="Arial" w:hAnsi="Arial" w:cs="Arial"/>
          <w:sz w:val="16"/>
          <w:szCs w:val="16"/>
          <w:u w:val="single"/>
          <w:lang w:val="es-MX"/>
        </w:rPr>
        <w:t>carácter obligatorio</w:t>
      </w:r>
      <w:r w:rsidRPr="00465BDC">
        <w:rPr>
          <w:rFonts w:ascii="Arial" w:hAnsi="Arial" w:cs="Arial"/>
          <w:sz w:val="16"/>
          <w:szCs w:val="16"/>
          <w:lang w:val="es-MX"/>
        </w:rPr>
        <w:t>.</w:t>
      </w:r>
    </w:p>
    <w:p w14:paraId="216F3B85" w14:textId="77777777" w:rsidR="00820344" w:rsidRPr="00465BDC" w:rsidRDefault="00820344" w:rsidP="00820344">
      <w:pPr>
        <w:pStyle w:val="Prrafodelista1"/>
        <w:numPr>
          <w:ilvl w:val="0"/>
          <w:numId w:val="11"/>
        </w:numPr>
        <w:tabs>
          <w:tab w:val="left" w:pos="993"/>
        </w:tabs>
        <w:suppressAutoHyphens w:val="0"/>
        <w:ind w:left="993" w:hanging="426"/>
        <w:contextualSpacing/>
        <w:jc w:val="both"/>
        <w:rPr>
          <w:rFonts w:ascii="Arial" w:hAnsi="Arial" w:cs="Arial"/>
          <w:sz w:val="16"/>
          <w:szCs w:val="16"/>
        </w:rPr>
      </w:pPr>
      <w:r w:rsidRPr="00465BDC">
        <w:rPr>
          <w:rFonts w:ascii="Arial" w:hAnsi="Arial" w:cs="Arial"/>
          <w:sz w:val="16"/>
          <w:szCs w:val="16"/>
        </w:rPr>
        <w:t>Todas las etapas de evaluación se realizarán a través de medios virtuales.</w:t>
      </w:r>
    </w:p>
    <w:p w14:paraId="434B3223" w14:textId="77777777" w:rsidR="00820344" w:rsidRPr="00465BDC" w:rsidRDefault="00820344" w:rsidP="00900080">
      <w:pPr>
        <w:pStyle w:val="Prrafodelista1"/>
        <w:numPr>
          <w:ilvl w:val="0"/>
          <w:numId w:val="11"/>
        </w:numPr>
        <w:tabs>
          <w:tab w:val="left" w:pos="993"/>
        </w:tabs>
        <w:suppressAutoHyphens w:val="0"/>
        <w:ind w:left="993" w:hanging="426"/>
        <w:contextualSpacing/>
        <w:jc w:val="both"/>
        <w:rPr>
          <w:rFonts w:ascii="Arial" w:hAnsi="Arial" w:cs="Arial"/>
          <w:sz w:val="16"/>
          <w:szCs w:val="16"/>
        </w:rPr>
      </w:pPr>
      <w:r w:rsidRPr="00465BDC">
        <w:rPr>
          <w:rFonts w:ascii="Arial" w:hAnsi="Arial" w:cs="Arial"/>
          <w:sz w:val="16"/>
          <w:szCs w:val="16"/>
        </w:rPr>
        <w:t>SGGI – Sub Gerencia de Gestión de la Incorporación.</w:t>
      </w:r>
    </w:p>
    <w:p w14:paraId="36CF33DE" w14:textId="73212203" w:rsidR="008B6FBA" w:rsidRPr="00465BDC" w:rsidRDefault="00D75932" w:rsidP="00820344">
      <w:pPr>
        <w:pStyle w:val="Prrafodelista1"/>
        <w:numPr>
          <w:ilvl w:val="0"/>
          <w:numId w:val="11"/>
        </w:numPr>
        <w:tabs>
          <w:tab w:val="left" w:pos="993"/>
        </w:tabs>
        <w:suppressAutoHyphens w:val="0"/>
        <w:ind w:left="993" w:hanging="426"/>
        <w:contextualSpacing/>
        <w:jc w:val="both"/>
        <w:rPr>
          <w:rFonts w:ascii="Arial" w:hAnsi="Arial" w:cs="Arial"/>
          <w:sz w:val="16"/>
          <w:szCs w:val="16"/>
        </w:rPr>
      </w:pPr>
      <w:r w:rsidRPr="00465BDC">
        <w:rPr>
          <w:rFonts w:ascii="Arial" w:hAnsi="Arial" w:cs="Arial"/>
          <w:sz w:val="16"/>
          <w:szCs w:val="16"/>
        </w:rPr>
        <w:t>ORRHH – Oficina de</w:t>
      </w:r>
      <w:r w:rsidR="008B6FBA" w:rsidRPr="00465BDC">
        <w:rPr>
          <w:rFonts w:ascii="Arial" w:hAnsi="Arial" w:cs="Arial"/>
          <w:sz w:val="16"/>
          <w:szCs w:val="16"/>
        </w:rPr>
        <w:t xml:space="preserve"> Recur</w:t>
      </w:r>
      <w:r w:rsidRPr="00465BDC">
        <w:rPr>
          <w:rFonts w:ascii="Arial" w:hAnsi="Arial" w:cs="Arial"/>
          <w:sz w:val="16"/>
          <w:szCs w:val="16"/>
        </w:rPr>
        <w:t>sos Humanos de la Red Prestacional Almenara.</w:t>
      </w:r>
    </w:p>
    <w:p w14:paraId="4605AC9B" w14:textId="449FD5A3" w:rsidR="00820344" w:rsidRPr="00465BDC" w:rsidRDefault="00820344" w:rsidP="00820344">
      <w:pPr>
        <w:pStyle w:val="Prrafodelista1"/>
        <w:numPr>
          <w:ilvl w:val="0"/>
          <w:numId w:val="11"/>
        </w:numPr>
        <w:tabs>
          <w:tab w:val="left" w:pos="993"/>
        </w:tabs>
        <w:suppressAutoHyphens w:val="0"/>
        <w:ind w:left="993" w:hanging="426"/>
        <w:contextualSpacing/>
        <w:jc w:val="both"/>
        <w:rPr>
          <w:rFonts w:ascii="Arial" w:hAnsi="Arial" w:cs="Arial"/>
          <w:sz w:val="16"/>
          <w:szCs w:val="16"/>
        </w:rPr>
      </w:pPr>
      <w:r w:rsidRPr="00465BDC">
        <w:rPr>
          <w:rFonts w:ascii="Arial" w:hAnsi="Arial" w:cs="Arial"/>
          <w:sz w:val="16"/>
          <w:szCs w:val="16"/>
        </w:rPr>
        <w:t>GCTIC – Gerencia Central de Tecnologías de Información y Comunicaciones.</w:t>
      </w:r>
    </w:p>
    <w:p w14:paraId="62BB91CB" w14:textId="77777777" w:rsidR="009C4BC1" w:rsidRPr="00AC4B7B" w:rsidRDefault="009C4BC1" w:rsidP="009C4BC1">
      <w:pPr>
        <w:pStyle w:val="Sangradetextonormal"/>
        <w:ind w:firstLine="0"/>
        <w:jc w:val="both"/>
        <w:rPr>
          <w:rFonts w:eastAsia="Calibri" w:cs="Arial"/>
          <w:bCs w:val="0"/>
          <w:sz w:val="16"/>
          <w:szCs w:val="16"/>
          <w:u w:val="single"/>
          <w:lang w:eastAsia="ar-SA"/>
        </w:rPr>
      </w:pPr>
    </w:p>
    <w:p w14:paraId="50D510A1" w14:textId="77777777" w:rsidR="00F5744E" w:rsidRPr="00AC4B7B" w:rsidRDefault="00A84170" w:rsidP="00C80E93">
      <w:pPr>
        <w:pStyle w:val="Sangradetextonormal"/>
        <w:numPr>
          <w:ilvl w:val="2"/>
          <w:numId w:val="5"/>
        </w:numPr>
        <w:tabs>
          <w:tab w:val="clear" w:pos="3409"/>
          <w:tab w:val="num" w:pos="360"/>
        </w:tabs>
        <w:ind w:hanging="3409"/>
        <w:jc w:val="both"/>
        <w:rPr>
          <w:rFonts w:cs="Arial"/>
          <w:sz w:val="20"/>
          <w:szCs w:val="20"/>
        </w:rPr>
      </w:pPr>
      <w:r w:rsidRPr="00AC4B7B">
        <w:rPr>
          <w:rFonts w:cs="Arial"/>
          <w:sz w:val="20"/>
          <w:szCs w:val="20"/>
        </w:rPr>
        <w:t xml:space="preserve"> </w:t>
      </w:r>
      <w:r w:rsidR="00F5744E" w:rsidRPr="00AC4B7B">
        <w:rPr>
          <w:rFonts w:cs="Arial"/>
          <w:sz w:val="20"/>
          <w:szCs w:val="20"/>
        </w:rPr>
        <w:t>DE LAS ETAPAS DE EVALUACIÓN</w:t>
      </w:r>
    </w:p>
    <w:p w14:paraId="18EBE24F" w14:textId="77777777" w:rsidR="00F5744E" w:rsidRPr="00AC4B7B" w:rsidRDefault="00F5744E" w:rsidP="00F5744E">
      <w:pPr>
        <w:pStyle w:val="Sangradetextonormal"/>
        <w:ind w:firstLine="0"/>
        <w:jc w:val="both"/>
        <w:rPr>
          <w:rFonts w:cs="Arial"/>
          <w:sz w:val="20"/>
          <w:szCs w:val="20"/>
        </w:rPr>
      </w:pPr>
    </w:p>
    <w:p w14:paraId="6C06C9D6" w14:textId="782893E0" w:rsidR="00B72C01" w:rsidRDefault="009C4BC1" w:rsidP="00CC69E9">
      <w:pPr>
        <w:pStyle w:val="Sinespaciado4"/>
        <w:numPr>
          <w:ilvl w:val="0"/>
          <w:numId w:val="9"/>
        </w:numPr>
        <w:jc w:val="both"/>
        <w:rPr>
          <w:rFonts w:ascii="Arial" w:hAnsi="Arial" w:cs="Arial"/>
          <w:sz w:val="20"/>
          <w:szCs w:val="20"/>
        </w:rPr>
      </w:pPr>
      <w:r w:rsidRPr="00197534">
        <w:rPr>
          <w:rFonts w:ascii="Arial" w:hAnsi="Arial" w:cs="Arial"/>
          <w:sz w:val="20"/>
          <w:szCs w:val="20"/>
        </w:rPr>
        <w:t>La evaluación en general tiene como puntaje mínimo aprobatorio 53 puntos. Cada etapa tiene carácter eliminatorio cuando se desaprueban. La Evaluación de Conocimientos se desaprueba si no se obtiene el puntaje mínimo de 22 puntos. La Evaluación Curricular se desaprueba si no se cumplen los requisitos generales y específicos establecidos en el Aviso de Convocatoria. La Evaluación Personal se desaprueba si no se obtiene un puntaje mínimo de 11 puntos.</w:t>
      </w:r>
    </w:p>
    <w:p w14:paraId="47BDFFFF" w14:textId="5F12AAC8" w:rsidR="00C05E00" w:rsidRDefault="00C05E00" w:rsidP="00C05E00">
      <w:pPr>
        <w:pStyle w:val="Sinespaciado4"/>
        <w:jc w:val="both"/>
        <w:rPr>
          <w:rFonts w:ascii="Arial" w:hAnsi="Arial" w:cs="Arial"/>
          <w:sz w:val="20"/>
          <w:szCs w:val="20"/>
        </w:rPr>
      </w:pPr>
    </w:p>
    <w:p w14:paraId="6A2EAFFE" w14:textId="1C228E59" w:rsidR="00C05E00" w:rsidRDefault="00C05E00" w:rsidP="00C05E00">
      <w:pPr>
        <w:pStyle w:val="Sinespaciado4"/>
        <w:jc w:val="both"/>
        <w:rPr>
          <w:rFonts w:ascii="Arial" w:hAnsi="Arial" w:cs="Arial"/>
          <w:sz w:val="20"/>
          <w:szCs w:val="20"/>
        </w:rPr>
      </w:pPr>
    </w:p>
    <w:p w14:paraId="74BBB576" w14:textId="602D547F" w:rsidR="00C05E00" w:rsidRDefault="00C05E00" w:rsidP="00C05E00">
      <w:pPr>
        <w:pStyle w:val="Sinespaciado4"/>
        <w:jc w:val="both"/>
        <w:rPr>
          <w:rFonts w:ascii="Arial" w:hAnsi="Arial" w:cs="Arial"/>
          <w:sz w:val="20"/>
          <w:szCs w:val="20"/>
        </w:rPr>
      </w:pPr>
    </w:p>
    <w:p w14:paraId="460F63E1" w14:textId="57777D1D" w:rsidR="00C05E00" w:rsidRDefault="00C05E00" w:rsidP="00C05E00">
      <w:pPr>
        <w:pStyle w:val="Sinespaciado4"/>
        <w:jc w:val="both"/>
        <w:rPr>
          <w:rFonts w:ascii="Arial" w:hAnsi="Arial" w:cs="Arial"/>
          <w:sz w:val="20"/>
          <w:szCs w:val="20"/>
        </w:rPr>
      </w:pPr>
    </w:p>
    <w:p w14:paraId="1E079B3A" w14:textId="77777777" w:rsidR="00C05E00" w:rsidRPr="00197534" w:rsidRDefault="00C05E00" w:rsidP="00C05E00">
      <w:pPr>
        <w:pStyle w:val="Sinespaciado4"/>
        <w:jc w:val="both"/>
        <w:rPr>
          <w:rFonts w:ascii="Arial" w:hAnsi="Arial" w:cs="Arial"/>
          <w:sz w:val="20"/>
          <w:szCs w:val="20"/>
        </w:rPr>
      </w:pPr>
    </w:p>
    <w:p w14:paraId="5B7A1020" w14:textId="77777777" w:rsidR="009C4BC1" w:rsidRPr="00AC4B7B" w:rsidRDefault="009C4BC1" w:rsidP="009C4BC1">
      <w:pPr>
        <w:pStyle w:val="Sinespaciado4"/>
        <w:jc w:val="both"/>
        <w:rPr>
          <w:rFonts w:ascii="Arial" w:hAnsi="Arial" w:cs="Arial"/>
          <w:sz w:val="20"/>
          <w:szCs w:val="20"/>
        </w:rPr>
      </w:pPr>
    </w:p>
    <w:tbl>
      <w:tblPr>
        <w:tblW w:w="807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1"/>
        <w:gridCol w:w="1226"/>
        <w:gridCol w:w="940"/>
        <w:gridCol w:w="1212"/>
        <w:gridCol w:w="1211"/>
      </w:tblGrid>
      <w:tr w:rsidR="009C4BC1" w:rsidRPr="00AC4B7B" w14:paraId="459CA21E" w14:textId="77777777" w:rsidTr="00AC6155">
        <w:trPr>
          <w:trHeight w:val="415"/>
        </w:trPr>
        <w:tc>
          <w:tcPr>
            <w:tcW w:w="3509" w:type="dxa"/>
            <w:shd w:val="clear" w:color="auto" w:fill="BDD6EE" w:themeFill="accent1" w:themeFillTint="66"/>
            <w:vAlign w:val="center"/>
          </w:tcPr>
          <w:p w14:paraId="74C97F5A"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ETAPAS DE EVALUACIÓN</w:t>
            </w:r>
          </w:p>
        </w:tc>
        <w:tc>
          <w:tcPr>
            <w:tcW w:w="1187" w:type="dxa"/>
            <w:shd w:val="clear" w:color="auto" w:fill="BDD6EE" w:themeFill="accent1" w:themeFillTint="66"/>
            <w:vAlign w:val="center"/>
          </w:tcPr>
          <w:p w14:paraId="712796D4"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CARÁCTER</w:t>
            </w:r>
          </w:p>
        </w:tc>
        <w:tc>
          <w:tcPr>
            <w:tcW w:w="944" w:type="dxa"/>
            <w:shd w:val="clear" w:color="auto" w:fill="BDD6EE" w:themeFill="accent1" w:themeFillTint="66"/>
            <w:vAlign w:val="center"/>
          </w:tcPr>
          <w:p w14:paraId="16D23C07"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PESO</w:t>
            </w:r>
          </w:p>
        </w:tc>
        <w:tc>
          <w:tcPr>
            <w:tcW w:w="1215" w:type="dxa"/>
            <w:shd w:val="clear" w:color="auto" w:fill="BDD6EE" w:themeFill="accent1" w:themeFillTint="66"/>
            <w:vAlign w:val="center"/>
          </w:tcPr>
          <w:p w14:paraId="1A559982"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PUNTAJE MÍNIMO</w:t>
            </w:r>
          </w:p>
        </w:tc>
        <w:tc>
          <w:tcPr>
            <w:tcW w:w="1214" w:type="dxa"/>
            <w:shd w:val="clear" w:color="auto" w:fill="BDD6EE" w:themeFill="accent1" w:themeFillTint="66"/>
            <w:vAlign w:val="center"/>
          </w:tcPr>
          <w:p w14:paraId="60EED635"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PUNTAJE MÁXIMO</w:t>
            </w:r>
          </w:p>
        </w:tc>
      </w:tr>
      <w:tr w:rsidR="009C4BC1" w:rsidRPr="00AC4B7B" w14:paraId="160A9F2E" w14:textId="77777777" w:rsidTr="00AC6155">
        <w:trPr>
          <w:trHeight w:val="382"/>
        </w:trPr>
        <w:tc>
          <w:tcPr>
            <w:tcW w:w="3509" w:type="dxa"/>
            <w:shd w:val="clear" w:color="auto" w:fill="auto"/>
            <w:vAlign w:val="center"/>
          </w:tcPr>
          <w:p w14:paraId="25044433" w14:textId="77777777" w:rsidR="009C4BC1" w:rsidRPr="00AC4B7B" w:rsidRDefault="009C4BC1" w:rsidP="00D834BD">
            <w:pPr>
              <w:rPr>
                <w:rFonts w:ascii="Arial" w:hAnsi="Arial" w:cs="Arial"/>
                <w:b/>
                <w:sz w:val="18"/>
                <w:szCs w:val="18"/>
              </w:rPr>
            </w:pPr>
            <w:r w:rsidRPr="00AC4B7B">
              <w:rPr>
                <w:rFonts w:ascii="Arial" w:hAnsi="Arial" w:cs="Arial"/>
                <w:b/>
                <w:sz w:val="18"/>
                <w:szCs w:val="18"/>
              </w:rPr>
              <w:t>EVALUACIÓN DE CONOCIMIENTOS</w:t>
            </w:r>
          </w:p>
        </w:tc>
        <w:tc>
          <w:tcPr>
            <w:tcW w:w="1187" w:type="dxa"/>
            <w:shd w:val="clear" w:color="auto" w:fill="auto"/>
            <w:vAlign w:val="center"/>
          </w:tcPr>
          <w:p w14:paraId="2FB91033"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Eliminatorio</w:t>
            </w:r>
          </w:p>
        </w:tc>
        <w:tc>
          <w:tcPr>
            <w:tcW w:w="944" w:type="dxa"/>
            <w:shd w:val="clear" w:color="auto" w:fill="auto"/>
            <w:vAlign w:val="center"/>
          </w:tcPr>
          <w:p w14:paraId="69AF4CCA"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40%</w:t>
            </w:r>
          </w:p>
        </w:tc>
        <w:tc>
          <w:tcPr>
            <w:tcW w:w="1215" w:type="dxa"/>
            <w:shd w:val="clear" w:color="auto" w:fill="auto"/>
            <w:vAlign w:val="center"/>
          </w:tcPr>
          <w:p w14:paraId="0521E08A"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22</w:t>
            </w:r>
          </w:p>
        </w:tc>
        <w:tc>
          <w:tcPr>
            <w:tcW w:w="1214" w:type="dxa"/>
            <w:shd w:val="clear" w:color="auto" w:fill="auto"/>
            <w:vAlign w:val="center"/>
          </w:tcPr>
          <w:p w14:paraId="7FAFCAF9"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40</w:t>
            </w:r>
          </w:p>
        </w:tc>
      </w:tr>
      <w:tr w:rsidR="009C4BC1" w:rsidRPr="00AC4B7B" w14:paraId="1A9C1C92" w14:textId="77777777" w:rsidTr="00AC6155">
        <w:trPr>
          <w:trHeight w:val="800"/>
        </w:trPr>
        <w:tc>
          <w:tcPr>
            <w:tcW w:w="3509" w:type="dxa"/>
            <w:shd w:val="clear" w:color="auto" w:fill="FFFFFF" w:themeFill="background1"/>
            <w:vAlign w:val="center"/>
          </w:tcPr>
          <w:p w14:paraId="308970C4" w14:textId="77777777" w:rsidR="009C4BC1" w:rsidRPr="00AC4B7B" w:rsidRDefault="009C4BC1" w:rsidP="00D834BD">
            <w:pPr>
              <w:jc w:val="both"/>
              <w:rPr>
                <w:rFonts w:ascii="Arial" w:hAnsi="Arial" w:cs="Arial"/>
                <w:b/>
                <w:sz w:val="18"/>
                <w:szCs w:val="18"/>
              </w:rPr>
            </w:pPr>
            <w:r w:rsidRPr="00AC4B7B">
              <w:rPr>
                <w:rFonts w:ascii="Arial" w:hAnsi="Arial" w:cs="Arial"/>
                <w:b/>
                <w:sz w:val="18"/>
                <w:szCs w:val="18"/>
              </w:rPr>
              <w:t xml:space="preserve">EVALUACIÓN CURRICULAR </w:t>
            </w:r>
          </w:p>
          <w:p w14:paraId="23B7ECDE" w14:textId="77777777" w:rsidR="009C4BC1" w:rsidRPr="00AC4B7B" w:rsidRDefault="009C4BC1" w:rsidP="00D834BD">
            <w:pPr>
              <w:jc w:val="both"/>
              <w:rPr>
                <w:rFonts w:ascii="Arial" w:hAnsi="Arial" w:cs="Arial"/>
                <w:b/>
                <w:sz w:val="18"/>
                <w:szCs w:val="18"/>
              </w:rPr>
            </w:pPr>
            <w:r w:rsidRPr="00AC4B7B">
              <w:rPr>
                <w:rFonts w:ascii="Arial" w:hAnsi="Arial" w:cs="Arial"/>
                <w:sz w:val="18"/>
                <w:szCs w:val="18"/>
              </w:rPr>
              <w:t>(Formación, Experiencia Laboral, Capacitación)</w:t>
            </w:r>
          </w:p>
        </w:tc>
        <w:tc>
          <w:tcPr>
            <w:tcW w:w="1187" w:type="dxa"/>
            <w:vAlign w:val="center"/>
          </w:tcPr>
          <w:p w14:paraId="6206B612"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Eliminatorio</w:t>
            </w:r>
          </w:p>
        </w:tc>
        <w:tc>
          <w:tcPr>
            <w:tcW w:w="944" w:type="dxa"/>
            <w:vAlign w:val="center"/>
          </w:tcPr>
          <w:p w14:paraId="3683BDEF"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40%</w:t>
            </w:r>
          </w:p>
        </w:tc>
        <w:tc>
          <w:tcPr>
            <w:tcW w:w="1215" w:type="dxa"/>
            <w:vAlign w:val="center"/>
          </w:tcPr>
          <w:p w14:paraId="771A5B27"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20</w:t>
            </w:r>
          </w:p>
        </w:tc>
        <w:tc>
          <w:tcPr>
            <w:tcW w:w="1214" w:type="dxa"/>
            <w:vAlign w:val="center"/>
          </w:tcPr>
          <w:p w14:paraId="4927E57F"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40</w:t>
            </w:r>
          </w:p>
        </w:tc>
      </w:tr>
      <w:tr w:rsidR="009C4BC1" w:rsidRPr="00AC4B7B" w14:paraId="360A66A2" w14:textId="77777777" w:rsidTr="00AC6155">
        <w:trPr>
          <w:trHeight w:val="425"/>
        </w:trPr>
        <w:tc>
          <w:tcPr>
            <w:tcW w:w="3509" w:type="dxa"/>
            <w:shd w:val="clear" w:color="auto" w:fill="FFFFFF" w:themeFill="background1"/>
            <w:vAlign w:val="center"/>
          </w:tcPr>
          <w:p w14:paraId="7200C1F0" w14:textId="77777777" w:rsidR="009C4BC1" w:rsidRPr="00AC4B7B" w:rsidRDefault="009C4BC1" w:rsidP="00D834BD">
            <w:pPr>
              <w:rPr>
                <w:rFonts w:ascii="Arial" w:hAnsi="Arial" w:cs="Arial"/>
                <w:b/>
                <w:sz w:val="18"/>
                <w:szCs w:val="18"/>
              </w:rPr>
            </w:pPr>
            <w:r w:rsidRPr="00AC4B7B">
              <w:rPr>
                <w:rFonts w:ascii="Arial" w:hAnsi="Arial" w:cs="Arial"/>
                <w:b/>
                <w:sz w:val="18"/>
                <w:szCs w:val="18"/>
              </w:rPr>
              <w:t>EVALUACIÓN PERSONAL</w:t>
            </w:r>
          </w:p>
        </w:tc>
        <w:tc>
          <w:tcPr>
            <w:tcW w:w="1187" w:type="dxa"/>
            <w:vAlign w:val="center"/>
          </w:tcPr>
          <w:p w14:paraId="221CF72C"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Eliminatorio</w:t>
            </w:r>
          </w:p>
        </w:tc>
        <w:tc>
          <w:tcPr>
            <w:tcW w:w="944" w:type="dxa"/>
            <w:vAlign w:val="center"/>
          </w:tcPr>
          <w:p w14:paraId="4C430483" w14:textId="77777777" w:rsidR="009C4BC1" w:rsidRPr="00AC4B7B" w:rsidRDefault="009C4BC1" w:rsidP="00D834BD">
            <w:pPr>
              <w:rPr>
                <w:rFonts w:ascii="Arial" w:hAnsi="Arial" w:cs="Arial"/>
                <w:sz w:val="18"/>
                <w:szCs w:val="18"/>
              </w:rPr>
            </w:pPr>
            <w:r w:rsidRPr="00AC4B7B">
              <w:rPr>
                <w:rFonts w:ascii="Arial" w:hAnsi="Arial" w:cs="Arial"/>
                <w:sz w:val="18"/>
                <w:szCs w:val="18"/>
              </w:rPr>
              <w:t xml:space="preserve">     20%</w:t>
            </w:r>
          </w:p>
        </w:tc>
        <w:tc>
          <w:tcPr>
            <w:tcW w:w="1215" w:type="dxa"/>
            <w:vAlign w:val="center"/>
          </w:tcPr>
          <w:p w14:paraId="4210F1E7" w14:textId="77777777" w:rsidR="009C4BC1" w:rsidRPr="00AC4B7B" w:rsidRDefault="009C4BC1" w:rsidP="00D834BD">
            <w:pPr>
              <w:rPr>
                <w:rFonts w:ascii="Arial" w:hAnsi="Arial" w:cs="Arial"/>
                <w:sz w:val="18"/>
                <w:szCs w:val="18"/>
              </w:rPr>
            </w:pPr>
            <w:r w:rsidRPr="00AC4B7B">
              <w:rPr>
                <w:rFonts w:ascii="Arial" w:hAnsi="Arial" w:cs="Arial"/>
                <w:sz w:val="18"/>
                <w:szCs w:val="18"/>
              </w:rPr>
              <w:t xml:space="preserve">         11</w:t>
            </w:r>
          </w:p>
        </w:tc>
        <w:tc>
          <w:tcPr>
            <w:tcW w:w="1214" w:type="dxa"/>
            <w:vAlign w:val="center"/>
          </w:tcPr>
          <w:p w14:paraId="1F1CFC5E" w14:textId="77777777" w:rsidR="009C4BC1" w:rsidRPr="00AC4B7B" w:rsidRDefault="009C4BC1" w:rsidP="00D834BD">
            <w:pPr>
              <w:jc w:val="center"/>
              <w:rPr>
                <w:rFonts w:ascii="Arial" w:hAnsi="Arial" w:cs="Arial"/>
                <w:sz w:val="18"/>
                <w:szCs w:val="18"/>
              </w:rPr>
            </w:pPr>
            <w:r w:rsidRPr="00AC4B7B">
              <w:rPr>
                <w:rFonts w:ascii="Arial" w:hAnsi="Arial" w:cs="Arial"/>
                <w:sz w:val="18"/>
                <w:szCs w:val="18"/>
              </w:rPr>
              <w:t>20</w:t>
            </w:r>
          </w:p>
        </w:tc>
      </w:tr>
      <w:tr w:rsidR="009C4BC1" w:rsidRPr="00AC4B7B" w14:paraId="013C0E0C" w14:textId="77777777" w:rsidTr="00AC6155">
        <w:trPr>
          <w:trHeight w:val="347"/>
        </w:trPr>
        <w:tc>
          <w:tcPr>
            <w:tcW w:w="4697" w:type="dxa"/>
            <w:gridSpan w:val="2"/>
            <w:shd w:val="clear" w:color="auto" w:fill="BDD6EE" w:themeFill="accent1" w:themeFillTint="66"/>
            <w:vAlign w:val="center"/>
          </w:tcPr>
          <w:p w14:paraId="48102F71"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PUNTAJE TOTAL</w:t>
            </w:r>
          </w:p>
        </w:tc>
        <w:tc>
          <w:tcPr>
            <w:tcW w:w="944" w:type="dxa"/>
            <w:shd w:val="clear" w:color="auto" w:fill="BDD6EE" w:themeFill="accent1" w:themeFillTint="66"/>
            <w:vAlign w:val="center"/>
          </w:tcPr>
          <w:p w14:paraId="2FF8CCAE"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100%</w:t>
            </w:r>
          </w:p>
        </w:tc>
        <w:tc>
          <w:tcPr>
            <w:tcW w:w="1215" w:type="dxa"/>
            <w:shd w:val="clear" w:color="auto" w:fill="BDD6EE" w:themeFill="accent1" w:themeFillTint="66"/>
            <w:vAlign w:val="center"/>
          </w:tcPr>
          <w:p w14:paraId="76D105C0"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53</w:t>
            </w:r>
          </w:p>
        </w:tc>
        <w:tc>
          <w:tcPr>
            <w:tcW w:w="1214" w:type="dxa"/>
            <w:shd w:val="clear" w:color="auto" w:fill="BDD6EE" w:themeFill="accent1" w:themeFillTint="66"/>
            <w:vAlign w:val="center"/>
          </w:tcPr>
          <w:p w14:paraId="4BD68F16" w14:textId="77777777" w:rsidR="009C4BC1" w:rsidRPr="00AC4B7B" w:rsidRDefault="009C4BC1" w:rsidP="00D834BD">
            <w:pPr>
              <w:jc w:val="center"/>
              <w:rPr>
                <w:rFonts w:ascii="Arial" w:hAnsi="Arial" w:cs="Arial"/>
                <w:b/>
                <w:sz w:val="18"/>
                <w:szCs w:val="18"/>
              </w:rPr>
            </w:pPr>
            <w:r w:rsidRPr="00AC4B7B">
              <w:rPr>
                <w:rFonts w:ascii="Arial" w:hAnsi="Arial" w:cs="Arial"/>
                <w:b/>
                <w:sz w:val="18"/>
                <w:szCs w:val="18"/>
              </w:rPr>
              <w:t>100</w:t>
            </w:r>
          </w:p>
        </w:tc>
      </w:tr>
    </w:tbl>
    <w:p w14:paraId="54A8BCDB" w14:textId="77777777" w:rsidR="008976D8" w:rsidRDefault="008976D8" w:rsidP="008976D8">
      <w:pPr>
        <w:pStyle w:val="Sinespaciado4"/>
        <w:jc w:val="both"/>
        <w:rPr>
          <w:rFonts w:ascii="Arial" w:hAnsi="Arial" w:cs="Arial"/>
          <w:sz w:val="20"/>
          <w:szCs w:val="20"/>
        </w:rPr>
      </w:pPr>
    </w:p>
    <w:p w14:paraId="68620E2C" w14:textId="77777777" w:rsidR="00AC7039" w:rsidRPr="00AC4B7B" w:rsidRDefault="00AC7039" w:rsidP="00AC7039">
      <w:pPr>
        <w:pStyle w:val="Prrafodelista"/>
        <w:numPr>
          <w:ilvl w:val="0"/>
          <w:numId w:val="9"/>
        </w:numPr>
        <w:jc w:val="both"/>
        <w:rPr>
          <w:sz w:val="20"/>
          <w:szCs w:val="20"/>
        </w:rPr>
      </w:pPr>
      <w:bookmarkStart w:id="1" w:name="_Hlk62053334"/>
      <w:r w:rsidRPr="00AC4B7B">
        <w:rPr>
          <w:sz w:val="20"/>
          <w:szCs w:val="20"/>
        </w:rPr>
        <w:t xml:space="preserve">La participación en la prueba de enlace previa a las evaluaciones es de carácter </w:t>
      </w:r>
      <w:r w:rsidRPr="00AC4B7B">
        <w:rPr>
          <w:sz w:val="20"/>
          <w:szCs w:val="20"/>
          <w:u w:val="single"/>
        </w:rPr>
        <w:t>obligatorio</w:t>
      </w:r>
      <w:r w:rsidRPr="00AC4B7B">
        <w:rPr>
          <w:sz w:val="20"/>
          <w:szCs w:val="20"/>
        </w:rPr>
        <w:t xml:space="preserve">, para verificar el funcionamiento de la plataforma, conexión, audio y video. Para ello, se remitirá a los postulantes inscritos </w:t>
      </w:r>
      <w:r w:rsidRPr="00AC4B7B">
        <w:rPr>
          <w:sz w:val="20"/>
          <w:szCs w:val="20"/>
          <w:u w:val="single"/>
        </w:rPr>
        <w:t>un único correo electrónico de invitación (a la dirección electrónica consignada en el SISEP) para su acceso al aula virtual donde se efectuarán tanto las pruebas de enlace como la evaluación de conocimientos</w:t>
      </w:r>
      <w:r w:rsidR="00DD0E35">
        <w:rPr>
          <w:sz w:val="20"/>
          <w:szCs w:val="20"/>
          <w:u w:val="single"/>
        </w:rPr>
        <w:t xml:space="preserve">, </w:t>
      </w:r>
      <w:r w:rsidR="00DD0E35" w:rsidRPr="00B16A91">
        <w:rPr>
          <w:sz w:val="20"/>
          <w:szCs w:val="20"/>
          <w:u w:val="single"/>
        </w:rPr>
        <w:t>presentación de documentos digitalizados</w:t>
      </w:r>
      <w:r w:rsidRPr="00B16A91">
        <w:rPr>
          <w:sz w:val="20"/>
          <w:szCs w:val="20"/>
          <w:u w:val="single"/>
        </w:rPr>
        <w:t xml:space="preserve"> y evaluación personal (Plataforma Moodle y Plataforma Virtual de Videoconferencia)</w:t>
      </w:r>
      <w:r w:rsidRPr="00B16A91">
        <w:rPr>
          <w:sz w:val="20"/>
          <w:szCs w:val="20"/>
        </w:rPr>
        <w:t xml:space="preserve"> en la fecha y horario indicado para lo cual deberán portar su documento nacional de identidad. </w:t>
      </w:r>
      <w:r w:rsidR="00DD0E35" w:rsidRPr="00B16A91">
        <w:rPr>
          <w:sz w:val="20"/>
          <w:szCs w:val="20"/>
        </w:rPr>
        <w:t xml:space="preserve">Con relación a las evaluaciones (numeral VII), </w:t>
      </w:r>
      <w:r w:rsidR="00DD0E35" w:rsidRPr="00DD0E35">
        <w:rPr>
          <w:sz w:val="20"/>
          <w:szCs w:val="20"/>
        </w:rPr>
        <w:t>s</w:t>
      </w:r>
      <w:r w:rsidRPr="00DD0E35">
        <w:rPr>
          <w:sz w:val="20"/>
          <w:szCs w:val="20"/>
        </w:rPr>
        <w:t>i</w:t>
      </w:r>
      <w:r w:rsidRPr="00AC4B7B">
        <w:rPr>
          <w:sz w:val="20"/>
          <w:szCs w:val="20"/>
        </w:rPr>
        <w:t xml:space="preserve"> el postulante no se conecta a la hora programada se dará por finalizada la evaluación, registrándose su ausencia, la misma que dará lugar a la descalificación correspondiente.</w:t>
      </w:r>
    </w:p>
    <w:p w14:paraId="14C6AE6A" w14:textId="77777777" w:rsidR="00AC7039" w:rsidRPr="00AC4B7B" w:rsidRDefault="00AC7039" w:rsidP="00AC7039">
      <w:pPr>
        <w:pStyle w:val="Prrafodelista"/>
        <w:numPr>
          <w:ilvl w:val="0"/>
          <w:numId w:val="9"/>
        </w:numPr>
        <w:jc w:val="both"/>
        <w:rPr>
          <w:sz w:val="20"/>
          <w:szCs w:val="20"/>
        </w:rPr>
      </w:pPr>
      <w:r w:rsidRPr="00AC4B7B">
        <w:rPr>
          <w:sz w:val="20"/>
          <w:szCs w:val="20"/>
        </w:rPr>
        <w:t xml:space="preserve">Para el desarrollo de todas las etapas del presente proceso de selección, será </w:t>
      </w:r>
      <w:r w:rsidRPr="00AC4B7B">
        <w:rPr>
          <w:b/>
          <w:sz w:val="20"/>
          <w:szCs w:val="20"/>
        </w:rPr>
        <w:t xml:space="preserve">obligatorio </w:t>
      </w:r>
      <w:r w:rsidRPr="00AC4B7B">
        <w:rPr>
          <w:sz w:val="20"/>
          <w:szCs w:val="20"/>
        </w:rPr>
        <w:t>que los postulantes cuenten con</w:t>
      </w:r>
      <w:r w:rsidRPr="00AC4B7B">
        <w:rPr>
          <w:b/>
          <w:sz w:val="20"/>
          <w:szCs w:val="20"/>
        </w:rPr>
        <w:t xml:space="preserve"> </w:t>
      </w:r>
      <w:r w:rsidRPr="00AC4B7B">
        <w:rPr>
          <w:sz w:val="20"/>
          <w:szCs w:val="20"/>
        </w:rPr>
        <w:t>los siguientes dispositivos electrónicos: computadora o laptop conectada a internet, con audio y cámara en óptimas condiciones.</w:t>
      </w:r>
    </w:p>
    <w:p w14:paraId="251DD8B9" w14:textId="77777777" w:rsidR="00AC7039" w:rsidRPr="00AC4B7B" w:rsidRDefault="00AC7039" w:rsidP="00AC7039">
      <w:pPr>
        <w:pStyle w:val="Prrafodelista"/>
        <w:numPr>
          <w:ilvl w:val="0"/>
          <w:numId w:val="9"/>
        </w:numPr>
        <w:jc w:val="both"/>
        <w:rPr>
          <w:sz w:val="20"/>
          <w:szCs w:val="20"/>
        </w:rPr>
      </w:pPr>
      <w:r w:rsidRPr="00AC4B7B">
        <w:rPr>
          <w:sz w:val="20"/>
          <w:szCs w:val="20"/>
        </w:rPr>
        <w:t>El postulante debe realizar las pruebas de los dispositivos electrónicos, así como, verificar la conexión a internet previa a cada etapa del proceso de selección, siendo su responsabilidad asegurar el correcto funcionamiento.</w:t>
      </w:r>
      <w:bookmarkEnd w:id="1"/>
    </w:p>
    <w:p w14:paraId="51991325" w14:textId="77777777" w:rsidR="009C4BC1" w:rsidRPr="00AC4B7B" w:rsidRDefault="009C4BC1" w:rsidP="00B053CD">
      <w:pPr>
        <w:pStyle w:val="Sinespaciado4"/>
        <w:jc w:val="both"/>
        <w:rPr>
          <w:rFonts w:ascii="Arial" w:hAnsi="Arial" w:cs="Arial"/>
          <w:sz w:val="20"/>
          <w:szCs w:val="20"/>
        </w:rPr>
      </w:pPr>
    </w:p>
    <w:p w14:paraId="788059FD" w14:textId="77777777" w:rsidR="009C4BC1" w:rsidRPr="00AC4B7B" w:rsidRDefault="003977E2" w:rsidP="009C4BC1">
      <w:pPr>
        <w:ind w:firstLine="708"/>
        <w:jc w:val="both"/>
        <w:rPr>
          <w:rFonts w:ascii="Arial" w:hAnsi="Arial" w:cs="Arial"/>
          <w:b/>
          <w:bCs/>
        </w:rPr>
      </w:pPr>
      <w:r w:rsidRPr="00AC4B7B">
        <w:rPr>
          <w:rFonts w:ascii="Arial" w:hAnsi="Arial" w:cs="Arial"/>
          <w:b/>
          <w:bCs/>
        </w:rPr>
        <w:t>7</w:t>
      </w:r>
      <w:r w:rsidR="00B053CD" w:rsidRPr="00AC4B7B">
        <w:rPr>
          <w:rFonts w:ascii="Arial" w:hAnsi="Arial" w:cs="Arial"/>
          <w:b/>
          <w:bCs/>
        </w:rPr>
        <w:t>.1</w:t>
      </w:r>
      <w:r w:rsidR="009C4BC1" w:rsidRPr="00AC4B7B">
        <w:rPr>
          <w:rFonts w:ascii="Arial" w:hAnsi="Arial" w:cs="Arial"/>
          <w:b/>
          <w:bCs/>
        </w:rPr>
        <w:t xml:space="preserve"> EVALUACIÓN DE CONOCIMIENTOS: </w:t>
      </w:r>
    </w:p>
    <w:p w14:paraId="6F094029" w14:textId="77777777" w:rsidR="009C4BC1" w:rsidRPr="00AC4B7B" w:rsidRDefault="009C4BC1" w:rsidP="009C4BC1">
      <w:pPr>
        <w:ind w:firstLine="708"/>
        <w:jc w:val="both"/>
        <w:rPr>
          <w:rFonts w:ascii="Arial" w:hAnsi="Arial" w:cs="Arial"/>
          <w:b/>
          <w:bCs/>
        </w:rPr>
      </w:pPr>
    </w:p>
    <w:p w14:paraId="50EF4B78" w14:textId="77777777" w:rsidR="009C4BC1" w:rsidRPr="00AC4B7B" w:rsidRDefault="003977E2" w:rsidP="009C4BC1">
      <w:pPr>
        <w:ind w:left="708"/>
        <w:jc w:val="both"/>
        <w:rPr>
          <w:rFonts w:ascii="Arial" w:hAnsi="Arial" w:cs="Arial"/>
          <w:lang w:eastAsia="es-ES"/>
        </w:rPr>
      </w:pPr>
      <w:r w:rsidRPr="00AC4B7B">
        <w:rPr>
          <w:rFonts w:ascii="Arial" w:hAnsi="Arial" w:cs="Arial"/>
        </w:rPr>
        <w:t xml:space="preserve">Evalúa los conocimientos requeridos </w:t>
      </w:r>
      <w:r w:rsidR="00A37615" w:rsidRPr="00AC4B7B">
        <w:rPr>
          <w:rFonts w:ascii="Arial" w:hAnsi="Arial" w:cs="Arial"/>
          <w:lang w:eastAsia="es-ES"/>
        </w:rPr>
        <w:t xml:space="preserve">en el perfil para el desarrollo de las funciones del puesto. </w:t>
      </w:r>
      <w:r w:rsidR="009C4BC1" w:rsidRPr="00AC4B7B">
        <w:rPr>
          <w:rFonts w:ascii="Arial" w:hAnsi="Arial" w:cs="Arial"/>
          <w:lang w:eastAsia="es-ES"/>
        </w:rPr>
        <w:t>E</w:t>
      </w:r>
      <w:r w:rsidRPr="00AC4B7B">
        <w:rPr>
          <w:rFonts w:ascii="Arial" w:hAnsi="Arial" w:cs="Arial"/>
          <w:lang w:eastAsia="es-ES"/>
        </w:rPr>
        <w:t>sta evaluación e</w:t>
      </w:r>
      <w:r w:rsidR="009C4BC1" w:rsidRPr="00AC4B7B">
        <w:rPr>
          <w:rFonts w:ascii="Arial" w:hAnsi="Arial" w:cs="Arial"/>
          <w:lang w:eastAsia="es-ES"/>
        </w:rPr>
        <w:t xml:space="preserve">s eliminatoria y tiene puntaje máximo de cuarenta (40) puntos y mínimo de veintidós (22) puntos y es de tipo objetiva. Consta de veinte (20) preguntas, con un puntaje de dos (02) puntos por respuesta correcta, no considerándose puntos en contra por respuesta errónea o en blanco. </w:t>
      </w:r>
    </w:p>
    <w:p w14:paraId="3806CBC4" w14:textId="77777777" w:rsidR="00C642FE" w:rsidRPr="00AC4B7B" w:rsidRDefault="00C642FE" w:rsidP="00D65FC0">
      <w:pPr>
        <w:pStyle w:val="Sinespaciado4"/>
        <w:jc w:val="both"/>
        <w:rPr>
          <w:rFonts w:ascii="Arial" w:hAnsi="Arial" w:cs="Arial"/>
          <w:sz w:val="20"/>
          <w:szCs w:val="20"/>
        </w:rPr>
      </w:pPr>
    </w:p>
    <w:p w14:paraId="77C401A1" w14:textId="77777777" w:rsidR="009C4BC1" w:rsidRPr="00AC4B7B" w:rsidRDefault="003977E2" w:rsidP="009C4BC1">
      <w:pPr>
        <w:ind w:firstLine="708"/>
        <w:jc w:val="both"/>
        <w:rPr>
          <w:rFonts w:ascii="Arial" w:hAnsi="Arial" w:cs="Arial"/>
          <w:b/>
          <w:bCs/>
        </w:rPr>
      </w:pPr>
      <w:r w:rsidRPr="00AC4B7B">
        <w:rPr>
          <w:rFonts w:ascii="Arial" w:hAnsi="Arial" w:cs="Arial"/>
          <w:b/>
          <w:bCs/>
        </w:rPr>
        <w:t>7</w:t>
      </w:r>
      <w:r w:rsidR="009C4BC1" w:rsidRPr="00AC4B7B">
        <w:rPr>
          <w:rFonts w:ascii="Arial" w:hAnsi="Arial" w:cs="Arial"/>
          <w:b/>
          <w:bCs/>
        </w:rPr>
        <w:t>.</w:t>
      </w:r>
      <w:r w:rsidR="00B053CD" w:rsidRPr="00AC4B7B">
        <w:rPr>
          <w:rFonts w:ascii="Arial" w:hAnsi="Arial" w:cs="Arial"/>
          <w:b/>
          <w:bCs/>
        </w:rPr>
        <w:t>2</w:t>
      </w:r>
      <w:r w:rsidR="009C4BC1" w:rsidRPr="00AC4B7B">
        <w:rPr>
          <w:rFonts w:ascii="Arial" w:hAnsi="Arial" w:cs="Arial"/>
          <w:b/>
          <w:bCs/>
        </w:rPr>
        <w:t xml:space="preserve"> EVALUACIÓN CURRICULAR: </w:t>
      </w:r>
    </w:p>
    <w:p w14:paraId="357F7F1D" w14:textId="77777777" w:rsidR="009C4BC1" w:rsidRPr="00AC4B7B" w:rsidRDefault="009C4BC1" w:rsidP="009C4BC1">
      <w:pPr>
        <w:ind w:firstLine="708"/>
        <w:jc w:val="both"/>
        <w:rPr>
          <w:rFonts w:ascii="Arial" w:hAnsi="Arial" w:cs="Arial"/>
          <w:lang w:eastAsia="es-ES"/>
        </w:rPr>
      </w:pPr>
    </w:p>
    <w:p w14:paraId="773C5EAA" w14:textId="77777777" w:rsidR="009C4BC1" w:rsidRPr="00AC4B7B" w:rsidRDefault="002E5C41" w:rsidP="009C4BC1">
      <w:pPr>
        <w:ind w:left="708"/>
        <w:jc w:val="both"/>
        <w:rPr>
          <w:rFonts w:ascii="Arial" w:hAnsi="Arial" w:cs="Arial"/>
          <w:lang w:eastAsia="es-ES"/>
        </w:rPr>
      </w:pPr>
      <w:r w:rsidRPr="00AC4B7B">
        <w:rPr>
          <w:rFonts w:ascii="Arial" w:hAnsi="Arial" w:cs="Arial"/>
          <w:lang w:eastAsia="es-ES"/>
        </w:rPr>
        <w:t>Esta evalua</w:t>
      </w:r>
      <w:r w:rsidR="002427E5" w:rsidRPr="00AC4B7B">
        <w:rPr>
          <w:rFonts w:ascii="Arial" w:hAnsi="Arial" w:cs="Arial"/>
          <w:lang w:eastAsia="es-ES"/>
        </w:rPr>
        <w:t xml:space="preserve">ción se realiza previa </w:t>
      </w:r>
      <w:r w:rsidR="00046CBD" w:rsidRPr="00AC4B7B">
        <w:rPr>
          <w:rFonts w:ascii="Arial" w:hAnsi="Arial" w:cs="Arial"/>
          <w:lang w:eastAsia="es-ES"/>
        </w:rPr>
        <w:t>postulación electrónica</w:t>
      </w:r>
      <w:r w:rsidR="002427E5" w:rsidRPr="00AC4B7B">
        <w:rPr>
          <w:rFonts w:ascii="Arial" w:hAnsi="Arial" w:cs="Arial"/>
          <w:lang w:eastAsia="es-ES"/>
        </w:rPr>
        <w:t xml:space="preserve"> </w:t>
      </w:r>
      <w:r w:rsidRPr="00AC4B7B">
        <w:rPr>
          <w:rFonts w:ascii="Arial" w:hAnsi="Arial" w:cs="Arial"/>
          <w:lang w:eastAsia="es-ES"/>
        </w:rPr>
        <w:t xml:space="preserve">y comprende la verificación de la información señalada en las declaraciones juradas en contraste con los documentos de sustento que anexa en su CV respecto a los requisitos especificados en el perfil del puesto, además de las condiciones y requisitos establecidos en la presente convocatoria. </w:t>
      </w:r>
      <w:r w:rsidR="009C4BC1" w:rsidRPr="00AC4B7B">
        <w:rPr>
          <w:rFonts w:ascii="Arial" w:hAnsi="Arial" w:cs="Arial"/>
          <w:lang w:eastAsia="es-ES"/>
        </w:rPr>
        <w:t>Es eliminatoria y tiene puntaje máximo de cuarenta (40) puntos y mínimo de veinte (20) puntos</w:t>
      </w:r>
      <w:r w:rsidRPr="00AC4B7B">
        <w:rPr>
          <w:rFonts w:ascii="Arial" w:hAnsi="Arial" w:cs="Arial"/>
          <w:lang w:eastAsia="es-ES"/>
        </w:rPr>
        <w:t>.</w:t>
      </w:r>
    </w:p>
    <w:p w14:paraId="62088582" w14:textId="77777777" w:rsidR="009C4BC1" w:rsidRPr="00AC4B7B" w:rsidRDefault="009C4BC1" w:rsidP="009C4BC1">
      <w:pPr>
        <w:ind w:left="708"/>
        <w:jc w:val="both"/>
        <w:rPr>
          <w:rFonts w:ascii="Arial" w:hAnsi="Arial" w:cs="Arial"/>
          <w:lang w:eastAsia="es-ES"/>
        </w:rPr>
      </w:pPr>
    </w:p>
    <w:p w14:paraId="7BF6BFD6" w14:textId="3F92099E" w:rsidR="009C4BC1" w:rsidRDefault="009C4BC1" w:rsidP="009C4BC1">
      <w:pPr>
        <w:ind w:left="708"/>
        <w:jc w:val="both"/>
        <w:rPr>
          <w:rFonts w:ascii="Arial" w:hAnsi="Arial" w:cs="Arial"/>
        </w:rPr>
      </w:pPr>
      <w:r w:rsidRPr="00AC4B7B">
        <w:rPr>
          <w:rFonts w:ascii="Arial" w:hAnsi="Arial" w:cs="Arial"/>
        </w:rPr>
        <w:t>Los requisitos solicitados en la presente convocatoria serán sustentados del siguiente modo:</w:t>
      </w:r>
    </w:p>
    <w:p w14:paraId="442A7F5C" w14:textId="77777777" w:rsidR="009C4BC1" w:rsidRPr="00AC4B7B" w:rsidRDefault="009C4BC1" w:rsidP="009C4BC1">
      <w:pPr>
        <w:pStyle w:val="Sinespaciado4"/>
        <w:ind w:left="709"/>
        <w:jc w:val="both"/>
        <w:rPr>
          <w:rFonts w:ascii="Arial" w:hAnsi="Arial" w:cs="Arial"/>
          <w:sz w:val="20"/>
          <w:szCs w:val="20"/>
        </w:rPr>
      </w:pPr>
    </w:p>
    <w:tbl>
      <w:tblPr>
        <w:tblStyle w:val="Tablaconcuadrcula"/>
        <w:tblW w:w="8358" w:type="dxa"/>
        <w:tblInd w:w="709" w:type="dxa"/>
        <w:tblLook w:val="04A0" w:firstRow="1" w:lastRow="0" w:firstColumn="1" w:lastColumn="0" w:noHBand="0" w:noVBand="1"/>
      </w:tblPr>
      <w:tblGrid>
        <w:gridCol w:w="2121"/>
        <w:gridCol w:w="6237"/>
      </w:tblGrid>
      <w:tr w:rsidR="009C4BC1" w:rsidRPr="00AC4B7B" w14:paraId="38D0F44B" w14:textId="77777777" w:rsidTr="00FC109D">
        <w:trPr>
          <w:trHeight w:val="495"/>
        </w:trPr>
        <w:tc>
          <w:tcPr>
            <w:tcW w:w="2121" w:type="dxa"/>
            <w:shd w:val="clear" w:color="auto" w:fill="BDD6EE" w:themeFill="accent1" w:themeFillTint="66"/>
            <w:vAlign w:val="center"/>
          </w:tcPr>
          <w:p w14:paraId="2D64C7C3" w14:textId="77777777" w:rsidR="009C4BC1" w:rsidRPr="00AC4B7B" w:rsidRDefault="009C4BC1" w:rsidP="00D834BD">
            <w:pPr>
              <w:pStyle w:val="Sinespaciado4"/>
              <w:jc w:val="both"/>
              <w:rPr>
                <w:rFonts w:ascii="Arial" w:hAnsi="Arial" w:cs="Arial"/>
                <w:b/>
                <w:sz w:val="18"/>
                <w:szCs w:val="18"/>
              </w:rPr>
            </w:pPr>
            <w:r w:rsidRPr="00AC4B7B">
              <w:rPr>
                <w:rFonts w:ascii="Arial" w:hAnsi="Arial" w:cs="Arial"/>
                <w:b/>
                <w:sz w:val="18"/>
                <w:szCs w:val="18"/>
              </w:rPr>
              <w:t>Para el caso de:</w:t>
            </w:r>
          </w:p>
        </w:tc>
        <w:tc>
          <w:tcPr>
            <w:tcW w:w="6237" w:type="dxa"/>
            <w:shd w:val="clear" w:color="auto" w:fill="BDD6EE" w:themeFill="accent1" w:themeFillTint="66"/>
            <w:vAlign w:val="center"/>
          </w:tcPr>
          <w:p w14:paraId="0E50476E" w14:textId="77777777" w:rsidR="009C4BC1" w:rsidRPr="00AC4B7B" w:rsidRDefault="009C4BC1" w:rsidP="00D834BD">
            <w:pPr>
              <w:pStyle w:val="Sinespaciado4"/>
              <w:jc w:val="both"/>
              <w:rPr>
                <w:rFonts w:ascii="Arial" w:hAnsi="Arial" w:cs="Arial"/>
                <w:b/>
                <w:sz w:val="18"/>
                <w:szCs w:val="18"/>
              </w:rPr>
            </w:pPr>
            <w:r w:rsidRPr="00AC4B7B">
              <w:rPr>
                <w:rFonts w:ascii="Arial" w:hAnsi="Arial" w:cs="Arial"/>
                <w:b/>
                <w:sz w:val="18"/>
                <w:szCs w:val="18"/>
              </w:rPr>
              <w:t>Se acreditará con:</w:t>
            </w:r>
          </w:p>
        </w:tc>
      </w:tr>
      <w:tr w:rsidR="009C4BC1" w:rsidRPr="00AC4B7B" w14:paraId="51C7EF29" w14:textId="77777777" w:rsidTr="00FC109D">
        <w:tc>
          <w:tcPr>
            <w:tcW w:w="2121" w:type="dxa"/>
            <w:vAlign w:val="center"/>
          </w:tcPr>
          <w:p w14:paraId="4338B6F7" w14:textId="77777777" w:rsidR="009C4BC1" w:rsidRPr="00AC4B7B" w:rsidRDefault="009C4BC1" w:rsidP="00465BDC">
            <w:pPr>
              <w:pStyle w:val="Sinespaciado4"/>
              <w:jc w:val="center"/>
              <w:rPr>
                <w:rFonts w:ascii="Arial" w:hAnsi="Arial" w:cs="Arial"/>
                <w:b/>
                <w:sz w:val="18"/>
                <w:szCs w:val="18"/>
              </w:rPr>
            </w:pPr>
            <w:r w:rsidRPr="00AC4B7B">
              <w:rPr>
                <w:rFonts w:ascii="Arial" w:hAnsi="Arial" w:cs="Arial"/>
                <w:b/>
                <w:sz w:val="18"/>
                <w:szCs w:val="18"/>
              </w:rPr>
              <w:t>Formación académica</w:t>
            </w:r>
          </w:p>
        </w:tc>
        <w:tc>
          <w:tcPr>
            <w:tcW w:w="6237" w:type="dxa"/>
            <w:vAlign w:val="center"/>
          </w:tcPr>
          <w:p w14:paraId="71CFF3C6" w14:textId="77777777" w:rsidR="009C4BC1" w:rsidRPr="00AC4B7B" w:rsidRDefault="009C4BC1" w:rsidP="00D13F05">
            <w:pPr>
              <w:pStyle w:val="Sinespaciado4"/>
              <w:jc w:val="both"/>
              <w:rPr>
                <w:rFonts w:ascii="Arial" w:hAnsi="Arial" w:cs="Arial"/>
                <w:sz w:val="18"/>
                <w:szCs w:val="18"/>
              </w:rPr>
            </w:pPr>
            <w:r w:rsidRPr="00AC4B7B">
              <w:rPr>
                <w:rFonts w:ascii="Arial" w:hAnsi="Arial" w:cs="Arial"/>
                <w:sz w:val="18"/>
                <w:szCs w:val="18"/>
              </w:rPr>
              <w:t xml:space="preserve">Deberá </w:t>
            </w:r>
            <w:r w:rsidR="00D13F05" w:rsidRPr="00AC4B7B">
              <w:rPr>
                <w:rFonts w:ascii="Arial" w:hAnsi="Arial" w:cs="Arial"/>
                <w:sz w:val="18"/>
                <w:szCs w:val="18"/>
              </w:rPr>
              <w:t>presentarse</w:t>
            </w:r>
            <w:r w:rsidR="002D13B7" w:rsidRPr="00AC4B7B">
              <w:rPr>
                <w:rFonts w:ascii="Arial" w:hAnsi="Arial" w:cs="Arial"/>
                <w:sz w:val="18"/>
                <w:szCs w:val="18"/>
              </w:rPr>
              <w:t xml:space="preserve"> obligatoriamente copia digitalizada legible</w:t>
            </w:r>
            <w:r w:rsidRPr="00AC4B7B">
              <w:rPr>
                <w:rFonts w:ascii="Arial" w:hAnsi="Arial" w:cs="Arial"/>
                <w:sz w:val="18"/>
                <w:szCs w:val="18"/>
              </w:rPr>
              <w:t xml:space="preserve"> de la formación académica requerida en el perfil del puesto convocado (Constancia de Egresado, Diploma de Bachiller o Título) según lo solicitado. De contar con documentos adicionales relevantes para la evaluación respectiva el postulante deberá adjuntarlos.</w:t>
            </w:r>
          </w:p>
        </w:tc>
      </w:tr>
      <w:tr w:rsidR="009C4BC1" w:rsidRPr="00AC4B7B" w14:paraId="081FC510" w14:textId="77777777" w:rsidTr="00FC109D">
        <w:trPr>
          <w:trHeight w:val="548"/>
        </w:trPr>
        <w:tc>
          <w:tcPr>
            <w:tcW w:w="2121" w:type="dxa"/>
            <w:vAlign w:val="center"/>
          </w:tcPr>
          <w:p w14:paraId="7E2ED806" w14:textId="77777777" w:rsidR="009C4BC1" w:rsidRPr="00AC4B7B" w:rsidRDefault="009C4BC1" w:rsidP="00465BDC">
            <w:pPr>
              <w:pStyle w:val="Sinespaciado4"/>
              <w:jc w:val="center"/>
              <w:rPr>
                <w:rFonts w:ascii="Arial" w:hAnsi="Arial" w:cs="Arial"/>
                <w:b/>
                <w:sz w:val="18"/>
                <w:szCs w:val="18"/>
              </w:rPr>
            </w:pPr>
            <w:r w:rsidRPr="00AC4B7B">
              <w:rPr>
                <w:rFonts w:ascii="Arial" w:hAnsi="Arial" w:cs="Arial"/>
                <w:b/>
                <w:sz w:val="18"/>
                <w:szCs w:val="18"/>
              </w:rPr>
              <w:t>Experiencia laboral</w:t>
            </w:r>
          </w:p>
        </w:tc>
        <w:tc>
          <w:tcPr>
            <w:tcW w:w="6237" w:type="dxa"/>
            <w:vAlign w:val="center"/>
          </w:tcPr>
          <w:p w14:paraId="6622601A" w14:textId="77777777" w:rsidR="009C4BC1" w:rsidRPr="00AC4B7B" w:rsidRDefault="00DE2D1F" w:rsidP="00D834BD">
            <w:pPr>
              <w:pStyle w:val="Sinespaciado4"/>
              <w:jc w:val="both"/>
              <w:rPr>
                <w:rFonts w:ascii="Arial" w:hAnsi="Arial" w:cs="Arial"/>
                <w:sz w:val="18"/>
                <w:szCs w:val="18"/>
              </w:rPr>
            </w:pPr>
            <w:r w:rsidRPr="00AC4B7B">
              <w:rPr>
                <w:rFonts w:ascii="Arial" w:hAnsi="Arial" w:cs="Arial"/>
                <w:sz w:val="18"/>
                <w:szCs w:val="18"/>
              </w:rPr>
              <w:t xml:space="preserve">Deberá presentarse obligatoriamente </w:t>
            </w:r>
            <w:r w:rsidR="004B5CD0" w:rsidRPr="00AC4B7B">
              <w:rPr>
                <w:rFonts w:ascii="Arial" w:hAnsi="Arial" w:cs="Arial"/>
                <w:sz w:val="18"/>
                <w:szCs w:val="18"/>
              </w:rPr>
              <w:t xml:space="preserve">copia </w:t>
            </w:r>
            <w:r w:rsidR="002D13B7" w:rsidRPr="00AC4B7B">
              <w:rPr>
                <w:rFonts w:ascii="Arial" w:hAnsi="Arial" w:cs="Arial"/>
                <w:sz w:val="18"/>
                <w:szCs w:val="18"/>
              </w:rPr>
              <w:t xml:space="preserve">digitalizada </w:t>
            </w:r>
            <w:r w:rsidR="004B5CD0" w:rsidRPr="00AC4B7B">
              <w:rPr>
                <w:rFonts w:ascii="Arial" w:hAnsi="Arial" w:cs="Arial"/>
                <w:sz w:val="18"/>
                <w:szCs w:val="18"/>
              </w:rPr>
              <w:t xml:space="preserve">legible de </w:t>
            </w:r>
            <w:r w:rsidR="009C4BC1" w:rsidRPr="00AC4B7B">
              <w:rPr>
                <w:rFonts w:ascii="Arial" w:hAnsi="Arial" w:cs="Arial"/>
                <w:sz w:val="18"/>
                <w:szCs w:val="18"/>
              </w:rPr>
              <w:t>certificados y/o constancias de trabajo, contratos, adendas, resoluciones de encargo de funciones y término de las mismas u otros documentos</w:t>
            </w:r>
            <w:r w:rsidR="00942D33" w:rsidRPr="00AC4B7B">
              <w:rPr>
                <w:rFonts w:ascii="Arial" w:hAnsi="Arial" w:cs="Arial"/>
                <w:sz w:val="18"/>
                <w:szCs w:val="18"/>
              </w:rPr>
              <w:t xml:space="preserve"> que prueben fehacientemente la experiencia requerida, </w:t>
            </w:r>
            <w:r w:rsidR="009C4BC1" w:rsidRPr="00AC4B7B">
              <w:rPr>
                <w:rFonts w:ascii="Arial" w:hAnsi="Arial" w:cs="Arial"/>
                <w:sz w:val="18"/>
                <w:szCs w:val="18"/>
              </w:rPr>
              <w:t xml:space="preserve">en los que se indique </w:t>
            </w:r>
            <w:r w:rsidR="00942D33" w:rsidRPr="00AC4B7B">
              <w:rPr>
                <w:rFonts w:ascii="Arial" w:hAnsi="Arial" w:cs="Arial"/>
                <w:sz w:val="18"/>
                <w:szCs w:val="18"/>
              </w:rPr>
              <w:t xml:space="preserve">cargo o función o servicio prestado, fechas de inicio y finalización del periodo </w:t>
            </w:r>
            <w:r w:rsidR="00942D33" w:rsidRPr="00AC4B7B">
              <w:rPr>
                <w:rFonts w:ascii="Arial" w:hAnsi="Arial" w:cs="Arial"/>
                <w:sz w:val="18"/>
                <w:szCs w:val="18"/>
              </w:rPr>
              <w:lastRenderedPageBreak/>
              <w:t>laborado, información que debe coincidir de forma exacta con lo Declarado en el Formato 1 de Cumplimiento de Requisitos.</w:t>
            </w:r>
          </w:p>
          <w:p w14:paraId="4FCDC473" w14:textId="77777777" w:rsidR="009C4BC1" w:rsidRPr="00AC4B7B" w:rsidRDefault="009C4BC1" w:rsidP="00D834BD">
            <w:pPr>
              <w:pStyle w:val="Sinespaciado4"/>
              <w:jc w:val="both"/>
              <w:rPr>
                <w:rFonts w:ascii="Arial" w:hAnsi="Arial" w:cs="Arial"/>
                <w:sz w:val="18"/>
                <w:szCs w:val="18"/>
              </w:rPr>
            </w:pPr>
          </w:p>
          <w:p w14:paraId="23F6450C" w14:textId="77777777" w:rsidR="009C4BC1" w:rsidRPr="00AC4B7B" w:rsidRDefault="009C4BC1" w:rsidP="00D834BD">
            <w:pPr>
              <w:pStyle w:val="Sinespaciado4"/>
              <w:jc w:val="both"/>
              <w:rPr>
                <w:rFonts w:ascii="Arial" w:hAnsi="Arial" w:cs="Arial"/>
                <w:b/>
                <w:sz w:val="18"/>
                <w:szCs w:val="18"/>
              </w:rPr>
            </w:pPr>
            <w:r w:rsidRPr="00AC4B7B">
              <w:rPr>
                <w:rFonts w:ascii="Arial" w:hAnsi="Arial" w:cs="Arial"/>
                <w:b/>
                <w:sz w:val="18"/>
                <w:szCs w:val="18"/>
              </w:rPr>
              <w:t xml:space="preserve">Experiencia General: </w:t>
            </w:r>
          </w:p>
          <w:p w14:paraId="39C3ABF6" w14:textId="77777777" w:rsidR="009C4BC1" w:rsidRPr="00AC4B7B" w:rsidRDefault="009C4BC1" w:rsidP="00D834BD">
            <w:pPr>
              <w:pStyle w:val="Sinespaciado4"/>
              <w:jc w:val="both"/>
              <w:rPr>
                <w:rFonts w:ascii="Arial" w:hAnsi="Arial" w:cs="Arial"/>
                <w:sz w:val="18"/>
                <w:szCs w:val="18"/>
              </w:rPr>
            </w:pPr>
            <w:r w:rsidRPr="00AC4B7B">
              <w:rPr>
                <w:rFonts w:ascii="Arial" w:hAnsi="Arial" w:cs="Arial"/>
                <w:sz w:val="18"/>
                <w:szCs w:val="18"/>
              </w:rPr>
              <w:t>El tiempo de experiencia laboral será contabilizado según las siguientes consideraciones:</w:t>
            </w:r>
            <w:r w:rsidRPr="00AC4B7B">
              <w:rPr>
                <w:rFonts w:ascii="Arial" w:hAnsi="Arial" w:cs="Arial"/>
                <w:sz w:val="18"/>
                <w:szCs w:val="18"/>
              </w:rPr>
              <w:br/>
            </w:r>
          </w:p>
          <w:p w14:paraId="22A8C49A" w14:textId="77777777" w:rsidR="00C50EC9" w:rsidRPr="00AC4B7B" w:rsidRDefault="009C4BC1" w:rsidP="00D834BD">
            <w:pPr>
              <w:pStyle w:val="Sinespaciado4"/>
              <w:jc w:val="both"/>
              <w:rPr>
                <w:rFonts w:ascii="Arial" w:hAnsi="Arial" w:cs="Arial"/>
                <w:sz w:val="18"/>
                <w:szCs w:val="18"/>
              </w:rPr>
            </w:pPr>
            <w:r w:rsidRPr="00AC4B7B">
              <w:rPr>
                <w:rFonts w:ascii="Arial" w:hAnsi="Arial" w:cs="Arial"/>
                <w:sz w:val="18"/>
                <w:szCs w:val="18"/>
              </w:rPr>
              <w:t>Para aquellos puestos donde se requiera formación técnica o universitaria, la experiencia general se contabilizará a partir del momento de egreso de la formación correspondiente (siempre que se acredite mediante documento oficial ya sea diploma, constancia y/o certificado de egresado), lo que incluye también las prácticas profesionales</w:t>
            </w:r>
            <w:r w:rsidR="009C7A2C" w:rsidRPr="00AC4B7B">
              <w:rPr>
                <w:rFonts w:ascii="Arial" w:hAnsi="Arial" w:cs="Arial"/>
                <w:sz w:val="18"/>
                <w:szCs w:val="18"/>
              </w:rPr>
              <w:t xml:space="preserve">. </w:t>
            </w:r>
            <w:r w:rsidR="00E91DC3" w:rsidRPr="00AC4B7B">
              <w:rPr>
                <w:rFonts w:ascii="Arial" w:hAnsi="Arial" w:cs="Arial"/>
                <w:bCs/>
                <w:sz w:val="18"/>
                <w:szCs w:val="18"/>
              </w:rPr>
              <w:t>De no acreditar lo señalado en el presente párrafo,</w:t>
            </w:r>
            <w:r w:rsidR="00E91DC3" w:rsidRPr="00AC4B7B">
              <w:rPr>
                <w:rFonts w:ascii="Arial" w:hAnsi="Arial" w:cs="Arial"/>
                <w:sz w:val="18"/>
                <w:szCs w:val="18"/>
              </w:rPr>
              <w:t xml:space="preserve"> la experiencia general será contabilizará desde la fecha indicada en el grado académico y/o título técnico o universitario que se adjunte a</w:t>
            </w:r>
            <w:r w:rsidR="00A2156A" w:rsidRPr="00AC4B7B">
              <w:rPr>
                <w:rFonts w:ascii="Arial" w:hAnsi="Arial" w:cs="Arial"/>
                <w:sz w:val="18"/>
                <w:szCs w:val="18"/>
              </w:rPr>
              <w:t>l expediente según corresponda.</w:t>
            </w:r>
          </w:p>
          <w:p w14:paraId="3F8AFF51" w14:textId="77777777" w:rsidR="00A2156A" w:rsidRPr="00AC4B7B" w:rsidRDefault="00A2156A" w:rsidP="00D834BD">
            <w:pPr>
              <w:pStyle w:val="Sinespaciado4"/>
              <w:jc w:val="both"/>
              <w:rPr>
                <w:rFonts w:ascii="Arial" w:hAnsi="Arial" w:cs="Arial"/>
                <w:sz w:val="18"/>
                <w:szCs w:val="18"/>
              </w:rPr>
            </w:pPr>
          </w:p>
          <w:p w14:paraId="5271A92E" w14:textId="77777777" w:rsidR="00AD6429" w:rsidRPr="00AC4B7B" w:rsidRDefault="00AD6429" w:rsidP="00D834BD">
            <w:pPr>
              <w:pStyle w:val="Sinespaciado4"/>
              <w:jc w:val="both"/>
              <w:rPr>
                <w:rFonts w:ascii="Arial" w:hAnsi="Arial" w:cs="Arial"/>
                <w:sz w:val="18"/>
                <w:szCs w:val="18"/>
              </w:rPr>
            </w:pPr>
            <w:r w:rsidRPr="00AC4B7B">
              <w:rPr>
                <w:rFonts w:ascii="Arial" w:hAnsi="Arial" w:cs="Arial"/>
                <w:sz w:val="18"/>
                <w:szCs w:val="18"/>
              </w:rPr>
              <w:t>En caso el postulante haya laborado simultáneamente en dos o más instituciones dentro de un mismo periodo de tiempo, el periodo coincidente será contabilizado una sola vez.</w:t>
            </w:r>
          </w:p>
          <w:p w14:paraId="6D7432FC" w14:textId="77777777" w:rsidR="00E91DC3" w:rsidRPr="00AC4B7B" w:rsidRDefault="00E91DC3" w:rsidP="00D834BD">
            <w:pPr>
              <w:pStyle w:val="Sinespaciado4"/>
              <w:jc w:val="both"/>
              <w:rPr>
                <w:rFonts w:ascii="Arial" w:hAnsi="Arial" w:cs="Arial"/>
                <w:bCs/>
                <w:sz w:val="18"/>
                <w:szCs w:val="18"/>
              </w:rPr>
            </w:pPr>
          </w:p>
          <w:p w14:paraId="1DD4CF41" w14:textId="77777777" w:rsidR="00B70E22" w:rsidRPr="00AC4B7B" w:rsidRDefault="009C4BC1" w:rsidP="00D834BD">
            <w:pPr>
              <w:pStyle w:val="Sinespaciado4"/>
              <w:jc w:val="both"/>
              <w:rPr>
                <w:rFonts w:ascii="Arial" w:hAnsi="Arial" w:cs="Arial"/>
                <w:sz w:val="18"/>
                <w:szCs w:val="18"/>
              </w:rPr>
            </w:pPr>
            <w:r w:rsidRPr="00AC4B7B">
              <w:rPr>
                <w:rFonts w:ascii="Arial" w:hAnsi="Arial" w:cs="Arial"/>
                <w:sz w:val="18"/>
                <w:szCs w:val="18"/>
              </w:rPr>
              <w:t>No se considerará como experiencia laboral: Trabajos Ad Honorem, ni Pasantías.</w:t>
            </w:r>
          </w:p>
        </w:tc>
      </w:tr>
      <w:tr w:rsidR="009C4BC1" w:rsidRPr="00AC4B7B" w14:paraId="4BDA0274" w14:textId="77777777" w:rsidTr="00FC109D">
        <w:trPr>
          <w:trHeight w:val="1070"/>
        </w:trPr>
        <w:tc>
          <w:tcPr>
            <w:tcW w:w="2121" w:type="dxa"/>
            <w:vAlign w:val="center"/>
          </w:tcPr>
          <w:p w14:paraId="45D79F20" w14:textId="77777777" w:rsidR="009C4BC1" w:rsidRPr="00AC4B7B" w:rsidRDefault="009C4BC1" w:rsidP="00465BDC">
            <w:pPr>
              <w:pStyle w:val="Sinespaciado4"/>
              <w:jc w:val="center"/>
              <w:rPr>
                <w:rFonts w:ascii="Arial" w:hAnsi="Arial" w:cs="Arial"/>
                <w:b/>
                <w:sz w:val="18"/>
                <w:szCs w:val="18"/>
              </w:rPr>
            </w:pPr>
            <w:r w:rsidRPr="00AC4B7B">
              <w:rPr>
                <w:rFonts w:ascii="Arial" w:hAnsi="Arial" w:cs="Arial"/>
                <w:b/>
                <w:sz w:val="18"/>
                <w:szCs w:val="18"/>
              </w:rPr>
              <w:lastRenderedPageBreak/>
              <w:t>Capacitación</w:t>
            </w:r>
          </w:p>
        </w:tc>
        <w:tc>
          <w:tcPr>
            <w:tcW w:w="6237" w:type="dxa"/>
            <w:vAlign w:val="center"/>
          </w:tcPr>
          <w:p w14:paraId="7C005DD2" w14:textId="77777777" w:rsidR="009C4BC1" w:rsidRPr="00AC4B7B" w:rsidRDefault="009C4BC1" w:rsidP="00D834BD">
            <w:pPr>
              <w:pStyle w:val="Sinespaciado4"/>
              <w:jc w:val="both"/>
              <w:rPr>
                <w:rFonts w:ascii="Arial" w:hAnsi="Arial" w:cs="Arial"/>
                <w:sz w:val="18"/>
                <w:szCs w:val="18"/>
              </w:rPr>
            </w:pPr>
            <w:r w:rsidRPr="00AC4B7B">
              <w:rPr>
                <w:rFonts w:ascii="Arial" w:hAnsi="Arial" w:cs="Arial"/>
                <w:sz w:val="18"/>
                <w:szCs w:val="18"/>
              </w:rPr>
              <w:t xml:space="preserve">Deberá </w:t>
            </w:r>
            <w:r w:rsidR="00D24837" w:rsidRPr="00AC4B7B">
              <w:rPr>
                <w:rFonts w:ascii="Arial" w:hAnsi="Arial" w:cs="Arial"/>
                <w:sz w:val="18"/>
                <w:szCs w:val="18"/>
              </w:rPr>
              <w:t>presentarse obligatoriamente</w:t>
            </w:r>
            <w:r w:rsidR="002D13B7" w:rsidRPr="00AC4B7B">
              <w:rPr>
                <w:rFonts w:ascii="Arial" w:hAnsi="Arial" w:cs="Arial"/>
                <w:sz w:val="18"/>
                <w:szCs w:val="18"/>
              </w:rPr>
              <w:t xml:space="preserve"> copia digitalizada legible de</w:t>
            </w:r>
            <w:r w:rsidR="00D24837" w:rsidRPr="00AC4B7B">
              <w:rPr>
                <w:rFonts w:ascii="Arial" w:hAnsi="Arial" w:cs="Arial"/>
                <w:sz w:val="18"/>
                <w:szCs w:val="18"/>
              </w:rPr>
              <w:t xml:space="preserve"> </w:t>
            </w:r>
            <w:r w:rsidRPr="00AC4B7B">
              <w:rPr>
                <w:rFonts w:ascii="Arial" w:hAnsi="Arial" w:cs="Arial"/>
                <w:sz w:val="18"/>
                <w:szCs w:val="18"/>
              </w:rPr>
              <w:t xml:space="preserve">certificados y/o constancias y/o diplomas de la capacitación solicitada en </w:t>
            </w:r>
            <w:r w:rsidRPr="00AC4B7B">
              <w:rPr>
                <w:rFonts w:ascii="Arial" w:hAnsi="Arial" w:cs="Arial"/>
                <w:sz w:val="18"/>
                <w:szCs w:val="18"/>
                <w:u w:val="single"/>
              </w:rPr>
              <w:t>calidad de asistente</w:t>
            </w:r>
            <w:r w:rsidRPr="00AC4B7B">
              <w:rPr>
                <w:rFonts w:ascii="Arial" w:hAnsi="Arial" w:cs="Arial"/>
                <w:sz w:val="18"/>
                <w:szCs w:val="18"/>
              </w:rPr>
              <w:t>, estos estudios deben ser concluidos satisfactoriamente y el certificado y/o constancia debe indicar el número de horas solicitado.</w:t>
            </w:r>
          </w:p>
          <w:p w14:paraId="351C4144" w14:textId="77777777" w:rsidR="00975C4D" w:rsidRPr="00AC4B7B" w:rsidRDefault="00975C4D" w:rsidP="00975C4D">
            <w:pPr>
              <w:pStyle w:val="Sinespaciado4"/>
              <w:jc w:val="both"/>
              <w:rPr>
                <w:rFonts w:ascii="Arial" w:hAnsi="Arial" w:cs="Arial"/>
                <w:sz w:val="18"/>
                <w:szCs w:val="18"/>
              </w:rPr>
            </w:pPr>
            <w:r w:rsidRPr="00AC4B7B">
              <w:rPr>
                <w:rFonts w:ascii="Arial" w:hAnsi="Arial" w:cs="Arial"/>
                <w:sz w:val="18"/>
                <w:szCs w:val="18"/>
              </w:rPr>
              <w:t xml:space="preserve">No se considerará capacitación en calidad de </w:t>
            </w:r>
            <w:r w:rsidR="009366EC" w:rsidRPr="00AC4B7B">
              <w:rPr>
                <w:rFonts w:ascii="Arial" w:hAnsi="Arial" w:cs="Arial"/>
                <w:sz w:val="18"/>
                <w:szCs w:val="18"/>
              </w:rPr>
              <w:t>ponente, expositor, organizador y/o</w:t>
            </w:r>
            <w:r w:rsidRPr="00AC4B7B">
              <w:rPr>
                <w:rFonts w:ascii="Arial" w:hAnsi="Arial" w:cs="Arial"/>
                <w:sz w:val="18"/>
                <w:szCs w:val="18"/>
              </w:rPr>
              <w:t xml:space="preserve"> moderador.</w:t>
            </w:r>
          </w:p>
          <w:p w14:paraId="1800B0D6" w14:textId="77777777" w:rsidR="00D42C5E" w:rsidRPr="00AC4B7B" w:rsidRDefault="00D42C5E" w:rsidP="00975C4D">
            <w:pPr>
              <w:pStyle w:val="Sinespaciado4"/>
              <w:jc w:val="both"/>
              <w:rPr>
                <w:rFonts w:ascii="Arial" w:hAnsi="Arial" w:cs="Arial"/>
                <w:sz w:val="18"/>
                <w:szCs w:val="18"/>
              </w:rPr>
            </w:pPr>
          </w:p>
          <w:p w14:paraId="6D8CC121" w14:textId="77777777" w:rsidR="00590B90" w:rsidRPr="00AC4B7B" w:rsidRDefault="00D42C5E" w:rsidP="00975C4D">
            <w:pPr>
              <w:pStyle w:val="Sinespaciado4"/>
              <w:jc w:val="both"/>
              <w:rPr>
                <w:rFonts w:ascii="Arial" w:hAnsi="Arial" w:cs="Arial"/>
                <w:sz w:val="18"/>
                <w:szCs w:val="18"/>
              </w:rPr>
            </w:pPr>
            <w:r w:rsidRPr="00AC4B7B">
              <w:rPr>
                <w:rFonts w:ascii="Arial" w:hAnsi="Arial" w:cs="Arial"/>
                <w:sz w:val="18"/>
                <w:szCs w:val="18"/>
              </w:rPr>
              <w:t>Los documentos expedidos en idioma diferente al castellano deben adjuntarse con su traducción oficial o certificada, de conformidad con el texto único ordenado TUO de la Ley N° 27444 Ley del Proced</w:t>
            </w:r>
            <w:r w:rsidR="00916B11" w:rsidRPr="00AC4B7B">
              <w:rPr>
                <w:rFonts w:ascii="Arial" w:hAnsi="Arial" w:cs="Arial"/>
                <w:sz w:val="18"/>
                <w:szCs w:val="18"/>
              </w:rPr>
              <w:t>imiento Administrativo General.</w:t>
            </w:r>
          </w:p>
        </w:tc>
      </w:tr>
      <w:tr w:rsidR="009C4BC1" w:rsidRPr="00AC4B7B" w14:paraId="7C94B83F" w14:textId="77777777" w:rsidTr="00FC109D">
        <w:trPr>
          <w:trHeight w:val="599"/>
        </w:trPr>
        <w:tc>
          <w:tcPr>
            <w:tcW w:w="2121" w:type="dxa"/>
            <w:vAlign w:val="center"/>
          </w:tcPr>
          <w:p w14:paraId="059CF289" w14:textId="4BD6E96A" w:rsidR="009C4BC1" w:rsidRPr="00AC4B7B" w:rsidRDefault="009C4BC1" w:rsidP="00465BDC">
            <w:pPr>
              <w:pStyle w:val="Sinespaciado4"/>
              <w:jc w:val="center"/>
              <w:rPr>
                <w:rFonts w:ascii="Arial" w:hAnsi="Arial" w:cs="Arial"/>
                <w:b/>
                <w:sz w:val="18"/>
                <w:szCs w:val="18"/>
              </w:rPr>
            </w:pPr>
            <w:r w:rsidRPr="00AC4B7B">
              <w:rPr>
                <w:rFonts w:ascii="Arial" w:hAnsi="Arial" w:cs="Arial"/>
                <w:b/>
                <w:sz w:val="18"/>
                <w:szCs w:val="18"/>
              </w:rPr>
              <w:t>Conocimientos</w:t>
            </w:r>
          </w:p>
          <w:p w14:paraId="711135CD" w14:textId="77777777" w:rsidR="009C4BC1" w:rsidRPr="00AC4B7B" w:rsidRDefault="009C4BC1" w:rsidP="00465BDC">
            <w:pPr>
              <w:pStyle w:val="Sinespaciado4"/>
              <w:jc w:val="center"/>
              <w:rPr>
                <w:rFonts w:ascii="Arial" w:hAnsi="Arial" w:cs="Arial"/>
                <w:b/>
                <w:sz w:val="18"/>
                <w:szCs w:val="18"/>
              </w:rPr>
            </w:pPr>
            <w:r w:rsidRPr="00AC4B7B">
              <w:rPr>
                <w:rFonts w:ascii="Arial" w:hAnsi="Arial" w:cs="Arial"/>
                <w:b/>
                <w:sz w:val="18"/>
                <w:szCs w:val="18"/>
              </w:rPr>
              <w:t>de Ofimática e Idiomas</w:t>
            </w:r>
          </w:p>
        </w:tc>
        <w:tc>
          <w:tcPr>
            <w:tcW w:w="6237" w:type="dxa"/>
            <w:vAlign w:val="center"/>
          </w:tcPr>
          <w:p w14:paraId="3C49F6FA" w14:textId="77777777" w:rsidR="009C4BC1" w:rsidRPr="00AC4B7B" w:rsidRDefault="009C4BC1" w:rsidP="00D834BD">
            <w:pPr>
              <w:pStyle w:val="Sinespaciado4"/>
              <w:jc w:val="both"/>
              <w:rPr>
                <w:rFonts w:ascii="Arial" w:hAnsi="Arial" w:cs="Arial"/>
                <w:sz w:val="18"/>
                <w:szCs w:val="18"/>
              </w:rPr>
            </w:pPr>
            <w:r w:rsidRPr="00AC4B7B">
              <w:rPr>
                <w:rFonts w:ascii="Arial" w:hAnsi="Arial" w:cs="Arial"/>
                <w:sz w:val="18"/>
                <w:szCs w:val="18"/>
              </w:rPr>
              <w:t>Requisito que será validado obligatoriamente en el Formato 01: Declaración Jurada de Cumplimiento de Requisitos.</w:t>
            </w:r>
          </w:p>
        </w:tc>
      </w:tr>
      <w:tr w:rsidR="009B144C" w:rsidRPr="00AC4B7B" w14:paraId="2B2441EF" w14:textId="77777777" w:rsidTr="00077C94">
        <w:trPr>
          <w:trHeight w:val="599"/>
        </w:trPr>
        <w:tc>
          <w:tcPr>
            <w:tcW w:w="8358" w:type="dxa"/>
            <w:gridSpan w:val="2"/>
            <w:vAlign w:val="center"/>
          </w:tcPr>
          <w:p w14:paraId="2BD066B9" w14:textId="3C592794" w:rsidR="00174691" w:rsidRPr="00AC4B7B" w:rsidRDefault="00174691" w:rsidP="00174691">
            <w:pPr>
              <w:pStyle w:val="Sinespaciado4"/>
              <w:ind w:left="720"/>
              <w:jc w:val="both"/>
              <w:rPr>
                <w:rFonts w:ascii="Arial" w:hAnsi="Arial" w:cs="Arial"/>
                <w:sz w:val="18"/>
                <w:szCs w:val="18"/>
              </w:rPr>
            </w:pPr>
            <w:r w:rsidRPr="00AC4B7B">
              <w:rPr>
                <w:rFonts w:ascii="Arial" w:hAnsi="Arial" w:cs="Arial"/>
                <w:b/>
                <w:sz w:val="18"/>
                <w:szCs w:val="18"/>
                <w:u w:val="single"/>
              </w:rPr>
              <w:t>IMPORTANTE</w:t>
            </w:r>
            <w:r w:rsidRPr="00AC4B7B">
              <w:rPr>
                <w:rFonts w:ascii="Arial" w:hAnsi="Arial" w:cs="Arial"/>
                <w:b/>
                <w:sz w:val="18"/>
                <w:szCs w:val="18"/>
              </w:rPr>
              <w:t>:</w:t>
            </w:r>
          </w:p>
          <w:p w14:paraId="750186AB" w14:textId="77777777" w:rsidR="009B144C" w:rsidRPr="00AC4B7B" w:rsidRDefault="009B144C" w:rsidP="00716CE6">
            <w:pPr>
              <w:pStyle w:val="Sinespaciado4"/>
              <w:numPr>
                <w:ilvl w:val="0"/>
                <w:numId w:val="26"/>
              </w:numPr>
              <w:jc w:val="both"/>
              <w:rPr>
                <w:rFonts w:ascii="Arial" w:hAnsi="Arial" w:cs="Arial"/>
                <w:sz w:val="18"/>
                <w:szCs w:val="18"/>
              </w:rPr>
            </w:pPr>
            <w:r w:rsidRPr="00AC4B7B">
              <w:rPr>
                <w:rFonts w:ascii="Arial" w:hAnsi="Arial" w:cs="Arial"/>
                <w:sz w:val="18"/>
                <w:szCs w:val="18"/>
              </w:rPr>
              <w:t>Es responsabilidad del postulante adjuntar el sustento que corresponda al mome</w:t>
            </w:r>
            <w:r w:rsidR="00716CE6" w:rsidRPr="00AC4B7B">
              <w:rPr>
                <w:rFonts w:ascii="Arial" w:hAnsi="Arial" w:cs="Arial"/>
                <w:sz w:val="18"/>
                <w:szCs w:val="18"/>
              </w:rPr>
              <w:t>n</w:t>
            </w:r>
            <w:r w:rsidR="00D14466" w:rsidRPr="00AC4B7B">
              <w:rPr>
                <w:rFonts w:ascii="Arial" w:hAnsi="Arial" w:cs="Arial"/>
                <w:sz w:val="18"/>
                <w:szCs w:val="18"/>
              </w:rPr>
              <w:t xml:space="preserve">to de la </w:t>
            </w:r>
            <w:r w:rsidR="005A0E43" w:rsidRPr="00AC4B7B">
              <w:rPr>
                <w:rFonts w:ascii="Arial" w:hAnsi="Arial" w:cs="Arial"/>
                <w:sz w:val="18"/>
                <w:szCs w:val="18"/>
              </w:rPr>
              <w:t>postulación electrónica (numeral X</w:t>
            </w:r>
            <w:r w:rsidR="00D14466" w:rsidRPr="00AC4B7B">
              <w:rPr>
                <w:rFonts w:ascii="Arial" w:hAnsi="Arial" w:cs="Arial"/>
                <w:sz w:val="18"/>
                <w:szCs w:val="18"/>
              </w:rPr>
              <w:t>)</w:t>
            </w:r>
            <w:r w:rsidRPr="00AC4B7B">
              <w:rPr>
                <w:rFonts w:ascii="Arial" w:hAnsi="Arial" w:cs="Arial"/>
                <w:sz w:val="18"/>
                <w:szCs w:val="18"/>
              </w:rPr>
              <w:t>, información que está sujeta a la fiscalización posterior. No se validarán declaraciones juradas como sustento de los requisitos solicitados.</w:t>
            </w:r>
          </w:p>
          <w:p w14:paraId="5698488E" w14:textId="77777777" w:rsidR="00174691" w:rsidRPr="00AC4B7B" w:rsidRDefault="00174691" w:rsidP="00D834BD">
            <w:pPr>
              <w:pStyle w:val="Sinespaciado4"/>
              <w:numPr>
                <w:ilvl w:val="0"/>
                <w:numId w:val="26"/>
              </w:numPr>
              <w:jc w:val="both"/>
              <w:rPr>
                <w:rFonts w:ascii="Arial" w:hAnsi="Arial" w:cs="Arial"/>
                <w:sz w:val="18"/>
                <w:szCs w:val="18"/>
              </w:rPr>
            </w:pPr>
            <w:r w:rsidRPr="00AC4B7B">
              <w:rPr>
                <w:rFonts w:ascii="Arial" w:hAnsi="Arial" w:cs="Arial"/>
                <w:sz w:val="18"/>
                <w:szCs w:val="18"/>
              </w:rPr>
              <w:t>No se admitirá entrega ni subsanación de documentos en fecha posterior a la establecida en el proceso de selección.</w:t>
            </w:r>
          </w:p>
        </w:tc>
      </w:tr>
    </w:tbl>
    <w:p w14:paraId="55594F63" w14:textId="77777777" w:rsidR="00F2338B" w:rsidRDefault="00F2338B" w:rsidP="00F82BC9">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5E477E73" w14:textId="77777777" w:rsidR="00275A61" w:rsidRPr="00AC4B7B" w:rsidRDefault="00275A61" w:rsidP="00990053">
      <w:pPr>
        <w:pStyle w:val="Textoindependiente"/>
        <w:numPr>
          <w:ilvl w:val="1"/>
          <w:numId w:val="30"/>
        </w:numPr>
        <w:tabs>
          <w:tab w:val="left" w:pos="1276"/>
        </w:tabs>
        <w:spacing w:after="0"/>
        <w:ind w:right="281" w:firstLine="349"/>
        <w:jc w:val="both"/>
        <w:rPr>
          <w:rFonts w:ascii="Arial" w:hAnsi="Arial" w:cs="Arial"/>
          <w:b/>
          <w:bCs/>
        </w:rPr>
      </w:pPr>
      <w:r w:rsidRPr="00AC4B7B">
        <w:rPr>
          <w:rFonts w:ascii="Arial" w:hAnsi="Arial" w:cs="Arial"/>
          <w:b/>
          <w:bCs/>
        </w:rPr>
        <w:t>EVALUACIÓN PERSONAL:</w:t>
      </w:r>
    </w:p>
    <w:p w14:paraId="77CAFAC9" w14:textId="77777777" w:rsidR="00275A61" w:rsidRPr="00AC4B7B" w:rsidRDefault="00275A61" w:rsidP="00275A61">
      <w:pPr>
        <w:pStyle w:val="Textoindependiente"/>
        <w:spacing w:after="0"/>
        <w:ind w:left="284" w:right="281"/>
        <w:jc w:val="both"/>
        <w:rPr>
          <w:rFonts w:ascii="Arial" w:hAnsi="Arial" w:cs="Arial"/>
        </w:rPr>
      </w:pPr>
    </w:p>
    <w:p w14:paraId="4103D845" w14:textId="77777777" w:rsidR="00275A61" w:rsidRPr="00AC4B7B" w:rsidRDefault="00275A61" w:rsidP="008976D8">
      <w:pPr>
        <w:pStyle w:val="Textoindependiente"/>
        <w:spacing w:after="0"/>
        <w:ind w:left="704" w:right="281"/>
        <w:jc w:val="both"/>
        <w:rPr>
          <w:rFonts w:ascii="Arial" w:hAnsi="Arial" w:cs="Arial"/>
          <w:color w:val="FF0000"/>
        </w:rPr>
      </w:pPr>
      <w:r w:rsidRPr="00AC4B7B">
        <w:rPr>
          <w:rFonts w:ascii="Arial" w:hAnsi="Arial" w:cs="Arial"/>
        </w:rPr>
        <w:t xml:space="preserve">Esta evaluación es eliminatoria y tiene puntaje mínimo de once (11) puntos </w:t>
      </w:r>
      <w:r w:rsidR="001A1B73" w:rsidRPr="00AC4B7B">
        <w:rPr>
          <w:rFonts w:ascii="Arial" w:hAnsi="Arial" w:cs="Arial"/>
        </w:rPr>
        <w:t>y máximo de veinte (20) puntos. La evaluación personal se desarrolla bajo la modalidad virtual</w:t>
      </w:r>
      <w:r w:rsidR="00990053" w:rsidRPr="00AC4B7B">
        <w:rPr>
          <w:rFonts w:ascii="Arial" w:hAnsi="Arial" w:cs="Arial"/>
        </w:rPr>
        <w:t xml:space="preserve"> </w:t>
      </w:r>
      <w:r w:rsidR="002E3301" w:rsidRPr="00AC4B7B">
        <w:rPr>
          <w:rFonts w:ascii="Arial" w:hAnsi="Arial" w:cs="Arial"/>
        </w:rPr>
        <w:t>(</w:t>
      </w:r>
      <w:r w:rsidR="001A63A8" w:rsidRPr="00AC4B7B">
        <w:rPr>
          <w:rFonts w:ascii="Arial" w:hAnsi="Arial" w:cs="Arial"/>
        </w:rPr>
        <w:t>Plataforma para Videoconferencia</w:t>
      </w:r>
      <w:r w:rsidR="002E3301" w:rsidRPr="00AC4B7B">
        <w:rPr>
          <w:rFonts w:ascii="Arial" w:hAnsi="Arial" w:cs="Arial"/>
        </w:rPr>
        <w:t>)</w:t>
      </w:r>
      <w:r w:rsidR="001A1B73" w:rsidRPr="00AC4B7B">
        <w:rPr>
          <w:rFonts w:ascii="Arial" w:hAnsi="Arial" w:cs="Arial"/>
        </w:rPr>
        <w:t xml:space="preserve"> y e</w:t>
      </w:r>
      <w:r w:rsidR="00DC4907" w:rsidRPr="00AC4B7B">
        <w:rPr>
          <w:rFonts w:ascii="Arial" w:hAnsi="Arial" w:cs="Arial"/>
        </w:rPr>
        <w:t>s ejecutada por la comisión responsable</w:t>
      </w:r>
      <w:r w:rsidR="001A1B73" w:rsidRPr="00AC4B7B">
        <w:rPr>
          <w:rFonts w:ascii="Arial" w:hAnsi="Arial" w:cs="Arial"/>
        </w:rPr>
        <w:t xml:space="preserve"> del proceso</w:t>
      </w:r>
      <w:r w:rsidR="00E4176B" w:rsidRPr="00AC4B7B">
        <w:rPr>
          <w:rFonts w:ascii="Arial" w:hAnsi="Arial" w:cs="Arial"/>
        </w:rPr>
        <w:t xml:space="preserve"> de selección</w:t>
      </w:r>
      <w:r w:rsidR="001A1B73" w:rsidRPr="00AC4B7B">
        <w:rPr>
          <w:rFonts w:ascii="Arial" w:hAnsi="Arial" w:cs="Arial"/>
        </w:rPr>
        <w:t xml:space="preserve">. Su objetivo es identificar a la </w:t>
      </w:r>
      <w:r w:rsidR="00A11DAA" w:rsidRPr="00AC4B7B">
        <w:rPr>
          <w:rFonts w:ascii="Arial" w:hAnsi="Arial" w:cs="Arial"/>
        </w:rPr>
        <w:t>persona idónea para el puesto en concurso</w:t>
      </w:r>
      <w:r w:rsidR="001A1B73" w:rsidRPr="00AC4B7B">
        <w:rPr>
          <w:rFonts w:ascii="Arial" w:hAnsi="Arial" w:cs="Arial"/>
        </w:rPr>
        <w:t>, considerando el conocimiento, experiencia laboral,</w:t>
      </w:r>
      <w:r w:rsidR="00A11DAA" w:rsidRPr="00AC4B7B">
        <w:rPr>
          <w:rFonts w:ascii="Arial" w:hAnsi="Arial" w:cs="Arial"/>
        </w:rPr>
        <w:t xml:space="preserve"> comportamiento ético, </w:t>
      </w:r>
      <w:r w:rsidR="001A1B73" w:rsidRPr="00AC4B7B">
        <w:rPr>
          <w:rFonts w:ascii="Arial" w:hAnsi="Arial" w:cs="Arial"/>
        </w:rPr>
        <w:t>competencias</w:t>
      </w:r>
      <w:r w:rsidR="00A11DAA" w:rsidRPr="00AC4B7B">
        <w:rPr>
          <w:rFonts w:ascii="Arial" w:hAnsi="Arial" w:cs="Arial"/>
        </w:rPr>
        <w:t xml:space="preserve"> o habilidades</w:t>
      </w:r>
      <w:r w:rsidR="001A1B73" w:rsidRPr="00AC4B7B">
        <w:rPr>
          <w:rFonts w:ascii="Arial" w:hAnsi="Arial" w:cs="Arial"/>
        </w:rPr>
        <w:t>, relacionadas con el perfil de puesto requerido en la convocatoria.</w:t>
      </w:r>
    </w:p>
    <w:p w14:paraId="4245531E" w14:textId="5922D289" w:rsidR="00465BDC" w:rsidRDefault="00465BDC"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27F3BEF1" w14:textId="4CF0EFFA"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52332E26" w14:textId="107E49F7"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57E83A42" w14:textId="030FD24B"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11033255" w14:textId="42AEAB5E"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41F10060" w14:textId="55A84ACD"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344A71D7" w14:textId="26FE1701"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7CC5494B" w14:textId="3799AA79"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1D2DB0E9" w14:textId="7CE8A306"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03C308DB" w14:textId="6C376DC8"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257B82A6" w14:textId="0E4FF0DA"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2BD786CE" w14:textId="065B5BBD"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79DB1F66" w14:textId="66507FAB"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393EA773" w14:textId="33AAC8EF" w:rsidR="006C128B" w:rsidRDefault="006C128B" w:rsidP="00C94B8F">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6FF909C7" w14:textId="77777777" w:rsidR="00275A61" w:rsidRPr="00AC4B7B" w:rsidRDefault="00275A61" w:rsidP="00275A61">
      <w:pPr>
        <w:pStyle w:val="NormalWeb"/>
        <w:numPr>
          <w:ilvl w:val="2"/>
          <w:numId w:val="5"/>
        </w:numPr>
        <w:shd w:val="clear" w:color="auto" w:fill="FFFFFF"/>
        <w:tabs>
          <w:tab w:val="clear" w:pos="3409"/>
        </w:tabs>
        <w:autoSpaceDE w:val="0"/>
        <w:autoSpaceDN w:val="0"/>
        <w:adjustRightInd w:val="0"/>
        <w:spacing w:before="0" w:beforeAutospacing="0" w:after="0" w:afterAutospacing="0"/>
        <w:ind w:left="709" w:hanging="425"/>
        <w:jc w:val="both"/>
        <w:rPr>
          <w:rFonts w:ascii="Arial" w:hAnsi="Arial" w:cs="Arial"/>
          <w:b/>
          <w:bCs/>
          <w:sz w:val="20"/>
          <w:szCs w:val="20"/>
          <w:lang w:eastAsia="es-PE"/>
        </w:rPr>
      </w:pPr>
      <w:r w:rsidRPr="00AC4B7B">
        <w:rPr>
          <w:rFonts w:ascii="Arial" w:hAnsi="Arial" w:cs="Arial"/>
          <w:b/>
          <w:bCs/>
          <w:sz w:val="20"/>
          <w:szCs w:val="20"/>
          <w:lang w:eastAsia="es-PE"/>
        </w:rPr>
        <w:t>DE LAS BONIFICACIONES</w:t>
      </w:r>
    </w:p>
    <w:p w14:paraId="3FF8F9F9" w14:textId="77777777" w:rsidR="00275A61" w:rsidRPr="00AC4B7B" w:rsidRDefault="00275A61" w:rsidP="00275A61">
      <w:pPr>
        <w:pStyle w:val="NormalWeb"/>
        <w:shd w:val="clear" w:color="auto" w:fill="FFFFFF"/>
        <w:autoSpaceDE w:val="0"/>
        <w:autoSpaceDN w:val="0"/>
        <w:adjustRightInd w:val="0"/>
        <w:spacing w:before="0" w:beforeAutospacing="0" w:after="0" w:afterAutospacing="0"/>
        <w:jc w:val="both"/>
        <w:rPr>
          <w:rFonts w:ascii="Arial" w:hAnsi="Arial" w:cs="Arial"/>
          <w:sz w:val="20"/>
          <w:szCs w:val="20"/>
          <w:lang w:eastAsia="es-PE"/>
        </w:rPr>
      </w:pPr>
    </w:p>
    <w:p w14:paraId="4D9AA7D6" w14:textId="138458CC" w:rsidR="00275A61" w:rsidRDefault="00275A61" w:rsidP="00275A61">
      <w:pPr>
        <w:pStyle w:val="NormalWeb"/>
        <w:shd w:val="clear" w:color="auto" w:fill="FFFFFF"/>
        <w:autoSpaceDE w:val="0"/>
        <w:autoSpaceDN w:val="0"/>
        <w:adjustRightInd w:val="0"/>
        <w:spacing w:before="0" w:beforeAutospacing="0" w:after="0" w:afterAutospacing="0"/>
        <w:ind w:left="708"/>
        <w:jc w:val="both"/>
        <w:rPr>
          <w:rFonts w:ascii="Arial" w:hAnsi="Arial" w:cs="Arial"/>
          <w:sz w:val="20"/>
          <w:szCs w:val="20"/>
          <w:lang w:eastAsia="es-PE"/>
        </w:rPr>
      </w:pPr>
      <w:r w:rsidRPr="00AC4B7B">
        <w:rPr>
          <w:rFonts w:ascii="Arial" w:hAnsi="Arial" w:cs="Arial"/>
          <w:sz w:val="20"/>
          <w:szCs w:val="20"/>
          <w:lang w:eastAsia="es-PE"/>
        </w:rPr>
        <w:t>Cabe destacar que, en los casos que corresponda y de aprobar las evaluaciones respectivas, los postulantes recibirán las bonificaciones establecidas en la Normativa vigente.</w:t>
      </w:r>
    </w:p>
    <w:p w14:paraId="574F3531" w14:textId="77777777" w:rsidR="006C128B" w:rsidRDefault="006C128B" w:rsidP="00275A61">
      <w:pPr>
        <w:pStyle w:val="NormalWeb"/>
        <w:shd w:val="clear" w:color="auto" w:fill="FFFFFF"/>
        <w:autoSpaceDE w:val="0"/>
        <w:autoSpaceDN w:val="0"/>
        <w:adjustRightInd w:val="0"/>
        <w:spacing w:before="0" w:beforeAutospacing="0" w:after="0" w:afterAutospacing="0"/>
        <w:ind w:left="708"/>
        <w:jc w:val="both"/>
        <w:rPr>
          <w:rFonts w:ascii="Arial" w:hAnsi="Arial" w:cs="Arial"/>
          <w:sz w:val="20"/>
          <w:szCs w:val="20"/>
          <w:lang w:eastAsia="es-PE"/>
        </w:rPr>
      </w:pPr>
    </w:p>
    <w:p w14:paraId="5CE5E314" w14:textId="77777777" w:rsidR="00C67C89" w:rsidRPr="00AC4B7B" w:rsidRDefault="00C428D1" w:rsidP="00C67C89">
      <w:pPr>
        <w:pStyle w:val="Prrafodelista"/>
        <w:numPr>
          <w:ilvl w:val="0"/>
          <w:numId w:val="9"/>
        </w:numPr>
        <w:jc w:val="both"/>
      </w:pPr>
      <w:r w:rsidRPr="00AC4B7B">
        <w:rPr>
          <w:sz w:val="20"/>
          <w:szCs w:val="20"/>
          <w:lang w:eastAsia="es-PE"/>
        </w:rPr>
        <w:t>Al “Deportista Calificado de Alto Nivel” reconocido por el Instituto Peruano del Deporte (IPD), cuya certificación se encuentre vigente dentro de los doce (12) meses de emitida, se le adicionará al puntaje</w:t>
      </w:r>
      <w:r w:rsidR="005D11EC" w:rsidRPr="00AC4B7B">
        <w:rPr>
          <w:sz w:val="20"/>
          <w:szCs w:val="20"/>
          <w:lang w:eastAsia="es-PE"/>
        </w:rPr>
        <w:t xml:space="preserve"> final</w:t>
      </w:r>
      <w:r w:rsidRPr="00AC4B7B">
        <w:rPr>
          <w:sz w:val="20"/>
          <w:szCs w:val="20"/>
          <w:lang w:eastAsia="es-PE"/>
        </w:rPr>
        <w:t xml:space="preserve"> obtenido, una bonificación porcentual de acuerdo a lo establecido en la normativa vigente.</w:t>
      </w:r>
    </w:p>
    <w:p w14:paraId="7A456F32" w14:textId="77777777" w:rsidR="0007147D" w:rsidRPr="00AC4B7B" w:rsidRDefault="00D024EB" w:rsidP="00C67C89">
      <w:pPr>
        <w:pStyle w:val="Prrafodelista"/>
        <w:numPr>
          <w:ilvl w:val="0"/>
          <w:numId w:val="9"/>
        </w:numPr>
        <w:jc w:val="both"/>
      </w:pPr>
      <w:r w:rsidRPr="00AC4B7B">
        <w:rPr>
          <w:sz w:val="20"/>
          <w:szCs w:val="20"/>
          <w:lang w:eastAsia="es-PE"/>
        </w:rPr>
        <w:t>E</w:t>
      </w:r>
      <w:r w:rsidR="0007147D" w:rsidRPr="00AC4B7B">
        <w:rPr>
          <w:sz w:val="20"/>
          <w:szCs w:val="20"/>
          <w:lang w:eastAsia="es-PE"/>
        </w:rPr>
        <w:t>l Personal Licenciado de las Fuerza Armadas (personal dado de baja por tiempo cumplido en el Servicio Militar Acuartelado y No Acuartelado, recibirán una bonificación del</w:t>
      </w:r>
      <w:r w:rsidR="00116550" w:rsidRPr="00AC4B7B">
        <w:rPr>
          <w:sz w:val="20"/>
          <w:szCs w:val="20"/>
          <w:lang w:eastAsia="es-PE"/>
        </w:rPr>
        <w:t xml:space="preserve"> diez por ciento (</w:t>
      </w:r>
      <w:r w:rsidR="0007147D" w:rsidRPr="00AC4B7B">
        <w:rPr>
          <w:sz w:val="20"/>
          <w:szCs w:val="20"/>
          <w:lang w:eastAsia="es-PE"/>
        </w:rPr>
        <w:t>10%</w:t>
      </w:r>
      <w:r w:rsidR="00116550" w:rsidRPr="00AC4B7B">
        <w:rPr>
          <w:sz w:val="20"/>
          <w:szCs w:val="20"/>
          <w:lang w:eastAsia="es-PE"/>
        </w:rPr>
        <w:t>)</w:t>
      </w:r>
      <w:r w:rsidR="0007147D" w:rsidRPr="00AC4B7B">
        <w:rPr>
          <w:sz w:val="20"/>
          <w:szCs w:val="20"/>
          <w:lang w:eastAsia="es-PE"/>
        </w:rPr>
        <w:t xml:space="preserve"> </w:t>
      </w:r>
      <w:r w:rsidR="00B61115" w:rsidRPr="00AC4B7B">
        <w:rPr>
          <w:sz w:val="20"/>
          <w:szCs w:val="20"/>
          <w:lang w:eastAsia="es-PE"/>
        </w:rPr>
        <w:t xml:space="preserve">sobre el puntaje </w:t>
      </w:r>
      <w:r w:rsidR="005D11EC" w:rsidRPr="00AC4B7B">
        <w:rPr>
          <w:sz w:val="20"/>
          <w:szCs w:val="20"/>
          <w:lang w:eastAsia="es-PE"/>
        </w:rPr>
        <w:t>total obtenido</w:t>
      </w:r>
      <w:r w:rsidR="0007147D" w:rsidRPr="00AC4B7B">
        <w:rPr>
          <w:sz w:val="20"/>
          <w:szCs w:val="20"/>
          <w:lang w:eastAsia="es-PE"/>
        </w:rPr>
        <w:t>. Para el otorgamiento del citado porcentaje, deberá acreditarlo con la presentación de la Libreta Militar.</w:t>
      </w:r>
    </w:p>
    <w:p w14:paraId="54C7D7CF" w14:textId="77777777" w:rsidR="000D319A" w:rsidRPr="00AC4B7B" w:rsidRDefault="000D319A" w:rsidP="00C67C89">
      <w:pPr>
        <w:pStyle w:val="Prrafodelista"/>
        <w:numPr>
          <w:ilvl w:val="0"/>
          <w:numId w:val="9"/>
        </w:numPr>
        <w:jc w:val="both"/>
      </w:pPr>
      <w:r w:rsidRPr="00AC4B7B">
        <w:rPr>
          <w:sz w:val="20"/>
          <w:szCs w:val="20"/>
          <w:lang w:eastAsia="es-PE"/>
        </w:rPr>
        <w:t>Las Personas con Discapacidad recibirán las bonificaciones establecidas siempre que acrediten dicha condición adjuntando el certificado de discapacidad vigente que otorgan los Ministerios de Salud, Defensa y del Interior a través de sus centros hospitalarios y ESSALUD, así como la Resolución emitida por CONADIS acreditando la discapacidad permanente. La bonificación especial es del quince por ciento (15%) y se otorga sobre el puntaje final obtenido.</w:t>
      </w:r>
    </w:p>
    <w:p w14:paraId="11AF09C7" w14:textId="77777777" w:rsidR="00275A61" w:rsidRPr="00AC4B7B" w:rsidRDefault="000D319A" w:rsidP="00B61115">
      <w:pPr>
        <w:pStyle w:val="Prrafodelista"/>
        <w:numPr>
          <w:ilvl w:val="0"/>
          <w:numId w:val="9"/>
        </w:numPr>
        <w:jc w:val="both"/>
      </w:pPr>
      <w:r w:rsidRPr="00AC4B7B">
        <w:rPr>
          <w:sz w:val="20"/>
          <w:szCs w:val="20"/>
          <w:lang w:eastAsia="es-PE"/>
        </w:rPr>
        <w:t>De los Beneficiarios de la “Beca Haya de la Torre”, contarán con una bonificación especial equivalente al cincuenta por ciento (50%) sobre el puntaje final obtenido, siempre que acrediten haber concluido los estudios de maestría correspondiente.</w:t>
      </w:r>
    </w:p>
    <w:p w14:paraId="72EB002E" w14:textId="77777777" w:rsidR="0018707E" w:rsidRPr="00AC4B7B" w:rsidRDefault="0018707E" w:rsidP="0018707E">
      <w:pPr>
        <w:pStyle w:val="Sangradetextonormal"/>
        <w:numPr>
          <w:ilvl w:val="0"/>
          <w:numId w:val="9"/>
        </w:numPr>
        <w:jc w:val="both"/>
        <w:rPr>
          <w:rFonts w:cs="Arial"/>
          <w:b w:val="0"/>
          <w:bCs w:val="0"/>
          <w:sz w:val="20"/>
          <w:szCs w:val="20"/>
        </w:rPr>
      </w:pPr>
      <w:r w:rsidRPr="00AC4B7B">
        <w:rPr>
          <w:rFonts w:cs="Arial"/>
          <w:b w:val="0"/>
          <w:bCs w:val="0"/>
          <w:sz w:val="20"/>
          <w:szCs w:val="20"/>
        </w:rPr>
        <w:t>Del mismo modo, se considerará la bonificación por Curso de Extensión Universitaria (CEU) en el Seguro Social de Salud – ESSALUD, aprobada mediante Resolución de Gerencia Central N” 392-GCGP-ESSALUD-2020.</w:t>
      </w:r>
    </w:p>
    <w:p w14:paraId="1CEA6C2C" w14:textId="2C49FA20" w:rsidR="00931B51" w:rsidRPr="00D66076" w:rsidRDefault="0018707E" w:rsidP="00886081">
      <w:pPr>
        <w:pStyle w:val="Sangradetextonormal"/>
        <w:numPr>
          <w:ilvl w:val="0"/>
          <w:numId w:val="9"/>
        </w:numPr>
        <w:jc w:val="both"/>
        <w:rPr>
          <w:rFonts w:cs="Arial"/>
          <w:sz w:val="20"/>
          <w:szCs w:val="20"/>
        </w:rPr>
      </w:pPr>
      <w:r w:rsidRPr="00D66076">
        <w:rPr>
          <w:rFonts w:cs="Arial"/>
          <w:b w:val="0"/>
          <w:bCs w:val="0"/>
          <w:sz w:val="20"/>
          <w:szCs w:val="20"/>
        </w:rPr>
        <w:t>Las bonificaciones señaladas se otorgarán siempre que los postulantes cumplan los requisitos establecidos en la convocatoria, acrediten la condición exigida, aprueben todas las evaluaciones y alcancen el puntaje mínimo aprobatorio.</w:t>
      </w:r>
    </w:p>
    <w:p w14:paraId="68448A61" w14:textId="77777777" w:rsidR="00EB5B6A" w:rsidRPr="00AC4B7B" w:rsidRDefault="00EB5B6A" w:rsidP="00931B51">
      <w:pPr>
        <w:pStyle w:val="Sangradetextonormal"/>
        <w:jc w:val="both"/>
        <w:rPr>
          <w:rFonts w:cs="Arial"/>
          <w:sz w:val="20"/>
          <w:szCs w:val="20"/>
        </w:rPr>
      </w:pPr>
    </w:p>
    <w:p w14:paraId="287DA67F" w14:textId="77777777" w:rsidR="00F5744E" w:rsidRPr="00AC4B7B" w:rsidRDefault="00F5744E" w:rsidP="00C80E93">
      <w:pPr>
        <w:pStyle w:val="Sangradetextonormal"/>
        <w:numPr>
          <w:ilvl w:val="2"/>
          <w:numId w:val="5"/>
        </w:numPr>
        <w:tabs>
          <w:tab w:val="clear" w:pos="3409"/>
          <w:tab w:val="num" w:pos="360"/>
        </w:tabs>
        <w:ind w:hanging="3409"/>
        <w:jc w:val="both"/>
        <w:rPr>
          <w:rFonts w:cs="Arial"/>
          <w:sz w:val="20"/>
          <w:szCs w:val="20"/>
        </w:rPr>
      </w:pPr>
      <w:r w:rsidRPr="00AC4B7B">
        <w:rPr>
          <w:rFonts w:cs="Arial"/>
          <w:sz w:val="20"/>
          <w:szCs w:val="20"/>
        </w:rPr>
        <w:t>DE LA DECLARATORIA DE DESIERTO O CANCELACIÓN DEL PROCESO</w:t>
      </w:r>
    </w:p>
    <w:p w14:paraId="77692841" w14:textId="77777777" w:rsidR="00F5744E" w:rsidRPr="00AC4B7B" w:rsidRDefault="00F5744E" w:rsidP="00F5744E">
      <w:pPr>
        <w:pStyle w:val="Sangradetextonormal"/>
        <w:ind w:firstLine="0"/>
        <w:jc w:val="both"/>
        <w:rPr>
          <w:rFonts w:cs="Arial"/>
          <w:sz w:val="20"/>
          <w:szCs w:val="20"/>
        </w:rPr>
      </w:pPr>
    </w:p>
    <w:p w14:paraId="183A48D1" w14:textId="77777777" w:rsidR="00F5744E" w:rsidRPr="00AC4B7B" w:rsidRDefault="00F5744E" w:rsidP="00385C98">
      <w:pPr>
        <w:pStyle w:val="Sinespaciado1"/>
        <w:numPr>
          <w:ilvl w:val="1"/>
          <w:numId w:val="29"/>
        </w:numPr>
        <w:rPr>
          <w:rFonts w:ascii="Arial" w:hAnsi="Arial" w:cs="Arial"/>
          <w:b/>
          <w:sz w:val="20"/>
          <w:szCs w:val="20"/>
        </w:rPr>
      </w:pPr>
      <w:r w:rsidRPr="00AC4B7B">
        <w:rPr>
          <w:rFonts w:ascii="Arial" w:hAnsi="Arial" w:cs="Arial"/>
          <w:b/>
          <w:sz w:val="20"/>
          <w:szCs w:val="20"/>
        </w:rPr>
        <w:t>Declaratoria del Proceso como Desierto</w:t>
      </w:r>
    </w:p>
    <w:p w14:paraId="0F082F81" w14:textId="77777777" w:rsidR="00F5744E" w:rsidRPr="00AC4B7B" w:rsidRDefault="00F5744E" w:rsidP="00F5744E">
      <w:pPr>
        <w:pStyle w:val="Sinespaciado1"/>
        <w:ind w:left="708"/>
        <w:rPr>
          <w:rFonts w:ascii="Arial" w:hAnsi="Arial" w:cs="Arial"/>
          <w:sz w:val="20"/>
          <w:szCs w:val="20"/>
        </w:rPr>
      </w:pPr>
    </w:p>
    <w:p w14:paraId="48131678" w14:textId="77777777" w:rsidR="00F5744E" w:rsidRPr="00AC4B7B" w:rsidRDefault="00F5744E" w:rsidP="00F5744E">
      <w:pPr>
        <w:pStyle w:val="Sinespaciado1"/>
        <w:ind w:left="708"/>
        <w:rPr>
          <w:rFonts w:ascii="Arial" w:hAnsi="Arial" w:cs="Arial"/>
          <w:sz w:val="20"/>
          <w:szCs w:val="20"/>
        </w:rPr>
      </w:pPr>
      <w:r w:rsidRPr="00AC4B7B">
        <w:rPr>
          <w:rFonts w:ascii="Arial" w:hAnsi="Arial" w:cs="Arial"/>
          <w:sz w:val="20"/>
          <w:szCs w:val="20"/>
        </w:rPr>
        <w:t>El proceso puede ser declarado desierto en alguno de los siguientes supuestos:</w:t>
      </w:r>
    </w:p>
    <w:p w14:paraId="1F51D2B0" w14:textId="77777777" w:rsidR="00F5744E" w:rsidRPr="00AC4B7B" w:rsidRDefault="00F5744E" w:rsidP="00C80E93">
      <w:pPr>
        <w:pStyle w:val="Sinespaciado1"/>
        <w:numPr>
          <w:ilvl w:val="0"/>
          <w:numId w:val="6"/>
        </w:numPr>
        <w:ind w:left="993" w:hanging="284"/>
        <w:jc w:val="both"/>
        <w:rPr>
          <w:rFonts w:ascii="Arial" w:hAnsi="Arial" w:cs="Arial"/>
          <w:sz w:val="20"/>
          <w:szCs w:val="20"/>
        </w:rPr>
      </w:pPr>
      <w:r w:rsidRPr="00AC4B7B">
        <w:rPr>
          <w:rFonts w:ascii="Arial" w:hAnsi="Arial" w:cs="Arial"/>
          <w:sz w:val="20"/>
          <w:szCs w:val="20"/>
        </w:rPr>
        <w:t>Cuando no se presentan postulantes al proceso de selección.</w:t>
      </w:r>
    </w:p>
    <w:p w14:paraId="210C5C4B" w14:textId="77777777" w:rsidR="00F5744E" w:rsidRPr="00AC4B7B" w:rsidRDefault="00F5744E" w:rsidP="00C80E93">
      <w:pPr>
        <w:pStyle w:val="Sinespaciado1"/>
        <w:numPr>
          <w:ilvl w:val="0"/>
          <w:numId w:val="6"/>
        </w:numPr>
        <w:ind w:left="993" w:hanging="284"/>
        <w:jc w:val="both"/>
        <w:rPr>
          <w:rFonts w:ascii="Arial" w:hAnsi="Arial" w:cs="Arial"/>
          <w:sz w:val="20"/>
          <w:szCs w:val="20"/>
        </w:rPr>
      </w:pPr>
      <w:r w:rsidRPr="00AC4B7B">
        <w:rPr>
          <w:rFonts w:ascii="Arial" w:hAnsi="Arial" w:cs="Arial"/>
          <w:sz w:val="20"/>
          <w:szCs w:val="20"/>
        </w:rPr>
        <w:t>Cuando ninguno de los postulantes cu</w:t>
      </w:r>
      <w:r w:rsidR="00546B4A" w:rsidRPr="00AC4B7B">
        <w:rPr>
          <w:rFonts w:ascii="Arial" w:hAnsi="Arial" w:cs="Arial"/>
          <w:sz w:val="20"/>
          <w:szCs w:val="20"/>
        </w:rPr>
        <w:t>mple con los requisitos mínimos o incumplimiento de las consideraciones para la contratación laboral directa establecidas en el numeral 1.4.</w:t>
      </w:r>
    </w:p>
    <w:p w14:paraId="723D5F1E" w14:textId="77777777" w:rsidR="00F5744E" w:rsidRPr="00AC4B7B" w:rsidRDefault="00F5744E" w:rsidP="00C80E93">
      <w:pPr>
        <w:pStyle w:val="Sinespaciado1"/>
        <w:numPr>
          <w:ilvl w:val="0"/>
          <w:numId w:val="6"/>
        </w:numPr>
        <w:ind w:left="993" w:hanging="284"/>
        <w:jc w:val="both"/>
        <w:rPr>
          <w:rFonts w:ascii="Arial" w:hAnsi="Arial" w:cs="Arial"/>
          <w:sz w:val="20"/>
          <w:szCs w:val="20"/>
        </w:rPr>
      </w:pPr>
      <w:r w:rsidRPr="00AC4B7B">
        <w:rPr>
          <w:rFonts w:ascii="Arial" w:hAnsi="Arial" w:cs="Arial"/>
          <w:sz w:val="20"/>
          <w:szCs w:val="20"/>
        </w:rPr>
        <w:t>Cuando habiendo cumplido los requisitos mínimos, ninguno de los postulantes obtiene puntaje mínimo en la etapa de evaluación final del proceso.</w:t>
      </w:r>
    </w:p>
    <w:p w14:paraId="7C0F1A10" w14:textId="77777777" w:rsidR="00465BDC" w:rsidRPr="00AC4B7B" w:rsidRDefault="00465BDC" w:rsidP="00F5744E">
      <w:pPr>
        <w:pStyle w:val="Sinespaciado1"/>
        <w:rPr>
          <w:rFonts w:ascii="Arial" w:hAnsi="Arial" w:cs="Arial"/>
          <w:b/>
          <w:sz w:val="20"/>
          <w:szCs w:val="20"/>
        </w:rPr>
      </w:pPr>
    </w:p>
    <w:p w14:paraId="694B2BC7" w14:textId="77777777" w:rsidR="00F5744E" w:rsidRPr="00AC4B7B" w:rsidRDefault="00F5744E" w:rsidP="00385C98">
      <w:pPr>
        <w:pStyle w:val="Sinespaciado1"/>
        <w:numPr>
          <w:ilvl w:val="1"/>
          <w:numId w:val="29"/>
        </w:numPr>
        <w:rPr>
          <w:rFonts w:ascii="Arial" w:hAnsi="Arial" w:cs="Arial"/>
          <w:b/>
          <w:sz w:val="20"/>
          <w:szCs w:val="20"/>
        </w:rPr>
      </w:pPr>
      <w:r w:rsidRPr="00AC4B7B">
        <w:rPr>
          <w:rFonts w:ascii="Arial" w:hAnsi="Arial" w:cs="Arial"/>
          <w:b/>
          <w:sz w:val="20"/>
          <w:szCs w:val="20"/>
        </w:rPr>
        <w:t>Cancelación del Proceso de Selección</w:t>
      </w:r>
      <w:r w:rsidR="005531E5" w:rsidRPr="00AC4B7B">
        <w:rPr>
          <w:rFonts w:ascii="Arial" w:hAnsi="Arial" w:cs="Arial"/>
          <w:b/>
          <w:sz w:val="20"/>
          <w:szCs w:val="20"/>
        </w:rPr>
        <w:t xml:space="preserve"> </w:t>
      </w:r>
    </w:p>
    <w:p w14:paraId="03DB5973" w14:textId="77777777" w:rsidR="00F5744E" w:rsidRPr="00AC4B7B" w:rsidRDefault="00F5744E" w:rsidP="00F5744E">
      <w:pPr>
        <w:pStyle w:val="Sinespaciado1"/>
        <w:ind w:left="708"/>
        <w:jc w:val="both"/>
        <w:rPr>
          <w:rFonts w:ascii="Arial" w:hAnsi="Arial" w:cs="Arial"/>
          <w:sz w:val="20"/>
          <w:szCs w:val="20"/>
        </w:rPr>
      </w:pPr>
    </w:p>
    <w:p w14:paraId="11033053" w14:textId="77777777" w:rsidR="00F5744E" w:rsidRPr="001C7164" w:rsidRDefault="00F5744E" w:rsidP="00F5744E">
      <w:pPr>
        <w:pStyle w:val="Sinespaciado1"/>
        <w:ind w:left="993" w:hanging="284"/>
        <w:jc w:val="both"/>
        <w:rPr>
          <w:rFonts w:ascii="Arial" w:hAnsi="Arial" w:cs="Arial"/>
          <w:sz w:val="20"/>
          <w:szCs w:val="20"/>
        </w:rPr>
      </w:pPr>
      <w:r w:rsidRPr="001C7164">
        <w:rPr>
          <w:rFonts w:ascii="Arial" w:hAnsi="Arial" w:cs="Arial"/>
          <w:sz w:val="20"/>
          <w:szCs w:val="20"/>
        </w:rPr>
        <w:t>El proceso puede ser cancelado en alguno de los siguientes supuestos, sin que sea   responsabilidad de la entidad:</w:t>
      </w:r>
    </w:p>
    <w:p w14:paraId="4261A5B0" w14:textId="77777777" w:rsidR="00F5744E" w:rsidRPr="001C7164" w:rsidRDefault="00F5744E" w:rsidP="00C80E93">
      <w:pPr>
        <w:pStyle w:val="Sinespaciado1"/>
        <w:numPr>
          <w:ilvl w:val="0"/>
          <w:numId w:val="7"/>
        </w:numPr>
        <w:ind w:left="993" w:hanging="285"/>
        <w:jc w:val="both"/>
        <w:rPr>
          <w:rFonts w:ascii="Arial" w:hAnsi="Arial" w:cs="Arial"/>
          <w:sz w:val="20"/>
          <w:szCs w:val="20"/>
        </w:rPr>
      </w:pPr>
      <w:r w:rsidRPr="001C7164">
        <w:rPr>
          <w:rFonts w:ascii="Arial" w:hAnsi="Arial" w:cs="Arial"/>
          <w:sz w:val="20"/>
          <w:szCs w:val="20"/>
        </w:rPr>
        <w:t>Cuando desaparece la necesidad del servicio de la entidad con posterioridad al inicio del proceso de selección.</w:t>
      </w:r>
    </w:p>
    <w:p w14:paraId="371E19FE" w14:textId="77777777" w:rsidR="00F5744E" w:rsidRPr="001C7164" w:rsidRDefault="00F5744E" w:rsidP="00C80E93">
      <w:pPr>
        <w:pStyle w:val="Sinespaciado1"/>
        <w:numPr>
          <w:ilvl w:val="0"/>
          <w:numId w:val="7"/>
        </w:numPr>
        <w:ind w:left="993" w:hanging="285"/>
        <w:jc w:val="both"/>
        <w:rPr>
          <w:rFonts w:ascii="Arial" w:hAnsi="Arial" w:cs="Arial"/>
          <w:sz w:val="20"/>
          <w:szCs w:val="20"/>
        </w:rPr>
      </w:pPr>
      <w:r w:rsidRPr="001C7164">
        <w:rPr>
          <w:rFonts w:ascii="Arial" w:hAnsi="Arial" w:cs="Arial"/>
          <w:sz w:val="20"/>
          <w:szCs w:val="20"/>
        </w:rPr>
        <w:t>Por restricciones presupuestales.</w:t>
      </w:r>
    </w:p>
    <w:p w14:paraId="18D802F0" w14:textId="77777777" w:rsidR="0016238F" w:rsidRPr="001C7164" w:rsidRDefault="00F5744E" w:rsidP="00341BC5">
      <w:pPr>
        <w:pStyle w:val="Sinespaciado1"/>
        <w:numPr>
          <w:ilvl w:val="0"/>
          <w:numId w:val="7"/>
        </w:numPr>
        <w:ind w:left="993" w:hanging="285"/>
        <w:jc w:val="both"/>
        <w:rPr>
          <w:rFonts w:ascii="Arial" w:hAnsi="Arial" w:cs="Arial"/>
          <w:sz w:val="24"/>
          <w:szCs w:val="20"/>
          <w:lang w:eastAsia="es-PE"/>
        </w:rPr>
      </w:pPr>
      <w:r w:rsidRPr="001C7164">
        <w:rPr>
          <w:rFonts w:ascii="Arial" w:hAnsi="Arial" w:cs="Arial"/>
          <w:sz w:val="20"/>
          <w:szCs w:val="20"/>
        </w:rPr>
        <w:t>Otros supuestos debidamente justificados</w:t>
      </w:r>
      <w:r w:rsidR="00FA6D28" w:rsidRPr="001C7164">
        <w:rPr>
          <w:rFonts w:ascii="Arial" w:hAnsi="Arial" w:cs="Arial"/>
          <w:sz w:val="20"/>
          <w:szCs w:val="20"/>
        </w:rPr>
        <w:t>.</w:t>
      </w:r>
    </w:p>
    <w:sectPr w:rsidR="0016238F" w:rsidRPr="001C7164" w:rsidSect="00423195">
      <w:headerReference w:type="default" r:id="rId13"/>
      <w:pgSz w:w="11906" w:h="16838" w:code="9"/>
      <w:pgMar w:top="188" w:right="1418" w:bottom="568" w:left="1843"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95F6" w14:textId="77777777" w:rsidR="00B13CF7" w:rsidRDefault="00B13CF7" w:rsidP="000E09BD">
      <w:r>
        <w:separator/>
      </w:r>
    </w:p>
  </w:endnote>
  <w:endnote w:type="continuationSeparator" w:id="0">
    <w:p w14:paraId="403757F4" w14:textId="77777777" w:rsidR="00B13CF7" w:rsidRDefault="00B13CF7" w:rsidP="000E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2FCF" w14:textId="77777777" w:rsidR="00B13CF7" w:rsidRDefault="00B13CF7" w:rsidP="000E09BD">
      <w:r>
        <w:separator/>
      </w:r>
    </w:p>
  </w:footnote>
  <w:footnote w:type="continuationSeparator" w:id="0">
    <w:p w14:paraId="0605EF9D" w14:textId="77777777" w:rsidR="00B13CF7" w:rsidRDefault="00B13CF7" w:rsidP="000E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8C9" w14:textId="229E9790" w:rsidR="004E3DBA" w:rsidRPr="004E3DBA" w:rsidRDefault="006575B8" w:rsidP="004E3DBA">
    <w:pPr>
      <w:pStyle w:val="Encabezado"/>
      <w:tabs>
        <w:tab w:val="right" w:pos="9214"/>
      </w:tabs>
      <w:ind w:left="-709" w:right="-427"/>
      <w:rPr>
        <w:noProof/>
        <w:lang w:val="es-PE"/>
      </w:rPr>
    </w:pPr>
    <w:r>
      <w:tab/>
    </w:r>
    <w:r w:rsidR="004E3DBA" w:rsidRPr="004E3DBA">
      <w:rPr>
        <w:noProof/>
        <w:lang w:eastAsia="es-ES"/>
      </w:rPr>
      <w:drawing>
        <wp:anchor distT="0" distB="0" distL="114300" distR="114300" simplePos="0" relativeHeight="251659264" behindDoc="0" locked="0" layoutInCell="1" allowOverlap="1" wp14:anchorId="604B3D71" wp14:editId="61B973DC">
          <wp:simplePos x="0" y="0"/>
          <wp:positionH relativeFrom="column">
            <wp:posOffset>-429895</wp:posOffset>
          </wp:positionH>
          <wp:positionV relativeFrom="paragraph">
            <wp:posOffset>-205105</wp:posOffset>
          </wp:positionV>
          <wp:extent cx="1236345" cy="449580"/>
          <wp:effectExtent l="0" t="0" r="190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345" cy="449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1DAD6" w14:textId="77777777" w:rsidR="004E3DBA" w:rsidRPr="004E3DBA" w:rsidRDefault="004E3DBA" w:rsidP="004E3DBA">
    <w:pPr>
      <w:tabs>
        <w:tab w:val="center" w:pos="4419"/>
        <w:tab w:val="right" w:pos="9214"/>
      </w:tabs>
      <w:suppressAutoHyphens w:val="0"/>
      <w:ind w:left="-709" w:right="-427"/>
      <w:rPr>
        <w:lang w:eastAsia="es-ES"/>
      </w:rPr>
    </w:pPr>
  </w:p>
  <w:p w14:paraId="1904E7B6" w14:textId="77777777" w:rsidR="004E3DBA" w:rsidRPr="004E3DBA" w:rsidRDefault="004E3DBA" w:rsidP="004E3DBA">
    <w:pPr>
      <w:suppressAutoHyphens w:val="0"/>
      <w:jc w:val="center"/>
      <w:rPr>
        <w:rFonts w:asciiTheme="minorHAnsi" w:eastAsiaTheme="minorEastAsia" w:hAnsiTheme="minorHAnsi" w:cs="Calibri"/>
        <w:sz w:val="18"/>
        <w:szCs w:val="18"/>
        <w:lang w:eastAsia="es-ES"/>
      </w:rPr>
    </w:pPr>
    <w:r w:rsidRPr="004E3DBA">
      <w:rPr>
        <w:rFonts w:asciiTheme="minorHAnsi" w:eastAsiaTheme="minorEastAsia" w:hAnsiTheme="minorHAnsi" w:cs="Calibri"/>
        <w:sz w:val="18"/>
        <w:szCs w:val="18"/>
        <w:lang w:eastAsia="es-ES"/>
      </w:rPr>
      <w:t>“Decenio de la Igualdad de Oportunidades para Mujeres y Hombres”</w:t>
    </w:r>
  </w:p>
  <w:p w14:paraId="6C39EBC9" w14:textId="77777777" w:rsidR="004E3DBA" w:rsidRPr="004E3DBA" w:rsidRDefault="004E3DBA" w:rsidP="004E3DBA">
    <w:pPr>
      <w:suppressAutoHyphens w:val="0"/>
      <w:jc w:val="center"/>
      <w:rPr>
        <w:rFonts w:asciiTheme="minorHAnsi" w:hAnsiTheme="minorHAnsi" w:cs="Calibri"/>
        <w:sz w:val="18"/>
        <w:szCs w:val="18"/>
        <w:lang w:eastAsia="es-ES"/>
      </w:rPr>
    </w:pPr>
    <w:r w:rsidRPr="004E3DBA">
      <w:rPr>
        <w:rFonts w:asciiTheme="minorHAnsi" w:eastAsiaTheme="minorEastAsia" w:hAnsiTheme="minorHAnsi" w:cs="Calibri"/>
        <w:sz w:val="18"/>
        <w:szCs w:val="18"/>
        <w:lang w:eastAsia="es-ES"/>
      </w:rPr>
      <w:t xml:space="preserve"> “Año del Fortalecimiento de la Soberanía Nacional”</w:t>
    </w:r>
  </w:p>
  <w:p w14:paraId="0517607B" w14:textId="77777777" w:rsidR="004E3DBA" w:rsidRPr="004E3DBA" w:rsidRDefault="004E3DBA" w:rsidP="004E3DBA">
    <w:pPr>
      <w:suppressAutoHyphens w:val="0"/>
      <w:jc w:val="center"/>
      <w:rPr>
        <w:rFonts w:asciiTheme="minorHAnsi" w:eastAsiaTheme="minorEastAsia" w:hAnsiTheme="minorHAnsi" w:cs="Calibri"/>
        <w:sz w:val="18"/>
        <w:szCs w:val="18"/>
        <w:lang w:eastAsia="es-ES"/>
      </w:rPr>
    </w:pPr>
    <w:r w:rsidRPr="004E3DBA">
      <w:rPr>
        <w:rFonts w:asciiTheme="minorHAnsi" w:eastAsiaTheme="minorEastAsia" w:hAnsiTheme="minorHAnsi" w:cs="Calibri"/>
        <w:sz w:val="18"/>
        <w:szCs w:val="18"/>
        <w:lang w:eastAsia="es-ES"/>
      </w:rPr>
      <w:t>“Año del Bicentenario del Congreso de la República del Perú”</w:t>
    </w:r>
  </w:p>
  <w:p w14:paraId="5234EA5E" w14:textId="77777777" w:rsidR="004E3DBA" w:rsidRPr="000862D0" w:rsidRDefault="004E3DBA" w:rsidP="000862D0">
    <w:pPr>
      <w:pStyle w:val="Encabezado"/>
      <w:tabs>
        <w:tab w:val="clear" w:pos="4252"/>
        <w:tab w:val="clear" w:pos="8504"/>
        <w:tab w:val="left" w:pos="2280"/>
      </w:tabs>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5280"/>
    <w:multiLevelType w:val="hybridMultilevel"/>
    <w:tmpl w:val="8E5E267A"/>
    <w:lvl w:ilvl="0" w:tplc="20F0DB66">
      <w:start w:val="1"/>
      <w:numFmt w:val="lowerLetter"/>
      <w:lvlText w:val="%1)"/>
      <w:lvlJc w:val="center"/>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 w15:restartNumberingAfterBreak="0">
    <w:nsid w:val="16131368"/>
    <w:multiLevelType w:val="hybridMultilevel"/>
    <w:tmpl w:val="46DCF58E"/>
    <w:lvl w:ilvl="0" w:tplc="280A0017">
      <w:start w:val="1"/>
      <w:numFmt w:val="lowerLetter"/>
      <w:lvlText w:val="%1)"/>
      <w:lvlJc w:val="left"/>
      <w:pPr>
        <w:ind w:left="786" w:hanging="360"/>
      </w:p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17D15718"/>
    <w:multiLevelType w:val="hybridMultilevel"/>
    <w:tmpl w:val="12E2A78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15:restartNumberingAfterBreak="0">
    <w:nsid w:val="17F1397B"/>
    <w:multiLevelType w:val="hybridMultilevel"/>
    <w:tmpl w:val="19367308"/>
    <w:lvl w:ilvl="0" w:tplc="04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425CE5"/>
    <w:multiLevelType w:val="hybridMultilevel"/>
    <w:tmpl w:val="1902AA4A"/>
    <w:lvl w:ilvl="0" w:tplc="B1CEBC78">
      <w:start w:val="1"/>
      <w:numFmt w:val="lowerLetter"/>
      <w:lvlText w:val="%1."/>
      <w:lvlJc w:val="left"/>
      <w:pPr>
        <w:ind w:left="1068" w:hanging="360"/>
      </w:pPr>
      <w:rPr>
        <w:rFonts w:cs="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14870A3"/>
    <w:multiLevelType w:val="multilevel"/>
    <w:tmpl w:val="C5DC0B1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5776D35"/>
    <w:multiLevelType w:val="hybridMultilevel"/>
    <w:tmpl w:val="1902AA4A"/>
    <w:lvl w:ilvl="0" w:tplc="B1CEBC78">
      <w:start w:val="1"/>
      <w:numFmt w:val="lowerLetter"/>
      <w:lvlText w:val="%1."/>
      <w:lvlJc w:val="left"/>
      <w:pPr>
        <w:ind w:left="1068" w:hanging="360"/>
      </w:pPr>
      <w:rPr>
        <w:rFonts w:cs="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8F02A43"/>
    <w:multiLevelType w:val="multilevel"/>
    <w:tmpl w:val="4F8CFD5A"/>
    <w:lvl w:ilvl="0">
      <w:start w:val="1"/>
      <w:numFmt w:val="bullet"/>
      <w:lvlText w:val=""/>
      <w:lvlJc w:val="left"/>
      <w:pPr>
        <w:ind w:left="678" w:hanging="360"/>
      </w:pPr>
      <w:rPr>
        <w:rFonts w:ascii="Symbol" w:hAnsi="Symbol" w:hint="default"/>
      </w:rPr>
    </w:lvl>
    <w:lvl w:ilvl="1">
      <w:start w:val="1"/>
      <w:numFmt w:val="bullet"/>
      <w:lvlText w:val="o"/>
      <w:lvlJc w:val="left"/>
      <w:pPr>
        <w:ind w:left="1398" w:hanging="360"/>
      </w:pPr>
      <w:rPr>
        <w:rFonts w:ascii="Courier New" w:eastAsia="Courier New" w:hAnsi="Courier New" w:cs="Courier New"/>
      </w:rPr>
    </w:lvl>
    <w:lvl w:ilvl="2">
      <w:start w:val="1"/>
      <w:numFmt w:val="bullet"/>
      <w:lvlText w:val="▪"/>
      <w:lvlJc w:val="left"/>
      <w:pPr>
        <w:ind w:left="2118" w:hanging="360"/>
      </w:pPr>
      <w:rPr>
        <w:rFonts w:ascii="Noto Sans Symbols" w:eastAsia="Noto Sans Symbols" w:hAnsi="Noto Sans Symbols" w:cs="Noto Sans Symbols"/>
      </w:rPr>
    </w:lvl>
    <w:lvl w:ilvl="3">
      <w:start w:val="1"/>
      <w:numFmt w:val="bullet"/>
      <w:lvlText w:val="●"/>
      <w:lvlJc w:val="left"/>
      <w:pPr>
        <w:ind w:left="2838" w:hanging="360"/>
      </w:pPr>
      <w:rPr>
        <w:rFonts w:ascii="Noto Sans Symbols" w:eastAsia="Noto Sans Symbols" w:hAnsi="Noto Sans Symbols" w:cs="Noto Sans Symbols"/>
      </w:rPr>
    </w:lvl>
    <w:lvl w:ilvl="4">
      <w:start w:val="1"/>
      <w:numFmt w:val="bullet"/>
      <w:lvlText w:val="o"/>
      <w:lvlJc w:val="left"/>
      <w:pPr>
        <w:ind w:left="3558" w:hanging="360"/>
      </w:pPr>
      <w:rPr>
        <w:rFonts w:ascii="Courier New" w:eastAsia="Courier New" w:hAnsi="Courier New" w:cs="Courier New"/>
      </w:rPr>
    </w:lvl>
    <w:lvl w:ilvl="5">
      <w:start w:val="1"/>
      <w:numFmt w:val="bullet"/>
      <w:lvlText w:val="▪"/>
      <w:lvlJc w:val="left"/>
      <w:pPr>
        <w:ind w:left="4278" w:hanging="360"/>
      </w:pPr>
      <w:rPr>
        <w:rFonts w:ascii="Noto Sans Symbols" w:eastAsia="Noto Sans Symbols" w:hAnsi="Noto Sans Symbols" w:cs="Noto Sans Symbols"/>
      </w:rPr>
    </w:lvl>
    <w:lvl w:ilvl="6">
      <w:start w:val="1"/>
      <w:numFmt w:val="bullet"/>
      <w:lvlText w:val="●"/>
      <w:lvlJc w:val="left"/>
      <w:pPr>
        <w:ind w:left="4998" w:hanging="360"/>
      </w:pPr>
      <w:rPr>
        <w:rFonts w:ascii="Noto Sans Symbols" w:eastAsia="Noto Sans Symbols" w:hAnsi="Noto Sans Symbols" w:cs="Noto Sans Symbols"/>
      </w:rPr>
    </w:lvl>
    <w:lvl w:ilvl="7">
      <w:start w:val="1"/>
      <w:numFmt w:val="bullet"/>
      <w:lvlText w:val="o"/>
      <w:lvlJc w:val="left"/>
      <w:pPr>
        <w:ind w:left="5718" w:hanging="360"/>
      </w:pPr>
      <w:rPr>
        <w:rFonts w:ascii="Courier New" w:eastAsia="Courier New" w:hAnsi="Courier New" w:cs="Courier New"/>
      </w:rPr>
    </w:lvl>
    <w:lvl w:ilvl="8">
      <w:start w:val="1"/>
      <w:numFmt w:val="bullet"/>
      <w:lvlText w:val="▪"/>
      <w:lvlJc w:val="left"/>
      <w:pPr>
        <w:ind w:left="6438" w:hanging="360"/>
      </w:pPr>
      <w:rPr>
        <w:rFonts w:ascii="Noto Sans Symbols" w:eastAsia="Noto Sans Symbols" w:hAnsi="Noto Sans Symbols" w:cs="Noto Sans Symbols"/>
      </w:rPr>
    </w:lvl>
  </w:abstractNum>
  <w:abstractNum w:abstractNumId="8" w15:restartNumberingAfterBreak="0">
    <w:nsid w:val="299D227D"/>
    <w:multiLevelType w:val="hybridMultilevel"/>
    <w:tmpl w:val="B17210E6"/>
    <w:lvl w:ilvl="0" w:tplc="20F0DB66">
      <w:start w:val="1"/>
      <w:numFmt w:val="lowerLetter"/>
      <w:lvlText w:val="%1)"/>
      <w:lvlJc w:val="center"/>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A5D70DE"/>
    <w:multiLevelType w:val="hybridMultilevel"/>
    <w:tmpl w:val="0D34EC5A"/>
    <w:lvl w:ilvl="0" w:tplc="C79410EC">
      <w:start w:val="1"/>
      <w:numFmt w:val="lowerRoman"/>
      <w:lvlText w:val="(%1)"/>
      <w:lvlJc w:val="left"/>
      <w:pPr>
        <w:ind w:left="1146" w:hanging="720"/>
      </w:pPr>
      <w:rPr>
        <w:rFonts w:cs="Times New Roman" w:hint="default"/>
        <w:sz w:val="18"/>
        <w:szCs w:val="18"/>
      </w:rPr>
    </w:lvl>
    <w:lvl w:ilvl="1" w:tplc="280A0019" w:tentative="1">
      <w:start w:val="1"/>
      <w:numFmt w:val="lowerLetter"/>
      <w:lvlText w:val="%2."/>
      <w:lvlJc w:val="left"/>
      <w:pPr>
        <w:ind w:left="1506" w:hanging="360"/>
      </w:pPr>
      <w:rPr>
        <w:rFonts w:cs="Times New Roman"/>
      </w:rPr>
    </w:lvl>
    <w:lvl w:ilvl="2" w:tplc="280A001B" w:tentative="1">
      <w:start w:val="1"/>
      <w:numFmt w:val="lowerRoman"/>
      <w:lvlText w:val="%3."/>
      <w:lvlJc w:val="right"/>
      <w:pPr>
        <w:ind w:left="2226" w:hanging="180"/>
      </w:pPr>
      <w:rPr>
        <w:rFonts w:cs="Times New Roman"/>
      </w:rPr>
    </w:lvl>
    <w:lvl w:ilvl="3" w:tplc="280A000F" w:tentative="1">
      <w:start w:val="1"/>
      <w:numFmt w:val="decimal"/>
      <w:lvlText w:val="%4."/>
      <w:lvlJc w:val="left"/>
      <w:pPr>
        <w:ind w:left="2946" w:hanging="360"/>
      </w:pPr>
      <w:rPr>
        <w:rFonts w:cs="Times New Roman"/>
      </w:rPr>
    </w:lvl>
    <w:lvl w:ilvl="4" w:tplc="280A0019" w:tentative="1">
      <w:start w:val="1"/>
      <w:numFmt w:val="lowerLetter"/>
      <w:lvlText w:val="%5."/>
      <w:lvlJc w:val="left"/>
      <w:pPr>
        <w:ind w:left="3666" w:hanging="360"/>
      </w:pPr>
      <w:rPr>
        <w:rFonts w:cs="Times New Roman"/>
      </w:rPr>
    </w:lvl>
    <w:lvl w:ilvl="5" w:tplc="280A001B" w:tentative="1">
      <w:start w:val="1"/>
      <w:numFmt w:val="lowerRoman"/>
      <w:lvlText w:val="%6."/>
      <w:lvlJc w:val="right"/>
      <w:pPr>
        <w:ind w:left="4386" w:hanging="180"/>
      </w:pPr>
      <w:rPr>
        <w:rFonts w:cs="Times New Roman"/>
      </w:rPr>
    </w:lvl>
    <w:lvl w:ilvl="6" w:tplc="280A000F" w:tentative="1">
      <w:start w:val="1"/>
      <w:numFmt w:val="decimal"/>
      <w:lvlText w:val="%7."/>
      <w:lvlJc w:val="left"/>
      <w:pPr>
        <w:ind w:left="5106" w:hanging="360"/>
      </w:pPr>
      <w:rPr>
        <w:rFonts w:cs="Times New Roman"/>
      </w:rPr>
    </w:lvl>
    <w:lvl w:ilvl="7" w:tplc="280A0019" w:tentative="1">
      <w:start w:val="1"/>
      <w:numFmt w:val="lowerLetter"/>
      <w:lvlText w:val="%8."/>
      <w:lvlJc w:val="left"/>
      <w:pPr>
        <w:ind w:left="5826" w:hanging="360"/>
      </w:pPr>
      <w:rPr>
        <w:rFonts w:cs="Times New Roman"/>
      </w:rPr>
    </w:lvl>
    <w:lvl w:ilvl="8" w:tplc="280A001B" w:tentative="1">
      <w:start w:val="1"/>
      <w:numFmt w:val="lowerRoman"/>
      <w:lvlText w:val="%9."/>
      <w:lvlJc w:val="right"/>
      <w:pPr>
        <w:ind w:left="6546" w:hanging="180"/>
      </w:pPr>
      <w:rPr>
        <w:rFonts w:cs="Times New Roman"/>
      </w:rPr>
    </w:lvl>
  </w:abstractNum>
  <w:abstractNum w:abstractNumId="10" w15:restartNumberingAfterBreak="0">
    <w:nsid w:val="2B4B0BC8"/>
    <w:multiLevelType w:val="hybridMultilevel"/>
    <w:tmpl w:val="BC6E6A82"/>
    <w:lvl w:ilvl="0" w:tplc="8078DEB0">
      <w:start w:val="6"/>
      <w:numFmt w:val="upperRoman"/>
      <w:lvlText w:val="%1."/>
      <w:lvlJc w:val="left"/>
      <w:pPr>
        <w:ind w:left="1440" w:hanging="720"/>
      </w:pPr>
      <w:rPr>
        <w:rFonts w:hint="default"/>
        <w:b/>
        <w:sz w:val="20"/>
        <w:szCs w:val="20"/>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2C062B2C"/>
    <w:multiLevelType w:val="multilevel"/>
    <w:tmpl w:val="28F485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5D3113"/>
    <w:multiLevelType w:val="hybridMultilevel"/>
    <w:tmpl w:val="0778C21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5BC257C"/>
    <w:multiLevelType w:val="multilevel"/>
    <w:tmpl w:val="8CE4AEBA"/>
    <w:lvl w:ilvl="0">
      <w:start w:val="10"/>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4" w15:restartNumberingAfterBreak="0">
    <w:nsid w:val="36632F3E"/>
    <w:multiLevelType w:val="hybridMultilevel"/>
    <w:tmpl w:val="7B1C4434"/>
    <w:lvl w:ilvl="0" w:tplc="0C0A0001">
      <w:start w:val="1"/>
      <w:numFmt w:val="bullet"/>
      <w:lvlText w:val=""/>
      <w:lvlJc w:val="left"/>
      <w:pPr>
        <w:tabs>
          <w:tab w:val="num" w:pos="792"/>
        </w:tabs>
        <w:ind w:left="792" w:hanging="360"/>
      </w:pPr>
      <w:rPr>
        <w:rFonts w:ascii="Symbol" w:hAnsi="Symbol" w:hint="default"/>
      </w:rPr>
    </w:lvl>
    <w:lvl w:ilvl="1" w:tplc="0C0A0003" w:tentative="1">
      <w:start w:val="1"/>
      <w:numFmt w:val="bullet"/>
      <w:lvlText w:val="o"/>
      <w:lvlJc w:val="left"/>
      <w:pPr>
        <w:tabs>
          <w:tab w:val="num" w:pos="1512"/>
        </w:tabs>
        <w:ind w:left="1512" w:hanging="360"/>
      </w:pPr>
      <w:rPr>
        <w:rFonts w:ascii="Courier New" w:hAnsi="Courier New" w:cs="Courier New" w:hint="default"/>
      </w:rPr>
    </w:lvl>
    <w:lvl w:ilvl="2" w:tplc="0C0A0005" w:tentative="1">
      <w:start w:val="1"/>
      <w:numFmt w:val="bullet"/>
      <w:lvlText w:val=""/>
      <w:lvlJc w:val="left"/>
      <w:pPr>
        <w:tabs>
          <w:tab w:val="num" w:pos="2232"/>
        </w:tabs>
        <w:ind w:left="2232" w:hanging="360"/>
      </w:pPr>
      <w:rPr>
        <w:rFonts w:ascii="Wingdings" w:hAnsi="Wingdings" w:hint="default"/>
      </w:rPr>
    </w:lvl>
    <w:lvl w:ilvl="3" w:tplc="0C0A0001" w:tentative="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cs="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cs="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3940791D"/>
    <w:multiLevelType w:val="multilevel"/>
    <w:tmpl w:val="241A65E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59254B"/>
    <w:multiLevelType w:val="hybridMultilevel"/>
    <w:tmpl w:val="3DAEB39E"/>
    <w:lvl w:ilvl="0" w:tplc="4C9EB41A">
      <w:start w:val="1"/>
      <w:numFmt w:val="lowerLetter"/>
      <w:lvlText w:val="%1)"/>
      <w:lvlJc w:val="left"/>
      <w:pPr>
        <w:tabs>
          <w:tab w:val="num" w:pos="643"/>
        </w:tabs>
        <w:ind w:left="643" w:hanging="360"/>
      </w:pPr>
      <w:rPr>
        <w:rFonts w:cs="Times New Roman"/>
        <w:b w:val="0"/>
        <w:bCs w:val="0"/>
      </w:rPr>
    </w:lvl>
    <w:lvl w:ilvl="1" w:tplc="0C0A0019">
      <w:start w:val="1"/>
      <w:numFmt w:val="lowerLetter"/>
      <w:lvlText w:val="%2."/>
      <w:lvlJc w:val="left"/>
      <w:pPr>
        <w:tabs>
          <w:tab w:val="num" w:pos="2160"/>
        </w:tabs>
        <w:ind w:left="2160" w:hanging="360"/>
      </w:pPr>
      <w:rPr>
        <w:rFonts w:cs="Times New Roman"/>
      </w:rPr>
    </w:lvl>
    <w:lvl w:ilvl="2" w:tplc="0C0A001B">
      <w:start w:val="1"/>
      <w:numFmt w:val="lowerRoman"/>
      <w:lvlText w:val="%3."/>
      <w:lvlJc w:val="right"/>
      <w:pPr>
        <w:tabs>
          <w:tab w:val="num" w:pos="2880"/>
        </w:tabs>
        <w:ind w:left="2880" w:hanging="180"/>
      </w:pPr>
      <w:rPr>
        <w:rFonts w:cs="Times New Roman"/>
      </w:rPr>
    </w:lvl>
    <w:lvl w:ilvl="3" w:tplc="0C0A000F">
      <w:start w:val="1"/>
      <w:numFmt w:val="decimal"/>
      <w:lvlText w:val="%4."/>
      <w:lvlJc w:val="left"/>
      <w:pPr>
        <w:tabs>
          <w:tab w:val="num" w:pos="3600"/>
        </w:tabs>
        <w:ind w:left="3600" w:hanging="360"/>
      </w:pPr>
      <w:rPr>
        <w:rFonts w:cs="Times New Roman"/>
      </w:rPr>
    </w:lvl>
    <w:lvl w:ilvl="4" w:tplc="0C0A0019">
      <w:start w:val="1"/>
      <w:numFmt w:val="lowerLetter"/>
      <w:lvlText w:val="%5."/>
      <w:lvlJc w:val="left"/>
      <w:pPr>
        <w:tabs>
          <w:tab w:val="num" w:pos="4320"/>
        </w:tabs>
        <w:ind w:left="4320" w:hanging="360"/>
      </w:pPr>
      <w:rPr>
        <w:rFonts w:cs="Times New Roman"/>
      </w:rPr>
    </w:lvl>
    <w:lvl w:ilvl="5" w:tplc="0C0A001B">
      <w:start w:val="1"/>
      <w:numFmt w:val="lowerRoman"/>
      <w:lvlText w:val="%6."/>
      <w:lvlJc w:val="right"/>
      <w:pPr>
        <w:tabs>
          <w:tab w:val="num" w:pos="5040"/>
        </w:tabs>
        <w:ind w:left="5040" w:hanging="180"/>
      </w:pPr>
      <w:rPr>
        <w:rFonts w:cs="Times New Roman"/>
      </w:rPr>
    </w:lvl>
    <w:lvl w:ilvl="6" w:tplc="0C0A000F">
      <w:start w:val="1"/>
      <w:numFmt w:val="decimal"/>
      <w:lvlText w:val="%7."/>
      <w:lvlJc w:val="left"/>
      <w:pPr>
        <w:tabs>
          <w:tab w:val="num" w:pos="5760"/>
        </w:tabs>
        <w:ind w:left="5760" w:hanging="360"/>
      </w:pPr>
      <w:rPr>
        <w:rFonts w:cs="Times New Roman"/>
      </w:rPr>
    </w:lvl>
    <w:lvl w:ilvl="7" w:tplc="0C0A0019">
      <w:start w:val="1"/>
      <w:numFmt w:val="lowerLetter"/>
      <w:lvlText w:val="%8."/>
      <w:lvlJc w:val="left"/>
      <w:pPr>
        <w:tabs>
          <w:tab w:val="num" w:pos="6480"/>
        </w:tabs>
        <w:ind w:left="6480" w:hanging="360"/>
      </w:pPr>
      <w:rPr>
        <w:rFonts w:cs="Times New Roman"/>
      </w:rPr>
    </w:lvl>
    <w:lvl w:ilvl="8" w:tplc="0C0A001B">
      <w:start w:val="1"/>
      <w:numFmt w:val="lowerRoman"/>
      <w:lvlText w:val="%9."/>
      <w:lvlJc w:val="right"/>
      <w:pPr>
        <w:tabs>
          <w:tab w:val="num" w:pos="7200"/>
        </w:tabs>
        <w:ind w:left="7200" w:hanging="180"/>
      </w:pPr>
      <w:rPr>
        <w:rFonts w:cs="Times New Roman"/>
      </w:rPr>
    </w:lvl>
  </w:abstractNum>
  <w:abstractNum w:abstractNumId="17" w15:restartNumberingAfterBreak="0">
    <w:nsid w:val="3CB939A4"/>
    <w:multiLevelType w:val="hybridMultilevel"/>
    <w:tmpl w:val="FF62DB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D496CD2"/>
    <w:multiLevelType w:val="hybridMultilevel"/>
    <w:tmpl w:val="5D2CE266"/>
    <w:lvl w:ilvl="0" w:tplc="E2462D48">
      <w:start w:val="1"/>
      <w:numFmt w:val="bullet"/>
      <w:lvlText w:val=""/>
      <w:lvlJc w:val="left"/>
      <w:pPr>
        <w:ind w:left="720" w:hanging="360"/>
      </w:pPr>
      <w:rPr>
        <w:rFonts w:ascii="Symbol" w:hAnsi="Symbol"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1D23F2"/>
    <w:multiLevelType w:val="hybridMultilevel"/>
    <w:tmpl w:val="0E820358"/>
    <w:lvl w:ilvl="0" w:tplc="0C0A0017">
      <w:start w:val="1"/>
      <w:numFmt w:val="lowerLetter"/>
      <w:lvlText w:val="%1)"/>
      <w:lvlJc w:val="left"/>
      <w:pPr>
        <w:ind w:left="720" w:hanging="360"/>
      </w:pPr>
      <w:rPr>
        <w:rFonts w:hint="default"/>
      </w:rPr>
    </w:lvl>
    <w:lvl w:ilvl="1" w:tplc="2C401494">
      <w:start w:val="1"/>
      <w:numFmt w:val="lowerLetter"/>
      <w:lvlText w:val="%2)"/>
      <w:lvlJc w:val="left"/>
      <w:pPr>
        <w:ind w:left="1440" w:hanging="360"/>
      </w:pPr>
      <w:rPr>
        <w:rFonts w:hint="default"/>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816D51"/>
    <w:multiLevelType w:val="multilevel"/>
    <w:tmpl w:val="0756DDA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09A1DA9"/>
    <w:multiLevelType w:val="hybridMultilevel"/>
    <w:tmpl w:val="3DF43082"/>
    <w:lvl w:ilvl="0" w:tplc="280A0001">
      <w:start w:val="1"/>
      <w:numFmt w:val="bullet"/>
      <w:lvlText w:val=""/>
      <w:lvlJc w:val="left"/>
      <w:pPr>
        <w:ind w:left="1009" w:hanging="360"/>
      </w:pPr>
      <w:rPr>
        <w:rFonts w:ascii="Symbol" w:hAnsi="Symbol" w:hint="default"/>
      </w:rPr>
    </w:lvl>
    <w:lvl w:ilvl="1" w:tplc="280A0003" w:tentative="1">
      <w:start w:val="1"/>
      <w:numFmt w:val="bullet"/>
      <w:lvlText w:val="o"/>
      <w:lvlJc w:val="left"/>
      <w:pPr>
        <w:ind w:left="1729" w:hanging="360"/>
      </w:pPr>
      <w:rPr>
        <w:rFonts w:ascii="Courier New" w:hAnsi="Courier New" w:cs="Courier New" w:hint="default"/>
      </w:rPr>
    </w:lvl>
    <w:lvl w:ilvl="2" w:tplc="280A0005" w:tentative="1">
      <w:start w:val="1"/>
      <w:numFmt w:val="bullet"/>
      <w:lvlText w:val=""/>
      <w:lvlJc w:val="left"/>
      <w:pPr>
        <w:ind w:left="2449" w:hanging="360"/>
      </w:pPr>
      <w:rPr>
        <w:rFonts w:ascii="Wingdings" w:hAnsi="Wingdings" w:hint="default"/>
      </w:rPr>
    </w:lvl>
    <w:lvl w:ilvl="3" w:tplc="280A0001" w:tentative="1">
      <w:start w:val="1"/>
      <w:numFmt w:val="bullet"/>
      <w:lvlText w:val=""/>
      <w:lvlJc w:val="left"/>
      <w:pPr>
        <w:ind w:left="3169" w:hanging="360"/>
      </w:pPr>
      <w:rPr>
        <w:rFonts w:ascii="Symbol" w:hAnsi="Symbol" w:hint="default"/>
      </w:rPr>
    </w:lvl>
    <w:lvl w:ilvl="4" w:tplc="280A0003" w:tentative="1">
      <w:start w:val="1"/>
      <w:numFmt w:val="bullet"/>
      <w:lvlText w:val="o"/>
      <w:lvlJc w:val="left"/>
      <w:pPr>
        <w:ind w:left="3889" w:hanging="360"/>
      </w:pPr>
      <w:rPr>
        <w:rFonts w:ascii="Courier New" w:hAnsi="Courier New" w:cs="Courier New" w:hint="default"/>
      </w:rPr>
    </w:lvl>
    <w:lvl w:ilvl="5" w:tplc="280A0005" w:tentative="1">
      <w:start w:val="1"/>
      <w:numFmt w:val="bullet"/>
      <w:lvlText w:val=""/>
      <w:lvlJc w:val="left"/>
      <w:pPr>
        <w:ind w:left="4609" w:hanging="360"/>
      </w:pPr>
      <w:rPr>
        <w:rFonts w:ascii="Wingdings" w:hAnsi="Wingdings" w:hint="default"/>
      </w:rPr>
    </w:lvl>
    <w:lvl w:ilvl="6" w:tplc="280A0001" w:tentative="1">
      <w:start w:val="1"/>
      <w:numFmt w:val="bullet"/>
      <w:lvlText w:val=""/>
      <w:lvlJc w:val="left"/>
      <w:pPr>
        <w:ind w:left="5329" w:hanging="360"/>
      </w:pPr>
      <w:rPr>
        <w:rFonts w:ascii="Symbol" w:hAnsi="Symbol" w:hint="default"/>
      </w:rPr>
    </w:lvl>
    <w:lvl w:ilvl="7" w:tplc="280A0003" w:tentative="1">
      <w:start w:val="1"/>
      <w:numFmt w:val="bullet"/>
      <w:lvlText w:val="o"/>
      <w:lvlJc w:val="left"/>
      <w:pPr>
        <w:ind w:left="6049" w:hanging="360"/>
      </w:pPr>
      <w:rPr>
        <w:rFonts w:ascii="Courier New" w:hAnsi="Courier New" w:cs="Courier New" w:hint="default"/>
      </w:rPr>
    </w:lvl>
    <w:lvl w:ilvl="8" w:tplc="280A0005" w:tentative="1">
      <w:start w:val="1"/>
      <w:numFmt w:val="bullet"/>
      <w:lvlText w:val=""/>
      <w:lvlJc w:val="left"/>
      <w:pPr>
        <w:ind w:left="6769" w:hanging="360"/>
      </w:pPr>
      <w:rPr>
        <w:rFonts w:ascii="Wingdings" w:hAnsi="Wingdings" w:hint="default"/>
      </w:rPr>
    </w:lvl>
  </w:abstractNum>
  <w:abstractNum w:abstractNumId="22" w15:restartNumberingAfterBreak="0">
    <w:nsid w:val="43D9138A"/>
    <w:multiLevelType w:val="multilevel"/>
    <w:tmpl w:val="7CE4BEFA"/>
    <w:lvl w:ilvl="0">
      <w:start w:val="9"/>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48080E69"/>
    <w:multiLevelType w:val="hybridMultilevel"/>
    <w:tmpl w:val="523A11EE"/>
    <w:lvl w:ilvl="0" w:tplc="51D48130">
      <w:start w:val="1"/>
      <w:numFmt w:val="lowerLetter"/>
      <w:lvlText w:val="%1)"/>
      <w:lvlJc w:val="left"/>
      <w:pPr>
        <w:tabs>
          <w:tab w:val="num" w:pos="2149"/>
        </w:tabs>
        <w:ind w:left="2149" w:hanging="360"/>
      </w:pPr>
      <w:rPr>
        <w:rFonts w:cs="Times New Roman" w:hint="default"/>
      </w:rPr>
    </w:lvl>
    <w:lvl w:ilvl="1" w:tplc="57D6FF70">
      <w:start w:val="1"/>
      <w:numFmt w:val="lowerLetter"/>
      <w:lvlText w:val="%2."/>
      <w:lvlJc w:val="left"/>
      <w:pPr>
        <w:tabs>
          <w:tab w:val="num" w:pos="2149"/>
        </w:tabs>
        <w:ind w:left="2149" w:hanging="360"/>
      </w:pPr>
      <w:rPr>
        <w:rFonts w:cs="Times New Roman"/>
        <w:b/>
      </w:rPr>
    </w:lvl>
    <w:lvl w:ilvl="2" w:tplc="040A3234">
      <w:start w:val="7"/>
      <w:numFmt w:val="upperRoman"/>
      <w:lvlText w:val="%3."/>
      <w:lvlJc w:val="left"/>
      <w:pPr>
        <w:tabs>
          <w:tab w:val="num" w:pos="3409"/>
        </w:tabs>
        <w:ind w:left="3409" w:hanging="720"/>
      </w:pPr>
      <w:rPr>
        <w:rFonts w:hint="default"/>
      </w:rPr>
    </w:lvl>
    <w:lvl w:ilvl="3" w:tplc="0C0A0001">
      <w:start w:val="1"/>
      <w:numFmt w:val="bullet"/>
      <w:lvlText w:val=""/>
      <w:lvlJc w:val="left"/>
      <w:pPr>
        <w:tabs>
          <w:tab w:val="num" w:pos="3589"/>
        </w:tabs>
        <w:ind w:left="3589" w:hanging="360"/>
      </w:pPr>
      <w:rPr>
        <w:rFonts w:ascii="Symbol" w:hAnsi="Symbol" w:hint="default"/>
      </w:rPr>
    </w:lvl>
    <w:lvl w:ilvl="4" w:tplc="510CB3F2">
      <w:start w:val="6"/>
      <w:numFmt w:val="bullet"/>
      <w:lvlText w:val="-"/>
      <w:lvlJc w:val="left"/>
      <w:pPr>
        <w:ind w:left="4309" w:hanging="360"/>
      </w:pPr>
      <w:rPr>
        <w:rFonts w:ascii="Arial" w:eastAsia="Times New Roman" w:hAnsi="Arial" w:cs="Arial" w:hint="default"/>
      </w:rPr>
    </w:lvl>
    <w:lvl w:ilvl="5" w:tplc="0C0A001B" w:tentative="1">
      <w:start w:val="1"/>
      <w:numFmt w:val="lowerRoman"/>
      <w:lvlText w:val="%6."/>
      <w:lvlJc w:val="right"/>
      <w:pPr>
        <w:tabs>
          <w:tab w:val="num" w:pos="5029"/>
        </w:tabs>
        <w:ind w:left="5029" w:hanging="180"/>
      </w:pPr>
      <w:rPr>
        <w:rFonts w:cs="Times New Roman"/>
      </w:rPr>
    </w:lvl>
    <w:lvl w:ilvl="6" w:tplc="0C0A000F" w:tentative="1">
      <w:start w:val="1"/>
      <w:numFmt w:val="decimal"/>
      <w:lvlText w:val="%7."/>
      <w:lvlJc w:val="left"/>
      <w:pPr>
        <w:tabs>
          <w:tab w:val="num" w:pos="5749"/>
        </w:tabs>
        <w:ind w:left="5749" w:hanging="360"/>
      </w:pPr>
      <w:rPr>
        <w:rFonts w:cs="Times New Roman"/>
      </w:rPr>
    </w:lvl>
    <w:lvl w:ilvl="7" w:tplc="0C0A0019" w:tentative="1">
      <w:start w:val="1"/>
      <w:numFmt w:val="lowerLetter"/>
      <w:lvlText w:val="%8."/>
      <w:lvlJc w:val="left"/>
      <w:pPr>
        <w:tabs>
          <w:tab w:val="num" w:pos="6469"/>
        </w:tabs>
        <w:ind w:left="6469" w:hanging="360"/>
      </w:pPr>
      <w:rPr>
        <w:rFonts w:cs="Times New Roman"/>
      </w:rPr>
    </w:lvl>
    <w:lvl w:ilvl="8" w:tplc="0C0A001B" w:tentative="1">
      <w:start w:val="1"/>
      <w:numFmt w:val="lowerRoman"/>
      <w:lvlText w:val="%9."/>
      <w:lvlJc w:val="right"/>
      <w:pPr>
        <w:tabs>
          <w:tab w:val="num" w:pos="7189"/>
        </w:tabs>
        <w:ind w:left="7189" w:hanging="180"/>
      </w:pPr>
      <w:rPr>
        <w:rFonts w:cs="Times New Roman"/>
      </w:rPr>
    </w:lvl>
  </w:abstractNum>
  <w:abstractNum w:abstractNumId="24" w15:restartNumberingAfterBreak="0">
    <w:nsid w:val="497D1517"/>
    <w:multiLevelType w:val="hybridMultilevel"/>
    <w:tmpl w:val="72DA98A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AC1043F"/>
    <w:multiLevelType w:val="multilevel"/>
    <w:tmpl w:val="263C4CF6"/>
    <w:lvl w:ilvl="0">
      <w:start w:val="8"/>
      <w:numFmt w:val="decimal"/>
      <w:lvlText w:val="%1"/>
      <w:lvlJc w:val="left"/>
      <w:pPr>
        <w:ind w:left="360" w:hanging="360"/>
      </w:pPr>
      <w:rPr>
        <w:rFonts w:hint="default"/>
      </w:rPr>
    </w:lvl>
    <w:lvl w:ilvl="1">
      <w:start w:val="4"/>
      <w:numFmt w:val="decimal"/>
      <w:lvlText w:val="%1.%2"/>
      <w:lvlJc w:val="left"/>
      <w:pPr>
        <w:ind w:left="1064" w:hanging="360"/>
      </w:pPr>
      <w:rPr>
        <w:rFonts w:hint="default"/>
      </w:rPr>
    </w:lvl>
    <w:lvl w:ilvl="2">
      <w:start w:val="1"/>
      <w:numFmt w:val="decimal"/>
      <w:lvlText w:val="%1.%2.%3"/>
      <w:lvlJc w:val="left"/>
      <w:pPr>
        <w:ind w:left="2128" w:hanging="720"/>
      </w:pPr>
      <w:rPr>
        <w:rFonts w:hint="default"/>
      </w:rPr>
    </w:lvl>
    <w:lvl w:ilvl="3">
      <w:start w:val="1"/>
      <w:numFmt w:val="decimal"/>
      <w:lvlText w:val="%1.%2.%3.%4"/>
      <w:lvlJc w:val="left"/>
      <w:pPr>
        <w:ind w:left="2832" w:hanging="720"/>
      </w:pPr>
      <w:rPr>
        <w:rFonts w:hint="default"/>
      </w:rPr>
    </w:lvl>
    <w:lvl w:ilvl="4">
      <w:start w:val="1"/>
      <w:numFmt w:val="decimal"/>
      <w:lvlText w:val="%1.%2.%3.%4.%5"/>
      <w:lvlJc w:val="left"/>
      <w:pPr>
        <w:ind w:left="3896" w:hanging="1080"/>
      </w:pPr>
      <w:rPr>
        <w:rFonts w:hint="default"/>
      </w:rPr>
    </w:lvl>
    <w:lvl w:ilvl="5">
      <w:start w:val="1"/>
      <w:numFmt w:val="decimal"/>
      <w:lvlText w:val="%1.%2.%3.%4.%5.%6"/>
      <w:lvlJc w:val="left"/>
      <w:pPr>
        <w:ind w:left="4600" w:hanging="1080"/>
      </w:pPr>
      <w:rPr>
        <w:rFonts w:hint="default"/>
      </w:rPr>
    </w:lvl>
    <w:lvl w:ilvl="6">
      <w:start w:val="1"/>
      <w:numFmt w:val="decimal"/>
      <w:lvlText w:val="%1.%2.%3.%4.%5.%6.%7"/>
      <w:lvlJc w:val="left"/>
      <w:pPr>
        <w:ind w:left="5664" w:hanging="1440"/>
      </w:pPr>
      <w:rPr>
        <w:rFonts w:hint="default"/>
      </w:rPr>
    </w:lvl>
    <w:lvl w:ilvl="7">
      <w:start w:val="1"/>
      <w:numFmt w:val="decimal"/>
      <w:lvlText w:val="%1.%2.%3.%4.%5.%6.%7.%8"/>
      <w:lvlJc w:val="left"/>
      <w:pPr>
        <w:ind w:left="6368" w:hanging="1440"/>
      </w:pPr>
      <w:rPr>
        <w:rFonts w:hint="default"/>
      </w:rPr>
    </w:lvl>
    <w:lvl w:ilvl="8">
      <w:start w:val="1"/>
      <w:numFmt w:val="decimal"/>
      <w:lvlText w:val="%1.%2.%3.%4.%5.%6.%7.%8.%9"/>
      <w:lvlJc w:val="left"/>
      <w:pPr>
        <w:ind w:left="7432" w:hanging="1800"/>
      </w:pPr>
      <w:rPr>
        <w:rFonts w:hint="default"/>
      </w:rPr>
    </w:lvl>
  </w:abstractNum>
  <w:abstractNum w:abstractNumId="26" w15:restartNumberingAfterBreak="0">
    <w:nsid w:val="4B857DE8"/>
    <w:multiLevelType w:val="hybridMultilevel"/>
    <w:tmpl w:val="E2EC05B8"/>
    <w:lvl w:ilvl="0" w:tplc="9466B95A">
      <w:start w:val="1"/>
      <w:numFmt w:val="upperRoman"/>
      <w:lvlText w:val="%1."/>
      <w:lvlJc w:val="left"/>
      <w:pPr>
        <w:tabs>
          <w:tab w:val="num" w:pos="720"/>
        </w:tabs>
        <w:ind w:left="720" w:hanging="360"/>
      </w:pPr>
      <w:rPr>
        <w:rFonts w:ascii="Arial" w:eastAsia="Times New Roman" w:hAnsi="Arial" w:cs="Arial" w:hint="default"/>
      </w:rPr>
    </w:lvl>
    <w:lvl w:ilvl="1" w:tplc="C3506630">
      <w:start w:val="1"/>
      <w:numFmt w:val="decimal"/>
      <w:lvlText w:val="%2."/>
      <w:lvlJc w:val="left"/>
      <w:pPr>
        <w:tabs>
          <w:tab w:val="num" w:pos="1440"/>
        </w:tabs>
        <w:ind w:left="1440" w:hanging="360"/>
      </w:pPr>
      <w:rPr>
        <w:rFonts w:cs="Times New Roman" w:hint="default"/>
      </w:rPr>
    </w:lvl>
    <w:lvl w:ilvl="2" w:tplc="1A9E9922">
      <w:start w:val="1"/>
      <w:numFmt w:val="lowerLetter"/>
      <w:lvlText w:val="%3)"/>
      <w:lvlJc w:val="left"/>
      <w:pPr>
        <w:tabs>
          <w:tab w:val="num" w:pos="1800"/>
        </w:tabs>
        <w:ind w:left="1800" w:hanging="360"/>
      </w:pPr>
      <w:rPr>
        <w:rFonts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F472037"/>
    <w:multiLevelType w:val="multilevel"/>
    <w:tmpl w:val="3AF423FA"/>
    <w:lvl w:ilvl="0">
      <w:start w:val="1"/>
      <w:numFmt w:val="decimal"/>
      <w:pStyle w:val="Ttulo1"/>
      <w:lvlText w:val="%1"/>
      <w:lvlJc w:val="left"/>
      <w:pPr>
        <w:tabs>
          <w:tab w:val="num" w:pos="432"/>
        </w:tabs>
        <w:ind w:left="432" w:hanging="432"/>
      </w:pPr>
    </w:lvl>
    <w:lvl w:ilvl="1">
      <w:start w:val="1"/>
      <w:numFmt w:val="decimal"/>
      <w:pStyle w:val="Ttulo2"/>
      <w:lvlText w:val="2.%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15:restartNumberingAfterBreak="0">
    <w:nsid w:val="50D410B6"/>
    <w:multiLevelType w:val="hybridMultilevel"/>
    <w:tmpl w:val="A48AF3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B7050B"/>
    <w:multiLevelType w:val="hybridMultilevel"/>
    <w:tmpl w:val="284E863C"/>
    <w:lvl w:ilvl="0" w:tplc="280A0017">
      <w:start w:val="1"/>
      <w:numFmt w:val="lowerLetter"/>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30" w15:restartNumberingAfterBreak="0">
    <w:nsid w:val="5A5414FB"/>
    <w:multiLevelType w:val="hybridMultilevel"/>
    <w:tmpl w:val="670A7724"/>
    <w:lvl w:ilvl="0" w:tplc="71542CE2">
      <w:start w:val="5"/>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A692B82"/>
    <w:multiLevelType w:val="hybridMultilevel"/>
    <w:tmpl w:val="944006E0"/>
    <w:lvl w:ilvl="0" w:tplc="280A0001">
      <w:start w:val="1"/>
      <w:numFmt w:val="bullet"/>
      <w:lvlText w:val=""/>
      <w:lvlJc w:val="left"/>
      <w:pPr>
        <w:ind w:left="1033" w:hanging="360"/>
      </w:pPr>
      <w:rPr>
        <w:rFonts w:ascii="Symbol" w:hAnsi="Symbol" w:hint="default"/>
      </w:rPr>
    </w:lvl>
    <w:lvl w:ilvl="1" w:tplc="280A0003" w:tentative="1">
      <w:start w:val="1"/>
      <w:numFmt w:val="bullet"/>
      <w:lvlText w:val="o"/>
      <w:lvlJc w:val="left"/>
      <w:pPr>
        <w:ind w:left="1753" w:hanging="360"/>
      </w:pPr>
      <w:rPr>
        <w:rFonts w:ascii="Courier New" w:hAnsi="Courier New" w:cs="Courier New" w:hint="default"/>
      </w:rPr>
    </w:lvl>
    <w:lvl w:ilvl="2" w:tplc="280A0005" w:tentative="1">
      <w:start w:val="1"/>
      <w:numFmt w:val="bullet"/>
      <w:lvlText w:val=""/>
      <w:lvlJc w:val="left"/>
      <w:pPr>
        <w:ind w:left="2473" w:hanging="360"/>
      </w:pPr>
      <w:rPr>
        <w:rFonts w:ascii="Wingdings" w:hAnsi="Wingdings" w:hint="default"/>
      </w:rPr>
    </w:lvl>
    <w:lvl w:ilvl="3" w:tplc="280A0001" w:tentative="1">
      <w:start w:val="1"/>
      <w:numFmt w:val="bullet"/>
      <w:lvlText w:val=""/>
      <w:lvlJc w:val="left"/>
      <w:pPr>
        <w:ind w:left="3193" w:hanging="360"/>
      </w:pPr>
      <w:rPr>
        <w:rFonts w:ascii="Symbol" w:hAnsi="Symbol" w:hint="default"/>
      </w:rPr>
    </w:lvl>
    <w:lvl w:ilvl="4" w:tplc="280A0003" w:tentative="1">
      <w:start w:val="1"/>
      <w:numFmt w:val="bullet"/>
      <w:lvlText w:val="o"/>
      <w:lvlJc w:val="left"/>
      <w:pPr>
        <w:ind w:left="3913" w:hanging="360"/>
      </w:pPr>
      <w:rPr>
        <w:rFonts w:ascii="Courier New" w:hAnsi="Courier New" w:cs="Courier New" w:hint="default"/>
      </w:rPr>
    </w:lvl>
    <w:lvl w:ilvl="5" w:tplc="280A0005" w:tentative="1">
      <w:start w:val="1"/>
      <w:numFmt w:val="bullet"/>
      <w:lvlText w:val=""/>
      <w:lvlJc w:val="left"/>
      <w:pPr>
        <w:ind w:left="4633" w:hanging="360"/>
      </w:pPr>
      <w:rPr>
        <w:rFonts w:ascii="Wingdings" w:hAnsi="Wingdings" w:hint="default"/>
      </w:rPr>
    </w:lvl>
    <w:lvl w:ilvl="6" w:tplc="280A0001" w:tentative="1">
      <w:start w:val="1"/>
      <w:numFmt w:val="bullet"/>
      <w:lvlText w:val=""/>
      <w:lvlJc w:val="left"/>
      <w:pPr>
        <w:ind w:left="5353" w:hanging="360"/>
      </w:pPr>
      <w:rPr>
        <w:rFonts w:ascii="Symbol" w:hAnsi="Symbol" w:hint="default"/>
      </w:rPr>
    </w:lvl>
    <w:lvl w:ilvl="7" w:tplc="280A0003" w:tentative="1">
      <w:start w:val="1"/>
      <w:numFmt w:val="bullet"/>
      <w:lvlText w:val="o"/>
      <w:lvlJc w:val="left"/>
      <w:pPr>
        <w:ind w:left="6073" w:hanging="360"/>
      </w:pPr>
      <w:rPr>
        <w:rFonts w:ascii="Courier New" w:hAnsi="Courier New" w:cs="Courier New" w:hint="default"/>
      </w:rPr>
    </w:lvl>
    <w:lvl w:ilvl="8" w:tplc="280A0005" w:tentative="1">
      <w:start w:val="1"/>
      <w:numFmt w:val="bullet"/>
      <w:lvlText w:val=""/>
      <w:lvlJc w:val="left"/>
      <w:pPr>
        <w:ind w:left="6793" w:hanging="360"/>
      </w:pPr>
      <w:rPr>
        <w:rFonts w:ascii="Wingdings" w:hAnsi="Wingdings" w:hint="default"/>
      </w:rPr>
    </w:lvl>
  </w:abstractNum>
  <w:abstractNum w:abstractNumId="32" w15:restartNumberingAfterBreak="0">
    <w:nsid w:val="5D2816BF"/>
    <w:multiLevelType w:val="hybridMultilevel"/>
    <w:tmpl w:val="A2C84F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E040A87"/>
    <w:multiLevelType w:val="hybridMultilevel"/>
    <w:tmpl w:val="796C893A"/>
    <w:lvl w:ilvl="0" w:tplc="0C0A0001">
      <w:start w:val="1"/>
      <w:numFmt w:val="bullet"/>
      <w:lvlText w:val=""/>
      <w:lvlJc w:val="left"/>
      <w:pPr>
        <w:ind w:left="732" w:hanging="360"/>
      </w:pPr>
      <w:rPr>
        <w:rFonts w:ascii="Symbol" w:hAnsi="Symbol" w:hint="default"/>
      </w:rPr>
    </w:lvl>
    <w:lvl w:ilvl="1" w:tplc="280A0003" w:tentative="1">
      <w:start w:val="1"/>
      <w:numFmt w:val="bullet"/>
      <w:lvlText w:val="o"/>
      <w:lvlJc w:val="left"/>
      <w:pPr>
        <w:ind w:left="1452" w:hanging="360"/>
      </w:pPr>
      <w:rPr>
        <w:rFonts w:ascii="Courier New" w:hAnsi="Courier New" w:cs="Courier New" w:hint="default"/>
      </w:rPr>
    </w:lvl>
    <w:lvl w:ilvl="2" w:tplc="280A0005" w:tentative="1">
      <w:start w:val="1"/>
      <w:numFmt w:val="bullet"/>
      <w:lvlText w:val=""/>
      <w:lvlJc w:val="left"/>
      <w:pPr>
        <w:ind w:left="2172" w:hanging="360"/>
      </w:pPr>
      <w:rPr>
        <w:rFonts w:ascii="Wingdings" w:hAnsi="Wingdings" w:hint="default"/>
      </w:rPr>
    </w:lvl>
    <w:lvl w:ilvl="3" w:tplc="280A0001" w:tentative="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34" w15:restartNumberingAfterBreak="0">
    <w:nsid w:val="633C4A91"/>
    <w:multiLevelType w:val="multilevel"/>
    <w:tmpl w:val="9C46BB0C"/>
    <w:lvl w:ilvl="0">
      <w:start w:val="9"/>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63BC704C"/>
    <w:multiLevelType w:val="multilevel"/>
    <w:tmpl w:val="AFCCAE16"/>
    <w:lvl w:ilvl="0">
      <w:start w:val="8"/>
      <w:numFmt w:val="decimal"/>
      <w:lvlText w:val="%1"/>
      <w:lvlJc w:val="left"/>
      <w:pPr>
        <w:ind w:left="360" w:hanging="360"/>
      </w:pPr>
      <w:rPr>
        <w:rFonts w:hint="default"/>
      </w:rPr>
    </w:lvl>
    <w:lvl w:ilvl="1">
      <w:start w:val="4"/>
      <w:numFmt w:val="decimal"/>
      <w:lvlText w:val="%1.%2"/>
      <w:lvlJc w:val="left"/>
      <w:pPr>
        <w:ind w:left="1064" w:hanging="360"/>
      </w:pPr>
      <w:rPr>
        <w:rFonts w:hint="default"/>
      </w:rPr>
    </w:lvl>
    <w:lvl w:ilvl="2">
      <w:start w:val="1"/>
      <w:numFmt w:val="decimal"/>
      <w:lvlText w:val="%1.%2.%3"/>
      <w:lvlJc w:val="left"/>
      <w:pPr>
        <w:ind w:left="2128" w:hanging="720"/>
      </w:pPr>
      <w:rPr>
        <w:rFonts w:hint="default"/>
      </w:rPr>
    </w:lvl>
    <w:lvl w:ilvl="3">
      <w:start w:val="1"/>
      <w:numFmt w:val="decimal"/>
      <w:lvlText w:val="%1.%2.%3.%4"/>
      <w:lvlJc w:val="left"/>
      <w:pPr>
        <w:ind w:left="2832" w:hanging="720"/>
      </w:pPr>
      <w:rPr>
        <w:rFonts w:hint="default"/>
      </w:rPr>
    </w:lvl>
    <w:lvl w:ilvl="4">
      <w:start w:val="1"/>
      <w:numFmt w:val="decimal"/>
      <w:lvlText w:val="%1.%2.%3.%4.%5"/>
      <w:lvlJc w:val="left"/>
      <w:pPr>
        <w:ind w:left="3896" w:hanging="1080"/>
      </w:pPr>
      <w:rPr>
        <w:rFonts w:hint="default"/>
      </w:rPr>
    </w:lvl>
    <w:lvl w:ilvl="5">
      <w:start w:val="1"/>
      <w:numFmt w:val="decimal"/>
      <w:lvlText w:val="%1.%2.%3.%4.%5.%6"/>
      <w:lvlJc w:val="left"/>
      <w:pPr>
        <w:ind w:left="4600" w:hanging="1080"/>
      </w:pPr>
      <w:rPr>
        <w:rFonts w:hint="default"/>
      </w:rPr>
    </w:lvl>
    <w:lvl w:ilvl="6">
      <w:start w:val="1"/>
      <w:numFmt w:val="decimal"/>
      <w:lvlText w:val="%1.%2.%3.%4.%5.%6.%7"/>
      <w:lvlJc w:val="left"/>
      <w:pPr>
        <w:ind w:left="5664" w:hanging="1440"/>
      </w:pPr>
      <w:rPr>
        <w:rFonts w:hint="default"/>
      </w:rPr>
    </w:lvl>
    <w:lvl w:ilvl="7">
      <w:start w:val="1"/>
      <w:numFmt w:val="decimal"/>
      <w:lvlText w:val="%1.%2.%3.%4.%5.%6.%7.%8"/>
      <w:lvlJc w:val="left"/>
      <w:pPr>
        <w:ind w:left="6368" w:hanging="1440"/>
      </w:pPr>
      <w:rPr>
        <w:rFonts w:hint="default"/>
      </w:rPr>
    </w:lvl>
    <w:lvl w:ilvl="8">
      <w:start w:val="1"/>
      <w:numFmt w:val="decimal"/>
      <w:lvlText w:val="%1.%2.%3.%4.%5.%6.%7.%8.%9"/>
      <w:lvlJc w:val="left"/>
      <w:pPr>
        <w:ind w:left="7432" w:hanging="1800"/>
      </w:pPr>
      <w:rPr>
        <w:rFonts w:hint="default"/>
      </w:rPr>
    </w:lvl>
  </w:abstractNum>
  <w:abstractNum w:abstractNumId="36" w15:restartNumberingAfterBreak="0">
    <w:nsid w:val="6438048D"/>
    <w:multiLevelType w:val="hybridMultilevel"/>
    <w:tmpl w:val="F5AEA9DE"/>
    <w:lvl w:ilvl="0" w:tplc="280A0001">
      <w:start w:val="1"/>
      <w:numFmt w:val="bullet"/>
      <w:lvlText w:val=""/>
      <w:lvlJc w:val="left"/>
      <w:pPr>
        <w:ind w:left="678" w:hanging="360"/>
      </w:pPr>
      <w:rPr>
        <w:rFonts w:ascii="Symbol" w:hAnsi="Symbol" w:hint="default"/>
      </w:rPr>
    </w:lvl>
    <w:lvl w:ilvl="1" w:tplc="280A0003" w:tentative="1">
      <w:start w:val="1"/>
      <w:numFmt w:val="bullet"/>
      <w:lvlText w:val="o"/>
      <w:lvlJc w:val="left"/>
      <w:pPr>
        <w:ind w:left="1398" w:hanging="360"/>
      </w:pPr>
      <w:rPr>
        <w:rFonts w:ascii="Courier New" w:hAnsi="Courier New" w:cs="Courier New" w:hint="default"/>
      </w:rPr>
    </w:lvl>
    <w:lvl w:ilvl="2" w:tplc="280A0005" w:tentative="1">
      <w:start w:val="1"/>
      <w:numFmt w:val="bullet"/>
      <w:lvlText w:val=""/>
      <w:lvlJc w:val="left"/>
      <w:pPr>
        <w:ind w:left="2118" w:hanging="360"/>
      </w:pPr>
      <w:rPr>
        <w:rFonts w:ascii="Wingdings" w:hAnsi="Wingdings" w:hint="default"/>
      </w:rPr>
    </w:lvl>
    <w:lvl w:ilvl="3" w:tplc="280A0001" w:tentative="1">
      <w:start w:val="1"/>
      <w:numFmt w:val="bullet"/>
      <w:lvlText w:val=""/>
      <w:lvlJc w:val="left"/>
      <w:pPr>
        <w:ind w:left="2838" w:hanging="360"/>
      </w:pPr>
      <w:rPr>
        <w:rFonts w:ascii="Symbol" w:hAnsi="Symbol" w:hint="default"/>
      </w:rPr>
    </w:lvl>
    <w:lvl w:ilvl="4" w:tplc="280A0003" w:tentative="1">
      <w:start w:val="1"/>
      <w:numFmt w:val="bullet"/>
      <w:lvlText w:val="o"/>
      <w:lvlJc w:val="left"/>
      <w:pPr>
        <w:ind w:left="3558" w:hanging="360"/>
      </w:pPr>
      <w:rPr>
        <w:rFonts w:ascii="Courier New" w:hAnsi="Courier New" w:cs="Courier New" w:hint="default"/>
      </w:rPr>
    </w:lvl>
    <w:lvl w:ilvl="5" w:tplc="280A0005" w:tentative="1">
      <w:start w:val="1"/>
      <w:numFmt w:val="bullet"/>
      <w:lvlText w:val=""/>
      <w:lvlJc w:val="left"/>
      <w:pPr>
        <w:ind w:left="4278" w:hanging="360"/>
      </w:pPr>
      <w:rPr>
        <w:rFonts w:ascii="Wingdings" w:hAnsi="Wingdings" w:hint="default"/>
      </w:rPr>
    </w:lvl>
    <w:lvl w:ilvl="6" w:tplc="280A0001" w:tentative="1">
      <w:start w:val="1"/>
      <w:numFmt w:val="bullet"/>
      <w:lvlText w:val=""/>
      <w:lvlJc w:val="left"/>
      <w:pPr>
        <w:ind w:left="4998" w:hanging="360"/>
      </w:pPr>
      <w:rPr>
        <w:rFonts w:ascii="Symbol" w:hAnsi="Symbol" w:hint="default"/>
      </w:rPr>
    </w:lvl>
    <w:lvl w:ilvl="7" w:tplc="280A0003" w:tentative="1">
      <w:start w:val="1"/>
      <w:numFmt w:val="bullet"/>
      <w:lvlText w:val="o"/>
      <w:lvlJc w:val="left"/>
      <w:pPr>
        <w:ind w:left="5718" w:hanging="360"/>
      </w:pPr>
      <w:rPr>
        <w:rFonts w:ascii="Courier New" w:hAnsi="Courier New" w:cs="Courier New" w:hint="default"/>
      </w:rPr>
    </w:lvl>
    <w:lvl w:ilvl="8" w:tplc="280A0005" w:tentative="1">
      <w:start w:val="1"/>
      <w:numFmt w:val="bullet"/>
      <w:lvlText w:val=""/>
      <w:lvlJc w:val="left"/>
      <w:pPr>
        <w:ind w:left="6438" w:hanging="360"/>
      </w:pPr>
      <w:rPr>
        <w:rFonts w:ascii="Wingdings" w:hAnsi="Wingdings" w:hint="default"/>
      </w:rPr>
    </w:lvl>
  </w:abstractNum>
  <w:abstractNum w:abstractNumId="37" w15:restartNumberingAfterBreak="0">
    <w:nsid w:val="69594434"/>
    <w:multiLevelType w:val="hybridMultilevel"/>
    <w:tmpl w:val="559E1E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99124F5"/>
    <w:multiLevelType w:val="hybridMultilevel"/>
    <w:tmpl w:val="D346DAC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06822C1"/>
    <w:multiLevelType w:val="multilevel"/>
    <w:tmpl w:val="1BEE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284E6B"/>
    <w:multiLevelType w:val="hybridMultilevel"/>
    <w:tmpl w:val="66F413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E74B1B"/>
    <w:multiLevelType w:val="hybridMultilevel"/>
    <w:tmpl w:val="3DAEB39E"/>
    <w:lvl w:ilvl="0" w:tplc="4C9EB41A">
      <w:start w:val="1"/>
      <w:numFmt w:val="lowerLetter"/>
      <w:lvlText w:val="%1)"/>
      <w:lvlJc w:val="left"/>
      <w:pPr>
        <w:tabs>
          <w:tab w:val="num" w:pos="643"/>
        </w:tabs>
        <w:ind w:left="643" w:hanging="360"/>
      </w:pPr>
      <w:rPr>
        <w:rFonts w:cs="Times New Roman"/>
        <w:b w:val="0"/>
        <w:bCs w:val="0"/>
      </w:rPr>
    </w:lvl>
    <w:lvl w:ilvl="1" w:tplc="0C0A0019">
      <w:start w:val="1"/>
      <w:numFmt w:val="lowerLetter"/>
      <w:lvlText w:val="%2."/>
      <w:lvlJc w:val="left"/>
      <w:pPr>
        <w:tabs>
          <w:tab w:val="num" w:pos="2160"/>
        </w:tabs>
        <w:ind w:left="2160" w:hanging="360"/>
      </w:pPr>
      <w:rPr>
        <w:rFonts w:cs="Times New Roman"/>
      </w:rPr>
    </w:lvl>
    <w:lvl w:ilvl="2" w:tplc="0C0A001B">
      <w:start w:val="1"/>
      <w:numFmt w:val="lowerRoman"/>
      <w:lvlText w:val="%3."/>
      <w:lvlJc w:val="right"/>
      <w:pPr>
        <w:tabs>
          <w:tab w:val="num" w:pos="2880"/>
        </w:tabs>
        <w:ind w:left="2880" w:hanging="180"/>
      </w:pPr>
      <w:rPr>
        <w:rFonts w:cs="Times New Roman"/>
      </w:rPr>
    </w:lvl>
    <w:lvl w:ilvl="3" w:tplc="0C0A000F">
      <w:start w:val="1"/>
      <w:numFmt w:val="decimal"/>
      <w:lvlText w:val="%4."/>
      <w:lvlJc w:val="left"/>
      <w:pPr>
        <w:tabs>
          <w:tab w:val="num" w:pos="3600"/>
        </w:tabs>
        <w:ind w:left="3600" w:hanging="360"/>
      </w:pPr>
      <w:rPr>
        <w:rFonts w:cs="Times New Roman"/>
      </w:rPr>
    </w:lvl>
    <w:lvl w:ilvl="4" w:tplc="0C0A0019">
      <w:start w:val="1"/>
      <w:numFmt w:val="lowerLetter"/>
      <w:lvlText w:val="%5."/>
      <w:lvlJc w:val="left"/>
      <w:pPr>
        <w:tabs>
          <w:tab w:val="num" w:pos="4320"/>
        </w:tabs>
        <w:ind w:left="4320" w:hanging="360"/>
      </w:pPr>
      <w:rPr>
        <w:rFonts w:cs="Times New Roman"/>
      </w:rPr>
    </w:lvl>
    <w:lvl w:ilvl="5" w:tplc="0C0A001B">
      <w:start w:val="1"/>
      <w:numFmt w:val="lowerRoman"/>
      <w:lvlText w:val="%6."/>
      <w:lvlJc w:val="right"/>
      <w:pPr>
        <w:tabs>
          <w:tab w:val="num" w:pos="5040"/>
        </w:tabs>
        <w:ind w:left="5040" w:hanging="180"/>
      </w:pPr>
      <w:rPr>
        <w:rFonts w:cs="Times New Roman"/>
      </w:rPr>
    </w:lvl>
    <w:lvl w:ilvl="6" w:tplc="0C0A000F">
      <w:start w:val="1"/>
      <w:numFmt w:val="decimal"/>
      <w:lvlText w:val="%7."/>
      <w:lvlJc w:val="left"/>
      <w:pPr>
        <w:tabs>
          <w:tab w:val="num" w:pos="5760"/>
        </w:tabs>
        <w:ind w:left="5760" w:hanging="360"/>
      </w:pPr>
      <w:rPr>
        <w:rFonts w:cs="Times New Roman"/>
      </w:rPr>
    </w:lvl>
    <w:lvl w:ilvl="7" w:tplc="0C0A0019">
      <w:start w:val="1"/>
      <w:numFmt w:val="lowerLetter"/>
      <w:lvlText w:val="%8."/>
      <w:lvlJc w:val="left"/>
      <w:pPr>
        <w:tabs>
          <w:tab w:val="num" w:pos="6480"/>
        </w:tabs>
        <w:ind w:left="6480" w:hanging="360"/>
      </w:pPr>
      <w:rPr>
        <w:rFonts w:cs="Times New Roman"/>
      </w:rPr>
    </w:lvl>
    <w:lvl w:ilvl="8" w:tplc="0C0A001B">
      <w:start w:val="1"/>
      <w:numFmt w:val="lowerRoman"/>
      <w:lvlText w:val="%9."/>
      <w:lvlJc w:val="right"/>
      <w:pPr>
        <w:tabs>
          <w:tab w:val="num" w:pos="7200"/>
        </w:tabs>
        <w:ind w:left="7200" w:hanging="180"/>
      </w:pPr>
      <w:rPr>
        <w:rFonts w:cs="Times New Roman"/>
      </w:rPr>
    </w:lvl>
  </w:abstractNum>
  <w:abstractNum w:abstractNumId="42" w15:restartNumberingAfterBreak="0">
    <w:nsid w:val="76F43925"/>
    <w:multiLevelType w:val="hybridMultilevel"/>
    <w:tmpl w:val="0ABC44B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A01475E"/>
    <w:multiLevelType w:val="hybridMultilevel"/>
    <w:tmpl w:val="61E02B12"/>
    <w:lvl w:ilvl="0" w:tplc="9466B95A">
      <w:start w:val="1"/>
      <w:numFmt w:val="upperRoman"/>
      <w:lvlText w:val="%1."/>
      <w:lvlJc w:val="left"/>
      <w:pPr>
        <w:tabs>
          <w:tab w:val="num" w:pos="720"/>
        </w:tabs>
        <w:ind w:left="720" w:hanging="360"/>
      </w:pPr>
      <w:rPr>
        <w:rFonts w:ascii="Arial" w:eastAsia="Times New Roman" w:hAnsi="Arial" w:cs="Arial" w:hint="default"/>
      </w:rPr>
    </w:lvl>
    <w:lvl w:ilvl="1" w:tplc="C3506630">
      <w:start w:val="1"/>
      <w:numFmt w:val="decimal"/>
      <w:lvlText w:val="%2."/>
      <w:lvlJc w:val="left"/>
      <w:pPr>
        <w:tabs>
          <w:tab w:val="num" w:pos="1440"/>
        </w:tabs>
        <w:ind w:left="1440" w:hanging="360"/>
      </w:pPr>
      <w:rPr>
        <w:rFonts w:cs="Times New Roman"/>
      </w:rPr>
    </w:lvl>
    <w:lvl w:ilvl="2" w:tplc="DF08D3F4">
      <w:start w:val="1"/>
      <w:numFmt w:val="lowerLetter"/>
      <w:lvlText w:val="%3)"/>
      <w:lvlJc w:val="left"/>
      <w:pPr>
        <w:tabs>
          <w:tab w:val="num" w:pos="1800"/>
        </w:tabs>
        <w:ind w:left="1800" w:hanging="360"/>
      </w:pPr>
      <w:rPr>
        <w:rFonts w:cs="Times New Roman"/>
        <w:b w:val="0"/>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num w:numId="1">
    <w:abstractNumId w:val="27"/>
  </w:num>
  <w:num w:numId="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23"/>
  </w:num>
  <w:num w:numId="6">
    <w:abstractNumId w:val="4"/>
  </w:num>
  <w:num w:numId="7">
    <w:abstractNumId w:val="6"/>
  </w:num>
  <w:num w:numId="8">
    <w:abstractNumId w:val="10"/>
  </w:num>
  <w:num w:numId="9">
    <w:abstractNumId w:val="37"/>
  </w:num>
  <w:num w:numId="10">
    <w:abstractNumId w:val="3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4"/>
  </w:num>
  <w:num w:numId="14">
    <w:abstractNumId w:val="19"/>
  </w:num>
  <w:num w:numId="15">
    <w:abstractNumId w:val="34"/>
  </w:num>
  <w:num w:numId="16">
    <w:abstractNumId w:val="39"/>
  </w:num>
  <w:num w:numId="17">
    <w:abstractNumId w:val="30"/>
  </w:num>
  <w:num w:numId="18">
    <w:abstractNumId w:val="35"/>
  </w:num>
  <w:num w:numId="19">
    <w:abstractNumId w:val="9"/>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5"/>
  </w:num>
  <w:num w:numId="24">
    <w:abstractNumId w:val="41"/>
  </w:num>
  <w:num w:numId="25">
    <w:abstractNumId w:val="16"/>
  </w:num>
  <w:num w:numId="26">
    <w:abstractNumId w:val="40"/>
  </w:num>
  <w:num w:numId="27">
    <w:abstractNumId w:val="13"/>
  </w:num>
  <w:num w:numId="28">
    <w:abstractNumId w:val="5"/>
  </w:num>
  <w:num w:numId="29">
    <w:abstractNumId w:val="22"/>
  </w:num>
  <w:num w:numId="30">
    <w:abstractNumId w:val="15"/>
  </w:num>
  <w:num w:numId="31">
    <w:abstractNumId w:val="28"/>
  </w:num>
  <w:num w:numId="32">
    <w:abstractNumId w:val="29"/>
  </w:num>
  <w:num w:numId="33">
    <w:abstractNumId w:val="32"/>
  </w:num>
  <w:num w:numId="34">
    <w:abstractNumId w:val="7"/>
  </w:num>
  <w:num w:numId="35">
    <w:abstractNumId w:val="11"/>
  </w:num>
  <w:num w:numId="36">
    <w:abstractNumId w:val="3"/>
  </w:num>
  <w:num w:numId="37">
    <w:abstractNumId w:val="38"/>
  </w:num>
  <w:num w:numId="38">
    <w:abstractNumId w:val="8"/>
  </w:num>
  <w:num w:numId="39">
    <w:abstractNumId w:val="42"/>
  </w:num>
  <w:num w:numId="40">
    <w:abstractNumId w:val="20"/>
  </w:num>
  <w:num w:numId="41">
    <w:abstractNumId w:val="33"/>
  </w:num>
  <w:num w:numId="42">
    <w:abstractNumId w:val="12"/>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21"/>
  </w:num>
  <w:num w:numId="46">
    <w:abstractNumId w:val="18"/>
  </w:num>
  <w:num w:numId="47">
    <w:abstractNumId w:val="17"/>
  </w:num>
  <w:num w:numId="4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A1"/>
    <w:rsid w:val="000002DE"/>
    <w:rsid w:val="00004435"/>
    <w:rsid w:val="00006621"/>
    <w:rsid w:val="000168FE"/>
    <w:rsid w:val="00016914"/>
    <w:rsid w:val="000170D0"/>
    <w:rsid w:val="00017948"/>
    <w:rsid w:val="00020077"/>
    <w:rsid w:val="00021355"/>
    <w:rsid w:val="000252BD"/>
    <w:rsid w:val="00030643"/>
    <w:rsid w:val="00030FDB"/>
    <w:rsid w:val="000329FE"/>
    <w:rsid w:val="00033A09"/>
    <w:rsid w:val="00035DEC"/>
    <w:rsid w:val="00036476"/>
    <w:rsid w:val="0003738A"/>
    <w:rsid w:val="00037FE8"/>
    <w:rsid w:val="00044890"/>
    <w:rsid w:val="00045657"/>
    <w:rsid w:val="00045D5C"/>
    <w:rsid w:val="00046679"/>
    <w:rsid w:val="000468F8"/>
    <w:rsid w:val="00046CBD"/>
    <w:rsid w:val="00046D19"/>
    <w:rsid w:val="00052F74"/>
    <w:rsid w:val="000548E5"/>
    <w:rsid w:val="00056300"/>
    <w:rsid w:val="000619B4"/>
    <w:rsid w:val="0006425B"/>
    <w:rsid w:val="000675B6"/>
    <w:rsid w:val="00071022"/>
    <w:rsid w:val="0007147D"/>
    <w:rsid w:val="00073103"/>
    <w:rsid w:val="000741FC"/>
    <w:rsid w:val="00074728"/>
    <w:rsid w:val="00075CA3"/>
    <w:rsid w:val="00077517"/>
    <w:rsid w:val="00077C94"/>
    <w:rsid w:val="000815E0"/>
    <w:rsid w:val="000862D0"/>
    <w:rsid w:val="00086C81"/>
    <w:rsid w:val="000920CE"/>
    <w:rsid w:val="0009379D"/>
    <w:rsid w:val="00093A7F"/>
    <w:rsid w:val="00094283"/>
    <w:rsid w:val="000A2003"/>
    <w:rsid w:val="000A59DF"/>
    <w:rsid w:val="000A5D23"/>
    <w:rsid w:val="000A6A92"/>
    <w:rsid w:val="000A6B5C"/>
    <w:rsid w:val="000B0967"/>
    <w:rsid w:val="000B12EB"/>
    <w:rsid w:val="000B3ECF"/>
    <w:rsid w:val="000B4AF9"/>
    <w:rsid w:val="000C17B8"/>
    <w:rsid w:val="000C3967"/>
    <w:rsid w:val="000D140E"/>
    <w:rsid w:val="000D1550"/>
    <w:rsid w:val="000D319A"/>
    <w:rsid w:val="000D31FC"/>
    <w:rsid w:val="000D3222"/>
    <w:rsid w:val="000D4172"/>
    <w:rsid w:val="000E0929"/>
    <w:rsid w:val="000E09BD"/>
    <w:rsid w:val="000E3EB1"/>
    <w:rsid w:val="000E7869"/>
    <w:rsid w:val="000F079D"/>
    <w:rsid w:val="000F262F"/>
    <w:rsid w:val="000F47AA"/>
    <w:rsid w:val="000F490A"/>
    <w:rsid w:val="000F6086"/>
    <w:rsid w:val="000F6509"/>
    <w:rsid w:val="000F7726"/>
    <w:rsid w:val="001018FE"/>
    <w:rsid w:val="00105F29"/>
    <w:rsid w:val="00106B11"/>
    <w:rsid w:val="001076EC"/>
    <w:rsid w:val="00107983"/>
    <w:rsid w:val="00111751"/>
    <w:rsid w:val="00113994"/>
    <w:rsid w:val="001154E9"/>
    <w:rsid w:val="00115DD5"/>
    <w:rsid w:val="00116550"/>
    <w:rsid w:val="00117F46"/>
    <w:rsid w:val="00121BDB"/>
    <w:rsid w:val="00125EED"/>
    <w:rsid w:val="00130084"/>
    <w:rsid w:val="00130AA3"/>
    <w:rsid w:val="001332E7"/>
    <w:rsid w:val="00133715"/>
    <w:rsid w:val="00133A64"/>
    <w:rsid w:val="0013475A"/>
    <w:rsid w:val="0013592E"/>
    <w:rsid w:val="00136B05"/>
    <w:rsid w:val="00141452"/>
    <w:rsid w:val="001415B1"/>
    <w:rsid w:val="00142D4E"/>
    <w:rsid w:val="0014712D"/>
    <w:rsid w:val="001511A3"/>
    <w:rsid w:val="001541B1"/>
    <w:rsid w:val="001550A4"/>
    <w:rsid w:val="00156838"/>
    <w:rsid w:val="00157DC3"/>
    <w:rsid w:val="00160509"/>
    <w:rsid w:val="00161CBB"/>
    <w:rsid w:val="001620DC"/>
    <w:rsid w:val="0016238F"/>
    <w:rsid w:val="00162C16"/>
    <w:rsid w:val="001638B5"/>
    <w:rsid w:val="001638E0"/>
    <w:rsid w:val="00167A3C"/>
    <w:rsid w:val="0017003B"/>
    <w:rsid w:val="00171AA8"/>
    <w:rsid w:val="001720DA"/>
    <w:rsid w:val="00172DE3"/>
    <w:rsid w:val="00174068"/>
    <w:rsid w:val="001743DB"/>
    <w:rsid w:val="00174691"/>
    <w:rsid w:val="0017525E"/>
    <w:rsid w:val="00176BAB"/>
    <w:rsid w:val="001773E7"/>
    <w:rsid w:val="00180AF8"/>
    <w:rsid w:val="00180E3B"/>
    <w:rsid w:val="0018707E"/>
    <w:rsid w:val="0019401B"/>
    <w:rsid w:val="00197534"/>
    <w:rsid w:val="001A0FE3"/>
    <w:rsid w:val="001A1B73"/>
    <w:rsid w:val="001A2444"/>
    <w:rsid w:val="001A259C"/>
    <w:rsid w:val="001A27B5"/>
    <w:rsid w:val="001A310F"/>
    <w:rsid w:val="001A399C"/>
    <w:rsid w:val="001A63A8"/>
    <w:rsid w:val="001A6AF8"/>
    <w:rsid w:val="001B5346"/>
    <w:rsid w:val="001B558C"/>
    <w:rsid w:val="001B5CF8"/>
    <w:rsid w:val="001B5F64"/>
    <w:rsid w:val="001C7164"/>
    <w:rsid w:val="001D0D0C"/>
    <w:rsid w:val="001D111A"/>
    <w:rsid w:val="001D1605"/>
    <w:rsid w:val="001D240C"/>
    <w:rsid w:val="001D25F6"/>
    <w:rsid w:val="001D2B9B"/>
    <w:rsid w:val="001D2F60"/>
    <w:rsid w:val="001D4637"/>
    <w:rsid w:val="001D6FC1"/>
    <w:rsid w:val="001E1879"/>
    <w:rsid w:val="001E212D"/>
    <w:rsid w:val="001E2963"/>
    <w:rsid w:val="001E4208"/>
    <w:rsid w:val="001E48EE"/>
    <w:rsid w:val="001E50C9"/>
    <w:rsid w:val="001F0BE8"/>
    <w:rsid w:val="00206447"/>
    <w:rsid w:val="00210234"/>
    <w:rsid w:val="002106AF"/>
    <w:rsid w:val="00211835"/>
    <w:rsid w:val="00212189"/>
    <w:rsid w:val="00212B1B"/>
    <w:rsid w:val="0021389E"/>
    <w:rsid w:val="0021452C"/>
    <w:rsid w:val="00216C2C"/>
    <w:rsid w:val="00217016"/>
    <w:rsid w:val="00222146"/>
    <w:rsid w:val="002221A2"/>
    <w:rsid w:val="002223F4"/>
    <w:rsid w:val="00224947"/>
    <w:rsid w:val="00224FDA"/>
    <w:rsid w:val="00225CEB"/>
    <w:rsid w:val="00231F3B"/>
    <w:rsid w:val="00233160"/>
    <w:rsid w:val="0023667D"/>
    <w:rsid w:val="002374CC"/>
    <w:rsid w:val="0024087F"/>
    <w:rsid w:val="002418E7"/>
    <w:rsid w:val="002427E5"/>
    <w:rsid w:val="002430D7"/>
    <w:rsid w:val="00244875"/>
    <w:rsid w:val="002462F6"/>
    <w:rsid w:val="0025060B"/>
    <w:rsid w:val="00250CC3"/>
    <w:rsid w:val="002513AB"/>
    <w:rsid w:val="0025160E"/>
    <w:rsid w:val="00253A7D"/>
    <w:rsid w:val="002549BF"/>
    <w:rsid w:val="00255AF8"/>
    <w:rsid w:val="00255FD9"/>
    <w:rsid w:val="00263C30"/>
    <w:rsid w:val="00264D67"/>
    <w:rsid w:val="00265654"/>
    <w:rsid w:val="002679EC"/>
    <w:rsid w:val="00270772"/>
    <w:rsid w:val="00271D22"/>
    <w:rsid w:val="00271E93"/>
    <w:rsid w:val="002721D8"/>
    <w:rsid w:val="00274AC5"/>
    <w:rsid w:val="00274ACA"/>
    <w:rsid w:val="00275552"/>
    <w:rsid w:val="00275A61"/>
    <w:rsid w:val="00280C0D"/>
    <w:rsid w:val="00284932"/>
    <w:rsid w:val="00287B1B"/>
    <w:rsid w:val="00294B05"/>
    <w:rsid w:val="00296335"/>
    <w:rsid w:val="00296747"/>
    <w:rsid w:val="00296CA8"/>
    <w:rsid w:val="002A24F5"/>
    <w:rsid w:val="002A4EC0"/>
    <w:rsid w:val="002A7528"/>
    <w:rsid w:val="002A7AED"/>
    <w:rsid w:val="002A7E9B"/>
    <w:rsid w:val="002B015C"/>
    <w:rsid w:val="002B1B5B"/>
    <w:rsid w:val="002B2D8E"/>
    <w:rsid w:val="002B4759"/>
    <w:rsid w:val="002C3AFF"/>
    <w:rsid w:val="002D13B7"/>
    <w:rsid w:val="002D3986"/>
    <w:rsid w:val="002D42EC"/>
    <w:rsid w:val="002D7835"/>
    <w:rsid w:val="002E277A"/>
    <w:rsid w:val="002E3301"/>
    <w:rsid w:val="002E5588"/>
    <w:rsid w:val="002E5876"/>
    <w:rsid w:val="002E5C41"/>
    <w:rsid w:val="002E6204"/>
    <w:rsid w:val="002F3720"/>
    <w:rsid w:val="002F386D"/>
    <w:rsid w:val="002F4A61"/>
    <w:rsid w:val="002F4FAE"/>
    <w:rsid w:val="0030039A"/>
    <w:rsid w:val="003041FE"/>
    <w:rsid w:val="00304311"/>
    <w:rsid w:val="003055AC"/>
    <w:rsid w:val="003066B8"/>
    <w:rsid w:val="003068EF"/>
    <w:rsid w:val="0030721B"/>
    <w:rsid w:val="00307DB8"/>
    <w:rsid w:val="00310293"/>
    <w:rsid w:val="00311E3C"/>
    <w:rsid w:val="00312A9C"/>
    <w:rsid w:val="00312BEF"/>
    <w:rsid w:val="00312FE3"/>
    <w:rsid w:val="003138AE"/>
    <w:rsid w:val="0031695B"/>
    <w:rsid w:val="003173B0"/>
    <w:rsid w:val="00322392"/>
    <w:rsid w:val="0032349D"/>
    <w:rsid w:val="00327F72"/>
    <w:rsid w:val="0033178E"/>
    <w:rsid w:val="00331985"/>
    <w:rsid w:val="00332F58"/>
    <w:rsid w:val="00333335"/>
    <w:rsid w:val="003534A2"/>
    <w:rsid w:val="00355AB5"/>
    <w:rsid w:val="00356D94"/>
    <w:rsid w:val="00357575"/>
    <w:rsid w:val="003609D5"/>
    <w:rsid w:val="003619FE"/>
    <w:rsid w:val="0036306F"/>
    <w:rsid w:val="003713EC"/>
    <w:rsid w:val="00372642"/>
    <w:rsid w:val="00372F32"/>
    <w:rsid w:val="003735D2"/>
    <w:rsid w:val="00375D88"/>
    <w:rsid w:val="00377B4E"/>
    <w:rsid w:val="00380E64"/>
    <w:rsid w:val="00383F68"/>
    <w:rsid w:val="00385C98"/>
    <w:rsid w:val="00386E39"/>
    <w:rsid w:val="003977E2"/>
    <w:rsid w:val="00397CE6"/>
    <w:rsid w:val="003A0BB6"/>
    <w:rsid w:val="003A3A2F"/>
    <w:rsid w:val="003A489E"/>
    <w:rsid w:val="003A4EB7"/>
    <w:rsid w:val="003A4F5D"/>
    <w:rsid w:val="003B1057"/>
    <w:rsid w:val="003B4285"/>
    <w:rsid w:val="003B5E6B"/>
    <w:rsid w:val="003B712E"/>
    <w:rsid w:val="003C5585"/>
    <w:rsid w:val="003C5A9C"/>
    <w:rsid w:val="003E10A0"/>
    <w:rsid w:val="003E3191"/>
    <w:rsid w:val="003E56DA"/>
    <w:rsid w:val="003E778E"/>
    <w:rsid w:val="003E797D"/>
    <w:rsid w:val="003F1BC7"/>
    <w:rsid w:val="003F5672"/>
    <w:rsid w:val="003F6F2E"/>
    <w:rsid w:val="004055F9"/>
    <w:rsid w:val="0040680E"/>
    <w:rsid w:val="00410899"/>
    <w:rsid w:val="00411AC7"/>
    <w:rsid w:val="0041326A"/>
    <w:rsid w:val="00415B3B"/>
    <w:rsid w:val="00416F00"/>
    <w:rsid w:val="0042002A"/>
    <w:rsid w:val="004219C7"/>
    <w:rsid w:val="00421D0E"/>
    <w:rsid w:val="00423195"/>
    <w:rsid w:val="0042335E"/>
    <w:rsid w:val="004262D3"/>
    <w:rsid w:val="004276D2"/>
    <w:rsid w:val="00427C39"/>
    <w:rsid w:val="00430A6C"/>
    <w:rsid w:val="00432959"/>
    <w:rsid w:val="004334AB"/>
    <w:rsid w:val="004339D3"/>
    <w:rsid w:val="00433E48"/>
    <w:rsid w:val="00435541"/>
    <w:rsid w:val="0043734E"/>
    <w:rsid w:val="00440AED"/>
    <w:rsid w:val="004437B1"/>
    <w:rsid w:val="0044481F"/>
    <w:rsid w:val="0044548E"/>
    <w:rsid w:val="00445822"/>
    <w:rsid w:val="00450C62"/>
    <w:rsid w:val="00453812"/>
    <w:rsid w:val="00454FBE"/>
    <w:rsid w:val="004558E4"/>
    <w:rsid w:val="004604B9"/>
    <w:rsid w:val="0046521B"/>
    <w:rsid w:val="00465BDC"/>
    <w:rsid w:val="0046790F"/>
    <w:rsid w:val="00467DD9"/>
    <w:rsid w:val="004711C3"/>
    <w:rsid w:val="004767C9"/>
    <w:rsid w:val="0048154E"/>
    <w:rsid w:val="00484399"/>
    <w:rsid w:val="00484DD0"/>
    <w:rsid w:val="00485FE1"/>
    <w:rsid w:val="00486F6F"/>
    <w:rsid w:val="0049119B"/>
    <w:rsid w:val="0049489F"/>
    <w:rsid w:val="004A080A"/>
    <w:rsid w:val="004A10FE"/>
    <w:rsid w:val="004A7AA8"/>
    <w:rsid w:val="004B2B37"/>
    <w:rsid w:val="004B355B"/>
    <w:rsid w:val="004B5CD0"/>
    <w:rsid w:val="004B6E09"/>
    <w:rsid w:val="004C0C59"/>
    <w:rsid w:val="004C2990"/>
    <w:rsid w:val="004C2E43"/>
    <w:rsid w:val="004C3672"/>
    <w:rsid w:val="004C36FE"/>
    <w:rsid w:val="004C3B6E"/>
    <w:rsid w:val="004C6B6B"/>
    <w:rsid w:val="004C6D75"/>
    <w:rsid w:val="004C79AA"/>
    <w:rsid w:val="004D147C"/>
    <w:rsid w:val="004D1797"/>
    <w:rsid w:val="004D2224"/>
    <w:rsid w:val="004D2CD9"/>
    <w:rsid w:val="004D32DD"/>
    <w:rsid w:val="004D34B9"/>
    <w:rsid w:val="004D4976"/>
    <w:rsid w:val="004D55D1"/>
    <w:rsid w:val="004D576C"/>
    <w:rsid w:val="004D6CBF"/>
    <w:rsid w:val="004D7F14"/>
    <w:rsid w:val="004E01A4"/>
    <w:rsid w:val="004E020A"/>
    <w:rsid w:val="004E3DBA"/>
    <w:rsid w:val="004E47AE"/>
    <w:rsid w:val="004E5EBA"/>
    <w:rsid w:val="004F0461"/>
    <w:rsid w:val="004F3D89"/>
    <w:rsid w:val="004F5FD2"/>
    <w:rsid w:val="00500F2F"/>
    <w:rsid w:val="00501147"/>
    <w:rsid w:val="00504090"/>
    <w:rsid w:val="00507EF1"/>
    <w:rsid w:val="005103F1"/>
    <w:rsid w:val="00510754"/>
    <w:rsid w:val="00514319"/>
    <w:rsid w:val="005248A5"/>
    <w:rsid w:val="00524966"/>
    <w:rsid w:val="00531D17"/>
    <w:rsid w:val="00546B4A"/>
    <w:rsid w:val="00546CCC"/>
    <w:rsid w:val="00546FC8"/>
    <w:rsid w:val="00547945"/>
    <w:rsid w:val="0055196F"/>
    <w:rsid w:val="00552ECB"/>
    <w:rsid w:val="005531E5"/>
    <w:rsid w:val="0056059A"/>
    <w:rsid w:val="005616D3"/>
    <w:rsid w:val="00562445"/>
    <w:rsid w:val="00570F6F"/>
    <w:rsid w:val="0057686A"/>
    <w:rsid w:val="005802E5"/>
    <w:rsid w:val="00580B88"/>
    <w:rsid w:val="005818A4"/>
    <w:rsid w:val="00581A98"/>
    <w:rsid w:val="00581F84"/>
    <w:rsid w:val="00583A1F"/>
    <w:rsid w:val="00585306"/>
    <w:rsid w:val="00590B90"/>
    <w:rsid w:val="00594C37"/>
    <w:rsid w:val="005958D2"/>
    <w:rsid w:val="00596BD3"/>
    <w:rsid w:val="00596E85"/>
    <w:rsid w:val="005A0E43"/>
    <w:rsid w:val="005A6612"/>
    <w:rsid w:val="005A6840"/>
    <w:rsid w:val="005A7DA3"/>
    <w:rsid w:val="005B0BF0"/>
    <w:rsid w:val="005B1331"/>
    <w:rsid w:val="005B1EC8"/>
    <w:rsid w:val="005B39E2"/>
    <w:rsid w:val="005B57B3"/>
    <w:rsid w:val="005B60F3"/>
    <w:rsid w:val="005B6BAC"/>
    <w:rsid w:val="005C008C"/>
    <w:rsid w:val="005C6188"/>
    <w:rsid w:val="005C72FF"/>
    <w:rsid w:val="005D11EC"/>
    <w:rsid w:val="005D4FD0"/>
    <w:rsid w:val="005D691C"/>
    <w:rsid w:val="005D719D"/>
    <w:rsid w:val="005E4B42"/>
    <w:rsid w:val="005E5D83"/>
    <w:rsid w:val="005F391D"/>
    <w:rsid w:val="005F48E5"/>
    <w:rsid w:val="005F55C7"/>
    <w:rsid w:val="005F7D75"/>
    <w:rsid w:val="005F7DA8"/>
    <w:rsid w:val="006002E4"/>
    <w:rsid w:val="006012D8"/>
    <w:rsid w:val="006016EA"/>
    <w:rsid w:val="00604ADA"/>
    <w:rsid w:val="00605E88"/>
    <w:rsid w:val="00606E71"/>
    <w:rsid w:val="0060705F"/>
    <w:rsid w:val="00610038"/>
    <w:rsid w:val="0061181A"/>
    <w:rsid w:val="00613A28"/>
    <w:rsid w:val="00616EC7"/>
    <w:rsid w:val="00617186"/>
    <w:rsid w:val="006206D0"/>
    <w:rsid w:val="00620E08"/>
    <w:rsid w:val="00621B26"/>
    <w:rsid w:val="00631ECB"/>
    <w:rsid w:val="0063724F"/>
    <w:rsid w:val="006378A5"/>
    <w:rsid w:val="0064000D"/>
    <w:rsid w:val="00640759"/>
    <w:rsid w:val="00640B2A"/>
    <w:rsid w:val="00640E2F"/>
    <w:rsid w:val="00642467"/>
    <w:rsid w:val="0064363E"/>
    <w:rsid w:val="0064398E"/>
    <w:rsid w:val="00644EA8"/>
    <w:rsid w:val="006459EE"/>
    <w:rsid w:val="00647488"/>
    <w:rsid w:val="00647547"/>
    <w:rsid w:val="00652F52"/>
    <w:rsid w:val="00656716"/>
    <w:rsid w:val="00656B22"/>
    <w:rsid w:val="006575B8"/>
    <w:rsid w:val="006641FF"/>
    <w:rsid w:val="00664769"/>
    <w:rsid w:val="006655B4"/>
    <w:rsid w:val="00666DA0"/>
    <w:rsid w:val="00667820"/>
    <w:rsid w:val="00670F17"/>
    <w:rsid w:val="006752A6"/>
    <w:rsid w:val="006754D0"/>
    <w:rsid w:val="00677103"/>
    <w:rsid w:val="0068056C"/>
    <w:rsid w:val="006842C3"/>
    <w:rsid w:val="006859CD"/>
    <w:rsid w:val="00686620"/>
    <w:rsid w:val="00687B0A"/>
    <w:rsid w:val="00690793"/>
    <w:rsid w:val="00696CC4"/>
    <w:rsid w:val="006A01E0"/>
    <w:rsid w:val="006A153B"/>
    <w:rsid w:val="006A1978"/>
    <w:rsid w:val="006A2B6F"/>
    <w:rsid w:val="006A3E0C"/>
    <w:rsid w:val="006A680F"/>
    <w:rsid w:val="006A6E5D"/>
    <w:rsid w:val="006A7BAD"/>
    <w:rsid w:val="006A7C31"/>
    <w:rsid w:val="006B067F"/>
    <w:rsid w:val="006B2323"/>
    <w:rsid w:val="006B2E7B"/>
    <w:rsid w:val="006B4447"/>
    <w:rsid w:val="006B5435"/>
    <w:rsid w:val="006B5B94"/>
    <w:rsid w:val="006B785C"/>
    <w:rsid w:val="006C128B"/>
    <w:rsid w:val="006C2A52"/>
    <w:rsid w:val="006C451B"/>
    <w:rsid w:val="006C57FE"/>
    <w:rsid w:val="006C7CC7"/>
    <w:rsid w:val="006D0AEA"/>
    <w:rsid w:val="006D29F0"/>
    <w:rsid w:val="006D2B42"/>
    <w:rsid w:val="006D32E6"/>
    <w:rsid w:val="006D4C30"/>
    <w:rsid w:val="006E3F01"/>
    <w:rsid w:val="006E4535"/>
    <w:rsid w:val="006E4BF5"/>
    <w:rsid w:val="006E7798"/>
    <w:rsid w:val="006F03E8"/>
    <w:rsid w:val="006F3CB3"/>
    <w:rsid w:val="006F4564"/>
    <w:rsid w:val="006F52B6"/>
    <w:rsid w:val="00703249"/>
    <w:rsid w:val="00703C4E"/>
    <w:rsid w:val="00704B8B"/>
    <w:rsid w:val="00712EF2"/>
    <w:rsid w:val="007161E2"/>
    <w:rsid w:val="00716CE6"/>
    <w:rsid w:val="00717D53"/>
    <w:rsid w:val="00722425"/>
    <w:rsid w:val="00724077"/>
    <w:rsid w:val="0072445D"/>
    <w:rsid w:val="007252C8"/>
    <w:rsid w:val="00731B69"/>
    <w:rsid w:val="00732A95"/>
    <w:rsid w:val="00733431"/>
    <w:rsid w:val="007335C5"/>
    <w:rsid w:val="00733BA5"/>
    <w:rsid w:val="0073435A"/>
    <w:rsid w:val="00734F30"/>
    <w:rsid w:val="007406DB"/>
    <w:rsid w:val="007428E1"/>
    <w:rsid w:val="007430BC"/>
    <w:rsid w:val="0074334B"/>
    <w:rsid w:val="00743AF8"/>
    <w:rsid w:val="00743D55"/>
    <w:rsid w:val="007447B6"/>
    <w:rsid w:val="0075305F"/>
    <w:rsid w:val="00755549"/>
    <w:rsid w:val="00757485"/>
    <w:rsid w:val="00757881"/>
    <w:rsid w:val="00762677"/>
    <w:rsid w:val="00762D98"/>
    <w:rsid w:val="00765899"/>
    <w:rsid w:val="0076632D"/>
    <w:rsid w:val="00770CC6"/>
    <w:rsid w:val="00774AB8"/>
    <w:rsid w:val="007771C0"/>
    <w:rsid w:val="00780C9F"/>
    <w:rsid w:val="00782945"/>
    <w:rsid w:val="00783834"/>
    <w:rsid w:val="007864FB"/>
    <w:rsid w:val="00787003"/>
    <w:rsid w:val="007872F7"/>
    <w:rsid w:val="007909E5"/>
    <w:rsid w:val="00790B4F"/>
    <w:rsid w:val="0079151B"/>
    <w:rsid w:val="00794E51"/>
    <w:rsid w:val="007A1632"/>
    <w:rsid w:val="007A197A"/>
    <w:rsid w:val="007A7469"/>
    <w:rsid w:val="007A7B02"/>
    <w:rsid w:val="007A7E86"/>
    <w:rsid w:val="007B0403"/>
    <w:rsid w:val="007B2470"/>
    <w:rsid w:val="007B47C1"/>
    <w:rsid w:val="007B4EC6"/>
    <w:rsid w:val="007C118C"/>
    <w:rsid w:val="007C152A"/>
    <w:rsid w:val="007C1F5F"/>
    <w:rsid w:val="007C21A8"/>
    <w:rsid w:val="007C260D"/>
    <w:rsid w:val="007C544C"/>
    <w:rsid w:val="007D1E31"/>
    <w:rsid w:val="007D3A7F"/>
    <w:rsid w:val="007E0DA1"/>
    <w:rsid w:val="007E1B5B"/>
    <w:rsid w:val="007E4F5D"/>
    <w:rsid w:val="007E7509"/>
    <w:rsid w:val="007F184D"/>
    <w:rsid w:val="007F19C4"/>
    <w:rsid w:val="007F3AAD"/>
    <w:rsid w:val="00801436"/>
    <w:rsid w:val="00801FA0"/>
    <w:rsid w:val="00802040"/>
    <w:rsid w:val="0080387A"/>
    <w:rsid w:val="008071CB"/>
    <w:rsid w:val="008105CE"/>
    <w:rsid w:val="00810D9C"/>
    <w:rsid w:val="008121D8"/>
    <w:rsid w:val="008148CC"/>
    <w:rsid w:val="0081634B"/>
    <w:rsid w:val="0081649A"/>
    <w:rsid w:val="00816D99"/>
    <w:rsid w:val="00820344"/>
    <w:rsid w:val="00821789"/>
    <w:rsid w:val="00823B1B"/>
    <w:rsid w:val="00827DAC"/>
    <w:rsid w:val="008314A3"/>
    <w:rsid w:val="00831AB8"/>
    <w:rsid w:val="008346DE"/>
    <w:rsid w:val="0083487F"/>
    <w:rsid w:val="008363E2"/>
    <w:rsid w:val="008374E6"/>
    <w:rsid w:val="00840031"/>
    <w:rsid w:val="00842DAE"/>
    <w:rsid w:val="00845624"/>
    <w:rsid w:val="0084664A"/>
    <w:rsid w:val="008467BD"/>
    <w:rsid w:val="00846C97"/>
    <w:rsid w:val="008505A3"/>
    <w:rsid w:val="00851C5A"/>
    <w:rsid w:val="00852A57"/>
    <w:rsid w:val="00854561"/>
    <w:rsid w:val="00854AEC"/>
    <w:rsid w:val="008560E1"/>
    <w:rsid w:val="0086018A"/>
    <w:rsid w:val="00860447"/>
    <w:rsid w:val="00860FEC"/>
    <w:rsid w:val="00863A6E"/>
    <w:rsid w:val="008646E9"/>
    <w:rsid w:val="00866FC6"/>
    <w:rsid w:val="008710E2"/>
    <w:rsid w:val="008747BC"/>
    <w:rsid w:val="00874E77"/>
    <w:rsid w:val="0087504E"/>
    <w:rsid w:val="00875DEF"/>
    <w:rsid w:val="008763FE"/>
    <w:rsid w:val="00876894"/>
    <w:rsid w:val="0088049A"/>
    <w:rsid w:val="00881D3B"/>
    <w:rsid w:val="00881E4B"/>
    <w:rsid w:val="00882456"/>
    <w:rsid w:val="008824A3"/>
    <w:rsid w:val="00882F0C"/>
    <w:rsid w:val="00887003"/>
    <w:rsid w:val="0089181F"/>
    <w:rsid w:val="00891BBC"/>
    <w:rsid w:val="00892163"/>
    <w:rsid w:val="00892B22"/>
    <w:rsid w:val="00894B2E"/>
    <w:rsid w:val="008976D8"/>
    <w:rsid w:val="008A2A69"/>
    <w:rsid w:val="008A38A9"/>
    <w:rsid w:val="008A3DD2"/>
    <w:rsid w:val="008A60A8"/>
    <w:rsid w:val="008A6930"/>
    <w:rsid w:val="008B43A1"/>
    <w:rsid w:val="008B5352"/>
    <w:rsid w:val="008B6FBA"/>
    <w:rsid w:val="008B7C28"/>
    <w:rsid w:val="008C450B"/>
    <w:rsid w:val="008C5CB9"/>
    <w:rsid w:val="008C66BF"/>
    <w:rsid w:val="008D0077"/>
    <w:rsid w:val="008D132A"/>
    <w:rsid w:val="008D66E7"/>
    <w:rsid w:val="008D707C"/>
    <w:rsid w:val="008D7873"/>
    <w:rsid w:val="008E2AD3"/>
    <w:rsid w:val="008E364F"/>
    <w:rsid w:val="008E50AA"/>
    <w:rsid w:val="008E5DFE"/>
    <w:rsid w:val="008E6DFB"/>
    <w:rsid w:val="008F049D"/>
    <w:rsid w:val="008F63EB"/>
    <w:rsid w:val="00900080"/>
    <w:rsid w:val="00900127"/>
    <w:rsid w:val="009007E1"/>
    <w:rsid w:val="00900B7F"/>
    <w:rsid w:val="009036E6"/>
    <w:rsid w:val="00904A08"/>
    <w:rsid w:val="00904D5D"/>
    <w:rsid w:val="00907EC0"/>
    <w:rsid w:val="009158D8"/>
    <w:rsid w:val="00916B11"/>
    <w:rsid w:val="00917C38"/>
    <w:rsid w:val="00920163"/>
    <w:rsid w:val="00920825"/>
    <w:rsid w:val="00921A5A"/>
    <w:rsid w:val="0092259D"/>
    <w:rsid w:val="00923235"/>
    <w:rsid w:val="00925574"/>
    <w:rsid w:val="00931B51"/>
    <w:rsid w:val="00932B34"/>
    <w:rsid w:val="00936248"/>
    <w:rsid w:val="009366EC"/>
    <w:rsid w:val="0093774A"/>
    <w:rsid w:val="00937C9C"/>
    <w:rsid w:val="009405A0"/>
    <w:rsid w:val="00940C9F"/>
    <w:rsid w:val="00942D33"/>
    <w:rsid w:val="00944013"/>
    <w:rsid w:val="00944FE4"/>
    <w:rsid w:val="00945105"/>
    <w:rsid w:val="009465F8"/>
    <w:rsid w:val="009525E3"/>
    <w:rsid w:val="00952665"/>
    <w:rsid w:val="00954169"/>
    <w:rsid w:val="0095515D"/>
    <w:rsid w:val="0095710D"/>
    <w:rsid w:val="00962389"/>
    <w:rsid w:val="009634C0"/>
    <w:rsid w:val="009653A1"/>
    <w:rsid w:val="009701A8"/>
    <w:rsid w:val="00970A9A"/>
    <w:rsid w:val="00973B3A"/>
    <w:rsid w:val="0097556B"/>
    <w:rsid w:val="00975C4D"/>
    <w:rsid w:val="009802A1"/>
    <w:rsid w:val="009829F7"/>
    <w:rsid w:val="00983C7C"/>
    <w:rsid w:val="0098720A"/>
    <w:rsid w:val="00987DE4"/>
    <w:rsid w:val="00990053"/>
    <w:rsid w:val="00990F65"/>
    <w:rsid w:val="00991CD6"/>
    <w:rsid w:val="009949C4"/>
    <w:rsid w:val="00995D24"/>
    <w:rsid w:val="009A1207"/>
    <w:rsid w:val="009A1420"/>
    <w:rsid w:val="009A3D56"/>
    <w:rsid w:val="009A79E4"/>
    <w:rsid w:val="009A7E91"/>
    <w:rsid w:val="009B0E7A"/>
    <w:rsid w:val="009B0FDE"/>
    <w:rsid w:val="009B1290"/>
    <w:rsid w:val="009B144C"/>
    <w:rsid w:val="009B49B1"/>
    <w:rsid w:val="009B63C4"/>
    <w:rsid w:val="009B6604"/>
    <w:rsid w:val="009B6C66"/>
    <w:rsid w:val="009B77D4"/>
    <w:rsid w:val="009C0DFB"/>
    <w:rsid w:val="009C0E71"/>
    <w:rsid w:val="009C4BC1"/>
    <w:rsid w:val="009C628D"/>
    <w:rsid w:val="009C7993"/>
    <w:rsid w:val="009C7A2C"/>
    <w:rsid w:val="009D0F79"/>
    <w:rsid w:val="009D16A7"/>
    <w:rsid w:val="009E09CB"/>
    <w:rsid w:val="009E0C61"/>
    <w:rsid w:val="009E32E8"/>
    <w:rsid w:val="009E32F4"/>
    <w:rsid w:val="009E3952"/>
    <w:rsid w:val="009E667D"/>
    <w:rsid w:val="009E6CF1"/>
    <w:rsid w:val="009F05B7"/>
    <w:rsid w:val="009F0832"/>
    <w:rsid w:val="009F2234"/>
    <w:rsid w:val="009F4FE0"/>
    <w:rsid w:val="009F60B5"/>
    <w:rsid w:val="009F7D51"/>
    <w:rsid w:val="00A0160D"/>
    <w:rsid w:val="00A02767"/>
    <w:rsid w:val="00A03294"/>
    <w:rsid w:val="00A03F0B"/>
    <w:rsid w:val="00A04959"/>
    <w:rsid w:val="00A05703"/>
    <w:rsid w:val="00A065B9"/>
    <w:rsid w:val="00A11BC4"/>
    <w:rsid w:val="00A11DAA"/>
    <w:rsid w:val="00A1218B"/>
    <w:rsid w:val="00A1398A"/>
    <w:rsid w:val="00A161C5"/>
    <w:rsid w:val="00A165EC"/>
    <w:rsid w:val="00A206E7"/>
    <w:rsid w:val="00A2156A"/>
    <w:rsid w:val="00A236DF"/>
    <w:rsid w:val="00A24DB8"/>
    <w:rsid w:val="00A279ED"/>
    <w:rsid w:val="00A30539"/>
    <w:rsid w:val="00A31D6A"/>
    <w:rsid w:val="00A3450F"/>
    <w:rsid w:val="00A34B04"/>
    <w:rsid w:val="00A3535A"/>
    <w:rsid w:val="00A3703B"/>
    <w:rsid w:val="00A3708E"/>
    <w:rsid w:val="00A3735E"/>
    <w:rsid w:val="00A37615"/>
    <w:rsid w:val="00A40E07"/>
    <w:rsid w:val="00A43B43"/>
    <w:rsid w:val="00A47FAA"/>
    <w:rsid w:val="00A617BD"/>
    <w:rsid w:val="00A64BA9"/>
    <w:rsid w:val="00A67225"/>
    <w:rsid w:val="00A73E59"/>
    <w:rsid w:val="00A762D4"/>
    <w:rsid w:val="00A76414"/>
    <w:rsid w:val="00A76B9E"/>
    <w:rsid w:val="00A80132"/>
    <w:rsid w:val="00A80550"/>
    <w:rsid w:val="00A81032"/>
    <w:rsid w:val="00A84170"/>
    <w:rsid w:val="00A87E78"/>
    <w:rsid w:val="00A90B1B"/>
    <w:rsid w:val="00A9198C"/>
    <w:rsid w:val="00A92EAA"/>
    <w:rsid w:val="00A933B2"/>
    <w:rsid w:val="00A94BC7"/>
    <w:rsid w:val="00AA0ACD"/>
    <w:rsid w:val="00AA18D2"/>
    <w:rsid w:val="00AA4353"/>
    <w:rsid w:val="00AA5E6D"/>
    <w:rsid w:val="00AB0FB6"/>
    <w:rsid w:val="00AB1471"/>
    <w:rsid w:val="00AB223C"/>
    <w:rsid w:val="00AB3361"/>
    <w:rsid w:val="00AB40D1"/>
    <w:rsid w:val="00AB4632"/>
    <w:rsid w:val="00AC021F"/>
    <w:rsid w:val="00AC2E9A"/>
    <w:rsid w:val="00AC3706"/>
    <w:rsid w:val="00AC3DB8"/>
    <w:rsid w:val="00AC4B7B"/>
    <w:rsid w:val="00AC4B8B"/>
    <w:rsid w:val="00AC6155"/>
    <w:rsid w:val="00AC7039"/>
    <w:rsid w:val="00AD06B1"/>
    <w:rsid w:val="00AD609C"/>
    <w:rsid w:val="00AD6429"/>
    <w:rsid w:val="00AD68BA"/>
    <w:rsid w:val="00AD6E36"/>
    <w:rsid w:val="00AD71A8"/>
    <w:rsid w:val="00AD7FF6"/>
    <w:rsid w:val="00AE0CE1"/>
    <w:rsid w:val="00AE273A"/>
    <w:rsid w:val="00AE34D8"/>
    <w:rsid w:val="00AE42C4"/>
    <w:rsid w:val="00AE6C32"/>
    <w:rsid w:val="00AE6E12"/>
    <w:rsid w:val="00AF0074"/>
    <w:rsid w:val="00AF01E8"/>
    <w:rsid w:val="00AF36FB"/>
    <w:rsid w:val="00AF3D26"/>
    <w:rsid w:val="00AF4DAD"/>
    <w:rsid w:val="00AF5154"/>
    <w:rsid w:val="00AF5DF9"/>
    <w:rsid w:val="00B01BDD"/>
    <w:rsid w:val="00B0274B"/>
    <w:rsid w:val="00B03828"/>
    <w:rsid w:val="00B0409B"/>
    <w:rsid w:val="00B053CD"/>
    <w:rsid w:val="00B05723"/>
    <w:rsid w:val="00B06BD5"/>
    <w:rsid w:val="00B0711A"/>
    <w:rsid w:val="00B0714A"/>
    <w:rsid w:val="00B07477"/>
    <w:rsid w:val="00B11161"/>
    <w:rsid w:val="00B11587"/>
    <w:rsid w:val="00B12760"/>
    <w:rsid w:val="00B13CF7"/>
    <w:rsid w:val="00B16A91"/>
    <w:rsid w:val="00B21247"/>
    <w:rsid w:val="00B22CDD"/>
    <w:rsid w:val="00B23368"/>
    <w:rsid w:val="00B31198"/>
    <w:rsid w:val="00B32BB4"/>
    <w:rsid w:val="00B40257"/>
    <w:rsid w:val="00B402BA"/>
    <w:rsid w:val="00B42222"/>
    <w:rsid w:val="00B4323C"/>
    <w:rsid w:val="00B43881"/>
    <w:rsid w:val="00B44A60"/>
    <w:rsid w:val="00B45738"/>
    <w:rsid w:val="00B45FE9"/>
    <w:rsid w:val="00B474DA"/>
    <w:rsid w:val="00B47D5E"/>
    <w:rsid w:val="00B503B8"/>
    <w:rsid w:val="00B521FE"/>
    <w:rsid w:val="00B552AE"/>
    <w:rsid w:val="00B56B66"/>
    <w:rsid w:val="00B60561"/>
    <w:rsid w:val="00B61115"/>
    <w:rsid w:val="00B641B1"/>
    <w:rsid w:val="00B656DD"/>
    <w:rsid w:val="00B65B6A"/>
    <w:rsid w:val="00B6633D"/>
    <w:rsid w:val="00B70E22"/>
    <w:rsid w:val="00B72C01"/>
    <w:rsid w:val="00B73597"/>
    <w:rsid w:val="00B74BDA"/>
    <w:rsid w:val="00B75C85"/>
    <w:rsid w:val="00B75D8C"/>
    <w:rsid w:val="00B80317"/>
    <w:rsid w:val="00B905CB"/>
    <w:rsid w:val="00B9110E"/>
    <w:rsid w:val="00B91921"/>
    <w:rsid w:val="00B91A9B"/>
    <w:rsid w:val="00B973C1"/>
    <w:rsid w:val="00BA41C6"/>
    <w:rsid w:val="00BA7C26"/>
    <w:rsid w:val="00BA7CF7"/>
    <w:rsid w:val="00BB0F4C"/>
    <w:rsid w:val="00BB0FFC"/>
    <w:rsid w:val="00BB2372"/>
    <w:rsid w:val="00BB2672"/>
    <w:rsid w:val="00BB4169"/>
    <w:rsid w:val="00BB41D1"/>
    <w:rsid w:val="00BC29FC"/>
    <w:rsid w:val="00BC41EA"/>
    <w:rsid w:val="00BC5C3E"/>
    <w:rsid w:val="00BC7E75"/>
    <w:rsid w:val="00BD0336"/>
    <w:rsid w:val="00BD07F5"/>
    <w:rsid w:val="00BD3433"/>
    <w:rsid w:val="00BD35D3"/>
    <w:rsid w:val="00BD3E38"/>
    <w:rsid w:val="00BD4044"/>
    <w:rsid w:val="00BD7814"/>
    <w:rsid w:val="00BE19FE"/>
    <w:rsid w:val="00BE3951"/>
    <w:rsid w:val="00BE45D1"/>
    <w:rsid w:val="00BE4DC2"/>
    <w:rsid w:val="00BF059B"/>
    <w:rsid w:val="00BF1A1F"/>
    <w:rsid w:val="00BF1AF2"/>
    <w:rsid w:val="00BF2754"/>
    <w:rsid w:val="00BF2916"/>
    <w:rsid w:val="00BF3AFA"/>
    <w:rsid w:val="00BF47B8"/>
    <w:rsid w:val="00BF4EA7"/>
    <w:rsid w:val="00C01765"/>
    <w:rsid w:val="00C03BE6"/>
    <w:rsid w:val="00C040C7"/>
    <w:rsid w:val="00C044C0"/>
    <w:rsid w:val="00C05189"/>
    <w:rsid w:val="00C05E00"/>
    <w:rsid w:val="00C05FB8"/>
    <w:rsid w:val="00C066FD"/>
    <w:rsid w:val="00C06E51"/>
    <w:rsid w:val="00C105BB"/>
    <w:rsid w:val="00C1151D"/>
    <w:rsid w:val="00C128F0"/>
    <w:rsid w:val="00C14220"/>
    <w:rsid w:val="00C1592D"/>
    <w:rsid w:val="00C17E08"/>
    <w:rsid w:val="00C220B4"/>
    <w:rsid w:val="00C2452A"/>
    <w:rsid w:val="00C272AA"/>
    <w:rsid w:val="00C27A24"/>
    <w:rsid w:val="00C30824"/>
    <w:rsid w:val="00C32978"/>
    <w:rsid w:val="00C340A0"/>
    <w:rsid w:val="00C3564B"/>
    <w:rsid w:val="00C36373"/>
    <w:rsid w:val="00C37E3D"/>
    <w:rsid w:val="00C428D1"/>
    <w:rsid w:val="00C45620"/>
    <w:rsid w:val="00C50EC9"/>
    <w:rsid w:val="00C5235B"/>
    <w:rsid w:val="00C54EBC"/>
    <w:rsid w:val="00C62477"/>
    <w:rsid w:val="00C63968"/>
    <w:rsid w:val="00C642FE"/>
    <w:rsid w:val="00C67C89"/>
    <w:rsid w:val="00C71323"/>
    <w:rsid w:val="00C72B54"/>
    <w:rsid w:val="00C7454B"/>
    <w:rsid w:val="00C74853"/>
    <w:rsid w:val="00C80BC5"/>
    <w:rsid w:val="00C80E93"/>
    <w:rsid w:val="00C80F6A"/>
    <w:rsid w:val="00C8418D"/>
    <w:rsid w:val="00C856B9"/>
    <w:rsid w:val="00C869FB"/>
    <w:rsid w:val="00C93D3D"/>
    <w:rsid w:val="00C942F1"/>
    <w:rsid w:val="00C94357"/>
    <w:rsid w:val="00C94B8F"/>
    <w:rsid w:val="00C95564"/>
    <w:rsid w:val="00C96DDE"/>
    <w:rsid w:val="00C97E37"/>
    <w:rsid w:val="00CA050C"/>
    <w:rsid w:val="00CA12A9"/>
    <w:rsid w:val="00CA14C7"/>
    <w:rsid w:val="00CA6468"/>
    <w:rsid w:val="00CA6D1B"/>
    <w:rsid w:val="00CA7A83"/>
    <w:rsid w:val="00CB1E29"/>
    <w:rsid w:val="00CB7A7F"/>
    <w:rsid w:val="00CC33F5"/>
    <w:rsid w:val="00CC3BE2"/>
    <w:rsid w:val="00CD3664"/>
    <w:rsid w:val="00CD44B8"/>
    <w:rsid w:val="00CD4D51"/>
    <w:rsid w:val="00CD6069"/>
    <w:rsid w:val="00CD741F"/>
    <w:rsid w:val="00CE08A4"/>
    <w:rsid w:val="00CE157D"/>
    <w:rsid w:val="00CE16A6"/>
    <w:rsid w:val="00CE2875"/>
    <w:rsid w:val="00CF07C7"/>
    <w:rsid w:val="00CF2FED"/>
    <w:rsid w:val="00D01198"/>
    <w:rsid w:val="00D01B8F"/>
    <w:rsid w:val="00D024EB"/>
    <w:rsid w:val="00D034D7"/>
    <w:rsid w:val="00D04622"/>
    <w:rsid w:val="00D06701"/>
    <w:rsid w:val="00D11D68"/>
    <w:rsid w:val="00D126A3"/>
    <w:rsid w:val="00D13F05"/>
    <w:rsid w:val="00D14466"/>
    <w:rsid w:val="00D14A6B"/>
    <w:rsid w:val="00D1535C"/>
    <w:rsid w:val="00D165EB"/>
    <w:rsid w:val="00D24837"/>
    <w:rsid w:val="00D307C6"/>
    <w:rsid w:val="00D3420D"/>
    <w:rsid w:val="00D34C2F"/>
    <w:rsid w:val="00D404EE"/>
    <w:rsid w:val="00D419DA"/>
    <w:rsid w:val="00D4274B"/>
    <w:rsid w:val="00D42C5E"/>
    <w:rsid w:val="00D44203"/>
    <w:rsid w:val="00D4550F"/>
    <w:rsid w:val="00D459C3"/>
    <w:rsid w:val="00D479E0"/>
    <w:rsid w:val="00D502CB"/>
    <w:rsid w:val="00D50313"/>
    <w:rsid w:val="00D5287C"/>
    <w:rsid w:val="00D606A0"/>
    <w:rsid w:val="00D61624"/>
    <w:rsid w:val="00D6167E"/>
    <w:rsid w:val="00D6235B"/>
    <w:rsid w:val="00D65FC0"/>
    <w:rsid w:val="00D66076"/>
    <w:rsid w:val="00D71AD4"/>
    <w:rsid w:val="00D75932"/>
    <w:rsid w:val="00D759A5"/>
    <w:rsid w:val="00D75CC0"/>
    <w:rsid w:val="00D76909"/>
    <w:rsid w:val="00D77451"/>
    <w:rsid w:val="00D8021E"/>
    <w:rsid w:val="00D813C0"/>
    <w:rsid w:val="00D81CD1"/>
    <w:rsid w:val="00D834BD"/>
    <w:rsid w:val="00D84FE6"/>
    <w:rsid w:val="00D86046"/>
    <w:rsid w:val="00D861C4"/>
    <w:rsid w:val="00D86434"/>
    <w:rsid w:val="00D872FC"/>
    <w:rsid w:val="00D92124"/>
    <w:rsid w:val="00D92267"/>
    <w:rsid w:val="00D92BC4"/>
    <w:rsid w:val="00D94AB1"/>
    <w:rsid w:val="00D950B0"/>
    <w:rsid w:val="00D95B26"/>
    <w:rsid w:val="00D95D30"/>
    <w:rsid w:val="00D96234"/>
    <w:rsid w:val="00D96F43"/>
    <w:rsid w:val="00D97D7A"/>
    <w:rsid w:val="00D97EE4"/>
    <w:rsid w:val="00DA04CD"/>
    <w:rsid w:val="00DA4586"/>
    <w:rsid w:val="00DB0C85"/>
    <w:rsid w:val="00DB5D0E"/>
    <w:rsid w:val="00DB67F3"/>
    <w:rsid w:val="00DC0A8D"/>
    <w:rsid w:val="00DC1DC7"/>
    <w:rsid w:val="00DC28EC"/>
    <w:rsid w:val="00DC4907"/>
    <w:rsid w:val="00DC590C"/>
    <w:rsid w:val="00DD0E35"/>
    <w:rsid w:val="00DD0F32"/>
    <w:rsid w:val="00DD3B66"/>
    <w:rsid w:val="00DD67DF"/>
    <w:rsid w:val="00DE0044"/>
    <w:rsid w:val="00DE0527"/>
    <w:rsid w:val="00DE0AE9"/>
    <w:rsid w:val="00DE2D1F"/>
    <w:rsid w:val="00DE37DC"/>
    <w:rsid w:val="00DE487E"/>
    <w:rsid w:val="00DE50FD"/>
    <w:rsid w:val="00DE6B21"/>
    <w:rsid w:val="00DE6C8F"/>
    <w:rsid w:val="00DE7593"/>
    <w:rsid w:val="00DF13B7"/>
    <w:rsid w:val="00DF2F39"/>
    <w:rsid w:val="00DF405F"/>
    <w:rsid w:val="00DF45BD"/>
    <w:rsid w:val="00E00677"/>
    <w:rsid w:val="00E018EC"/>
    <w:rsid w:val="00E0467B"/>
    <w:rsid w:val="00E05387"/>
    <w:rsid w:val="00E07973"/>
    <w:rsid w:val="00E07D1A"/>
    <w:rsid w:val="00E121A9"/>
    <w:rsid w:val="00E124B2"/>
    <w:rsid w:val="00E12666"/>
    <w:rsid w:val="00E14CF1"/>
    <w:rsid w:val="00E1544F"/>
    <w:rsid w:val="00E15C1F"/>
    <w:rsid w:val="00E15EEB"/>
    <w:rsid w:val="00E15FEB"/>
    <w:rsid w:val="00E22E57"/>
    <w:rsid w:val="00E23D4B"/>
    <w:rsid w:val="00E23F9D"/>
    <w:rsid w:val="00E2767D"/>
    <w:rsid w:val="00E277F5"/>
    <w:rsid w:val="00E30DE1"/>
    <w:rsid w:val="00E31F3A"/>
    <w:rsid w:val="00E3419C"/>
    <w:rsid w:val="00E4176B"/>
    <w:rsid w:val="00E43FE9"/>
    <w:rsid w:val="00E45282"/>
    <w:rsid w:val="00E467AD"/>
    <w:rsid w:val="00E47ABE"/>
    <w:rsid w:val="00E50110"/>
    <w:rsid w:val="00E50374"/>
    <w:rsid w:val="00E51A88"/>
    <w:rsid w:val="00E51B5F"/>
    <w:rsid w:val="00E51E40"/>
    <w:rsid w:val="00E5691E"/>
    <w:rsid w:val="00E60511"/>
    <w:rsid w:val="00E62E5F"/>
    <w:rsid w:val="00E634CC"/>
    <w:rsid w:val="00E63801"/>
    <w:rsid w:val="00E67A17"/>
    <w:rsid w:val="00E71F79"/>
    <w:rsid w:val="00E73D47"/>
    <w:rsid w:val="00E76BD6"/>
    <w:rsid w:val="00E770D3"/>
    <w:rsid w:val="00E82EB2"/>
    <w:rsid w:val="00E91696"/>
    <w:rsid w:val="00E91DC3"/>
    <w:rsid w:val="00E92A20"/>
    <w:rsid w:val="00E94F53"/>
    <w:rsid w:val="00E97F56"/>
    <w:rsid w:val="00EA2FF6"/>
    <w:rsid w:val="00EA7FF4"/>
    <w:rsid w:val="00EB0CAD"/>
    <w:rsid w:val="00EB2AC6"/>
    <w:rsid w:val="00EB34E8"/>
    <w:rsid w:val="00EB5B6A"/>
    <w:rsid w:val="00EC05F1"/>
    <w:rsid w:val="00EC2990"/>
    <w:rsid w:val="00EC2E33"/>
    <w:rsid w:val="00EC7406"/>
    <w:rsid w:val="00ED0658"/>
    <w:rsid w:val="00EE26BC"/>
    <w:rsid w:val="00EE26DB"/>
    <w:rsid w:val="00EF606B"/>
    <w:rsid w:val="00EF6EC1"/>
    <w:rsid w:val="00F01386"/>
    <w:rsid w:val="00F01573"/>
    <w:rsid w:val="00F038C5"/>
    <w:rsid w:val="00F12F46"/>
    <w:rsid w:val="00F14CFF"/>
    <w:rsid w:val="00F1553F"/>
    <w:rsid w:val="00F15C74"/>
    <w:rsid w:val="00F202E2"/>
    <w:rsid w:val="00F214DE"/>
    <w:rsid w:val="00F22BA0"/>
    <w:rsid w:val="00F2338B"/>
    <w:rsid w:val="00F23F11"/>
    <w:rsid w:val="00F25DC5"/>
    <w:rsid w:val="00F26212"/>
    <w:rsid w:val="00F303E4"/>
    <w:rsid w:val="00F31A3F"/>
    <w:rsid w:val="00F369C6"/>
    <w:rsid w:val="00F37601"/>
    <w:rsid w:val="00F45176"/>
    <w:rsid w:val="00F50CE2"/>
    <w:rsid w:val="00F54CF4"/>
    <w:rsid w:val="00F5744E"/>
    <w:rsid w:val="00F616F5"/>
    <w:rsid w:val="00F70210"/>
    <w:rsid w:val="00F720C5"/>
    <w:rsid w:val="00F72243"/>
    <w:rsid w:val="00F75A46"/>
    <w:rsid w:val="00F769B4"/>
    <w:rsid w:val="00F76E5B"/>
    <w:rsid w:val="00F7717B"/>
    <w:rsid w:val="00F82BC9"/>
    <w:rsid w:val="00F82FC5"/>
    <w:rsid w:val="00F8442A"/>
    <w:rsid w:val="00F8577E"/>
    <w:rsid w:val="00F90009"/>
    <w:rsid w:val="00F9190C"/>
    <w:rsid w:val="00F942FF"/>
    <w:rsid w:val="00F948C6"/>
    <w:rsid w:val="00F94AE1"/>
    <w:rsid w:val="00F94F40"/>
    <w:rsid w:val="00F97842"/>
    <w:rsid w:val="00FA1361"/>
    <w:rsid w:val="00FA1E36"/>
    <w:rsid w:val="00FA2C04"/>
    <w:rsid w:val="00FA2DE1"/>
    <w:rsid w:val="00FA4577"/>
    <w:rsid w:val="00FA4FC0"/>
    <w:rsid w:val="00FA6399"/>
    <w:rsid w:val="00FA68B8"/>
    <w:rsid w:val="00FA6D28"/>
    <w:rsid w:val="00FA71F8"/>
    <w:rsid w:val="00FA763F"/>
    <w:rsid w:val="00FB166A"/>
    <w:rsid w:val="00FB5670"/>
    <w:rsid w:val="00FB6632"/>
    <w:rsid w:val="00FC109D"/>
    <w:rsid w:val="00FD1531"/>
    <w:rsid w:val="00FE09EF"/>
    <w:rsid w:val="00FE1B61"/>
    <w:rsid w:val="00FE391B"/>
    <w:rsid w:val="00FE44DC"/>
    <w:rsid w:val="00FE4D35"/>
    <w:rsid w:val="00FF0439"/>
    <w:rsid w:val="00FF0B4E"/>
    <w:rsid w:val="00FF14AD"/>
    <w:rsid w:val="00FF291F"/>
    <w:rsid w:val="00FF5C95"/>
    <w:rsid w:val="00FF60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14:docId w14:val="3CD00996"/>
  <w15:chartTrackingRefBased/>
  <w15:docId w15:val="{0C0B7CBE-2304-41E9-84AB-621A82D3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A1"/>
    <w:pPr>
      <w:suppressAutoHyphens/>
      <w:spacing w:after="0" w:line="240" w:lineRule="auto"/>
    </w:pPr>
    <w:rPr>
      <w:rFonts w:ascii="Times New Roman" w:eastAsia="Times New Roman" w:hAnsi="Times New Roman" w:cs="Times New Roman"/>
      <w:sz w:val="20"/>
      <w:szCs w:val="20"/>
      <w:lang w:val="es-ES" w:eastAsia="es-PE"/>
    </w:rPr>
  </w:style>
  <w:style w:type="paragraph" w:styleId="Ttulo1">
    <w:name w:val="heading 1"/>
    <w:basedOn w:val="Normal"/>
    <w:next w:val="Normal"/>
    <w:link w:val="Ttulo1Car"/>
    <w:uiPriority w:val="9"/>
    <w:qFormat/>
    <w:rsid w:val="009802A1"/>
    <w:pPr>
      <w:keepNext/>
      <w:numPr>
        <w:numId w:val="1"/>
      </w:numPr>
      <w:jc w:val="center"/>
      <w:outlineLvl w:val="0"/>
    </w:pPr>
    <w:rPr>
      <w:rFonts w:ascii="Arial" w:hAnsi="Arial" w:cs="Arial"/>
      <w:b/>
      <w:bCs/>
      <w:sz w:val="22"/>
      <w:szCs w:val="22"/>
    </w:rPr>
  </w:style>
  <w:style w:type="paragraph" w:styleId="Ttulo2">
    <w:name w:val="heading 2"/>
    <w:basedOn w:val="Normal"/>
    <w:next w:val="Normal"/>
    <w:link w:val="Ttulo2Car"/>
    <w:uiPriority w:val="9"/>
    <w:qFormat/>
    <w:rsid w:val="009802A1"/>
    <w:pPr>
      <w:keepNext/>
      <w:numPr>
        <w:ilvl w:val="1"/>
        <w:numId w:val="1"/>
      </w:numPr>
      <w:jc w:val="both"/>
      <w:outlineLvl w:val="1"/>
    </w:pPr>
    <w:rPr>
      <w:rFonts w:ascii="Arial" w:hAnsi="Arial" w:cs="Arial"/>
      <w:b/>
      <w:bCs/>
      <w:sz w:val="21"/>
      <w:szCs w:val="21"/>
    </w:rPr>
  </w:style>
  <w:style w:type="paragraph" w:styleId="Ttulo3">
    <w:name w:val="heading 3"/>
    <w:basedOn w:val="Normal"/>
    <w:next w:val="Normal"/>
    <w:link w:val="Ttulo3Car"/>
    <w:uiPriority w:val="9"/>
    <w:qFormat/>
    <w:rsid w:val="009802A1"/>
    <w:pPr>
      <w:keepNext/>
      <w:numPr>
        <w:ilvl w:val="2"/>
        <w:numId w:val="1"/>
      </w:numPr>
      <w:jc w:val="both"/>
      <w:outlineLvl w:val="2"/>
    </w:pPr>
    <w:rPr>
      <w:rFonts w:ascii="Arial" w:hAnsi="Arial" w:cs="Arial"/>
      <w:b/>
      <w:bCs/>
      <w:sz w:val="21"/>
      <w:szCs w:val="21"/>
    </w:rPr>
  </w:style>
  <w:style w:type="paragraph" w:styleId="Ttulo4">
    <w:name w:val="heading 4"/>
    <w:basedOn w:val="Normal"/>
    <w:next w:val="Normal"/>
    <w:link w:val="Ttulo4Car"/>
    <w:uiPriority w:val="99"/>
    <w:qFormat/>
    <w:rsid w:val="009802A1"/>
    <w:pPr>
      <w:keepNext/>
      <w:numPr>
        <w:ilvl w:val="3"/>
        <w:numId w:val="1"/>
      </w:numPr>
      <w:outlineLvl w:val="3"/>
    </w:pPr>
    <w:rPr>
      <w:rFonts w:ascii="Arial" w:hAnsi="Arial" w:cs="Arial"/>
      <w:b/>
      <w:bCs/>
      <w:color w:val="000000"/>
      <w:sz w:val="18"/>
      <w:szCs w:val="18"/>
    </w:rPr>
  </w:style>
  <w:style w:type="paragraph" w:styleId="Ttulo5">
    <w:name w:val="heading 5"/>
    <w:basedOn w:val="Normal"/>
    <w:next w:val="Normal"/>
    <w:link w:val="Ttulo5Car"/>
    <w:uiPriority w:val="9"/>
    <w:qFormat/>
    <w:rsid w:val="009802A1"/>
    <w:pPr>
      <w:keepNext/>
      <w:numPr>
        <w:ilvl w:val="4"/>
        <w:numId w:val="1"/>
      </w:numPr>
      <w:jc w:val="center"/>
      <w:outlineLvl w:val="4"/>
    </w:pPr>
    <w:rPr>
      <w:rFonts w:ascii="Arial" w:hAnsi="Arial" w:cs="Arial"/>
      <w:b/>
      <w:bCs/>
      <w:color w:val="000000"/>
      <w:sz w:val="21"/>
      <w:szCs w:val="21"/>
    </w:rPr>
  </w:style>
  <w:style w:type="paragraph" w:styleId="Ttulo6">
    <w:name w:val="heading 6"/>
    <w:basedOn w:val="Normal"/>
    <w:next w:val="Normal"/>
    <w:link w:val="Ttulo6Car"/>
    <w:uiPriority w:val="9"/>
    <w:qFormat/>
    <w:rsid w:val="009802A1"/>
    <w:pPr>
      <w:keepNext/>
      <w:numPr>
        <w:ilvl w:val="5"/>
        <w:numId w:val="1"/>
      </w:numPr>
      <w:jc w:val="both"/>
      <w:outlineLvl w:val="5"/>
    </w:pPr>
    <w:rPr>
      <w:rFonts w:ascii="Arial" w:hAnsi="Arial" w:cs="Arial"/>
      <w:b/>
      <w:bCs/>
      <w:sz w:val="21"/>
      <w:szCs w:val="21"/>
    </w:rPr>
  </w:style>
  <w:style w:type="paragraph" w:styleId="Ttulo7">
    <w:name w:val="heading 7"/>
    <w:basedOn w:val="Normal"/>
    <w:next w:val="Normal"/>
    <w:link w:val="Ttulo7Car"/>
    <w:uiPriority w:val="9"/>
    <w:qFormat/>
    <w:rsid w:val="009802A1"/>
    <w:pPr>
      <w:keepNext/>
      <w:numPr>
        <w:ilvl w:val="6"/>
        <w:numId w:val="1"/>
      </w:numPr>
      <w:jc w:val="both"/>
      <w:outlineLvl w:val="6"/>
    </w:pPr>
    <w:rPr>
      <w:rFonts w:ascii="Arial" w:hAnsi="Arial" w:cs="Arial"/>
      <w:b/>
      <w:bCs/>
      <w:sz w:val="21"/>
      <w:szCs w:val="21"/>
      <w:u w:val="single"/>
    </w:rPr>
  </w:style>
  <w:style w:type="paragraph" w:styleId="Ttulo8">
    <w:name w:val="heading 8"/>
    <w:basedOn w:val="Normal"/>
    <w:next w:val="Normal"/>
    <w:link w:val="Ttulo8Car"/>
    <w:uiPriority w:val="9"/>
    <w:qFormat/>
    <w:rsid w:val="009802A1"/>
    <w:pPr>
      <w:keepNext/>
      <w:numPr>
        <w:ilvl w:val="7"/>
        <w:numId w:val="1"/>
      </w:numPr>
      <w:jc w:val="center"/>
      <w:outlineLvl w:val="7"/>
    </w:pPr>
    <w:rPr>
      <w:rFonts w:ascii="Arial" w:hAnsi="Arial" w:cs="Arial"/>
      <w:b/>
      <w:bCs/>
      <w:i/>
      <w:iCs/>
      <w:color w:val="000000"/>
      <w:sz w:val="16"/>
      <w:szCs w:val="16"/>
    </w:rPr>
  </w:style>
  <w:style w:type="paragraph" w:styleId="Ttulo9">
    <w:name w:val="heading 9"/>
    <w:basedOn w:val="Normal"/>
    <w:next w:val="Normal"/>
    <w:link w:val="Ttulo9Car"/>
    <w:uiPriority w:val="9"/>
    <w:qFormat/>
    <w:rsid w:val="009802A1"/>
    <w:pPr>
      <w:numPr>
        <w:ilvl w:val="8"/>
        <w:numId w:val="1"/>
      </w:numPr>
      <w:spacing w:before="240" w:after="6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2A1"/>
    <w:rPr>
      <w:rFonts w:ascii="Arial" w:eastAsia="Times New Roman" w:hAnsi="Arial" w:cs="Arial"/>
      <w:b/>
      <w:bCs/>
      <w:lang w:val="es-ES" w:eastAsia="es-PE"/>
    </w:rPr>
  </w:style>
  <w:style w:type="character" w:customStyle="1" w:styleId="Ttulo2Car">
    <w:name w:val="Título 2 Car"/>
    <w:basedOn w:val="Fuentedeprrafopredeter"/>
    <w:link w:val="Ttulo2"/>
    <w:uiPriority w:val="9"/>
    <w:rsid w:val="009802A1"/>
    <w:rPr>
      <w:rFonts w:ascii="Arial" w:eastAsia="Times New Roman" w:hAnsi="Arial" w:cs="Arial"/>
      <w:b/>
      <w:bCs/>
      <w:sz w:val="21"/>
      <w:szCs w:val="21"/>
      <w:lang w:val="es-ES" w:eastAsia="es-PE"/>
    </w:rPr>
  </w:style>
  <w:style w:type="character" w:customStyle="1" w:styleId="Ttulo3Car">
    <w:name w:val="Título 3 Car"/>
    <w:basedOn w:val="Fuentedeprrafopredeter"/>
    <w:link w:val="Ttulo3"/>
    <w:uiPriority w:val="9"/>
    <w:rsid w:val="009802A1"/>
    <w:rPr>
      <w:rFonts w:ascii="Arial" w:eastAsia="Times New Roman" w:hAnsi="Arial" w:cs="Arial"/>
      <w:b/>
      <w:bCs/>
      <w:sz w:val="21"/>
      <w:szCs w:val="21"/>
      <w:lang w:val="es-ES" w:eastAsia="es-PE"/>
    </w:rPr>
  </w:style>
  <w:style w:type="character" w:customStyle="1" w:styleId="Ttulo4Car">
    <w:name w:val="Título 4 Car"/>
    <w:basedOn w:val="Fuentedeprrafopredeter"/>
    <w:link w:val="Ttulo4"/>
    <w:uiPriority w:val="99"/>
    <w:rsid w:val="009802A1"/>
    <w:rPr>
      <w:rFonts w:ascii="Arial" w:eastAsia="Times New Roman" w:hAnsi="Arial" w:cs="Arial"/>
      <w:b/>
      <w:bCs/>
      <w:color w:val="000000"/>
      <w:sz w:val="18"/>
      <w:szCs w:val="18"/>
      <w:lang w:val="es-ES" w:eastAsia="es-PE"/>
    </w:rPr>
  </w:style>
  <w:style w:type="character" w:customStyle="1" w:styleId="Ttulo5Car">
    <w:name w:val="Título 5 Car"/>
    <w:basedOn w:val="Fuentedeprrafopredeter"/>
    <w:link w:val="Ttulo5"/>
    <w:uiPriority w:val="9"/>
    <w:rsid w:val="009802A1"/>
    <w:rPr>
      <w:rFonts w:ascii="Arial" w:eastAsia="Times New Roman" w:hAnsi="Arial" w:cs="Arial"/>
      <w:b/>
      <w:bCs/>
      <w:color w:val="000000"/>
      <w:sz w:val="21"/>
      <w:szCs w:val="21"/>
      <w:lang w:val="es-ES" w:eastAsia="es-PE"/>
    </w:rPr>
  </w:style>
  <w:style w:type="character" w:customStyle="1" w:styleId="Ttulo6Car">
    <w:name w:val="Título 6 Car"/>
    <w:basedOn w:val="Fuentedeprrafopredeter"/>
    <w:link w:val="Ttulo6"/>
    <w:uiPriority w:val="9"/>
    <w:rsid w:val="009802A1"/>
    <w:rPr>
      <w:rFonts w:ascii="Arial" w:eastAsia="Times New Roman" w:hAnsi="Arial" w:cs="Arial"/>
      <w:b/>
      <w:bCs/>
      <w:sz w:val="21"/>
      <w:szCs w:val="21"/>
      <w:lang w:val="es-ES" w:eastAsia="es-PE"/>
    </w:rPr>
  </w:style>
  <w:style w:type="character" w:customStyle="1" w:styleId="Ttulo7Car">
    <w:name w:val="Título 7 Car"/>
    <w:basedOn w:val="Fuentedeprrafopredeter"/>
    <w:link w:val="Ttulo7"/>
    <w:uiPriority w:val="9"/>
    <w:rsid w:val="009802A1"/>
    <w:rPr>
      <w:rFonts w:ascii="Arial" w:eastAsia="Times New Roman" w:hAnsi="Arial" w:cs="Arial"/>
      <w:b/>
      <w:bCs/>
      <w:sz w:val="21"/>
      <w:szCs w:val="21"/>
      <w:u w:val="single"/>
      <w:lang w:val="es-ES" w:eastAsia="es-PE"/>
    </w:rPr>
  </w:style>
  <w:style w:type="character" w:customStyle="1" w:styleId="Ttulo8Car">
    <w:name w:val="Título 8 Car"/>
    <w:basedOn w:val="Fuentedeprrafopredeter"/>
    <w:link w:val="Ttulo8"/>
    <w:uiPriority w:val="9"/>
    <w:rsid w:val="009802A1"/>
    <w:rPr>
      <w:rFonts w:ascii="Arial" w:eastAsia="Times New Roman" w:hAnsi="Arial" w:cs="Arial"/>
      <w:b/>
      <w:bCs/>
      <w:i/>
      <w:iCs/>
      <w:color w:val="000000"/>
      <w:sz w:val="16"/>
      <w:szCs w:val="16"/>
      <w:lang w:val="es-ES" w:eastAsia="es-PE"/>
    </w:rPr>
  </w:style>
  <w:style w:type="character" w:customStyle="1" w:styleId="Ttulo9Car">
    <w:name w:val="Título 9 Car"/>
    <w:basedOn w:val="Fuentedeprrafopredeter"/>
    <w:link w:val="Ttulo9"/>
    <w:uiPriority w:val="9"/>
    <w:rsid w:val="009802A1"/>
    <w:rPr>
      <w:rFonts w:ascii="Arial" w:eastAsia="Times New Roman" w:hAnsi="Arial" w:cs="Arial"/>
      <w:b/>
      <w:bCs/>
      <w:i/>
      <w:iCs/>
      <w:sz w:val="18"/>
      <w:szCs w:val="18"/>
      <w:lang w:val="es-ES" w:eastAsia="es-PE"/>
    </w:rPr>
  </w:style>
  <w:style w:type="paragraph" w:styleId="Sangradetextonormal">
    <w:name w:val="Body Text Indent"/>
    <w:basedOn w:val="Normal"/>
    <w:link w:val="SangradetextonormalCar"/>
    <w:uiPriority w:val="99"/>
    <w:rsid w:val="009802A1"/>
    <w:pPr>
      <w:ind w:firstLine="708"/>
      <w:jc w:val="center"/>
    </w:pPr>
    <w:rPr>
      <w:rFonts w:ascii="Arial" w:hAnsi="Arial"/>
      <w:b/>
      <w:bCs/>
      <w:sz w:val="22"/>
      <w:szCs w:val="22"/>
    </w:rPr>
  </w:style>
  <w:style w:type="character" w:customStyle="1" w:styleId="SangradetextonormalCar">
    <w:name w:val="Sangría de texto normal Car"/>
    <w:basedOn w:val="Fuentedeprrafopredeter"/>
    <w:link w:val="Sangradetextonormal"/>
    <w:uiPriority w:val="99"/>
    <w:rsid w:val="009802A1"/>
    <w:rPr>
      <w:rFonts w:ascii="Arial" w:eastAsia="Times New Roman" w:hAnsi="Arial" w:cs="Times New Roman"/>
      <w:b/>
      <w:bCs/>
      <w:lang w:val="es-ES" w:eastAsia="es-PE"/>
    </w:rPr>
  </w:style>
  <w:style w:type="paragraph" w:styleId="Ttulo">
    <w:name w:val="Title"/>
    <w:basedOn w:val="Normal"/>
    <w:next w:val="Subttulo"/>
    <w:link w:val="TtuloCar"/>
    <w:uiPriority w:val="99"/>
    <w:qFormat/>
    <w:rsid w:val="009802A1"/>
    <w:pPr>
      <w:jc w:val="center"/>
    </w:pPr>
    <w:rPr>
      <w:rFonts w:ascii="Cambria" w:hAnsi="Cambria"/>
      <w:b/>
      <w:bCs/>
      <w:kern w:val="28"/>
      <w:sz w:val="32"/>
      <w:szCs w:val="32"/>
    </w:rPr>
  </w:style>
  <w:style w:type="character" w:customStyle="1" w:styleId="TtuloCar">
    <w:name w:val="Título Car"/>
    <w:basedOn w:val="Fuentedeprrafopredeter"/>
    <w:link w:val="Ttulo"/>
    <w:uiPriority w:val="99"/>
    <w:rsid w:val="009802A1"/>
    <w:rPr>
      <w:rFonts w:ascii="Cambria" w:eastAsia="Times New Roman" w:hAnsi="Cambria" w:cs="Times New Roman"/>
      <w:b/>
      <w:bCs/>
      <w:kern w:val="28"/>
      <w:sz w:val="32"/>
      <w:szCs w:val="32"/>
      <w:lang w:val="es-ES" w:eastAsia="es-PE"/>
    </w:rPr>
  </w:style>
  <w:style w:type="character" w:styleId="Hipervnculo">
    <w:name w:val="Hyperlink"/>
    <w:rsid w:val="009802A1"/>
    <w:rPr>
      <w:color w:val="0000FF"/>
      <w:u w:val="single"/>
    </w:rPr>
  </w:style>
  <w:style w:type="paragraph" w:customStyle="1" w:styleId="Prrafodelista1">
    <w:name w:val="Párrafo de lista1"/>
    <w:basedOn w:val="Normal"/>
    <w:qFormat/>
    <w:rsid w:val="009802A1"/>
    <w:pPr>
      <w:ind w:left="720"/>
    </w:pPr>
  </w:style>
  <w:style w:type="paragraph" w:customStyle="1" w:styleId="Encabezado1">
    <w:name w:val="Encabezado1"/>
    <w:basedOn w:val="Normal"/>
    <w:next w:val="Textoindependiente"/>
    <w:rsid w:val="009802A1"/>
    <w:pPr>
      <w:tabs>
        <w:tab w:val="center" w:pos="4419"/>
        <w:tab w:val="right" w:pos="8838"/>
      </w:tabs>
    </w:pPr>
    <w:rPr>
      <w:lang w:eastAsia="ar-SA"/>
    </w:rPr>
  </w:style>
  <w:style w:type="paragraph" w:styleId="NormalWeb">
    <w:name w:val="Normal (Web)"/>
    <w:basedOn w:val="Normal"/>
    <w:uiPriority w:val="99"/>
    <w:rsid w:val="009802A1"/>
    <w:pPr>
      <w:suppressAutoHyphens w:val="0"/>
      <w:spacing w:before="100" w:beforeAutospacing="1" w:after="100" w:afterAutospacing="1"/>
    </w:pPr>
    <w:rPr>
      <w:sz w:val="24"/>
      <w:szCs w:val="24"/>
      <w:lang w:eastAsia="es-ES"/>
    </w:rPr>
  </w:style>
  <w:style w:type="paragraph" w:styleId="Prrafodelista">
    <w:name w:val="List Paragraph"/>
    <w:aliases w:val="Titulo de Fígura,TITULO A"/>
    <w:basedOn w:val="Normal"/>
    <w:link w:val="PrrafodelistaCar"/>
    <w:qFormat/>
    <w:rsid w:val="009802A1"/>
    <w:pPr>
      <w:suppressAutoHyphens w:val="0"/>
      <w:ind w:left="720"/>
    </w:pPr>
    <w:rPr>
      <w:rFonts w:ascii="Arial" w:hAnsi="Arial" w:cs="Arial"/>
      <w:sz w:val="22"/>
      <w:szCs w:val="22"/>
      <w:lang w:eastAsia="es-ES"/>
    </w:rPr>
  </w:style>
  <w:style w:type="paragraph" w:styleId="Sinespaciado">
    <w:name w:val="No Spacing"/>
    <w:uiPriority w:val="99"/>
    <w:qFormat/>
    <w:rsid w:val="009802A1"/>
    <w:pPr>
      <w:spacing w:after="0" w:line="240" w:lineRule="auto"/>
    </w:pPr>
    <w:rPr>
      <w:rFonts w:ascii="Calibri" w:eastAsia="Calibri" w:hAnsi="Calibri" w:cs="Times New Roman"/>
      <w:lang w:val="es-ES"/>
    </w:rPr>
  </w:style>
  <w:style w:type="paragraph" w:customStyle="1" w:styleId="Prrafodelista2">
    <w:name w:val="Párrafo de lista2"/>
    <w:basedOn w:val="Normal"/>
    <w:qFormat/>
    <w:rsid w:val="009802A1"/>
    <w:pPr>
      <w:ind w:left="720"/>
    </w:pPr>
  </w:style>
  <w:style w:type="paragraph" w:customStyle="1" w:styleId="Sinespaciado1">
    <w:name w:val="Sin espaciado1"/>
    <w:rsid w:val="009802A1"/>
    <w:pPr>
      <w:spacing w:after="0" w:line="240" w:lineRule="auto"/>
    </w:pPr>
    <w:rPr>
      <w:rFonts w:ascii="Calibri" w:eastAsia="Times New Roman" w:hAnsi="Calibri" w:cs="Times New Roman"/>
      <w:lang w:val="es-ES"/>
    </w:rPr>
  </w:style>
  <w:style w:type="paragraph" w:customStyle="1" w:styleId="Prrafodelista5">
    <w:name w:val="Párrafo de lista5"/>
    <w:basedOn w:val="Normal"/>
    <w:rsid w:val="009802A1"/>
    <w:pPr>
      <w:suppressAutoHyphens w:val="0"/>
      <w:ind w:left="720"/>
      <w:contextualSpacing/>
    </w:pPr>
    <w:rPr>
      <w:rFonts w:ascii="Arial" w:eastAsia="Calibri" w:hAnsi="Arial"/>
      <w:sz w:val="22"/>
      <w:lang w:eastAsia="es-ES"/>
    </w:rPr>
  </w:style>
  <w:style w:type="paragraph" w:customStyle="1" w:styleId="Prrafodelista6">
    <w:name w:val="Párrafo de lista6"/>
    <w:basedOn w:val="Normal"/>
    <w:qFormat/>
    <w:rsid w:val="009802A1"/>
    <w:pPr>
      <w:suppressAutoHyphens w:val="0"/>
      <w:ind w:left="720"/>
      <w:contextualSpacing/>
    </w:pPr>
    <w:rPr>
      <w:rFonts w:ascii="Arial" w:hAnsi="Arial"/>
      <w:sz w:val="22"/>
      <w:lang w:eastAsia="es-ES"/>
    </w:rPr>
  </w:style>
  <w:style w:type="paragraph" w:styleId="Subttulo">
    <w:name w:val="Subtitle"/>
    <w:basedOn w:val="Normal"/>
    <w:next w:val="Normal"/>
    <w:link w:val="SubttuloCar"/>
    <w:uiPriority w:val="11"/>
    <w:qFormat/>
    <w:rsid w:val="009802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802A1"/>
    <w:rPr>
      <w:rFonts w:eastAsiaTheme="minorEastAsia"/>
      <w:color w:val="5A5A5A" w:themeColor="text1" w:themeTint="A5"/>
      <w:spacing w:val="15"/>
      <w:lang w:val="es-ES" w:eastAsia="es-PE"/>
    </w:rPr>
  </w:style>
  <w:style w:type="paragraph" w:styleId="Textoindependiente">
    <w:name w:val="Body Text"/>
    <w:basedOn w:val="Normal"/>
    <w:link w:val="TextoindependienteCar"/>
    <w:uiPriority w:val="99"/>
    <w:unhideWhenUsed/>
    <w:rsid w:val="009802A1"/>
    <w:pPr>
      <w:spacing w:after="120"/>
    </w:pPr>
  </w:style>
  <w:style w:type="character" w:customStyle="1" w:styleId="TextoindependienteCar">
    <w:name w:val="Texto independiente Car"/>
    <w:basedOn w:val="Fuentedeprrafopredeter"/>
    <w:link w:val="Textoindependiente"/>
    <w:uiPriority w:val="99"/>
    <w:rsid w:val="009802A1"/>
    <w:rPr>
      <w:rFonts w:ascii="Times New Roman" w:eastAsia="Times New Roman" w:hAnsi="Times New Roman" w:cs="Times New Roman"/>
      <w:sz w:val="20"/>
      <w:szCs w:val="20"/>
      <w:lang w:val="es-ES" w:eastAsia="es-PE"/>
    </w:rPr>
  </w:style>
  <w:style w:type="paragraph" w:customStyle="1" w:styleId="Prrafodelista4">
    <w:name w:val="Párrafo de lista4"/>
    <w:basedOn w:val="Normal"/>
    <w:qFormat/>
    <w:rsid w:val="009802A1"/>
    <w:pPr>
      <w:suppressAutoHyphens w:val="0"/>
      <w:ind w:left="720"/>
      <w:contextualSpacing/>
    </w:pPr>
    <w:rPr>
      <w:rFonts w:eastAsia="Calibri"/>
      <w:lang w:eastAsia="es-ES"/>
    </w:rPr>
  </w:style>
  <w:style w:type="paragraph" w:customStyle="1" w:styleId="Prrafodelista3">
    <w:name w:val="Párrafo de lista3"/>
    <w:basedOn w:val="Normal"/>
    <w:qFormat/>
    <w:rsid w:val="003F6F2E"/>
    <w:pPr>
      <w:suppressAutoHyphens w:val="0"/>
      <w:ind w:left="720"/>
      <w:contextualSpacing/>
    </w:pPr>
    <w:rPr>
      <w:rFonts w:ascii="Arial" w:eastAsia="Calibri" w:hAnsi="Arial"/>
      <w:sz w:val="22"/>
      <w:lang w:eastAsia="es-ES"/>
    </w:rPr>
  </w:style>
  <w:style w:type="paragraph" w:styleId="Textodeglobo">
    <w:name w:val="Balloon Text"/>
    <w:basedOn w:val="Normal"/>
    <w:link w:val="TextodegloboCar"/>
    <w:uiPriority w:val="99"/>
    <w:semiHidden/>
    <w:unhideWhenUsed/>
    <w:rsid w:val="00AE0C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0CE1"/>
    <w:rPr>
      <w:rFonts w:ascii="Segoe UI" w:eastAsia="Times New Roman" w:hAnsi="Segoe UI" w:cs="Segoe UI"/>
      <w:sz w:val="18"/>
      <w:szCs w:val="18"/>
      <w:lang w:val="es-ES" w:eastAsia="es-PE"/>
    </w:rPr>
  </w:style>
  <w:style w:type="paragraph" w:customStyle="1" w:styleId="Prrafodelista11">
    <w:name w:val="Párrafo de lista11"/>
    <w:basedOn w:val="Normal"/>
    <w:uiPriority w:val="99"/>
    <w:rsid w:val="00D44203"/>
    <w:pPr>
      <w:suppressAutoHyphens w:val="0"/>
      <w:ind w:left="720"/>
      <w:contextualSpacing/>
    </w:pPr>
    <w:rPr>
      <w:lang w:eastAsia="es-ES"/>
    </w:rPr>
  </w:style>
  <w:style w:type="paragraph" w:customStyle="1" w:styleId="Prrafodelista7">
    <w:name w:val="Párrafo de lista7"/>
    <w:basedOn w:val="Normal"/>
    <w:rsid w:val="00D44203"/>
    <w:pPr>
      <w:ind w:left="720"/>
      <w:contextualSpacing/>
    </w:pPr>
    <w:rPr>
      <w:rFonts w:eastAsia="Calibri"/>
      <w:lang w:eastAsia="ar-SA"/>
    </w:rPr>
  </w:style>
  <w:style w:type="paragraph" w:customStyle="1" w:styleId="Sinespaciado2">
    <w:name w:val="Sin espaciado2"/>
    <w:rsid w:val="00D44203"/>
    <w:pPr>
      <w:spacing w:after="0" w:line="240" w:lineRule="auto"/>
    </w:pPr>
    <w:rPr>
      <w:rFonts w:ascii="Calibri" w:eastAsia="Times New Roman" w:hAnsi="Calibri" w:cs="Times New Roman"/>
      <w:lang w:val="es-ES"/>
    </w:rPr>
  </w:style>
  <w:style w:type="paragraph" w:customStyle="1" w:styleId="Sinespaciado3">
    <w:name w:val="Sin espaciado3"/>
    <w:rsid w:val="000D140E"/>
    <w:pPr>
      <w:spacing w:after="0" w:line="240" w:lineRule="auto"/>
    </w:pPr>
    <w:rPr>
      <w:rFonts w:ascii="Calibri" w:eastAsia="Times New Roman" w:hAnsi="Calibri" w:cs="Times New Roman"/>
      <w:lang w:val="es-ES"/>
    </w:rPr>
  </w:style>
  <w:style w:type="character" w:customStyle="1" w:styleId="PrrafodelistaCar">
    <w:name w:val="Párrafo de lista Car"/>
    <w:aliases w:val="Titulo de Fígura Car,TITULO A Car"/>
    <w:link w:val="Prrafodelista"/>
    <w:locked/>
    <w:rsid w:val="00891BBC"/>
    <w:rPr>
      <w:rFonts w:ascii="Arial" w:eastAsia="Times New Roman" w:hAnsi="Arial" w:cs="Arial"/>
      <w:lang w:val="es-ES" w:eastAsia="es-ES"/>
    </w:rPr>
  </w:style>
  <w:style w:type="paragraph" w:styleId="Textocomentario">
    <w:name w:val="annotation text"/>
    <w:basedOn w:val="Normal"/>
    <w:link w:val="TextocomentarioCar"/>
    <w:uiPriority w:val="99"/>
    <w:semiHidden/>
    <w:rsid w:val="00891BBC"/>
    <w:rPr>
      <w:lang w:eastAsia="ar-SA"/>
    </w:rPr>
  </w:style>
  <w:style w:type="character" w:customStyle="1" w:styleId="TextocomentarioCar">
    <w:name w:val="Texto comentario Car"/>
    <w:basedOn w:val="Fuentedeprrafopredeter"/>
    <w:link w:val="Textocomentario"/>
    <w:uiPriority w:val="99"/>
    <w:semiHidden/>
    <w:rsid w:val="00891BBC"/>
    <w:rPr>
      <w:rFonts w:ascii="Times New Roman" w:eastAsia="Times New Roman" w:hAnsi="Times New Roman" w:cs="Times New Roman"/>
      <w:sz w:val="20"/>
      <w:szCs w:val="20"/>
      <w:lang w:val="es-ES" w:eastAsia="ar-SA"/>
    </w:rPr>
  </w:style>
  <w:style w:type="paragraph" w:customStyle="1" w:styleId="msolistparagraphcxspmiddle">
    <w:name w:val="msolistparagraphcxspmiddle"/>
    <w:basedOn w:val="Normal"/>
    <w:rsid w:val="00036476"/>
    <w:pPr>
      <w:suppressAutoHyphens w:val="0"/>
      <w:spacing w:before="100" w:beforeAutospacing="1" w:after="100" w:afterAutospacing="1"/>
    </w:pPr>
    <w:rPr>
      <w:sz w:val="24"/>
      <w:szCs w:val="24"/>
      <w:lang w:eastAsia="es-ES"/>
    </w:rPr>
  </w:style>
  <w:style w:type="paragraph" w:customStyle="1" w:styleId="msolistparagraphcxspmiddlecxspmiddle">
    <w:name w:val="msolistparagraphcxspmiddlecxspmiddle"/>
    <w:basedOn w:val="Normal"/>
    <w:rsid w:val="00036476"/>
    <w:pPr>
      <w:suppressAutoHyphens w:val="0"/>
      <w:spacing w:before="100" w:beforeAutospacing="1" w:after="100" w:afterAutospacing="1"/>
    </w:pPr>
    <w:rPr>
      <w:sz w:val="24"/>
      <w:szCs w:val="24"/>
      <w:lang w:val="es-PE"/>
    </w:rPr>
  </w:style>
  <w:style w:type="paragraph" w:customStyle="1" w:styleId="Sinespaciado4">
    <w:name w:val="Sin espaciado4"/>
    <w:rsid w:val="00F14CFF"/>
    <w:pPr>
      <w:spacing w:after="0" w:line="240" w:lineRule="auto"/>
    </w:pPr>
    <w:rPr>
      <w:rFonts w:ascii="Calibri" w:eastAsia="Times New Roman" w:hAnsi="Calibri" w:cs="Times New Roman"/>
      <w:lang w:val="es-ES"/>
    </w:rPr>
  </w:style>
  <w:style w:type="paragraph" w:styleId="Encabezado">
    <w:name w:val="header"/>
    <w:basedOn w:val="Normal"/>
    <w:link w:val="EncabezadoCar"/>
    <w:uiPriority w:val="99"/>
    <w:unhideWhenUsed/>
    <w:rsid w:val="000E09BD"/>
    <w:pPr>
      <w:tabs>
        <w:tab w:val="center" w:pos="4252"/>
        <w:tab w:val="right" w:pos="8504"/>
      </w:tabs>
    </w:pPr>
  </w:style>
  <w:style w:type="character" w:customStyle="1" w:styleId="EncabezadoCar">
    <w:name w:val="Encabezado Car"/>
    <w:basedOn w:val="Fuentedeprrafopredeter"/>
    <w:link w:val="Encabezado"/>
    <w:uiPriority w:val="99"/>
    <w:rsid w:val="000E09BD"/>
    <w:rPr>
      <w:rFonts w:ascii="Times New Roman" w:eastAsia="Times New Roman" w:hAnsi="Times New Roman" w:cs="Times New Roman"/>
      <w:sz w:val="20"/>
      <w:szCs w:val="20"/>
      <w:lang w:val="es-ES" w:eastAsia="es-PE"/>
    </w:rPr>
  </w:style>
  <w:style w:type="paragraph" w:styleId="Piedepgina">
    <w:name w:val="footer"/>
    <w:basedOn w:val="Normal"/>
    <w:link w:val="PiedepginaCar"/>
    <w:uiPriority w:val="99"/>
    <w:unhideWhenUsed/>
    <w:rsid w:val="000E09BD"/>
    <w:pPr>
      <w:tabs>
        <w:tab w:val="center" w:pos="4252"/>
        <w:tab w:val="right" w:pos="8504"/>
      </w:tabs>
    </w:pPr>
  </w:style>
  <w:style w:type="character" w:customStyle="1" w:styleId="PiedepginaCar">
    <w:name w:val="Pie de página Car"/>
    <w:basedOn w:val="Fuentedeprrafopredeter"/>
    <w:link w:val="Piedepgina"/>
    <w:uiPriority w:val="99"/>
    <w:rsid w:val="000E09BD"/>
    <w:rPr>
      <w:rFonts w:ascii="Times New Roman" w:eastAsia="Times New Roman" w:hAnsi="Times New Roman" w:cs="Times New Roman"/>
      <w:sz w:val="20"/>
      <w:szCs w:val="20"/>
      <w:lang w:val="es-ES" w:eastAsia="es-PE"/>
    </w:rPr>
  </w:style>
  <w:style w:type="character" w:styleId="Hipervnculovisitado">
    <w:name w:val="FollowedHyperlink"/>
    <w:basedOn w:val="Fuentedeprrafopredeter"/>
    <w:uiPriority w:val="99"/>
    <w:semiHidden/>
    <w:unhideWhenUsed/>
    <w:rsid w:val="00610038"/>
    <w:rPr>
      <w:color w:val="954F72" w:themeColor="followedHyperlink"/>
      <w:u w:val="single"/>
    </w:rPr>
  </w:style>
  <w:style w:type="paragraph" w:customStyle="1" w:styleId="xmsonormal">
    <w:name w:val="x_msonormal"/>
    <w:basedOn w:val="Normal"/>
    <w:rsid w:val="00585306"/>
    <w:pPr>
      <w:suppressAutoHyphens w:val="0"/>
      <w:spacing w:before="100" w:beforeAutospacing="1" w:after="100" w:afterAutospacing="1"/>
    </w:pPr>
    <w:rPr>
      <w:sz w:val="24"/>
      <w:szCs w:val="24"/>
      <w:lang w:val="es-PE"/>
    </w:rPr>
  </w:style>
  <w:style w:type="paragraph" w:customStyle="1" w:styleId="ListParagraph1">
    <w:name w:val="List Paragraph1"/>
    <w:basedOn w:val="Normal"/>
    <w:uiPriority w:val="99"/>
    <w:rsid w:val="00C93D3D"/>
    <w:pPr>
      <w:suppressAutoHyphens w:val="0"/>
      <w:ind w:left="720"/>
      <w:contextualSpacing/>
    </w:pPr>
    <w:rPr>
      <w:sz w:val="24"/>
      <w:szCs w:val="24"/>
      <w:lang w:eastAsia="es-ES"/>
    </w:rPr>
  </w:style>
  <w:style w:type="table" w:styleId="Tablaconcuadrcula">
    <w:name w:val="Table Grid"/>
    <w:basedOn w:val="Tablanormal"/>
    <w:uiPriority w:val="39"/>
    <w:rsid w:val="00F3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8">
    <w:name w:val="Párrafo de lista8"/>
    <w:basedOn w:val="Normal"/>
    <w:rsid w:val="00454FBE"/>
    <w:pPr>
      <w:suppressAutoHyphens w:val="0"/>
      <w:ind w:left="720"/>
      <w:contextualSpacing/>
    </w:pPr>
    <w:rPr>
      <w:rFonts w:ascii="Arial" w:eastAsia="Calibri" w:hAnsi="Arial"/>
      <w:sz w:val="22"/>
      <w:lang w:eastAsia="es-ES"/>
    </w:rPr>
  </w:style>
  <w:style w:type="character" w:styleId="Refdecomentario">
    <w:name w:val="annotation reference"/>
    <w:basedOn w:val="Fuentedeprrafopredeter"/>
    <w:uiPriority w:val="99"/>
    <w:semiHidden/>
    <w:unhideWhenUsed/>
    <w:rsid w:val="0095710D"/>
    <w:rPr>
      <w:sz w:val="16"/>
      <w:szCs w:val="16"/>
    </w:rPr>
  </w:style>
  <w:style w:type="paragraph" w:styleId="Asuntodelcomentario">
    <w:name w:val="annotation subject"/>
    <w:basedOn w:val="Textocomentario"/>
    <w:next w:val="Textocomentario"/>
    <w:link w:val="AsuntodelcomentarioCar"/>
    <w:uiPriority w:val="99"/>
    <w:semiHidden/>
    <w:unhideWhenUsed/>
    <w:rsid w:val="0095710D"/>
    <w:rPr>
      <w:b/>
      <w:bCs/>
      <w:lang w:eastAsia="es-PE"/>
    </w:rPr>
  </w:style>
  <w:style w:type="character" w:customStyle="1" w:styleId="AsuntodelcomentarioCar">
    <w:name w:val="Asunto del comentario Car"/>
    <w:basedOn w:val="TextocomentarioCar"/>
    <w:link w:val="Asuntodelcomentario"/>
    <w:uiPriority w:val="99"/>
    <w:semiHidden/>
    <w:rsid w:val="0095710D"/>
    <w:rPr>
      <w:rFonts w:ascii="Times New Roman" w:eastAsia="Times New Roman" w:hAnsi="Times New Roman" w:cs="Times New Roman"/>
      <w:b/>
      <w:bCs/>
      <w:sz w:val="20"/>
      <w:szCs w:val="20"/>
      <w:lang w:val="es-ES" w:eastAsia="es-PE"/>
    </w:rPr>
  </w:style>
  <w:style w:type="paragraph" w:styleId="Lista">
    <w:name w:val="List"/>
    <w:basedOn w:val="Normal"/>
    <w:unhideWhenUsed/>
    <w:rsid w:val="0044481F"/>
    <w:pPr>
      <w:suppressAutoHyphens w:val="0"/>
      <w:ind w:left="283" w:hanging="283"/>
    </w:pPr>
    <w:rPr>
      <w:sz w:val="24"/>
      <w:szCs w:val="24"/>
      <w:lang w:eastAsia="es-ES"/>
    </w:rPr>
  </w:style>
  <w:style w:type="paragraph" w:customStyle="1" w:styleId="Textbodyindent">
    <w:name w:val="Text body indent"/>
    <w:basedOn w:val="Normal"/>
    <w:rsid w:val="0044481F"/>
    <w:pPr>
      <w:autoSpaceDN w:val="0"/>
      <w:ind w:left="283" w:firstLine="708"/>
      <w:jc w:val="center"/>
    </w:pPr>
    <w:rPr>
      <w:rFonts w:ascii="Arial" w:hAnsi="Arial"/>
      <w:b/>
      <w:bCs/>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732">
      <w:bodyDiv w:val="1"/>
      <w:marLeft w:val="0"/>
      <w:marRight w:val="0"/>
      <w:marTop w:val="0"/>
      <w:marBottom w:val="0"/>
      <w:divBdr>
        <w:top w:val="none" w:sz="0" w:space="0" w:color="auto"/>
        <w:left w:val="none" w:sz="0" w:space="0" w:color="auto"/>
        <w:bottom w:val="none" w:sz="0" w:space="0" w:color="auto"/>
        <w:right w:val="none" w:sz="0" w:space="0" w:color="auto"/>
      </w:divBdr>
    </w:div>
    <w:div w:id="556209012">
      <w:bodyDiv w:val="1"/>
      <w:marLeft w:val="0"/>
      <w:marRight w:val="0"/>
      <w:marTop w:val="0"/>
      <w:marBottom w:val="0"/>
      <w:divBdr>
        <w:top w:val="none" w:sz="0" w:space="0" w:color="auto"/>
        <w:left w:val="none" w:sz="0" w:space="0" w:color="auto"/>
        <w:bottom w:val="none" w:sz="0" w:space="0" w:color="auto"/>
        <w:right w:val="none" w:sz="0" w:space="0" w:color="auto"/>
      </w:divBdr>
    </w:div>
    <w:div w:id="710039155">
      <w:bodyDiv w:val="1"/>
      <w:marLeft w:val="0"/>
      <w:marRight w:val="0"/>
      <w:marTop w:val="0"/>
      <w:marBottom w:val="0"/>
      <w:divBdr>
        <w:top w:val="none" w:sz="0" w:space="0" w:color="auto"/>
        <w:left w:val="none" w:sz="0" w:space="0" w:color="auto"/>
        <w:bottom w:val="none" w:sz="0" w:space="0" w:color="auto"/>
        <w:right w:val="none" w:sz="0" w:space="0" w:color="auto"/>
      </w:divBdr>
    </w:div>
    <w:div w:id="1460881061">
      <w:bodyDiv w:val="1"/>
      <w:marLeft w:val="0"/>
      <w:marRight w:val="0"/>
      <w:marTop w:val="0"/>
      <w:marBottom w:val="0"/>
      <w:divBdr>
        <w:top w:val="none" w:sz="0" w:space="0" w:color="auto"/>
        <w:left w:val="none" w:sz="0" w:space="0" w:color="auto"/>
        <w:bottom w:val="none" w:sz="0" w:space="0" w:color="auto"/>
        <w:right w:val="none" w:sz="0" w:space="0" w:color="auto"/>
      </w:divBdr>
    </w:div>
    <w:div w:id="1496533437">
      <w:bodyDiv w:val="1"/>
      <w:marLeft w:val="0"/>
      <w:marRight w:val="0"/>
      <w:marTop w:val="0"/>
      <w:marBottom w:val="0"/>
      <w:divBdr>
        <w:top w:val="none" w:sz="0" w:space="0" w:color="auto"/>
        <w:left w:val="none" w:sz="0" w:space="0" w:color="auto"/>
        <w:bottom w:val="none" w:sz="0" w:space="0" w:color="auto"/>
        <w:right w:val="none" w:sz="0" w:space="0" w:color="auto"/>
      </w:divBdr>
    </w:div>
    <w:div w:id="15353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vocatorias.essalud.gob.p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vocatorias.essalud.gob.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vocatorias.essalud.gob.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nvocatorias.essalud.gob.pe/" TargetMode="External"/><Relationship Id="rId4" Type="http://schemas.openxmlformats.org/officeDocument/2006/relationships/settings" Target="settings.xml"/><Relationship Id="rId9" Type="http://schemas.openxmlformats.org/officeDocument/2006/relationships/hyperlink" Target="mailto:procesosdeseleccionrpalm@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3A3E1-49A5-4266-97CE-52A0C154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4339</Words>
  <Characters>23870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Pedraza Gomez Yuly Sadith</dc:creator>
  <cp:keywords/>
  <dc:description/>
  <cp:lastModifiedBy>Ramirez La Rosa Richard</cp:lastModifiedBy>
  <cp:revision>7</cp:revision>
  <cp:lastPrinted>2019-12-05T17:27:00Z</cp:lastPrinted>
  <dcterms:created xsi:type="dcterms:W3CDTF">2022-10-21T21:17:00Z</dcterms:created>
  <dcterms:modified xsi:type="dcterms:W3CDTF">2022-10-26T17:59:00Z</dcterms:modified>
</cp:coreProperties>
</file>