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54B75" w14:textId="3EF0600C" w:rsidR="00186612" w:rsidRPr="001B2245" w:rsidRDefault="00AF43FE" w:rsidP="000F48C4">
      <w:pPr>
        <w:pBdr>
          <w:bottom w:val="single" w:sz="4" w:space="1" w:color="auto"/>
        </w:pBdr>
        <w:spacing w:before="400"/>
        <w:rPr>
          <w:rFonts w:ascii="Times New Roman" w:hAnsi="Times New Roman" w:cs="Times New Roman"/>
          <w:b/>
          <w:bCs/>
          <w:spacing w:val="14"/>
          <w:sz w:val="25"/>
          <w:szCs w:val="25"/>
        </w:rPr>
      </w:pPr>
      <w:bookmarkStart w:id="0" w:name="OLE_LINK1"/>
      <w:bookmarkStart w:id="1" w:name="OLE_LINK2"/>
      <w:r w:rsidRPr="001B2245">
        <w:rPr>
          <w:rFonts w:ascii="Times New Roman" w:hAnsi="Times New Roman" w:cs="Times New Roman"/>
          <w:b/>
          <w:bCs/>
          <w:spacing w:val="14"/>
          <w:sz w:val="25"/>
          <w:szCs w:val="25"/>
        </w:rPr>
        <w:t>R</w:t>
      </w:r>
      <w:r w:rsidR="00BA63A7" w:rsidRPr="001B2245">
        <w:rPr>
          <w:rFonts w:ascii="Times New Roman" w:hAnsi="Times New Roman" w:cs="Times New Roman"/>
          <w:b/>
          <w:bCs/>
          <w:spacing w:val="14"/>
          <w:sz w:val="25"/>
          <w:szCs w:val="25"/>
        </w:rPr>
        <w:t>esearch Interests</w:t>
      </w:r>
    </w:p>
    <w:p w14:paraId="476CA8C3" w14:textId="098257BC" w:rsidR="00BA63A7" w:rsidRPr="00F279AE" w:rsidRDefault="00BA63A7" w:rsidP="00500D28">
      <w:pPr>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Gender</w:t>
      </w:r>
      <w:r w:rsidR="00265868" w:rsidRPr="00F279AE">
        <w:rPr>
          <w:rFonts w:ascii="Times New Roman" w:hAnsi="Times New Roman" w:cs="Times New Roman"/>
          <w:color w:val="262626" w:themeColor="text1" w:themeTint="D9"/>
          <w:sz w:val="21"/>
          <w:szCs w:val="21"/>
        </w:rPr>
        <w:t xml:space="preserve"> and Inequality</w:t>
      </w:r>
      <w:r w:rsidR="007750F1" w:rsidRPr="00F279AE">
        <w:rPr>
          <w:rFonts w:ascii="Times New Roman" w:hAnsi="Times New Roman" w:cs="Times New Roman"/>
          <w:color w:val="262626" w:themeColor="text1" w:themeTint="D9"/>
          <w:sz w:val="21"/>
          <w:szCs w:val="21"/>
        </w:rPr>
        <w:t xml:space="preserve">, </w:t>
      </w:r>
      <w:r w:rsidR="000D3BF3" w:rsidRPr="00F279AE">
        <w:rPr>
          <w:rFonts w:ascii="Times New Roman" w:hAnsi="Times New Roman" w:cs="Times New Roman"/>
          <w:color w:val="262626" w:themeColor="text1" w:themeTint="D9"/>
          <w:sz w:val="21"/>
          <w:szCs w:val="21"/>
        </w:rPr>
        <w:t>Organizations</w:t>
      </w:r>
      <w:r w:rsidR="00C14265">
        <w:rPr>
          <w:rFonts w:ascii="Times New Roman" w:hAnsi="Times New Roman" w:cs="Times New Roman"/>
          <w:color w:val="262626" w:themeColor="text1" w:themeTint="D9"/>
          <w:sz w:val="21"/>
          <w:szCs w:val="21"/>
        </w:rPr>
        <w:t xml:space="preserve">, </w:t>
      </w:r>
      <w:r w:rsidR="001C723C">
        <w:rPr>
          <w:rFonts w:ascii="Times New Roman" w:hAnsi="Times New Roman" w:cs="Times New Roman"/>
          <w:color w:val="262626" w:themeColor="text1" w:themeTint="D9"/>
          <w:sz w:val="21"/>
          <w:szCs w:val="21"/>
        </w:rPr>
        <w:t xml:space="preserve">Strategy, </w:t>
      </w:r>
      <w:r w:rsidR="0089393C">
        <w:rPr>
          <w:rFonts w:ascii="Times New Roman" w:hAnsi="Times New Roman" w:cs="Times New Roman"/>
          <w:color w:val="262626" w:themeColor="text1" w:themeTint="D9"/>
          <w:sz w:val="21"/>
          <w:szCs w:val="21"/>
        </w:rPr>
        <w:t xml:space="preserve">Science, </w:t>
      </w:r>
      <w:r w:rsidR="007F265A" w:rsidRPr="00F279AE">
        <w:rPr>
          <w:rFonts w:ascii="Times New Roman" w:hAnsi="Times New Roman" w:cs="Times New Roman"/>
          <w:color w:val="262626" w:themeColor="text1" w:themeTint="D9"/>
          <w:sz w:val="21"/>
          <w:szCs w:val="21"/>
        </w:rPr>
        <w:t>Future of Work</w:t>
      </w:r>
    </w:p>
    <w:bookmarkEnd w:id="0"/>
    <w:bookmarkEnd w:id="1"/>
    <w:p w14:paraId="2E9311D7" w14:textId="77777777" w:rsidR="00BA63A7" w:rsidRPr="001B2245" w:rsidRDefault="00BA63A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Education</w:t>
      </w:r>
    </w:p>
    <w:p w14:paraId="61E9F5F9" w14:textId="1BE5B419" w:rsidR="000F48C4" w:rsidRPr="00F279AE" w:rsidRDefault="00C92CA8" w:rsidP="00F010DE">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University of Toronto, </w:t>
      </w:r>
      <w:r w:rsidR="000F48C4" w:rsidRPr="00F279AE">
        <w:rPr>
          <w:rFonts w:ascii="Times New Roman" w:hAnsi="Times New Roman" w:cs="Times New Roman"/>
          <w:b/>
          <w:bCs/>
          <w:color w:val="262626" w:themeColor="text1" w:themeTint="D9"/>
          <w:sz w:val="21"/>
          <w:szCs w:val="21"/>
        </w:rPr>
        <w:t>Rotman School of Management</w:t>
      </w:r>
      <w:r w:rsidR="000F48C4" w:rsidRPr="00F279AE">
        <w:rPr>
          <w:rFonts w:ascii="Times New Roman" w:hAnsi="Times New Roman" w:cs="Times New Roman"/>
          <w:b/>
          <w:bCs/>
          <w:color w:val="262626" w:themeColor="text1" w:themeTint="D9"/>
          <w:sz w:val="21"/>
          <w:szCs w:val="21"/>
        </w:rPr>
        <w:tab/>
        <w:t>Toronto, ON, Canada</w:t>
      </w:r>
    </w:p>
    <w:p w14:paraId="2E8DE2F2" w14:textId="6CF2FD9F" w:rsidR="000F48C4" w:rsidRPr="00F279AE" w:rsidRDefault="000F48C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Doctor of Philosophy (</w:t>
      </w:r>
      <w:r w:rsidR="005727D4" w:rsidRPr="00F279AE">
        <w:rPr>
          <w:rFonts w:ascii="Times New Roman" w:hAnsi="Times New Roman" w:cs="Times New Roman"/>
          <w:color w:val="262626" w:themeColor="text1" w:themeTint="D9"/>
          <w:sz w:val="21"/>
          <w:szCs w:val="21"/>
        </w:rPr>
        <w:t>Ph.D.</w:t>
      </w:r>
      <w:r w:rsidRPr="00F279AE">
        <w:rPr>
          <w:rFonts w:ascii="Times New Roman" w:hAnsi="Times New Roman" w:cs="Times New Roman"/>
          <w:color w:val="262626" w:themeColor="text1" w:themeTint="D9"/>
          <w:sz w:val="21"/>
          <w:szCs w:val="21"/>
        </w:rPr>
        <w:t>) in Management</w:t>
      </w:r>
      <w:r w:rsidRPr="00F279AE">
        <w:rPr>
          <w:rFonts w:ascii="Times New Roman" w:hAnsi="Times New Roman" w:cs="Times New Roman"/>
          <w:color w:val="262626" w:themeColor="text1" w:themeTint="D9"/>
          <w:sz w:val="21"/>
          <w:szCs w:val="21"/>
        </w:rPr>
        <w:tab/>
      </w:r>
      <w:r w:rsidR="00093410">
        <w:rPr>
          <w:rFonts w:ascii="Times New Roman" w:hAnsi="Times New Roman" w:cs="Times New Roman"/>
          <w:i/>
          <w:iCs/>
          <w:color w:val="262626" w:themeColor="text1" w:themeTint="D9"/>
          <w:sz w:val="21"/>
          <w:szCs w:val="21"/>
        </w:rPr>
        <w:t xml:space="preserve">2020 </w:t>
      </w:r>
      <w:r w:rsidR="00AB053C">
        <w:rPr>
          <w:rFonts w:ascii="Times New Roman" w:hAnsi="Times New Roman" w:cs="Times New Roman"/>
          <w:i/>
          <w:iCs/>
          <w:color w:val="262626" w:themeColor="text1" w:themeTint="D9"/>
          <w:sz w:val="21"/>
          <w:szCs w:val="21"/>
        </w:rPr>
        <w:t>- Present</w:t>
      </w:r>
    </w:p>
    <w:p w14:paraId="3AEF46EB" w14:textId="5C37CB2D" w:rsidR="0026095C" w:rsidRPr="00F279AE" w:rsidRDefault="0026095C"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ab/>
        <w:t xml:space="preserve">Committee: </w:t>
      </w:r>
      <w:r w:rsidR="00F7325D" w:rsidRPr="00F279AE">
        <w:rPr>
          <w:rFonts w:ascii="Times New Roman" w:hAnsi="Times New Roman" w:cs="Times New Roman"/>
          <w:i/>
          <w:iCs/>
          <w:color w:val="262626" w:themeColor="text1" w:themeTint="D9"/>
          <w:sz w:val="21"/>
          <w:szCs w:val="21"/>
        </w:rPr>
        <w:t>András Tilcsik</w:t>
      </w:r>
      <w:r w:rsidR="00F7325D">
        <w:rPr>
          <w:rFonts w:ascii="Times New Roman" w:hAnsi="Times New Roman" w:cs="Times New Roman"/>
          <w:i/>
          <w:iCs/>
          <w:color w:val="262626" w:themeColor="text1" w:themeTint="D9"/>
          <w:sz w:val="21"/>
          <w:szCs w:val="21"/>
        </w:rPr>
        <w:t xml:space="preserve">, </w:t>
      </w:r>
      <w:r w:rsidR="009136EE">
        <w:rPr>
          <w:rFonts w:ascii="Times New Roman" w:hAnsi="Times New Roman" w:cs="Times New Roman"/>
          <w:i/>
          <w:iCs/>
          <w:color w:val="262626" w:themeColor="text1" w:themeTint="D9"/>
          <w:sz w:val="21"/>
          <w:szCs w:val="21"/>
        </w:rPr>
        <w:t>Avi Goldfarb</w:t>
      </w:r>
      <w:r w:rsidR="00CA456F">
        <w:rPr>
          <w:rFonts w:ascii="Times New Roman" w:hAnsi="Times New Roman" w:cs="Times New Roman"/>
          <w:i/>
          <w:iCs/>
          <w:color w:val="262626" w:themeColor="text1" w:themeTint="D9"/>
          <w:sz w:val="21"/>
          <w:szCs w:val="21"/>
        </w:rPr>
        <w:t xml:space="preserve">, Nicola </w:t>
      </w:r>
      <w:proofErr w:type="spellStart"/>
      <w:r w:rsidR="00CA456F">
        <w:rPr>
          <w:rFonts w:ascii="Times New Roman" w:hAnsi="Times New Roman" w:cs="Times New Roman"/>
          <w:i/>
          <w:iCs/>
          <w:color w:val="262626" w:themeColor="text1" w:themeTint="D9"/>
          <w:sz w:val="21"/>
          <w:szCs w:val="21"/>
        </w:rPr>
        <w:t>Lacetera</w:t>
      </w:r>
      <w:proofErr w:type="spellEnd"/>
      <w:r w:rsidR="00CA456F">
        <w:rPr>
          <w:rFonts w:ascii="Times New Roman" w:hAnsi="Times New Roman" w:cs="Times New Roman"/>
          <w:i/>
          <w:iCs/>
          <w:color w:val="262626" w:themeColor="text1" w:themeTint="D9"/>
          <w:sz w:val="21"/>
          <w:szCs w:val="21"/>
        </w:rPr>
        <w:t xml:space="preserve">, </w:t>
      </w:r>
      <w:r w:rsidR="009136EE">
        <w:rPr>
          <w:rFonts w:ascii="Times New Roman" w:hAnsi="Times New Roman" w:cs="Times New Roman"/>
          <w:i/>
          <w:iCs/>
          <w:color w:val="262626" w:themeColor="text1" w:themeTint="D9"/>
          <w:sz w:val="21"/>
          <w:szCs w:val="21"/>
        </w:rPr>
        <w:t>Sarah Kaplan</w:t>
      </w:r>
    </w:p>
    <w:p w14:paraId="59994D9E" w14:textId="2BDC6D4F"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p>
    <w:p w14:paraId="5E211FDB" w14:textId="2DC8800C"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Carnegie Mellon University, Tepper School of Business</w:t>
      </w:r>
      <w:r w:rsidRPr="00F279AE">
        <w:rPr>
          <w:rFonts w:ascii="Times New Roman" w:hAnsi="Times New Roman" w:cs="Times New Roman"/>
          <w:b/>
          <w:bCs/>
          <w:color w:val="262626" w:themeColor="text1" w:themeTint="D9"/>
          <w:sz w:val="21"/>
          <w:szCs w:val="21"/>
        </w:rPr>
        <w:tab/>
        <w:t>Pittsburgh, PA, USA</w:t>
      </w:r>
    </w:p>
    <w:p w14:paraId="302CD491" w14:textId="589C7683" w:rsidR="00817DE0" w:rsidRPr="00F279AE" w:rsidRDefault="009F40BB"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Visiting Doctoral Student</w:t>
      </w:r>
      <w:r w:rsidR="00B101A4" w:rsidRPr="00F279AE">
        <w:rPr>
          <w:rFonts w:ascii="Times New Roman" w:hAnsi="Times New Roman" w:cs="Times New Roman"/>
          <w:i/>
          <w:iCs/>
          <w:color w:val="262626" w:themeColor="text1" w:themeTint="D9"/>
          <w:sz w:val="21"/>
          <w:szCs w:val="21"/>
        </w:rPr>
        <w:tab/>
        <w:t>Fall 2024</w:t>
      </w:r>
    </w:p>
    <w:p w14:paraId="44C5D35C" w14:textId="238360E8" w:rsidR="00BA63A7" w:rsidRPr="00F279AE" w:rsidRDefault="00C92CA8"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Tufts University, </w:t>
      </w:r>
      <w:r w:rsidR="00BA63A7" w:rsidRPr="00F279AE">
        <w:rPr>
          <w:rFonts w:ascii="Times New Roman" w:hAnsi="Times New Roman" w:cs="Times New Roman"/>
          <w:b/>
          <w:bCs/>
          <w:color w:val="262626" w:themeColor="text1" w:themeTint="D9"/>
          <w:sz w:val="21"/>
          <w:szCs w:val="21"/>
        </w:rPr>
        <w:t>Fletcher School of Law and Diplomac</w:t>
      </w:r>
      <w:r w:rsidRPr="00F279AE">
        <w:rPr>
          <w:rFonts w:ascii="Times New Roman" w:hAnsi="Times New Roman" w:cs="Times New Roman"/>
          <w:b/>
          <w:bCs/>
          <w:color w:val="262626" w:themeColor="text1" w:themeTint="D9"/>
          <w:sz w:val="21"/>
          <w:szCs w:val="21"/>
        </w:rPr>
        <w:t>y</w:t>
      </w:r>
      <w:r w:rsidR="00BA63A7" w:rsidRPr="00F279AE">
        <w:rPr>
          <w:rFonts w:ascii="Times New Roman" w:hAnsi="Times New Roman" w:cs="Times New Roman"/>
          <w:b/>
          <w:bCs/>
          <w:color w:val="262626" w:themeColor="text1" w:themeTint="D9"/>
          <w:sz w:val="21"/>
          <w:szCs w:val="21"/>
        </w:rPr>
        <w:tab/>
        <w:t>Medford MA, USA</w:t>
      </w:r>
    </w:p>
    <w:p w14:paraId="744A58DE" w14:textId="77777777" w:rsidR="00BA63A7"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Master of Arts in Law and Diplomacy</w:t>
      </w:r>
      <w:r w:rsidR="00BA63A7"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ab/>
      </w:r>
      <w:r w:rsidR="00BA63A7" w:rsidRPr="00F279AE">
        <w:rPr>
          <w:rFonts w:ascii="Times New Roman" w:hAnsi="Times New Roman" w:cs="Times New Roman"/>
          <w:i/>
          <w:iCs/>
          <w:color w:val="262626" w:themeColor="text1" w:themeTint="D9"/>
          <w:sz w:val="21"/>
          <w:szCs w:val="21"/>
        </w:rPr>
        <w:t>2016 - 2018</w:t>
      </w:r>
    </w:p>
    <w:p w14:paraId="0201FE53" w14:textId="77777777" w:rsidR="00BA63A7" w:rsidRPr="00F279AE" w:rsidRDefault="00BA63A7"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Bern University of Applied Sciences </w:t>
      </w:r>
      <w:r w:rsidRPr="00F279AE">
        <w:rPr>
          <w:rFonts w:ascii="Times New Roman" w:hAnsi="Times New Roman" w:cs="Times New Roman"/>
          <w:b/>
          <w:bCs/>
          <w:color w:val="262626" w:themeColor="text1" w:themeTint="D9"/>
          <w:sz w:val="21"/>
          <w:szCs w:val="21"/>
        </w:rPr>
        <w:tab/>
        <w:t>Bern, BE, Switzerland</w:t>
      </w:r>
    </w:p>
    <w:p w14:paraId="21865B3E" w14:textId="77777777" w:rsidR="00DD2A3C" w:rsidRPr="00F279AE" w:rsidRDefault="00DD2A3C" w:rsidP="008E501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Bachelor of Science in Business Administration (BFH) with Specialization in </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i/>
          <w:iCs/>
          <w:color w:val="262626" w:themeColor="text1" w:themeTint="D9"/>
          <w:sz w:val="21"/>
          <w:szCs w:val="21"/>
        </w:rPr>
        <w:t>2012 - 2016</w:t>
      </w:r>
    </w:p>
    <w:p w14:paraId="3A672FFE" w14:textId="062984D4" w:rsidR="00DD2A3C"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Banking and Finance</w:t>
      </w:r>
    </w:p>
    <w:p w14:paraId="263C651D" w14:textId="7E34F547" w:rsidR="00BA63A7" w:rsidRPr="00F279AE" w:rsidRDefault="00A01172" w:rsidP="00DD2A3C">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One-year</w:t>
      </w:r>
      <w:r w:rsidR="00BA63A7" w:rsidRPr="00F279AE">
        <w:rPr>
          <w:rFonts w:ascii="Times New Roman" w:hAnsi="Times New Roman" w:cs="Times New Roman"/>
          <w:color w:val="262626" w:themeColor="text1" w:themeTint="D9"/>
          <w:sz w:val="21"/>
          <w:szCs w:val="21"/>
        </w:rPr>
        <w:t xml:space="preserve"> exchange at the Leicester Business School at De Montfort University</w:t>
      </w:r>
      <w:r w:rsidR="005727D4"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United Kingdom (2014-2015</w:t>
      </w:r>
      <w:r w:rsidR="00C76047" w:rsidRPr="00F279AE">
        <w:rPr>
          <w:rFonts w:ascii="Times New Roman" w:hAnsi="Times New Roman" w:cs="Times New Roman"/>
          <w:color w:val="262626" w:themeColor="text1" w:themeTint="D9"/>
          <w:sz w:val="21"/>
          <w:szCs w:val="21"/>
        </w:rPr>
        <w:t>)</w:t>
      </w:r>
    </w:p>
    <w:p w14:paraId="58D1A471" w14:textId="6C8F64AA" w:rsidR="00166694" w:rsidRPr="001B2245" w:rsidRDefault="00A90505"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w:t>
      </w:r>
    </w:p>
    <w:p w14:paraId="7D9E7550" w14:textId="31927873" w:rsidR="00166694" w:rsidRPr="001C77FC" w:rsidRDefault="00357C6B" w:rsidP="00166694">
      <w:pPr>
        <w:tabs>
          <w:tab w:val="left" w:pos="180"/>
          <w:tab w:val="right" w:pos="9360"/>
        </w:tabs>
        <w:autoSpaceDE w:val="0"/>
        <w:autoSpaceDN w:val="0"/>
        <w:adjustRightInd w:val="0"/>
        <w:spacing w:before="360" w:after="120" w:line="240" w:lineRule="auto"/>
        <w:rPr>
          <w:rFonts w:ascii="Times New Roman" w:hAnsi="Times New Roman" w:cs="Times New Roman"/>
          <w:b/>
          <w:bCs/>
          <w:spacing w:val="20"/>
          <w:lang w:val="it-IT"/>
        </w:rPr>
      </w:pPr>
      <w:r w:rsidRPr="001C77FC">
        <w:rPr>
          <w:rFonts w:ascii="Times New Roman" w:hAnsi="Times New Roman" w:cs="Times New Roman"/>
          <w:b/>
          <w:bCs/>
          <w:spacing w:val="20"/>
          <w:lang w:val="it-IT"/>
        </w:rPr>
        <w:t>PUBLICATIONS</w:t>
      </w:r>
    </w:p>
    <w:p w14:paraId="2B615160" w14:textId="010C7330" w:rsidR="003713A1" w:rsidRPr="00F279AE" w:rsidRDefault="00BD3F0F"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“Whether to Apply.” </w:t>
      </w:r>
      <w:r w:rsidRPr="00F279AE">
        <w:rPr>
          <w:rFonts w:ascii="Times New Roman" w:hAnsi="Times New Roman" w:cs="Times New Roman"/>
          <w:i/>
          <w:iCs/>
          <w:color w:val="262626" w:themeColor="text1" w:themeTint="D9"/>
          <w:sz w:val="21"/>
          <w:szCs w:val="21"/>
        </w:rPr>
        <w:t>Management Science</w:t>
      </w:r>
      <w:r w:rsidRPr="00F279AE">
        <w:rPr>
          <w:rFonts w:ascii="Times New Roman" w:hAnsi="Times New Roman" w:cs="Times New Roman"/>
          <w:color w:val="262626" w:themeColor="text1" w:themeTint="D9"/>
          <w:sz w:val="21"/>
          <w:szCs w:val="21"/>
        </w:rPr>
        <w:t>. https://doi.org/10.1287/mnsc.2023.4907.</w:t>
      </w:r>
    </w:p>
    <w:p w14:paraId="5378C231" w14:textId="270A731D" w:rsidR="003713A1" w:rsidRPr="00F279AE" w:rsidRDefault="003713A1"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“Stereotypes and Belief Updating.” </w:t>
      </w:r>
      <w:r w:rsidRPr="00F279AE">
        <w:rPr>
          <w:rFonts w:ascii="Times New Roman" w:hAnsi="Times New Roman" w:cs="Times New Roman"/>
          <w:i/>
          <w:iCs/>
          <w:color w:val="262626" w:themeColor="text1" w:themeTint="D9"/>
          <w:sz w:val="21"/>
          <w:szCs w:val="21"/>
        </w:rPr>
        <w:t>Journal of European Economic Association</w:t>
      </w:r>
      <w:r w:rsidRPr="00F279AE">
        <w:rPr>
          <w:rFonts w:ascii="Times New Roman" w:hAnsi="Times New Roman" w:cs="Times New Roman"/>
          <w:color w:val="262626" w:themeColor="text1" w:themeTint="D9"/>
          <w:sz w:val="21"/>
          <w:szCs w:val="21"/>
        </w:rPr>
        <w:t>.</w:t>
      </w:r>
      <w:r w:rsidR="00357C6B" w:rsidRPr="00F279AE">
        <w:rPr>
          <w:rFonts w:ascii="Times New Roman" w:hAnsi="Times New Roman" w:cs="Times New Roman"/>
          <w:color w:val="262626" w:themeColor="text1" w:themeTint="D9"/>
          <w:sz w:val="21"/>
          <w:szCs w:val="21"/>
        </w:rPr>
        <w:t xml:space="preserve"> </w:t>
      </w:r>
      <w:r w:rsidR="00BA1823" w:rsidRPr="00F279AE">
        <w:rPr>
          <w:rFonts w:ascii="Times New Roman" w:hAnsi="Times New Roman" w:cs="Times New Roman"/>
          <w:color w:val="262626" w:themeColor="text1" w:themeTint="D9"/>
          <w:sz w:val="21"/>
          <w:szCs w:val="21"/>
        </w:rPr>
        <w:t>https://doi.org/10.1093/jeea/jvad063.</w:t>
      </w:r>
    </w:p>
    <w:p w14:paraId="656C3ACA" w14:textId="36BB165D" w:rsidR="0010635C" w:rsidRPr="005727D4" w:rsidRDefault="0010635C"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lang w:val="it-IT"/>
        </w:rPr>
      </w:pPr>
      <w:r w:rsidRPr="005727D4">
        <w:rPr>
          <w:rFonts w:ascii="Times New Roman" w:hAnsi="Times New Roman" w:cs="Times New Roman"/>
          <w:b/>
          <w:bCs/>
          <w:spacing w:val="20"/>
          <w:lang w:val="it-IT"/>
        </w:rPr>
        <w:t>WORKING</w:t>
      </w:r>
      <w:r w:rsidR="001C77FC">
        <w:rPr>
          <w:rFonts w:ascii="Times New Roman" w:hAnsi="Times New Roman" w:cs="Times New Roman"/>
          <w:b/>
          <w:bCs/>
          <w:spacing w:val="20"/>
          <w:lang w:val="it-IT"/>
        </w:rPr>
        <w:t xml:space="preserve"> </w:t>
      </w:r>
      <w:r w:rsidRPr="005727D4">
        <w:rPr>
          <w:rFonts w:ascii="Times New Roman" w:hAnsi="Times New Roman" w:cs="Times New Roman"/>
          <w:b/>
          <w:bCs/>
          <w:spacing w:val="20"/>
          <w:lang w:val="it-IT"/>
        </w:rPr>
        <w:t>PAPERS</w:t>
      </w:r>
    </w:p>
    <w:p w14:paraId="2A152D36" w14:textId="734966D5" w:rsidR="007616B8" w:rsidRPr="00D8064B" w:rsidRDefault="0006207E" w:rsidP="00F438E5">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and Clémentine Van Effenterre. 202</w:t>
      </w:r>
      <w:r w:rsidR="00F70E40">
        <w:rPr>
          <w:rFonts w:ascii="Times New Roman" w:hAnsi="Times New Roman" w:cs="Times New Roman"/>
          <w:color w:val="262626" w:themeColor="text1" w:themeTint="D9"/>
          <w:sz w:val="21"/>
          <w:szCs w:val="21"/>
        </w:rPr>
        <w:t>5</w:t>
      </w:r>
      <w:r w:rsidRPr="00F279AE">
        <w:rPr>
          <w:rFonts w:ascii="Times New Roman" w:hAnsi="Times New Roman" w:cs="Times New Roman"/>
          <w:color w:val="262626" w:themeColor="text1" w:themeTint="D9"/>
          <w:sz w:val="21"/>
          <w:szCs w:val="21"/>
        </w:rPr>
        <w:t>. “Workplace Hostility</w:t>
      </w:r>
      <w:r w:rsidRPr="00F279AE">
        <w:rPr>
          <w:rFonts w:ascii="Times New Roman" w:hAnsi="Times New Roman" w:cs="Times New Roman"/>
          <w:i/>
          <w:iCs/>
          <w:color w:val="262626" w:themeColor="text1" w:themeTint="D9"/>
          <w:sz w:val="21"/>
          <w:szCs w:val="21"/>
        </w:rPr>
        <w:t>.”</w:t>
      </w:r>
      <w:r w:rsidR="00F438E5">
        <w:rPr>
          <w:rFonts w:ascii="Times New Roman" w:hAnsi="Times New Roman" w:cs="Times New Roman"/>
          <w:i/>
          <w:iCs/>
          <w:color w:val="262626" w:themeColor="text1" w:themeTint="D9"/>
          <w:sz w:val="21"/>
          <w:szCs w:val="21"/>
        </w:rPr>
        <w:br/>
      </w:r>
      <w:r w:rsidR="00F438E5" w:rsidRPr="00763EB4">
        <w:rPr>
          <w:rFonts w:ascii="Times New Roman" w:hAnsi="Times New Roman" w:cs="Times New Roman"/>
          <w:i/>
          <w:iCs/>
          <w:color w:val="262626" w:themeColor="text1" w:themeTint="D9"/>
          <w:sz w:val="21"/>
          <w:szCs w:val="21"/>
        </w:rPr>
        <w:t>Nominated for the SMS Annual Conference Responsible Research Paper Prize 2025</w:t>
      </w:r>
      <w:r w:rsidR="00274BC2">
        <w:rPr>
          <w:rFonts w:ascii="Times New Roman" w:hAnsi="Times New Roman" w:cs="Times New Roman"/>
          <w:i/>
          <w:iCs/>
          <w:color w:val="262626" w:themeColor="text1" w:themeTint="D9"/>
          <w:sz w:val="21"/>
          <w:szCs w:val="21"/>
        </w:rPr>
        <w:t xml:space="preserve"> and the</w:t>
      </w:r>
      <w:r w:rsidR="00F438E5" w:rsidRPr="00763EB4">
        <w:rPr>
          <w:rFonts w:ascii="Times New Roman" w:hAnsi="Times New Roman" w:cs="Times New Roman"/>
          <w:i/>
          <w:iCs/>
          <w:color w:val="262626" w:themeColor="text1" w:themeTint="D9"/>
          <w:sz w:val="21"/>
          <w:szCs w:val="21"/>
        </w:rPr>
        <w:t xml:space="preserve"> ZEW Research with and within Organizations Early Career Researcher Best Paper Award</w:t>
      </w:r>
      <w:r w:rsidR="00D8064B" w:rsidRPr="00763EB4">
        <w:rPr>
          <w:rFonts w:ascii="Times New Roman" w:hAnsi="Times New Roman" w:cs="Times New Roman"/>
          <w:i/>
          <w:iCs/>
          <w:color w:val="262626" w:themeColor="text1" w:themeTint="D9"/>
          <w:sz w:val="21"/>
          <w:szCs w:val="21"/>
        </w:rPr>
        <w:t xml:space="preserve"> 2024.</w:t>
      </w:r>
    </w:p>
    <w:p w14:paraId="454EB7C3" w14:textId="38E27328" w:rsidR="00DA398D" w:rsidRPr="00F279AE" w:rsidRDefault="00DA398D" w:rsidP="00DA398D">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2023. “</w:t>
      </w:r>
      <w:r w:rsidR="00DD4DE5" w:rsidRPr="00DD4DE5">
        <w:rPr>
          <w:rFonts w:ascii="Times New Roman" w:hAnsi="Times New Roman" w:cs="Times New Roman"/>
          <w:color w:val="262626" w:themeColor="text1" w:themeTint="D9"/>
          <w:sz w:val="21"/>
          <w:szCs w:val="21"/>
        </w:rPr>
        <w:t>Institutional Determinants of Gender Diversity in Science: Evidence from</w:t>
      </w:r>
      <w:r w:rsidR="002E093B">
        <w:rPr>
          <w:rFonts w:ascii="Times New Roman" w:hAnsi="Times New Roman" w:cs="Times New Roman"/>
          <w:color w:val="262626" w:themeColor="text1" w:themeTint="D9"/>
          <w:sz w:val="21"/>
          <w:szCs w:val="21"/>
        </w:rPr>
        <w:t xml:space="preserve"> the</w:t>
      </w:r>
      <w:r w:rsidR="00DD4DE5" w:rsidRPr="00DD4DE5">
        <w:rPr>
          <w:rFonts w:ascii="Times New Roman" w:hAnsi="Times New Roman" w:cs="Times New Roman"/>
          <w:color w:val="262626" w:themeColor="text1" w:themeTint="D9"/>
          <w:sz w:val="21"/>
          <w:szCs w:val="21"/>
        </w:rPr>
        <w:t xml:space="preserve"> German Reunification</w:t>
      </w:r>
      <w:r w:rsidR="00C837E6">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Draft available upon request.</w:t>
      </w:r>
    </w:p>
    <w:p w14:paraId="638B0977" w14:textId="12E7E5EC" w:rsidR="003713A1" w:rsidRPr="003713A1" w:rsidRDefault="003713A1"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sidRPr="003713A1">
        <w:rPr>
          <w:rFonts w:ascii="Times New Roman" w:hAnsi="Times New Roman" w:cs="Times New Roman"/>
          <w:b/>
          <w:bCs/>
          <w:spacing w:val="20"/>
        </w:rPr>
        <w:t>SELECTED WORK IN PROGRESS</w:t>
      </w:r>
    </w:p>
    <w:p w14:paraId="29A8873C" w14:textId="5EF1F070" w:rsidR="00E936B2" w:rsidRPr="00F279AE" w:rsidRDefault="00E936B2" w:rsidP="00357C6B">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202</w:t>
      </w:r>
      <w:r w:rsidR="00F70E40">
        <w:rPr>
          <w:rFonts w:ascii="Times New Roman" w:hAnsi="Times New Roman" w:cs="Times New Roman"/>
          <w:color w:val="262626" w:themeColor="text1" w:themeTint="D9"/>
          <w:sz w:val="21"/>
          <w:szCs w:val="21"/>
        </w:rPr>
        <w:t>5</w:t>
      </w:r>
      <w:r w:rsidRPr="00F279AE">
        <w:rPr>
          <w:rFonts w:ascii="Times New Roman" w:hAnsi="Times New Roman" w:cs="Times New Roman"/>
          <w:color w:val="262626" w:themeColor="text1" w:themeTint="D9"/>
          <w:sz w:val="21"/>
          <w:szCs w:val="21"/>
        </w:rPr>
        <w:t xml:space="preserve">. </w:t>
      </w:r>
      <w:r w:rsidR="00CA023F" w:rsidRPr="00F279AE">
        <w:rPr>
          <w:rFonts w:ascii="Times New Roman" w:hAnsi="Times New Roman" w:cs="Times New Roman"/>
          <w:color w:val="262626" w:themeColor="text1" w:themeTint="D9"/>
          <w:sz w:val="21"/>
          <w:szCs w:val="21"/>
        </w:rPr>
        <w:t>“</w:t>
      </w:r>
      <w:r w:rsidR="00DD6FBE">
        <w:rPr>
          <w:rFonts w:ascii="Times New Roman" w:hAnsi="Times New Roman" w:cs="Times New Roman"/>
          <w:color w:val="262626" w:themeColor="text1" w:themeTint="D9"/>
          <w:sz w:val="21"/>
          <w:szCs w:val="21"/>
        </w:rPr>
        <w:t>Sexual Misconduct and Scientific Production</w:t>
      </w:r>
      <w:r w:rsidR="00DD4DE5">
        <w:rPr>
          <w:rFonts w:ascii="Times New Roman" w:hAnsi="Times New Roman" w:cs="Times New Roman"/>
          <w:color w:val="262626" w:themeColor="text1" w:themeTint="D9"/>
          <w:sz w:val="21"/>
          <w:szCs w:val="21"/>
        </w:rPr>
        <w:t xml:space="preserve">.” </w:t>
      </w:r>
      <w:r w:rsidR="00CA023F" w:rsidRPr="00F279AE">
        <w:rPr>
          <w:rFonts w:ascii="Times New Roman" w:hAnsi="Times New Roman" w:cs="Times New Roman"/>
          <w:color w:val="262626" w:themeColor="text1" w:themeTint="D9"/>
          <w:sz w:val="21"/>
          <w:szCs w:val="21"/>
        </w:rPr>
        <w:t xml:space="preserve"> </w:t>
      </w:r>
      <w:r w:rsidR="00CA023F" w:rsidRPr="00F279AE">
        <w:rPr>
          <w:rFonts w:ascii="Times New Roman" w:hAnsi="Times New Roman" w:cs="Times New Roman"/>
          <w:i/>
          <w:iCs/>
          <w:color w:val="262626" w:themeColor="text1" w:themeTint="D9"/>
          <w:sz w:val="21"/>
          <w:szCs w:val="21"/>
        </w:rPr>
        <w:t xml:space="preserve">Data </w:t>
      </w:r>
      <w:r w:rsidR="00DD4DE5">
        <w:rPr>
          <w:rFonts w:ascii="Times New Roman" w:hAnsi="Times New Roman" w:cs="Times New Roman"/>
          <w:i/>
          <w:iCs/>
          <w:color w:val="262626" w:themeColor="text1" w:themeTint="D9"/>
          <w:sz w:val="21"/>
          <w:szCs w:val="21"/>
        </w:rPr>
        <w:t>analysis</w:t>
      </w:r>
      <w:r w:rsidR="00CA023F" w:rsidRPr="00F279AE">
        <w:rPr>
          <w:rFonts w:ascii="Times New Roman" w:hAnsi="Times New Roman" w:cs="Times New Roman"/>
          <w:i/>
          <w:iCs/>
          <w:color w:val="262626" w:themeColor="text1" w:themeTint="D9"/>
          <w:sz w:val="21"/>
          <w:szCs w:val="21"/>
        </w:rPr>
        <w:t>.</w:t>
      </w:r>
    </w:p>
    <w:p w14:paraId="0715C387" w14:textId="76DF99B3" w:rsidR="00D51C56" w:rsidRPr="00F279AE" w:rsidRDefault="005C6362" w:rsidP="00182CB2">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00851F4C">
        <w:rPr>
          <w:rFonts w:ascii="Times New Roman" w:hAnsi="Times New Roman" w:cs="Times New Roman"/>
          <w:b/>
          <w:bCs/>
          <w:color w:val="262626" w:themeColor="text1" w:themeTint="D9"/>
          <w:sz w:val="21"/>
          <w:szCs w:val="21"/>
        </w:rPr>
        <w:t>.</w:t>
      </w:r>
      <w:r w:rsidRPr="00F279AE">
        <w:rPr>
          <w:rFonts w:ascii="Times New Roman" w:hAnsi="Times New Roman" w:cs="Times New Roman"/>
          <w:color w:val="262626" w:themeColor="text1" w:themeTint="D9"/>
          <w:sz w:val="21"/>
          <w:szCs w:val="21"/>
        </w:rPr>
        <w:t xml:space="preserve"> and Clémentine Van Effenterre. 202</w:t>
      </w:r>
      <w:r w:rsidR="00F70E40">
        <w:rPr>
          <w:rFonts w:ascii="Times New Roman" w:hAnsi="Times New Roman" w:cs="Times New Roman"/>
          <w:color w:val="262626" w:themeColor="text1" w:themeTint="D9"/>
          <w:sz w:val="21"/>
          <w:szCs w:val="21"/>
        </w:rPr>
        <w:t>5</w:t>
      </w:r>
      <w:r w:rsidRPr="00F279AE">
        <w:rPr>
          <w:rFonts w:ascii="Times New Roman" w:hAnsi="Times New Roman" w:cs="Times New Roman"/>
          <w:color w:val="262626" w:themeColor="text1" w:themeTint="D9"/>
          <w:sz w:val="21"/>
          <w:szCs w:val="21"/>
        </w:rPr>
        <w:t>. “</w:t>
      </w:r>
      <w:r w:rsidR="00AC4D89">
        <w:rPr>
          <w:rFonts w:ascii="Times New Roman" w:hAnsi="Times New Roman" w:cs="Times New Roman"/>
          <w:color w:val="262626" w:themeColor="text1" w:themeTint="D9"/>
          <w:sz w:val="21"/>
          <w:szCs w:val="21"/>
        </w:rPr>
        <w:t>Productivity under Hostility</w:t>
      </w:r>
      <w:r w:rsidRPr="00F279AE">
        <w:rPr>
          <w:rFonts w:ascii="Times New Roman" w:hAnsi="Times New Roman" w:cs="Times New Roman"/>
          <w:color w:val="262626" w:themeColor="text1" w:themeTint="D9"/>
          <w:sz w:val="21"/>
          <w:szCs w:val="21"/>
        </w:rPr>
        <w:t xml:space="preserve">.” </w:t>
      </w:r>
      <w:r w:rsidR="00AC4D89">
        <w:rPr>
          <w:rFonts w:ascii="Times New Roman" w:hAnsi="Times New Roman" w:cs="Times New Roman"/>
          <w:i/>
          <w:iCs/>
          <w:color w:val="262626" w:themeColor="text1" w:themeTint="D9"/>
          <w:sz w:val="21"/>
          <w:szCs w:val="21"/>
        </w:rPr>
        <w:t>Data collection</w:t>
      </w:r>
      <w:r w:rsidRPr="00F279AE">
        <w:rPr>
          <w:rFonts w:ascii="Times New Roman" w:hAnsi="Times New Roman" w:cs="Times New Roman"/>
          <w:i/>
          <w:iCs/>
          <w:color w:val="262626" w:themeColor="text1" w:themeTint="D9"/>
          <w:sz w:val="21"/>
          <w:szCs w:val="21"/>
        </w:rPr>
        <w:t>.</w:t>
      </w:r>
    </w:p>
    <w:p w14:paraId="2CF77CA9" w14:textId="77777777" w:rsidR="00C837E6" w:rsidRDefault="00C837E6" w:rsidP="00DA398D">
      <w:pPr>
        <w:pBdr>
          <w:bottom w:val="single" w:sz="4" w:space="1" w:color="auto"/>
        </w:pBdr>
        <w:spacing w:before="400"/>
        <w:rPr>
          <w:rFonts w:ascii="Times New Roman" w:hAnsi="Times New Roman" w:cs="Times New Roman"/>
          <w:b/>
          <w:bCs/>
          <w:spacing w:val="14"/>
          <w:sz w:val="25"/>
          <w:szCs w:val="25"/>
        </w:rPr>
      </w:pPr>
    </w:p>
    <w:p w14:paraId="572314C0" w14:textId="3EB7D1C6"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Grants</w:t>
      </w:r>
    </w:p>
    <w:p w14:paraId="77DFEA08" w14:textId="1415E4A2" w:rsidR="00DA398D" w:rsidRPr="00F279AE" w:rsidRDefault="006A26D0"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Fonts w:ascii="Times New Roman" w:hAnsi="Times New Roman" w:cs="Times New Roman"/>
          <w:b/>
          <w:bCs/>
          <w:color w:val="262626" w:themeColor="text1" w:themeTint="D9"/>
          <w:sz w:val="21"/>
          <w:szCs w:val="21"/>
        </w:rPr>
        <w:lastRenderedPageBreak/>
        <w:t>Schwartz Reisman Institute for Technology and Society Graduate Fellowship Award</w:t>
      </w:r>
      <w:r w:rsidR="00DA398D"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00DA398D"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University of Toronto, $7,500, 2024</w:t>
      </w:r>
    </w:p>
    <w:p w14:paraId="4901B634" w14:textId="066E7B2D" w:rsidR="005C6942" w:rsidRPr="00F279AE" w:rsidRDefault="005C6942" w:rsidP="005C6942">
      <w:pPr>
        <w:rPr>
          <w:rStyle w:val="mark3sjt3vhid"/>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Institute for Gender and the Economy (GATE) Research Grant</w:t>
      </w:r>
      <w:r w:rsidRPr="00F279AE">
        <w:rPr>
          <w:rFonts w:ascii="Times New Roman" w:hAnsi="Times New Roman" w:cs="Times New Roman"/>
          <w:color w:val="262626" w:themeColor="text1" w:themeTint="D9"/>
          <w:sz w:val="21"/>
          <w:szCs w:val="21"/>
        </w:rPr>
        <w:br/>
        <w:t>Rotman School of Management, University of Toronto, $8,000, 2022 – 2023</w:t>
      </w:r>
    </w:p>
    <w:p w14:paraId="64221E67" w14:textId="77777777" w:rsidR="00DA398D" w:rsidRPr="00F279AE" w:rsidRDefault="00DA398D"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t xml:space="preserve">Insights Development Grant </w:t>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(joint with Clémentine Van Effenterre and Avner Seror)</w:t>
      </w: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Social Sciences and Humanities Research Council (</w:t>
      </w:r>
      <w:hyperlink r:id="rId8" w:history="1">
        <w:r w:rsidRPr="00F279AE">
          <w:rPr>
            <w:rStyle w:val="Hyperlink"/>
            <w:rFonts w:ascii="Times New Roman" w:hAnsi="Times New Roman" w:cs="Times New Roman"/>
            <w:color w:val="262626" w:themeColor="text1" w:themeTint="D9"/>
            <w:sz w:val="21"/>
            <w:szCs w:val="21"/>
            <w:bdr w:val="none" w:sz="0" w:space="0" w:color="auto" w:frame="1"/>
            <w:shd w:val="clear" w:color="auto" w:fill="FFFFFF"/>
          </w:rPr>
          <w:t>SSHRC</w:t>
        </w:r>
      </w:hyperlink>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 $ 74,645, 2022</w:t>
      </w:r>
    </w:p>
    <w:p w14:paraId="5C7296FC" w14:textId="77777777" w:rsidR="00DA398D" w:rsidRPr="00F279AE" w:rsidRDefault="00DA398D" w:rsidP="00DA398D">
      <w:pPr>
        <w:tabs>
          <w:tab w:val="right" w:pos="9360"/>
        </w:tabs>
        <w:autoSpaceDE w:val="0"/>
        <w:autoSpaceDN w:val="0"/>
        <w:adjustRightInd w:val="0"/>
        <w:spacing w:line="240" w:lineRule="auto"/>
        <w:rPr>
          <w:rFonts w:ascii="Times New Roman" w:hAnsi="Times New Roman" w:cs="Times New Roman"/>
          <w:color w:val="262626" w:themeColor="text1" w:themeTint="D9"/>
          <w:sz w:val="21"/>
          <w:szCs w:val="21"/>
        </w:rPr>
      </w:pPr>
      <w:r w:rsidRPr="00F279AE">
        <w:rPr>
          <w:rStyle w:val="mark3sjt3vhid"/>
          <w:rFonts w:ascii="Times New Roman" w:hAnsi="Times New Roman" w:cs="Times New Roman"/>
          <w:b/>
          <w:bCs/>
          <w:color w:val="262626" w:themeColor="text1" w:themeTint="D9"/>
          <w:sz w:val="20"/>
          <w:szCs w:val="20"/>
          <w:bdr w:val="none" w:sz="0" w:space="0" w:color="auto" w:frame="1"/>
          <w:shd w:val="clear" w:color="auto" w:fill="FFFFFF"/>
        </w:rPr>
        <w:t>TD</w:t>
      </w:r>
      <w:r w:rsidRPr="00F279AE">
        <w:rPr>
          <w:rFonts w:ascii="Times New Roman" w:hAnsi="Times New Roman" w:cs="Times New Roman"/>
          <w:b/>
          <w:bCs/>
          <w:color w:val="262626" w:themeColor="text1" w:themeTint="D9"/>
          <w:sz w:val="20"/>
          <w:szCs w:val="20"/>
          <w:shd w:val="clear" w:color="auto" w:fill="FFFFFF"/>
        </w:rPr>
        <w:t>-Management and Data Analytics Lab</w:t>
      </w:r>
      <w:r w:rsidRPr="00F279AE">
        <w:rPr>
          <w:rFonts w:ascii="Times New Roman" w:hAnsi="Times New Roman" w:cs="Times New Roman"/>
          <w:b/>
          <w:bCs/>
          <w:color w:val="262626" w:themeColor="text1" w:themeTint="D9"/>
          <w:sz w:val="21"/>
          <w:szCs w:val="21"/>
        </w:rPr>
        <w:t xml:space="preserve"> (TD-MDAL) Research Grant</w:t>
      </w:r>
      <w:r w:rsidRPr="00F279AE">
        <w:rPr>
          <w:rFonts w:ascii="Times New Roman" w:hAnsi="Times New Roman" w:cs="Times New Roman"/>
          <w:color w:val="262626" w:themeColor="text1" w:themeTint="D9"/>
          <w:sz w:val="21"/>
          <w:szCs w:val="21"/>
        </w:rPr>
        <w:br/>
        <w:t>Rotman School of Management, University of Toronto, $ 3,349.75, 2022</w:t>
      </w:r>
    </w:p>
    <w:p w14:paraId="331737B6" w14:textId="77777777"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Awards, Fellowships</w:t>
      </w:r>
      <w:r>
        <w:rPr>
          <w:rFonts w:ascii="Times New Roman" w:hAnsi="Times New Roman" w:cs="Times New Roman"/>
          <w:b/>
          <w:bCs/>
          <w:spacing w:val="14"/>
          <w:sz w:val="25"/>
          <w:szCs w:val="25"/>
        </w:rPr>
        <w:t>, Recognitions</w:t>
      </w:r>
    </w:p>
    <w:p w14:paraId="1422C00E" w14:textId="5D8A365A" w:rsidR="007616B8" w:rsidRDefault="007616B8" w:rsidP="007616B8">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7616B8">
        <w:rPr>
          <w:rFonts w:ascii="Times New Roman" w:hAnsi="Times New Roman" w:cs="Times New Roman"/>
          <w:color w:val="262626" w:themeColor="text1" w:themeTint="D9"/>
          <w:sz w:val="21"/>
          <w:szCs w:val="21"/>
        </w:rPr>
        <w:t>2025</w:t>
      </w:r>
      <w:r>
        <w:rPr>
          <w:rFonts w:ascii="Times New Roman" w:hAnsi="Times New Roman" w:cs="Times New Roman"/>
          <w:color w:val="262626" w:themeColor="text1" w:themeTint="D9"/>
          <w:sz w:val="21"/>
          <w:szCs w:val="21"/>
        </w:rPr>
        <w:tab/>
      </w:r>
      <w:r w:rsidR="0067526C">
        <w:rPr>
          <w:rFonts w:ascii="Times New Roman" w:hAnsi="Times New Roman" w:cs="Times New Roman"/>
          <w:b/>
          <w:bCs/>
          <w:color w:val="262626" w:themeColor="text1" w:themeTint="D9"/>
          <w:sz w:val="21"/>
          <w:szCs w:val="21"/>
        </w:rPr>
        <w:t>Nomination</w:t>
      </w:r>
      <w:r w:rsidRPr="007616B8">
        <w:rPr>
          <w:rFonts w:ascii="Times New Roman" w:hAnsi="Times New Roman" w:cs="Times New Roman"/>
          <w:b/>
          <w:bCs/>
          <w:color w:val="262626" w:themeColor="text1" w:themeTint="D9"/>
          <w:sz w:val="21"/>
          <w:szCs w:val="21"/>
        </w:rPr>
        <w:t xml:space="preserve"> for the SMS Annual Conference Responsible Research Paper Prize</w:t>
      </w:r>
      <w:r>
        <w:rPr>
          <w:rFonts w:ascii="Times New Roman" w:hAnsi="Times New Roman" w:cs="Times New Roman"/>
          <w:color w:val="262626" w:themeColor="text1" w:themeTint="D9"/>
          <w:sz w:val="21"/>
          <w:szCs w:val="21"/>
        </w:rPr>
        <w:br/>
      </w:r>
      <w:r w:rsidRPr="007616B8">
        <w:rPr>
          <w:rFonts w:ascii="Times New Roman" w:hAnsi="Times New Roman" w:cs="Times New Roman"/>
          <w:i/>
          <w:iCs/>
          <w:color w:val="262626" w:themeColor="text1" w:themeTint="D9"/>
          <w:sz w:val="21"/>
          <w:szCs w:val="21"/>
        </w:rPr>
        <w:t>Strategic Management Society (SMS) Annual Meeting, San Francisco.</w:t>
      </w:r>
    </w:p>
    <w:p w14:paraId="73A06DF0" w14:textId="2B6587B3" w:rsidR="001F50C7" w:rsidRPr="00F279AE" w:rsidRDefault="001F50C7" w:rsidP="001F50C7">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Pr="00F279AE">
        <w:rPr>
          <w:rFonts w:ascii="Times New Roman" w:hAnsi="Times New Roman" w:cs="Times New Roman"/>
          <w:color w:val="262626" w:themeColor="text1" w:themeTint="D9"/>
          <w:sz w:val="21"/>
          <w:szCs w:val="21"/>
        </w:rPr>
        <w:tab/>
      </w:r>
      <w:r w:rsidR="0067526C">
        <w:rPr>
          <w:rFonts w:ascii="Times New Roman" w:hAnsi="Times New Roman" w:cs="Times New Roman"/>
          <w:b/>
          <w:bCs/>
          <w:color w:val="262626" w:themeColor="text1" w:themeTint="D9"/>
          <w:sz w:val="21"/>
          <w:szCs w:val="21"/>
        </w:rPr>
        <w:t>Nomination</w:t>
      </w:r>
      <w:r w:rsidRPr="00F279AE">
        <w:rPr>
          <w:rFonts w:ascii="Times New Roman" w:hAnsi="Times New Roman" w:cs="Times New Roman"/>
          <w:b/>
          <w:bCs/>
          <w:color w:val="262626" w:themeColor="text1" w:themeTint="D9"/>
          <w:sz w:val="21"/>
          <w:szCs w:val="21"/>
        </w:rPr>
        <w:t xml:space="preserve"> for Early Career Researcher Best Paper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Research with and within Organizations, Leibniz Centre for European Economic Research (ZEW), Mannheim</w:t>
      </w:r>
    </w:p>
    <w:p w14:paraId="1CC105C1" w14:textId="39DFA396"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009A2B11" w:rsidRPr="00F279AE">
        <w:rPr>
          <w:rFonts w:ascii="Times New Roman" w:hAnsi="Times New Roman" w:cs="Times New Roman"/>
          <w:color w:val="262626" w:themeColor="text1" w:themeTint="D9"/>
          <w:sz w:val="21"/>
          <w:szCs w:val="21"/>
        </w:rPr>
        <w:t xml:space="preserve"> - 2025</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Schwartz Reisman Institute </w:t>
      </w:r>
      <w:r w:rsidR="0021681C" w:rsidRPr="00F279AE">
        <w:rPr>
          <w:rFonts w:ascii="Times New Roman" w:hAnsi="Times New Roman" w:cs="Times New Roman"/>
          <w:b/>
          <w:bCs/>
          <w:color w:val="262626" w:themeColor="text1" w:themeTint="D9"/>
          <w:sz w:val="21"/>
          <w:szCs w:val="21"/>
        </w:rPr>
        <w:t xml:space="preserve">for Technology and Society </w:t>
      </w:r>
      <w:r w:rsidRPr="00F279AE">
        <w:rPr>
          <w:rFonts w:ascii="Times New Roman" w:hAnsi="Times New Roman" w:cs="Times New Roman"/>
          <w:b/>
          <w:bCs/>
          <w:color w:val="262626" w:themeColor="text1" w:themeTint="D9"/>
          <w:sz w:val="21"/>
          <w:szCs w:val="21"/>
        </w:rPr>
        <w:t>Graduate Fellowship Award</w:t>
      </w:r>
      <w:r w:rsidR="00B54DB3" w:rsidRPr="00F279AE">
        <w:rPr>
          <w:rFonts w:ascii="Times New Roman" w:hAnsi="Times New Roman" w:cs="Times New Roman"/>
          <w:b/>
          <w:bCs/>
          <w:color w:val="262626" w:themeColor="text1" w:themeTint="D9"/>
          <w:sz w:val="21"/>
          <w:szCs w:val="21"/>
        </w:rPr>
        <w:br/>
      </w:r>
      <w:r w:rsidR="00B54DB3" w:rsidRPr="00F279AE">
        <w:rPr>
          <w:rFonts w:ascii="Times New Roman" w:hAnsi="Times New Roman" w:cs="Times New Roman"/>
          <w:color w:val="262626" w:themeColor="text1" w:themeTint="D9"/>
          <w:sz w:val="21"/>
          <w:szCs w:val="21"/>
        </w:rPr>
        <w:t>University of Toronto</w:t>
      </w:r>
    </w:p>
    <w:p w14:paraId="34067F47"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2023</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Best Symposium for the Organization and Management Theory Division (runner-up)</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Academy of Management (AoM) Annual Meeting</w:t>
      </w:r>
    </w:p>
    <w:p w14:paraId="784D892D"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i/>
          <w:iCs/>
          <w:color w:val="262626" w:themeColor="text1" w:themeTint="D9"/>
          <w:sz w:val="21"/>
          <w:szCs w:val="21"/>
        </w:rPr>
      </w:pPr>
      <w:r w:rsidRPr="00F279AE">
        <w:rPr>
          <w:rFonts w:ascii="Times New Roman" w:hAnsi="Times New Roman" w:cs="Times New Roman"/>
          <w:color w:val="262626" w:themeColor="text1" w:themeTint="D9"/>
          <w:sz w:val="21"/>
          <w:szCs w:val="21"/>
        </w:rPr>
        <w:t>2022 – present</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Institute for Gender and the Economy (GATE) PhD Fellow</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51948100" w14:textId="32F02232"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2020</w:t>
      </w:r>
      <w:r w:rsidR="00672004" w:rsidRPr="00F279AE">
        <w:rPr>
          <w:rFonts w:ascii="Times New Roman" w:hAnsi="Times New Roman" w:cs="Times New Roman"/>
          <w:color w:val="262626" w:themeColor="text1" w:themeTint="D9"/>
          <w:sz w:val="21"/>
          <w:szCs w:val="21"/>
        </w:rPr>
        <w:t xml:space="preserve"> - </w:t>
      </w:r>
      <w:r w:rsidRPr="00F279AE">
        <w:rPr>
          <w:rFonts w:ascii="Times New Roman" w:hAnsi="Times New Roman" w:cs="Times New Roman"/>
          <w:color w:val="262626" w:themeColor="text1" w:themeTint="D9"/>
          <w:sz w:val="21"/>
          <w:szCs w:val="21"/>
        </w:rPr>
        <w:t>2021</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Director’s Fellowship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4925CE5E"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2018 - 2019</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Women in Public Policy Program (WAPPP) Fellow </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Harvard Kennedy School</w:t>
      </w:r>
    </w:p>
    <w:p w14:paraId="4A6ABF2B"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The Fletcher School at Tufts University</w:t>
      </w:r>
    </w:p>
    <w:p w14:paraId="4CDD0C06" w14:textId="5EA41F0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color w:val="262626" w:themeColor="text1" w:themeTint="D9"/>
          <w:spacing w:val="14"/>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Canton of Solothurn, Switzerland</w:t>
      </w:r>
    </w:p>
    <w:p w14:paraId="3C1FAAA5" w14:textId="65D8E52E" w:rsidR="0088314B" w:rsidRPr="001B2245" w:rsidRDefault="0088314B" w:rsidP="0088314B">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Teaching</w:t>
      </w:r>
    </w:p>
    <w:p w14:paraId="4592581A" w14:textId="43942D2E" w:rsidR="0088314B" w:rsidRPr="006F3122" w:rsidRDefault="00C94AD2" w:rsidP="00C94AD2">
      <w:pPr>
        <w:tabs>
          <w:tab w:val="left" w:pos="900"/>
          <w:tab w:val="right" w:pos="9360"/>
        </w:tabs>
        <w:autoSpaceDE w:val="0"/>
        <w:autoSpaceDN w:val="0"/>
        <w:adjustRightInd w:val="0"/>
        <w:spacing w:after="240" w:line="240" w:lineRule="auto"/>
        <w:ind w:left="810" w:hanging="810"/>
        <w:rPr>
          <w:rFonts w:ascii="Times New Roman" w:hAnsi="Times New Roman"/>
          <w:b/>
          <w:sz w:val="21"/>
        </w:rPr>
      </w:pPr>
      <w:r w:rsidRPr="006F3122">
        <w:rPr>
          <w:rFonts w:ascii="Times New Roman" w:hAnsi="Times New Roman"/>
          <w:sz w:val="21"/>
        </w:rPr>
        <w:t>Teaching Assistant</w:t>
      </w:r>
      <w:r w:rsidR="005727D4" w:rsidRPr="006F3122">
        <w:rPr>
          <w:rFonts w:ascii="Times New Roman" w:hAnsi="Times New Roman"/>
          <w:sz w:val="21"/>
        </w:rPr>
        <w:t xml:space="preserve"> and Guest Lecturer</w:t>
      </w:r>
      <w:r w:rsidRPr="006F3122">
        <w:rPr>
          <w:rFonts w:ascii="Times New Roman" w:hAnsi="Times New Roman"/>
          <w:sz w:val="21"/>
        </w:rPr>
        <w:t xml:space="preserve">, </w:t>
      </w:r>
      <w:r w:rsidR="0088314B" w:rsidRPr="006F3122">
        <w:rPr>
          <w:rFonts w:ascii="Times New Roman" w:hAnsi="Times New Roman"/>
          <w:sz w:val="21"/>
        </w:rPr>
        <w:t>Entrepreneurial Finance</w:t>
      </w:r>
      <w:r w:rsidR="008B1897" w:rsidRPr="006F3122">
        <w:rPr>
          <w:rFonts w:ascii="Times New Roman" w:hAnsi="Times New Roman"/>
          <w:sz w:val="21"/>
        </w:rPr>
        <w:t xml:space="preserve"> and Private Equity</w:t>
      </w:r>
      <w:r w:rsidRPr="006F3122">
        <w:rPr>
          <w:rFonts w:ascii="Times New Roman" w:hAnsi="Times New Roman"/>
          <w:sz w:val="21"/>
        </w:rPr>
        <w:t xml:space="preserve">, Instructor: </w:t>
      </w:r>
      <w:r w:rsidR="0088314B" w:rsidRPr="006F3122">
        <w:rPr>
          <w:rFonts w:ascii="Times New Roman" w:hAnsi="Times New Roman"/>
          <w:sz w:val="21"/>
        </w:rPr>
        <w:t>Prof.</w:t>
      </w:r>
      <w:r w:rsidR="00D21F68" w:rsidRPr="006F3122">
        <w:rPr>
          <w:rFonts w:ascii="Times New Roman" w:hAnsi="Times New Roman"/>
          <w:sz w:val="21"/>
        </w:rPr>
        <w:t> </w:t>
      </w:r>
      <w:r w:rsidR="0088314B" w:rsidRPr="006F3122">
        <w:rPr>
          <w:rFonts w:ascii="Times New Roman" w:hAnsi="Times New Roman"/>
          <w:sz w:val="21"/>
        </w:rPr>
        <w:t>Camille</w:t>
      </w:r>
      <w:r w:rsidR="00D21F68" w:rsidRPr="006F3122">
        <w:rPr>
          <w:rFonts w:ascii="Times New Roman" w:hAnsi="Times New Roman"/>
          <w:sz w:val="21"/>
        </w:rPr>
        <w:t> </w:t>
      </w:r>
      <w:r w:rsidR="0088314B" w:rsidRPr="006F3122">
        <w:rPr>
          <w:rFonts w:ascii="Times New Roman" w:hAnsi="Times New Roman"/>
          <w:sz w:val="21"/>
        </w:rPr>
        <w:t>Hebert</w:t>
      </w:r>
      <w:r w:rsidRPr="006F3122">
        <w:rPr>
          <w:rFonts w:ascii="Times New Roman" w:hAnsi="Times New Roman"/>
          <w:sz w:val="21"/>
        </w:rPr>
        <w:t xml:space="preserve"> (Winter 2023</w:t>
      </w:r>
      <w:r w:rsidR="001E34D9" w:rsidRPr="006F3122">
        <w:rPr>
          <w:rFonts w:ascii="Times New Roman" w:hAnsi="Times New Roman"/>
          <w:sz w:val="21"/>
        </w:rPr>
        <w:t>, 2024</w:t>
      </w:r>
      <w:r w:rsidRPr="00F85D5B">
        <w:rPr>
          <w:rFonts w:ascii="Times New Roman" w:hAnsi="Times New Roman" w:cs="Times New Roman"/>
          <w:sz w:val="21"/>
          <w:szCs w:val="21"/>
        </w:rPr>
        <w:t>)</w:t>
      </w:r>
      <w:r w:rsidR="00F85D5B" w:rsidRPr="00F85D5B">
        <w:rPr>
          <w:rFonts w:ascii="Times New Roman" w:hAnsi="Times New Roman" w:cs="Times New Roman"/>
          <w:sz w:val="21"/>
          <w:szCs w:val="21"/>
        </w:rPr>
        <w:t>,</w:t>
      </w:r>
      <w:r w:rsidR="00A81403" w:rsidRPr="006F3122">
        <w:rPr>
          <w:rFonts w:ascii="Times New Roman" w:hAnsi="Times New Roman"/>
          <w:sz w:val="21"/>
        </w:rPr>
        <w:t xml:space="preserve"> E</w:t>
      </w:r>
      <w:r w:rsidR="00672004" w:rsidRPr="006F3122">
        <w:rPr>
          <w:rFonts w:ascii="Times New Roman" w:hAnsi="Times New Roman"/>
          <w:sz w:val="21"/>
        </w:rPr>
        <w:t>valuation: 4.8/5.</w:t>
      </w:r>
    </w:p>
    <w:p w14:paraId="5E63C5D3" w14:textId="2A71510D" w:rsidR="003C3016" w:rsidRPr="006F3122" w:rsidRDefault="003C3016" w:rsidP="00C94AD2">
      <w:pPr>
        <w:tabs>
          <w:tab w:val="left" w:pos="900"/>
          <w:tab w:val="right" w:pos="9360"/>
        </w:tabs>
        <w:autoSpaceDE w:val="0"/>
        <w:autoSpaceDN w:val="0"/>
        <w:adjustRightInd w:val="0"/>
        <w:spacing w:after="240" w:line="240" w:lineRule="auto"/>
        <w:ind w:left="810" w:hanging="810"/>
        <w:rPr>
          <w:rFonts w:ascii="Times New Roman" w:hAnsi="Times New Roman"/>
          <w:sz w:val="21"/>
        </w:rPr>
      </w:pPr>
      <w:r w:rsidRPr="006F3122">
        <w:rPr>
          <w:rFonts w:ascii="Times New Roman" w:hAnsi="Times New Roman"/>
          <w:sz w:val="21"/>
        </w:rPr>
        <w:t>Guest Lecture</w:t>
      </w:r>
      <w:r w:rsidR="005727D4" w:rsidRPr="006F3122">
        <w:rPr>
          <w:rFonts w:ascii="Times New Roman" w:hAnsi="Times New Roman"/>
          <w:sz w:val="21"/>
        </w:rPr>
        <w:t>r</w:t>
      </w:r>
      <w:r w:rsidRPr="006F3122">
        <w:rPr>
          <w:rFonts w:ascii="Times New Roman" w:hAnsi="Times New Roman"/>
          <w:sz w:val="21"/>
        </w:rPr>
        <w:t>, Experimental Economics (PhD level; class topic: Gender</w:t>
      </w:r>
      <w:r w:rsidR="005727D4" w:rsidRPr="006F3122">
        <w:rPr>
          <w:rFonts w:ascii="Times New Roman" w:hAnsi="Times New Roman"/>
          <w:sz w:val="21"/>
        </w:rPr>
        <w:t>),</w:t>
      </w:r>
      <w:r w:rsidRPr="006F3122">
        <w:rPr>
          <w:rFonts w:ascii="Times New Roman" w:hAnsi="Times New Roman"/>
          <w:sz w:val="21"/>
        </w:rPr>
        <w:t xml:space="preserve"> </w:t>
      </w:r>
      <w:r w:rsidR="00F85D5B" w:rsidRPr="00F85D5B">
        <w:rPr>
          <w:rFonts w:ascii="Times New Roman" w:hAnsi="Times New Roman" w:cs="Times New Roman"/>
          <w:sz w:val="21"/>
          <w:szCs w:val="21"/>
        </w:rPr>
        <w:t>I</w:t>
      </w:r>
      <w:r w:rsidRPr="00F85D5B">
        <w:rPr>
          <w:rFonts w:ascii="Times New Roman" w:hAnsi="Times New Roman" w:cs="Times New Roman"/>
          <w:sz w:val="21"/>
          <w:szCs w:val="21"/>
        </w:rPr>
        <w:t>nstructor</w:t>
      </w:r>
      <w:r w:rsidRPr="006F3122">
        <w:rPr>
          <w:rFonts w:ascii="Times New Roman" w:hAnsi="Times New Roman"/>
          <w:sz w:val="21"/>
        </w:rPr>
        <w:t>: Prof. Tanjim Hossain (Fall 2023)</w:t>
      </w:r>
      <w:r w:rsidR="009F4DE2">
        <w:rPr>
          <w:rFonts w:ascii="Times New Roman" w:hAnsi="Times New Roman"/>
          <w:sz w:val="21"/>
        </w:rPr>
        <w:t>.</w:t>
      </w:r>
    </w:p>
    <w:p w14:paraId="2A22B41E" w14:textId="77777777" w:rsidR="00C837E6" w:rsidRDefault="00C837E6" w:rsidP="001D4512">
      <w:pPr>
        <w:pBdr>
          <w:bottom w:val="single" w:sz="4" w:space="1" w:color="auto"/>
        </w:pBdr>
        <w:spacing w:before="400"/>
        <w:rPr>
          <w:rFonts w:ascii="Times New Roman" w:hAnsi="Times New Roman" w:cs="Times New Roman"/>
          <w:b/>
          <w:bCs/>
          <w:spacing w:val="14"/>
          <w:sz w:val="25"/>
          <w:szCs w:val="25"/>
        </w:rPr>
      </w:pPr>
    </w:p>
    <w:p w14:paraId="6C2E0E1D" w14:textId="12CFA6C8" w:rsidR="001D4512" w:rsidRPr="005727D4" w:rsidRDefault="00C837E6" w:rsidP="001D4512">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 xml:space="preserve">Selected </w:t>
      </w:r>
      <w:r w:rsidR="001D4512" w:rsidRPr="005727D4">
        <w:rPr>
          <w:rFonts w:ascii="Times New Roman" w:hAnsi="Times New Roman" w:cs="Times New Roman"/>
          <w:b/>
          <w:bCs/>
          <w:spacing w:val="14"/>
          <w:sz w:val="25"/>
          <w:szCs w:val="25"/>
        </w:rPr>
        <w:t xml:space="preserve">Research </w:t>
      </w:r>
      <w:r w:rsidR="001D4512">
        <w:rPr>
          <w:rFonts w:ascii="Times New Roman" w:hAnsi="Times New Roman" w:cs="Times New Roman"/>
          <w:b/>
          <w:bCs/>
          <w:spacing w:val="14"/>
          <w:sz w:val="25"/>
          <w:szCs w:val="25"/>
        </w:rPr>
        <w:t>R</w:t>
      </w:r>
      <w:r w:rsidR="001D4512" w:rsidRPr="005727D4">
        <w:rPr>
          <w:rFonts w:ascii="Times New Roman" w:hAnsi="Times New Roman" w:cs="Times New Roman"/>
          <w:b/>
          <w:bCs/>
          <w:spacing w:val="14"/>
          <w:sz w:val="25"/>
          <w:szCs w:val="25"/>
        </w:rPr>
        <w:t xml:space="preserve">eports and </w:t>
      </w:r>
      <w:r w:rsidR="001D4512">
        <w:rPr>
          <w:rFonts w:ascii="Times New Roman" w:hAnsi="Times New Roman" w:cs="Times New Roman"/>
          <w:b/>
          <w:bCs/>
          <w:spacing w:val="14"/>
          <w:sz w:val="25"/>
          <w:szCs w:val="25"/>
        </w:rPr>
        <w:t>B</w:t>
      </w:r>
      <w:r w:rsidR="001D4512" w:rsidRPr="005727D4">
        <w:rPr>
          <w:rFonts w:ascii="Times New Roman" w:hAnsi="Times New Roman" w:cs="Times New Roman"/>
          <w:b/>
          <w:bCs/>
          <w:spacing w:val="14"/>
          <w:sz w:val="25"/>
          <w:szCs w:val="25"/>
        </w:rPr>
        <w:t xml:space="preserve">usiness </w:t>
      </w:r>
      <w:r w:rsidR="001D4512">
        <w:rPr>
          <w:rFonts w:ascii="Times New Roman" w:hAnsi="Times New Roman" w:cs="Times New Roman"/>
          <w:b/>
          <w:bCs/>
          <w:spacing w:val="14"/>
          <w:sz w:val="25"/>
          <w:szCs w:val="25"/>
        </w:rPr>
        <w:t>C</w:t>
      </w:r>
      <w:r w:rsidR="001D4512" w:rsidRPr="005727D4">
        <w:rPr>
          <w:rFonts w:ascii="Times New Roman" w:hAnsi="Times New Roman" w:cs="Times New Roman"/>
          <w:b/>
          <w:bCs/>
          <w:spacing w:val="14"/>
          <w:sz w:val="25"/>
          <w:szCs w:val="25"/>
        </w:rPr>
        <w:t>ases</w:t>
      </w:r>
    </w:p>
    <w:p w14:paraId="3DE06991" w14:textId="77777777" w:rsidR="001D4512" w:rsidRPr="00F279AE" w:rsidRDefault="001D4512" w:rsidP="001D4512">
      <w:pPr>
        <w:ind w:left="806" w:hanging="806"/>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lastRenderedPageBreak/>
        <w:t>Collis, Manuela R., “</w:t>
      </w:r>
      <w:r w:rsidRPr="00F279AE">
        <w:rPr>
          <w:rFonts w:ascii="Times New Roman" w:hAnsi="Times New Roman" w:cs="Times New Roman"/>
          <w:color w:val="262626" w:themeColor="text1" w:themeTint="D9"/>
          <w:sz w:val="21"/>
          <w:szCs w:val="21"/>
        </w:rPr>
        <w:t xml:space="preserve">Unpacking </w:t>
      </w:r>
      <w:proofErr w:type="spellStart"/>
      <w:r w:rsidRPr="00F279AE">
        <w:rPr>
          <w:rFonts w:ascii="Times New Roman" w:hAnsi="Times New Roman" w:cs="Times New Roman"/>
          <w:color w:val="262626" w:themeColor="text1" w:themeTint="D9"/>
          <w:sz w:val="21"/>
          <w:szCs w:val="21"/>
        </w:rPr>
        <w:t>Himpathy</w:t>
      </w:r>
      <w:proofErr w:type="spellEnd"/>
      <w:r w:rsidRPr="00F279AE">
        <w:rPr>
          <w:rFonts w:ascii="Times New Roman" w:hAnsi="Times New Roman" w:cs="Times New Roman"/>
          <w:color w:val="262626" w:themeColor="text1" w:themeTint="D9"/>
          <w:sz w:val="21"/>
          <w:szCs w:val="21"/>
        </w:rPr>
        <w:t>: Understanding and Addressing Bias in Sexual Assault Allegations</w:t>
      </w:r>
      <w:r w:rsidRPr="00F279AE">
        <w:rPr>
          <w:rFonts w:ascii="Times New Roman" w:hAnsi="Times New Roman" w:cs="Times New Roman"/>
          <w:i/>
          <w:iCs/>
          <w:color w:val="262626" w:themeColor="text1" w:themeTint="D9"/>
          <w:sz w:val="21"/>
          <w:szCs w:val="21"/>
        </w:rPr>
        <w:t>.” The Institute for Gender and the Economy</w:t>
      </w:r>
      <w:r w:rsidRPr="00F279AE">
        <w:rPr>
          <w:rFonts w:ascii="Times New Roman" w:hAnsi="Times New Roman" w:cs="Times New Roman"/>
          <w:color w:val="262626" w:themeColor="text1" w:themeTint="D9"/>
          <w:sz w:val="21"/>
          <w:szCs w:val="21"/>
        </w:rPr>
        <w:t>, 2024.</w:t>
      </w:r>
    </w:p>
    <w:p w14:paraId="653EC341"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“Shining a light on boardroom diversity: Lessons from comply-or-explain regulations?”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 2024.</w:t>
      </w:r>
    </w:p>
    <w:p w14:paraId="33D57DD0"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“Was It Me or Was It Gender Discrimination?”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w:t>
      </w:r>
      <w:r w:rsidRPr="00F279AE">
        <w:rPr>
          <w:rFonts w:ascii="Times New Roman" w:hAnsi="Times New Roman" w:cs="Times New Roman"/>
          <w:i/>
          <w:iCs/>
          <w:color w:val="262626" w:themeColor="text1" w:themeTint="D9"/>
          <w:sz w:val="21"/>
          <w:szCs w:val="21"/>
        </w:rPr>
        <w:t xml:space="preserve"> </w:t>
      </w:r>
      <w:r w:rsidRPr="00F279AE">
        <w:rPr>
          <w:rFonts w:ascii="Times New Roman" w:hAnsi="Times New Roman" w:cs="Times New Roman"/>
          <w:color w:val="262626" w:themeColor="text1" w:themeTint="D9"/>
          <w:sz w:val="21"/>
          <w:szCs w:val="21"/>
        </w:rPr>
        <w:t>2024.</w:t>
      </w:r>
    </w:p>
    <w:p w14:paraId="20486F4E"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the “Specter of Motherhood” impacts All Women in STEM Fields – and Likely Beyond”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2024.</w:t>
      </w:r>
    </w:p>
    <w:p w14:paraId="08509E0C" w14:textId="77777777"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shd w:val="clear" w:color="auto" w:fill="FFFFFF"/>
        </w:rPr>
        <w:t xml:space="preserve">Coffman, Katherine B., Alison Wood Brooks, Judith A. Clair, Katherine Chen, </w:t>
      </w:r>
      <w:r w:rsidRPr="00F279AE">
        <w:rPr>
          <w:rFonts w:ascii="Times New Roman" w:hAnsi="Times New Roman" w:cs="Times New Roman"/>
          <w:b/>
          <w:bCs/>
          <w:color w:val="262626" w:themeColor="text1" w:themeTint="D9"/>
          <w:sz w:val="21"/>
          <w:szCs w:val="21"/>
          <w:shd w:val="clear" w:color="auto" w:fill="FFFFFF"/>
        </w:rPr>
        <w:t>Manuela Collis</w:t>
      </w:r>
      <w:r w:rsidRPr="00F279AE">
        <w:rPr>
          <w:rFonts w:ascii="Times New Roman" w:hAnsi="Times New Roman" w:cs="Times New Roman"/>
          <w:color w:val="262626" w:themeColor="text1" w:themeTint="D9"/>
          <w:sz w:val="21"/>
          <w:szCs w:val="21"/>
          <w:shd w:val="clear" w:color="auto" w:fill="FFFFFF"/>
        </w:rPr>
        <w:t>, and Kathleen L. McGinn. "The Boss Has the Wrong Idea." Harvard Business School Teaching Note 920-053, March 2020.</w:t>
      </w:r>
    </w:p>
    <w:p w14:paraId="17CBFA38"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 (A),” Harvard Business School Case 920-029, December 2019.</w:t>
      </w:r>
    </w:p>
    <w:p w14:paraId="074AF13E"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Team(B),” Harvard Business School Case 920-0303, December 2019.</w:t>
      </w:r>
    </w:p>
    <w:p w14:paraId="61158228" w14:textId="77777777" w:rsidR="001D4512" w:rsidRPr="00F279AE" w:rsidRDefault="001D4512" w:rsidP="001D4512">
      <w:pPr>
        <w:ind w:left="806" w:hanging="806"/>
        <w:rPr>
          <w:rFonts w:ascii="Times New Roman" w:hAnsi="Times New Roman" w:cs="Times New Roman"/>
          <w:i/>
          <w:iCs/>
          <w:color w:val="262626" w:themeColor="text1" w:themeTint="D9"/>
          <w:sz w:val="21"/>
          <w:szCs w:val="21"/>
        </w:rPr>
      </w:pPr>
      <w:proofErr w:type="spellStart"/>
      <w:r w:rsidRPr="00F279AE">
        <w:rPr>
          <w:rFonts w:ascii="Times New Roman" w:hAnsi="Times New Roman" w:cs="Times New Roman"/>
          <w:color w:val="262626" w:themeColor="text1" w:themeTint="D9"/>
          <w:sz w:val="21"/>
          <w:szCs w:val="21"/>
        </w:rPr>
        <w:t>Bergom</w:t>
      </w:r>
      <w:proofErr w:type="spellEnd"/>
      <w:r w:rsidRPr="00F279AE">
        <w:rPr>
          <w:rFonts w:ascii="Times New Roman" w:hAnsi="Times New Roman" w:cs="Times New Roman"/>
          <w:color w:val="262626" w:themeColor="text1" w:themeTint="D9"/>
          <w:sz w:val="21"/>
          <w:szCs w:val="21"/>
        </w:rPr>
        <w:t>, Inger</w:t>
      </w:r>
      <w:r w:rsidRPr="00F279AE">
        <w:rPr>
          <w:rFonts w:ascii="Times New Roman" w:hAnsi="Times New Roman" w:cs="Times New Roman"/>
          <w:b/>
          <w:bCs/>
          <w:color w:val="262626" w:themeColor="text1" w:themeTint="D9"/>
          <w:sz w:val="21"/>
          <w:szCs w:val="21"/>
        </w:rPr>
        <w:t xml:space="preserve">, Manuela </w:t>
      </w: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color w:val="262626" w:themeColor="text1" w:themeTint="D9"/>
          <w:sz w:val="21"/>
          <w:szCs w:val="21"/>
        </w:rPr>
        <w:t xml:space="preserve">, and Gautam </w:t>
      </w:r>
      <w:proofErr w:type="spellStart"/>
      <w:r w:rsidRPr="00F279AE">
        <w:rPr>
          <w:rFonts w:ascii="Times New Roman" w:hAnsi="Times New Roman" w:cs="Times New Roman"/>
          <w:color w:val="262626" w:themeColor="text1" w:themeTint="D9"/>
          <w:sz w:val="21"/>
          <w:szCs w:val="21"/>
        </w:rPr>
        <w:t>Praphat</w:t>
      </w:r>
      <w:proofErr w:type="spellEnd"/>
      <w:r w:rsidRPr="00F279AE">
        <w:rPr>
          <w:rFonts w:ascii="Times New Roman" w:hAnsi="Times New Roman" w:cs="Times New Roman"/>
          <w:color w:val="262626" w:themeColor="text1" w:themeTint="D9"/>
          <w:sz w:val="21"/>
          <w:szCs w:val="21"/>
        </w:rPr>
        <w:t xml:space="preserve">. “College Student Voter Ineligibility and Its Impact on Turnout Estimates.” </w:t>
      </w:r>
      <w:r w:rsidRPr="00F279AE">
        <w:rPr>
          <w:rFonts w:ascii="Times New Roman" w:hAnsi="Times New Roman" w:cs="Times New Roman"/>
          <w:i/>
          <w:iCs/>
          <w:color w:val="262626" w:themeColor="text1" w:themeTint="D9"/>
          <w:sz w:val="21"/>
          <w:szCs w:val="21"/>
        </w:rPr>
        <w:t>Association for Institutional Research, Data and Decisions for Higher Education</w:t>
      </w:r>
      <w:r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2018.</w:t>
      </w:r>
    </w:p>
    <w:p w14:paraId="112F1FEF" w14:textId="2EEF311B"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b/>
          <w:bCs/>
          <w:color w:val="262626" w:themeColor="text1" w:themeTint="D9"/>
          <w:spacing w:val="20"/>
        </w:rPr>
      </w:pP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b/>
          <w:bCs/>
          <w:color w:val="262626" w:themeColor="text1" w:themeTint="D9"/>
          <w:sz w:val="21"/>
          <w:szCs w:val="21"/>
        </w:rPr>
        <w:t>, Manuela</w:t>
      </w:r>
      <w:r w:rsidRPr="00F279AE">
        <w:rPr>
          <w:rFonts w:ascii="Times New Roman" w:hAnsi="Times New Roman" w:cs="Times New Roman"/>
          <w:color w:val="262626" w:themeColor="text1" w:themeTint="D9"/>
          <w:sz w:val="21"/>
          <w:szCs w:val="21"/>
        </w:rPr>
        <w:t xml:space="preserve"> and Alexander Hunziker, “A Swiss think tank in behavioral economics – why it is needed and how it should be organized,” in Strategic </w:t>
      </w:r>
      <w:proofErr w:type="spellStart"/>
      <w:r w:rsidRPr="00F279AE">
        <w:rPr>
          <w:rFonts w:ascii="Times New Roman" w:hAnsi="Times New Roman" w:cs="Times New Roman"/>
          <w:color w:val="262626" w:themeColor="text1" w:themeTint="D9"/>
          <w:sz w:val="21"/>
          <w:szCs w:val="21"/>
        </w:rPr>
        <w:t>Organisation</w:t>
      </w:r>
      <w:proofErr w:type="spellEnd"/>
      <w:r w:rsidRPr="00F279AE">
        <w:rPr>
          <w:rFonts w:ascii="Times New Roman" w:hAnsi="Times New Roman" w:cs="Times New Roman"/>
          <w:color w:val="262626" w:themeColor="text1" w:themeTint="D9"/>
          <w:sz w:val="21"/>
          <w:szCs w:val="21"/>
        </w:rPr>
        <w:t xml:space="preserve">, ed. Kim Oliver Tokarski, Jochen Schellinger, and Philipp Berchtold, 345-365, Wiesbaden, Springer, 2018 </w:t>
      </w:r>
      <w:r w:rsidRPr="00F279AE">
        <w:rPr>
          <w:rFonts w:ascii="Times New Roman" w:hAnsi="Times New Roman" w:cs="Times New Roman"/>
          <w:i/>
          <w:iCs/>
          <w:color w:val="262626" w:themeColor="text1" w:themeTint="D9"/>
          <w:sz w:val="21"/>
          <w:szCs w:val="21"/>
        </w:rPr>
        <w:t xml:space="preserve">(based on my </w:t>
      </w:r>
      <w:proofErr w:type="gramStart"/>
      <w:r w:rsidRPr="00F279AE">
        <w:rPr>
          <w:rFonts w:ascii="Times New Roman" w:hAnsi="Times New Roman" w:cs="Times New Roman"/>
          <w:i/>
          <w:iCs/>
          <w:color w:val="262626" w:themeColor="text1" w:themeTint="D9"/>
          <w:sz w:val="21"/>
          <w:szCs w:val="21"/>
        </w:rPr>
        <w:t>Bachelor’s</w:t>
      </w:r>
      <w:proofErr w:type="gramEnd"/>
      <w:r w:rsidRPr="00F279AE">
        <w:rPr>
          <w:rFonts w:ascii="Times New Roman" w:hAnsi="Times New Roman" w:cs="Times New Roman"/>
          <w:i/>
          <w:iCs/>
          <w:color w:val="262626" w:themeColor="text1" w:themeTint="D9"/>
          <w:sz w:val="21"/>
          <w:szCs w:val="21"/>
        </w:rPr>
        <w:t xml:space="preserve"> thesis / in German)</w:t>
      </w:r>
      <w:r w:rsidR="00A50E3F">
        <w:rPr>
          <w:rFonts w:ascii="Times New Roman" w:hAnsi="Times New Roman" w:cs="Times New Roman"/>
          <w:i/>
          <w:iCs/>
          <w:color w:val="262626" w:themeColor="text1" w:themeTint="D9"/>
          <w:sz w:val="21"/>
          <w:szCs w:val="21"/>
        </w:rPr>
        <w:t>.</w:t>
      </w:r>
    </w:p>
    <w:p w14:paraId="05232263" w14:textId="6F0446C0" w:rsidR="00D11B6F" w:rsidRPr="00D51C56" w:rsidRDefault="00D11B6F" w:rsidP="00D11B6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Presentations</w:t>
      </w:r>
      <w:r>
        <w:rPr>
          <w:rFonts w:ascii="Times New Roman" w:hAnsi="Times New Roman" w:cs="Times New Roman"/>
          <w:b/>
          <w:bCs/>
          <w:spacing w:val="14"/>
          <w:sz w:val="25"/>
          <w:szCs w:val="25"/>
        </w:rPr>
        <w:t xml:space="preserve"> and Conferences</w:t>
      </w:r>
    </w:p>
    <w:p w14:paraId="3231ED50" w14:textId="08319FA3" w:rsidR="00F555DB" w:rsidRDefault="00F555DB"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Pr>
          <w:rFonts w:ascii="Times New Roman" w:hAnsi="Times New Roman" w:cs="Times New Roman"/>
          <w:b/>
          <w:bCs/>
          <w:sz w:val="21"/>
          <w:szCs w:val="21"/>
        </w:rPr>
        <w:t>“</w:t>
      </w:r>
      <w:r w:rsidR="00C837E6" w:rsidRPr="00C837E6">
        <w:rPr>
          <w:rFonts w:ascii="Times New Roman" w:hAnsi="Times New Roman" w:cs="Times New Roman"/>
          <w:b/>
          <w:bCs/>
          <w:sz w:val="21"/>
          <w:szCs w:val="21"/>
        </w:rPr>
        <w:t>The Impact of Sexual Misconduct on Scientific Production and Gender Diversity.</w:t>
      </w:r>
      <w:r w:rsidR="00C837E6">
        <w:rPr>
          <w:rFonts w:ascii="Times New Roman" w:hAnsi="Times New Roman" w:cs="Times New Roman"/>
          <w:b/>
          <w:bCs/>
          <w:sz w:val="21"/>
          <w:szCs w:val="21"/>
        </w:rPr>
        <w:t>”</w:t>
      </w:r>
    </w:p>
    <w:p w14:paraId="1E770CA8" w14:textId="245B40C2" w:rsidR="00921E5D" w:rsidRPr="00921E5D" w:rsidRDefault="00921E5D"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sidRPr="00921E5D">
        <w:rPr>
          <w:rFonts w:ascii="Times New Roman" w:hAnsi="Times New Roman" w:cs="Times New Roman"/>
          <w:color w:val="262626" w:themeColor="text1" w:themeTint="D9"/>
          <w:sz w:val="21"/>
          <w:szCs w:val="21"/>
        </w:rPr>
        <w:t>, Copenhagen, July 2025 (</w:t>
      </w:r>
      <w:r w:rsidR="00B6449B">
        <w:rPr>
          <w:rFonts w:ascii="Times New Roman" w:hAnsi="Times New Roman" w:cs="Times New Roman"/>
          <w:color w:val="262626" w:themeColor="text1" w:themeTint="D9"/>
          <w:sz w:val="21"/>
          <w:szCs w:val="21"/>
        </w:rPr>
        <w:t>scheduled</w:t>
      </w:r>
      <w:r w:rsidRPr="00921E5D">
        <w:rPr>
          <w:rFonts w:ascii="Times New Roman" w:hAnsi="Times New Roman" w:cs="Times New Roman"/>
          <w:color w:val="262626" w:themeColor="text1" w:themeTint="D9"/>
          <w:sz w:val="21"/>
          <w:szCs w:val="21"/>
        </w:rPr>
        <w:t>).</w:t>
      </w:r>
    </w:p>
    <w:p w14:paraId="22531BDF" w14:textId="09026937" w:rsidR="00F555DB" w:rsidRPr="00921E5D" w:rsidRDefault="00F555DB"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921E5D">
        <w:rPr>
          <w:rFonts w:ascii="Times New Roman" w:hAnsi="Times New Roman" w:cs="Times New Roman"/>
          <w:b/>
          <w:bCs/>
          <w:color w:val="262626" w:themeColor="text1" w:themeTint="D9"/>
          <w:sz w:val="21"/>
          <w:szCs w:val="21"/>
        </w:rPr>
        <w:t>Consortium on Competitiveness and Cooperation (CCC) Doctoral Conference</w:t>
      </w:r>
      <w:r w:rsidRPr="00921E5D">
        <w:rPr>
          <w:rFonts w:ascii="Times New Roman" w:hAnsi="Times New Roman" w:cs="Times New Roman"/>
          <w:color w:val="262626" w:themeColor="text1" w:themeTint="D9"/>
          <w:sz w:val="21"/>
          <w:szCs w:val="21"/>
        </w:rPr>
        <w:t>, Harvard Business School, June 2025 (</w:t>
      </w:r>
      <w:r w:rsidR="00B6449B">
        <w:rPr>
          <w:rFonts w:ascii="Times New Roman" w:hAnsi="Times New Roman" w:cs="Times New Roman"/>
          <w:color w:val="262626" w:themeColor="text1" w:themeTint="D9"/>
          <w:sz w:val="21"/>
          <w:szCs w:val="21"/>
        </w:rPr>
        <w:t>scheduled</w:t>
      </w:r>
      <w:r w:rsidRPr="00921E5D">
        <w:rPr>
          <w:rFonts w:ascii="Times New Roman" w:hAnsi="Times New Roman" w:cs="Times New Roman"/>
          <w:color w:val="262626" w:themeColor="text1" w:themeTint="D9"/>
          <w:sz w:val="21"/>
          <w:szCs w:val="21"/>
        </w:rPr>
        <w:t>).</w:t>
      </w:r>
    </w:p>
    <w:p w14:paraId="30E5F6B7" w14:textId="77777777" w:rsidR="00B47A73" w:rsidRDefault="00B47A73"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p>
    <w:p w14:paraId="1A4AC8B0" w14:textId="46C5E4C3" w:rsidR="00D11B6F" w:rsidRPr="00077408" w:rsidRDefault="00A61766"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sidRPr="00077408">
        <w:rPr>
          <w:rFonts w:ascii="Times New Roman" w:hAnsi="Times New Roman" w:cs="Times New Roman"/>
          <w:b/>
          <w:bCs/>
          <w:sz w:val="21"/>
          <w:szCs w:val="21"/>
        </w:rPr>
        <w:t>“Workplace Hostility”</w:t>
      </w:r>
    </w:p>
    <w:p w14:paraId="622DA7FD" w14:textId="77777777" w:rsidR="00EF297C" w:rsidRDefault="00EF6E17" w:rsidP="00EF297C">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601EEA">
        <w:rPr>
          <w:rFonts w:ascii="Times New Roman" w:hAnsi="Times New Roman" w:cs="Times New Roman"/>
          <w:b/>
          <w:bCs/>
          <w:color w:val="262626" w:themeColor="text1" w:themeTint="D9"/>
          <w:sz w:val="21"/>
          <w:szCs w:val="21"/>
        </w:rPr>
        <w:t>Strategic Management Society (SMS) Annual Meeting</w:t>
      </w:r>
      <w:r>
        <w:rPr>
          <w:rFonts w:ascii="Times New Roman" w:hAnsi="Times New Roman" w:cs="Times New Roman"/>
          <w:color w:val="262626" w:themeColor="text1" w:themeTint="D9"/>
          <w:sz w:val="21"/>
          <w:szCs w:val="21"/>
        </w:rPr>
        <w:t>, San Francisco, October 2025 (scheduled).</w:t>
      </w:r>
    </w:p>
    <w:p w14:paraId="40C89DFB" w14:textId="6DCB7293" w:rsidR="00EF297C" w:rsidRPr="00C345B4" w:rsidRDefault="00EF297C" w:rsidP="00C345B4">
      <w:pPr>
        <w:pStyle w:val="ListParagraph"/>
        <w:numPr>
          <w:ilvl w:val="1"/>
          <w:numId w:val="7"/>
        </w:numPr>
        <w:tabs>
          <w:tab w:val="left" w:pos="4320"/>
          <w:tab w:val="right" w:pos="9360"/>
        </w:tabs>
        <w:autoSpaceDE w:val="0"/>
        <w:autoSpaceDN w:val="0"/>
        <w:adjustRightInd w:val="0"/>
        <w:spacing w:line="276" w:lineRule="auto"/>
        <w:ind w:left="810"/>
        <w:rPr>
          <w:rFonts w:ascii="Times New Roman" w:hAnsi="Times New Roman" w:cs="Times New Roman"/>
          <w:i/>
          <w:iCs/>
          <w:color w:val="262626" w:themeColor="text1" w:themeTint="D9"/>
          <w:sz w:val="21"/>
          <w:szCs w:val="21"/>
        </w:rPr>
      </w:pPr>
      <w:r w:rsidRPr="00C345B4">
        <w:rPr>
          <w:rFonts w:ascii="Times New Roman" w:hAnsi="Times New Roman" w:cs="Times New Roman"/>
          <w:i/>
          <w:iCs/>
          <w:color w:val="262626" w:themeColor="text1" w:themeTint="D9"/>
          <w:sz w:val="21"/>
          <w:szCs w:val="21"/>
        </w:rPr>
        <w:t>Nominated for the SMS Annual Conference Responsible</w:t>
      </w:r>
      <w:r w:rsidRPr="00C345B4">
        <w:rPr>
          <w:rFonts w:ascii="Times New Roman" w:hAnsi="Times New Roman" w:cs="Times New Roman"/>
          <w:color w:val="262626" w:themeColor="text1" w:themeTint="D9"/>
          <w:sz w:val="21"/>
          <w:szCs w:val="21"/>
        </w:rPr>
        <w:t> </w:t>
      </w:r>
      <w:r w:rsidRPr="00C345B4">
        <w:rPr>
          <w:rFonts w:ascii="Times New Roman" w:hAnsi="Times New Roman" w:cs="Times New Roman"/>
          <w:i/>
          <w:iCs/>
          <w:color w:val="262626" w:themeColor="text1" w:themeTint="D9"/>
          <w:sz w:val="21"/>
          <w:szCs w:val="21"/>
        </w:rPr>
        <w:t>Research Paper Prize</w:t>
      </w:r>
    </w:p>
    <w:p w14:paraId="169A427D" w14:textId="6A1B45B8" w:rsidR="00F555DB" w:rsidRPr="00F555DB" w:rsidRDefault="00F555DB"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Pr>
          <w:rFonts w:ascii="Times New Roman" w:hAnsi="Times New Roman" w:cs="Times New Roman"/>
          <w:color w:val="262626" w:themeColor="text1" w:themeTint="D9"/>
          <w:sz w:val="21"/>
          <w:szCs w:val="21"/>
        </w:rPr>
        <w:t>, Copenhagen, July 2025 (</w:t>
      </w:r>
      <w:r w:rsidR="00EF6E17">
        <w:rPr>
          <w:rFonts w:ascii="Times New Roman" w:hAnsi="Times New Roman" w:cs="Times New Roman"/>
          <w:color w:val="262626" w:themeColor="text1" w:themeTint="D9"/>
          <w:sz w:val="21"/>
          <w:szCs w:val="21"/>
        </w:rPr>
        <w:t>scheduled</w:t>
      </w:r>
      <w:r>
        <w:rPr>
          <w:rFonts w:ascii="Times New Roman" w:hAnsi="Times New Roman" w:cs="Times New Roman"/>
          <w:color w:val="262626" w:themeColor="text1" w:themeTint="D9"/>
          <w:sz w:val="21"/>
          <w:szCs w:val="21"/>
        </w:rPr>
        <w:t>).</w:t>
      </w:r>
    </w:p>
    <w:p w14:paraId="5D420FD7" w14:textId="43A11B1F" w:rsidR="00E936B2" w:rsidRPr="00F279AE" w:rsidRDefault="00E936B2"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Conference on Field Experiments in Strategy</w:t>
      </w:r>
      <w:r w:rsidRPr="00F279AE">
        <w:rPr>
          <w:rFonts w:ascii="Times New Roman" w:hAnsi="Times New Roman" w:cs="Times New Roman"/>
          <w:color w:val="262626" w:themeColor="text1" w:themeTint="D9"/>
          <w:sz w:val="21"/>
          <w:szCs w:val="21"/>
        </w:rPr>
        <w:t>, INSEAD, Fontainebleau</w:t>
      </w:r>
      <w:r w:rsidR="00A61766" w:rsidRPr="00F279AE">
        <w:rPr>
          <w:rFonts w:ascii="Times New Roman" w:hAnsi="Times New Roman" w:cs="Times New Roman"/>
          <w:color w:val="262626" w:themeColor="text1" w:themeTint="D9"/>
          <w:sz w:val="21"/>
          <w:szCs w:val="21"/>
        </w:rPr>
        <w:t>, December 2024</w:t>
      </w:r>
      <w:r w:rsidR="00F56E3C">
        <w:rPr>
          <w:rFonts w:ascii="Times New Roman" w:hAnsi="Times New Roman" w:cs="Times New Roman"/>
          <w:color w:val="262626" w:themeColor="text1" w:themeTint="D9"/>
          <w:sz w:val="21"/>
          <w:szCs w:val="21"/>
        </w:rPr>
        <w:t>.</w:t>
      </w:r>
    </w:p>
    <w:p w14:paraId="105B660D" w14:textId="32753E46" w:rsidR="00F56E3C" w:rsidRPr="00F56E3C" w:rsidRDefault="00F56E3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6E3C">
        <w:rPr>
          <w:rFonts w:ascii="Times New Roman" w:hAnsi="Times New Roman" w:cs="Times New Roman"/>
          <w:b/>
          <w:bCs/>
          <w:color w:val="262626" w:themeColor="text1" w:themeTint="D9"/>
          <w:sz w:val="21"/>
          <w:szCs w:val="21"/>
        </w:rPr>
        <w:t>Empirical Management Conference</w:t>
      </w:r>
      <w:r>
        <w:rPr>
          <w:rFonts w:ascii="Times New Roman" w:hAnsi="Times New Roman" w:cs="Times New Roman"/>
          <w:color w:val="262626" w:themeColor="text1" w:themeTint="D9"/>
          <w:sz w:val="21"/>
          <w:szCs w:val="21"/>
        </w:rPr>
        <w:t>, Harvard Business School, December 2024.</w:t>
      </w:r>
    </w:p>
    <w:p w14:paraId="5773C41B" w14:textId="607F57E2" w:rsidR="00271354" w:rsidRPr="00F279AE" w:rsidRDefault="00D90D63"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The Implications of Remote Work Conference</w:t>
      </w:r>
      <w:r w:rsidRPr="00F279AE">
        <w:rPr>
          <w:rFonts w:ascii="Times New Roman" w:hAnsi="Times New Roman" w:cs="Times New Roman"/>
          <w:color w:val="262626" w:themeColor="text1" w:themeTint="D9"/>
          <w:sz w:val="21"/>
          <w:szCs w:val="21"/>
        </w:rPr>
        <w:t>, Stanford Institute of Economic Policy Research (SIEPR) and the Hoover Institution, Stanford University, Stanford</w:t>
      </w:r>
      <w:r w:rsidR="003D0C6F" w:rsidRPr="00F279AE">
        <w:rPr>
          <w:rFonts w:ascii="Times New Roman" w:hAnsi="Times New Roman" w:cs="Times New Roman"/>
          <w:color w:val="262626" w:themeColor="text1" w:themeTint="D9"/>
          <w:sz w:val="21"/>
          <w:szCs w:val="21"/>
        </w:rPr>
        <w:t>, October 2024.</w:t>
      </w:r>
    </w:p>
    <w:p w14:paraId="11CC4F47" w14:textId="3E5AD607" w:rsidR="00271354" w:rsidRPr="00F279AE" w:rsidRDefault="00271354"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Monthly Executive Meeting, Wharton Center for Human Resources</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xml:space="preserve">, </w:t>
      </w:r>
      <w:r w:rsidR="003D0C6F" w:rsidRPr="00F279AE">
        <w:rPr>
          <w:rFonts w:ascii="Times New Roman" w:hAnsi="Times New Roman" w:cs="Times New Roman"/>
          <w:color w:val="262626" w:themeColor="text1" w:themeTint="D9"/>
          <w:sz w:val="21"/>
          <w:szCs w:val="21"/>
        </w:rPr>
        <w:t>virtual, September 2024.</w:t>
      </w:r>
      <w:r w:rsidR="00077408"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Invited presentation on incivility at work.</w:t>
      </w:r>
    </w:p>
    <w:p w14:paraId="400FF3D2" w14:textId="6379D463" w:rsidR="00F83CD5" w:rsidRDefault="00F83CD5"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People and Organizations Conference</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Philadelphia</w:t>
      </w:r>
      <w:r w:rsidR="00E35C5F" w:rsidRPr="00F279AE">
        <w:rPr>
          <w:rFonts w:ascii="Times New Roman" w:hAnsi="Times New Roman" w:cs="Times New Roman"/>
          <w:color w:val="262626" w:themeColor="text1" w:themeTint="D9"/>
          <w:sz w:val="21"/>
          <w:szCs w:val="21"/>
        </w:rPr>
        <w:t>, September 2024.</w:t>
      </w:r>
    </w:p>
    <w:p w14:paraId="64F55B59" w14:textId="77777777" w:rsidR="00C837E6" w:rsidRPr="00C837E6" w:rsidRDefault="00C837E6" w:rsidP="00C837E6">
      <w:pPr>
        <w:pBdr>
          <w:bottom w:val="single" w:sz="4" w:space="1" w:color="auto"/>
        </w:pBdr>
        <w:spacing w:before="400"/>
        <w:rPr>
          <w:rFonts w:ascii="Times New Roman" w:hAnsi="Times New Roman" w:cs="Times New Roman"/>
          <w:b/>
          <w:bCs/>
          <w:spacing w:val="14"/>
          <w:sz w:val="25"/>
          <w:szCs w:val="25"/>
        </w:rPr>
      </w:pPr>
      <w:r w:rsidRPr="00C837E6">
        <w:rPr>
          <w:rFonts w:ascii="Times New Roman" w:hAnsi="Times New Roman" w:cs="Times New Roman"/>
          <w:b/>
          <w:bCs/>
          <w:spacing w:val="14"/>
          <w:sz w:val="25"/>
          <w:szCs w:val="25"/>
        </w:rPr>
        <w:t xml:space="preserve">Presentations and Conferences </w:t>
      </w:r>
      <w:r w:rsidRPr="00C837E6">
        <w:rPr>
          <w:rFonts w:ascii="Times New Roman" w:hAnsi="Times New Roman" w:cs="Times New Roman"/>
          <w:b/>
          <w:bCs/>
          <w:i/>
          <w:iCs/>
          <w:spacing w:val="14"/>
          <w:sz w:val="25"/>
          <w:szCs w:val="25"/>
        </w:rPr>
        <w:t>(continued)</w:t>
      </w:r>
    </w:p>
    <w:p w14:paraId="5D6B5C03" w14:textId="77777777" w:rsidR="00C345B4" w:rsidRPr="00C837E6" w:rsidRDefault="0026606C" w:rsidP="00C837E6">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C837E6">
        <w:rPr>
          <w:rFonts w:ascii="Times New Roman" w:hAnsi="Times New Roman" w:cs="Times New Roman"/>
          <w:b/>
          <w:bCs/>
          <w:color w:val="262626" w:themeColor="text1" w:themeTint="D9"/>
          <w:sz w:val="21"/>
          <w:szCs w:val="21"/>
        </w:rPr>
        <w:lastRenderedPageBreak/>
        <w:t xml:space="preserve">Research with and within </w:t>
      </w:r>
      <w:r w:rsidR="007262D1" w:rsidRPr="00C837E6">
        <w:rPr>
          <w:rFonts w:ascii="Times New Roman" w:hAnsi="Times New Roman" w:cs="Times New Roman"/>
          <w:b/>
          <w:bCs/>
          <w:color w:val="262626" w:themeColor="text1" w:themeTint="D9"/>
          <w:sz w:val="21"/>
          <w:szCs w:val="21"/>
        </w:rPr>
        <w:t>Organizations</w:t>
      </w:r>
      <w:r w:rsidRPr="00C837E6">
        <w:rPr>
          <w:rFonts w:ascii="Times New Roman" w:hAnsi="Times New Roman" w:cs="Times New Roman"/>
          <w:color w:val="262626" w:themeColor="text1" w:themeTint="D9"/>
          <w:sz w:val="21"/>
          <w:szCs w:val="21"/>
        </w:rPr>
        <w:t>, Leibniz Centre for European Economic Research (ZEW), Mannheim</w:t>
      </w:r>
      <w:r w:rsidR="00E35C5F" w:rsidRPr="00C837E6">
        <w:rPr>
          <w:rFonts w:ascii="Times New Roman" w:hAnsi="Times New Roman" w:cs="Times New Roman"/>
          <w:color w:val="262626" w:themeColor="text1" w:themeTint="D9"/>
          <w:sz w:val="21"/>
          <w:szCs w:val="21"/>
        </w:rPr>
        <w:t>, September 2024.</w:t>
      </w:r>
      <w:r w:rsidR="00583C47" w:rsidRPr="00C837E6">
        <w:rPr>
          <w:rFonts w:ascii="Times New Roman" w:hAnsi="Times New Roman" w:cs="Times New Roman"/>
          <w:color w:val="262626" w:themeColor="text1" w:themeTint="D9"/>
          <w:sz w:val="21"/>
          <w:szCs w:val="21"/>
        </w:rPr>
        <w:t xml:space="preserve"> </w:t>
      </w:r>
    </w:p>
    <w:p w14:paraId="1C477C44" w14:textId="550C8C33" w:rsidR="00AC4D89" w:rsidRPr="000C6677" w:rsidRDefault="007F7B3F" w:rsidP="00C345B4">
      <w:pPr>
        <w:pStyle w:val="ListParagraph"/>
        <w:numPr>
          <w:ilvl w:val="1"/>
          <w:numId w:val="7"/>
        </w:numPr>
        <w:tabs>
          <w:tab w:val="left" w:pos="4320"/>
          <w:tab w:val="right" w:pos="9360"/>
        </w:tabs>
        <w:autoSpaceDE w:val="0"/>
        <w:autoSpaceDN w:val="0"/>
        <w:adjustRightInd w:val="0"/>
        <w:spacing w:line="276" w:lineRule="auto"/>
        <w:ind w:left="810"/>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Nominated</w:t>
      </w:r>
      <w:r w:rsidR="007746F8" w:rsidRPr="00F279AE">
        <w:rPr>
          <w:rFonts w:ascii="Times New Roman" w:hAnsi="Times New Roman" w:cs="Times New Roman"/>
          <w:i/>
          <w:iCs/>
          <w:color w:val="262626" w:themeColor="text1" w:themeTint="D9"/>
          <w:sz w:val="21"/>
          <w:szCs w:val="21"/>
        </w:rPr>
        <w:t xml:space="preserve"> for Early Career Researcher Best Paper Award</w:t>
      </w:r>
      <w:r w:rsidR="00583C47" w:rsidRPr="00F279AE">
        <w:rPr>
          <w:rFonts w:ascii="Times New Roman" w:hAnsi="Times New Roman" w:cs="Times New Roman"/>
          <w:i/>
          <w:iCs/>
          <w:color w:val="262626" w:themeColor="text1" w:themeTint="D9"/>
          <w:sz w:val="21"/>
          <w:szCs w:val="21"/>
        </w:rPr>
        <w:t>.</w:t>
      </w:r>
    </w:p>
    <w:p w14:paraId="0D693477" w14:textId="7D76EED4" w:rsidR="0010635C" w:rsidRPr="00F279AE" w:rsidRDefault="0010635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Association of </w:t>
      </w:r>
      <w:proofErr w:type="spellStart"/>
      <w:r w:rsidRPr="00F279AE">
        <w:rPr>
          <w:rFonts w:ascii="Times New Roman" w:hAnsi="Times New Roman" w:cs="Times New Roman"/>
          <w:b/>
          <w:bCs/>
          <w:color w:val="262626" w:themeColor="text1" w:themeTint="D9"/>
          <w:sz w:val="21"/>
          <w:szCs w:val="21"/>
        </w:rPr>
        <w:t>Labour</w:t>
      </w:r>
      <w:proofErr w:type="spellEnd"/>
      <w:r w:rsidRPr="00F279AE">
        <w:rPr>
          <w:rFonts w:ascii="Times New Roman" w:hAnsi="Times New Roman" w:cs="Times New Roman"/>
          <w:b/>
          <w:bCs/>
          <w:color w:val="262626" w:themeColor="text1" w:themeTint="D9"/>
          <w:sz w:val="21"/>
          <w:szCs w:val="21"/>
        </w:rPr>
        <w:t xml:space="preserve"> Economists (EALE) Conference</w:t>
      </w:r>
      <w:r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Norwegian School of Economics, </w:t>
      </w:r>
      <w:r w:rsidRPr="00F279AE">
        <w:rPr>
          <w:rFonts w:ascii="Times New Roman" w:hAnsi="Times New Roman" w:cs="Times New Roman"/>
          <w:color w:val="262626" w:themeColor="text1" w:themeTint="D9"/>
          <w:sz w:val="21"/>
          <w:szCs w:val="21"/>
        </w:rPr>
        <w:t>Bergen</w:t>
      </w:r>
      <w:r w:rsidR="00E35C5F" w:rsidRPr="00F279AE">
        <w:rPr>
          <w:rFonts w:ascii="Times New Roman" w:hAnsi="Times New Roman" w:cs="Times New Roman"/>
          <w:color w:val="262626" w:themeColor="text1" w:themeTint="D9"/>
          <w:sz w:val="21"/>
          <w:szCs w:val="21"/>
        </w:rPr>
        <w:t>, September 2024.</w:t>
      </w:r>
    </w:p>
    <w:p w14:paraId="041FB28A" w14:textId="7D4ACC8E"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Advances with Field Experiments (AFE)</w:t>
      </w:r>
      <w:r w:rsidRPr="00F279AE">
        <w:rPr>
          <w:rFonts w:ascii="Times New Roman" w:hAnsi="Times New Roman" w:cs="Times New Roman"/>
          <w:color w:val="262626" w:themeColor="text1" w:themeTint="D9"/>
          <w:sz w:val="21"/>
          <w:szCs w:val="21"/>
        </w:rPr>
        <w:t>, London School of Economics, London</w:t>
      </w:r>
      <w:r w:rsidR="00E35C5F" w:rsidRPr="00F279AE">
        <w:rPr>
          <w:rFonts w:ascii="Times New Roman" w:hAnsi="Times New Roman" w:cs="Times New Roman"/>
          <w:color w:val="262626" w:themeColor="text1" w:themeTint="D9"/>
          <w:sz w:val="21"/>
          <w:szCs w:val="21"/>
        </w:rPr>
        <w:t>, September 2024.</w:t>
      </w:r>
    </w:p>
    <w:p w14:paraId="07FB360D" w14:textId="2653A618"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Stanford Institute for Theoretical Economics (SITE)</w:t>
      </w:r>
      <w:r w:rsidRPr="00F279AE">
        <w:rPr>
          <w:rFonts w:ascii="Times New Roman" w:hAnsi="Times New Roman" w:cs="Times New Roman"/>
          <w:color w:val="262626" w:themeColor="text1" w:themeTint="D9"/>
          <w:sz w:val="21"/>
          <w:szCs w:val="21"/>
        </w:rPr>
        <w:t>, Stanford</w:t>
      </w:r>
      <w:r w:rsidR="00E936B2" w:rsidRPr="00F279AE">
        <w:rPr>
          <w:rFonts w:ascii="Times New Roman" w:hAnsi="Times New Roman" w:cs="Times New Roman"/>
          <w:color w:val="262626" w:themeColor="text1" w:themeTint="D9"/>
          <w:sz w:val="21"/>
          <w:szCs w:val="21"/>
        </w:rPr>
        <w:t xml:space="preserve"> University, Stanford</w:t>
      </w:r>
      <w:r w:rsidR="00E35C5F" w:rsidRPr="00F279AE">
        <w:rPr>
          <w:rFonts w:ascii="Times New Roman" w:hAnsi="Times New Roman" w:cs="Times New Roman"/>
          <w:color w:val="262626" w:themeColor="text1" w:themeTint="D9"/>
          <w:sz w:val="21"/>
          <w:szCs w:val="21"/>
        </w:rPr>
        <w:t>, August 2024.</w:t>
      </w:r>
      <w:r w:rsidR="00077408" w:rsidRPr="00F279AE">
        <w:rPr>
          <w:rFonts w:ascii="Times New Roman" w:hAnsi="Times New Roman" w:cs="Times New Roman"/>
          <w:color w:val="262626" w:themeColor="text1" w:themeTint="D9"/>
          <w:sz w:val="21"/>
          <w:szCs w:val="21"/>
        </w:rPr>
        <w:t xml:space="preserve"> </w:t>
      </w:r>
      <w:r w:rsidR="00A61766" w:rsidRPr="00F279AE">
        <w:rPr>
          <w:rFonts w:ascii="Times New Roman" w:hAnsi="Times New Roman" w:cs="Times New Roman"/>
          <w:color w:val="262626" w:themeColor="text1" w:themeTint="D9"/>
          <w:sz w:val="21"/>
          <w:szCs w:val="21"/>
        </w:rPr>
        <w:t>At the</w:t>
      </w:r>
      <w:r w:rsidRPr="00F279AE">
        <w:rPr>
          <w:rFonts w:ascii="Times New Roman" w:hAnsi="Times New Roman" w:cs="Times New Roman"/>
          <w:color w:val="262626" w:themeColor="text1" w:themeTint="D9"/>
          <w:sz w:val="21"/>
          <w:szCs w:val="21"/>
        </w:rPr>
        <w:t xml:space="preserve"> “Experimental Economics”</w:t>
      </w:r>
      <w:r w:rsidR="00A61766" w:rsidRPr="00F279AE">
        <w:rPr>
          <w:rFonts w:ascii="Times New Roman" w:hAnsi="Times New Roman" w:cs="Times New Roman"/>
          <w:color w:val="262626" w:themeColor="text1" w:themeTint="D9"/>
          <w:sz w:val="21"/>
          <w:szCs w:val="21"/>
        </w:rPr>
        <w:t xml:space="preserve"> session.</w:t>
      </w:r>
    </w:p>
    <w:p w14:paraId="02CD810F" w14:textId="48E64A33" w:rsidR="00E35C5F" w:rsidRPr="00F279AE" w:rsidRDefault="00E35C5F" w:rsidP="00E35C5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European Group for Organizational Studies (EGOS) Colloquium</w:t>
      </w:r>
      <w:r w:rsidRPr="00F279AE">
        <w:rPr>
          <w:rFonts w:ascii="Times New Roman" w:hAnsi="Times New Roman" w:cs="Times New Roman"/>
          <w:color w:val="262626" w:themeColor="text1" w:themeTint="D9"/>
          <w:sz w:val="21"/>
          <w:szCs w:val="21"/>
        </w:rPr>
        <w:t>, University of Milan-Bicocca, Milan, July 2024.</w:t>
      </w:r>
      <w:r w:rsidRPr="00F279AE">
        <w:rPr>
          <w:color w:val="262626" w:themeColor="text1" w:themeTint="D9"/>
          <w:sz w:val="21"/>
          <w:szCs w:val="21"/>
        </w:rPr>
        <w:t xml:space="preserve"> At </w:t>
      </w:r>
      <w:r w:rsidRPr="00F279AE">
        <w:rPr>
          <w:rFonts w:ascii="Times New Roman" w:hAnsi="Times New Roman" w:cs="Times New Roman"/>
          <w:color w:val="262626" w:themeColor="text1" w:themeTint="D9"/>
          <w:sz w:val="21"/>
          <w:szCs w:val="21"/>
        </w:rPr>
        <w:t>Sub-Theme: “The Impact of Organizational Practices on Workplace Inequality and Diversity”</w:t>
      </w:r>
    </w:p>
    <w:p w14:paraId="22989EA6" w14:textId="7170A309" w:rsidR="00491FCF" w:rsidRPr="00B47A73" w:rsidRDefault="00AC5BB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SMS Strategies for Sustainable Human Development</w:t>
      </w:r>
      <w:r w:rsidR="003A2A4E"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Johns Hopkins University, </w:t>
      </w:r>
      <w:r w:rsidRPr="00F279AE">
        <w:rPr>
          <w:rFonts w:ascii="Times New Roman" w:hAnsi="Times New Roman" w:cs="Times New Roman"/>
          <w:color w:val="262626" w:themeColor="text1" w:themeTint="D9"/>
          <w:sz w:val="21"/>
          <w:szCs w:val="21"/>
        </w:rPr>
        <w:t>Washington D.C.</w:t>
      </w:r>
      <w:r w:rsidR="00E35C5F" w:rsidRPr="00F279AE">
        <w:rPr>
          <w:rFonts w:ascii="Times New Roman" w:hAnsi="Times New Roman" w:cs="Times New Roman"/>
          <w:color w:val="262626" w:themeColor="text1" w:themeTint="D9"/>
          <w:sz w:val="21"/>
          <w:szCs w:val="21"/>
        </w:rPr>
        <w:t>, June 2024.</w:t>
      </w:r>
      <w:r w:rsidR="00077408" w:rsidRPr="00F279AE">
        <w:rPr>
          <w:rFonts w:ascii="Times New Roman" w:hAnsi="Times New Roman" w:cs="Times New Roman"/>
          <w:color w:val="262626" w:themeColor="text1" w:themeTint="D9"/>
          <w:sz w:val="21"/>
          <w:szCs w:val="21"/>
        </w:rPr>
        <w:t xml:space="preserve"> </w:t>
      </w:r>
      <w:r w:rsidR="00A61766" w:rsidRPr="00F279AE">
        <w:rPr>
          <w:color w:val="262626" w:themeColor="text1" w:themeTint="D9"/>
          <w:sz w:val="21"/>
          <w:szCs w:val="21"/>
        </w:rPr>
        <w:t xml:space="preserve">At </w:t>
      </w:r>
      <w:r w:rsidR="003A2A4E" w:rsidRPr="00F279AE">
        <w:rPr>
          <w:rFonts w:ascii="Times New Roman" w:hAnsi="Times New Roman" w:cs="Times New Roman"/>
          <w:color w:val="262626" w:themeColor="text1" w:themeTint="D9"/>
          <w:sz w:val="21"/>
          <w:szCs w:val="21"/>
        </w:rPr>
        <w:t>Sub-Theme</w:t>
      </w:r>
      <w:r w:rsidR="00256484" w:rsidRPr="00F279AE">
        <w:rPr>
          <w:rFonts w:ascii="Times New Roman" w:hAnsi="Times New Roman" w:cs="Times New Roman"/>
          <w:color w:val="262626" w:themeColor="text1" w:themeTint="D9"/>
          <w:sz w:val="21"/>
          <w:szCs w:val="21"/>
        </w:rPr>
        <w:t xml:space="preserve"> </w:t>
      </w:r>
      <w:r w:rsidR="003A2A4E" w:rsidRPr="00F279AE">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Managing Firm Human Capital Sustainably</w:t>
      </w:r>
      <w:r w:rsidR="003A2A4E" w:rsidRPr="00F279AE">
        <w:rPr>
          <w:rFonts w:ascii="Times New Roman" w:hAnsi="Times New Roman" w:cs="Times New Roman"/>
          <w:color w:val="262626" w:themeColor="text1" w:themeTint="D9"/>
          <w:sz w:val="21"/>
          <w:szCs w:val="21"/>
        </w:rPr>
        <w:t>”</w:t>
      </w:r>
    </w:p>
    <w:p w14:paraId="622A6F46" w14:textId="2D773516" w:rsidR="00CF3755" w:rsidRPr="00491FCF" w:rsidRDefault="00CF375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Canadian Economic Association (CEA) Annual Meeting</w:t>
      </w:r>
      <w:r w:rsidRPr="00491FCF">
        <w:rPr>
          <w:rFonts w:ascii="Times New Roman" w:hAnsi="Times New Roman" w:cs="Times New Roman"/>
          <w:color w:val="262626" w:themeColor="text1" w:themeTint="D9"/>
          <w:sz w:val="21"/>
          <w:szCs w:val="21"/>
        </w:rPr>
        <w:t>, Toronto</w:t>
      </w:r>
      <w:r w:rsidR="00E35C5F" w:rsidRPr="00491FCF">
        <w:rPr>
          <w:rFonts w:ascii="Times New Roman" w:hAnsi="Times New Roman" w:cs="Times New Roman"/>
          <w:color w:val="262626" w:themeColor="text1" w:themeTint="D9"/>
          <w:sz w:val="21"/>
          <w:szCs w:val="21"/>
        </w:rPr>
        <w:t>, June 2024.</w:t>
      </w:r>
      <w:r w:rsidR="00077408" w:rsidRPr="00491FCF">
        <w:rPr>
          <w:rFonts w:ascii="Times New Roman" w:hAnsi="Times New Roman" w:cs="Times New Roman"/>
          <w:color w:val="262626" w:themeColor="text1" w:themeTint="D9"/>
          <w:sz w:val="21"/>
          <w:szCs w:val="21"/>
        </w:rPr>
        <w:t xml:space="preserve"> </w:t>
      </w:r>
      <w:r w:rsidRPr="00491FCF">
        <w:rPr>
          <w:rFonts w:ascii="Times New Roman" w:hAnsi="Times New Roman" w:cs="Times New Roman"/>
          <w:color w:val="262626" w:themeColor="text1" w:themeTint="D9"/>
          <w:sz w:val="21"/>
          <w:szCs w:val="21"/>
        </w:rPr>
        <w:t xml:space="preserve">Session </w:t>
      </w:r>
      <w:r w:rsidR="00077408" w:rsidRPr="00491FCF">
        <w:rPr>
          <w:rFonts w:ascii="Times New Roman" w:hAnsi="Times New Roman" w:cs="Times New Roman"/>
          <w:color w:val="262626" w:themeColor="text1" w:themeTint="D9"/>
          <w:sz w:val="21"/>
          <w:szCs w:val="21"/>
        </w:rPr>
        <w:t xml:space="preserve">title: </w:t>
      </w:r>
      <w:r w:rsidRPr="00491FCF">
        <w:rPr>
          <w:rFonts w:ascii="Times New Roman" w:hAnsi="Times New Roman" w:cs="Times New Roman"/>
          <w:color w:val="262626" w:themeColor="text1" w:themeTint="D9"/>
          <w:sz w:val="21"/>
          <w:szCs w:val="21"/>
        </w:rPr>
        <w:t>“The Workplace</w:t>
      </w:r>
      <w:r w:rsidR="00077408" w:rsidRPr="00491FCF">
        <w:rPr>
          <w:rFonts w:ascii="Times New Roman" w:hAnsi="Times New Roman" w:cs="Times New Roman"/>
          <w:color w:val="262626" w:themeColor="text1" w:themeTint="D9"/>
          <w:sz w:val="21"/>
          <w:szCs w:val="21"/>
        </w:rPr>
        <w:t>.</w:t>
      </w:r>
      <w:r w:rsidRPr="00491FCF">
        <w:rPr>
          <w:rFonts w:ascii="Times New Roman" w:hAnsi="Times New Roman" w:cs="Times New Roman"/>
          <w:color w:val="262626" w:themeColor="text1" w:themeTint="D9"/>
          <w:sz w:val="21"/>
          <w:szCs w:val="21"/>
        </w:rPr>
        <w:t>”</w:t>
      </w:r>
    </w:p>
    <w:p w14:paraId="41BF3F89" w14:textId="1A1E09E3" w:rsidR="003A2A4E" w:rsidRPr="00F279AE" w:rsidRDefault="003A2A4E"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00AC7629" w:rsidRPr="00F279AE">
        <w:rPr>
          <w:rFonts w:ascii="Times New Roman" w:hAnsi="Times New Roman" w:cs="Times New Roman"/>
          <w:color w:val="262626" w:themeColor="text1" w:themeTint="D9"/>
          <w:sz w:val="21"/>
          <w:szCs w:val="21"/>
        </w:rPr>
        <w:t xml:space="preserve">, </w:t>
      </w:r>
      <w:r w:rsidR="005A5D3D" w:rsidRPr="00F279AE">
        <w:rPr>
          <w:rFonts w:ascii="Times New Roman" w:hAnsi="Times New Roman" w:cs="Times New Roman"/>
          <w:color w:val="262626" w:themeColor="text1" w:themeTint="D9"/>
          <w:sz w:val="21"/>
          <w:szCs w:val="21"/>
        </w:rPr>
        <w:t>Rotman School of Management</w:t>
      </w:r>
      <w:r w:rsidR="00AC7629" w:rsidRPr="00F279AE">
        <w:rPr>
          <w:rFonts w:ascii="Times New Roman" w:hAnsi="Times New Roman" w:cs="Times New Roman"/>
          <w:color w:val="262626" w:themeColor="text1" w:themeTint="D9"/>
          <w:sz w:val="21"/>
          <w:szCs w:val="21"/>
        </w:rPr>
        <w:t>, Toronto</w:t>
      </w:r>
      <w:r w:rsidR="00E35C5F" w:rsidRPr="00F279AE">
        <w:rPr>
          <w:rFonts w:ascii="Times New Roman" w:hAnsi="Times New Roman" w:cs="Times New Roman"/>
          <w:color w:val="262626" w:themeColor="text1" w:themeTint="D9"/>
          <w:sz w:val="21"/>
          <w:szCs w:val="21"/>
        </w:rPr>
        <w:t>, May 2024.</w:t>
      </w:r>
    </w:p>
    <w:p w14:paraId="7B0D1C2D" w14:textId="77777777" w:rsidR="00077408" w:rsidRPr="00077408" w:rsidRDefault="00077408" w:rsidP="00077408">
      <w:pPr>
        <w:tabs>
          <w:tab w:val="left" w:pos="4320"/>
          <w:tab w:val="right" w:pos="9360"/>
        </w:tabs>
        <w:autoSpaceDE w:val="0"/>
        <w:autoSpaceDN w:val="0"/>
        <w:adjustRightInd w:val="0"/>
        <w:spacing w:line="276" w:lineRule="auto"/>
        <w:rPr>
          <w:rFonts w:ascii="Times New Roman" w:hAnsi="Times New Roman" w:cs="Times New Roman"/>
          <w:sz w:val="21"/>
          <w:szCs w:val="21"/>
        </w:rPr>
      </w:pPr>
    </w:p>
    <w:p w14:paraId="7A88B869" w14:textId="3E3D6775"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t>
      </w:r>
      <w:r w:rsidR="00AD3D6C" w:rsidRPr="00AD3D6C">
        <w:rPr>
          <w:rFonts w:ascii="Times New Roman" w:hAnsi="Times New Roman" w:cs="Times New Roman"/>
          <w:b/>
          <w:bCs/>
          <w:sz w:val="21"/>
          <w:szCs w:val="21"/>
        </w:rPr>
        <w:t xml:space="preserve">Institutional Determinants of Gender Diversity in Science: Evidence from </w:t>
      </w:r>
      <w:r w:rsidR="00FE63C4">
        <w:rPr>
          <w:rFonts w:ascii="Times New Roman" w:hAnsi="Times New Roman" w:cs="Times New Roman"/>
          <w:b/>
          <w:bCs/>
          <w:sz w:val="21"/>
          <w:szCs w:val="21"/>
        </w:rPr>
        <w:t xml:space="preserve">the </w:t>
      </w:r>
      <w:r w:rsidR="00AD3D6C" w:rsidRPr="00AD3D6C">
        <w:rPr>
          <w:rFonts w:ascii="Times New Roman" w:hAnsi="Times New Roman" w:cs="Times New Roman"/>
          <w:b/>
          <w:bCs/>
          <w:sz w:val="21"/>
          <w:szCs w:val="21"/>
        </w:rPr>
        <w:t>German Reunification.</w:t>
      </w:r>
      <w:r w:rsidRPr="00077408">
        <w:rPr>
          <w:rFonts w:ascii="Times New Roman" w:hAnsi="Times New Roman" w:cs="Times New Roman"/>
          <w:b/>
          <w:bCs/>
          <w:sz w:val="21"/>
          <w:szCs w:val="21"/>
        </w:rPr>
        <w:t>”</w:t>
      </w:r>
    </w:p>
    <w:p w14:paraId="59AFF957" w14:textId="4D703A9D" w:rsidR="00A96CCA" w:rsidRPr="00F279AE" w:rsidRDefault="00A96CCA" w:rsidP="00A96CCA">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Pr="00F279AE">
        <w:rPr>
          <w:rFonts w:ascii="Times New Roman" w:hAnsi="Times New Roman" w:cs="Times New Roman"/>
          <w:color w:val="262626" w:themeColor="text1" w:themeTint="D9"/>
          <w:sz w:val="21"/>
          <w:szCs w:val="21"/>
        </w:rPr>
        <w:t>, Rotman School of Management, Toronto, May 2023.</w:t>
      </w:r>
    </w:p>
    <w:p w14:paraId="4A8C58F2" w14:textId="544B97A3" w:rsidR="00A96CCA" w:rsidRPr="00F279AE" w:rsidRDefault="00074F05" w:rsidP="00074F05">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TD-MDAL Research Roundtable</w:t>
      </w:r>
      <w:r w:rsidRPr="00F279AE">
        <w:rPr>
          <w:rFonts w:ascii="Times New Roman" w:hAnsi="Times New Roman" w:cs="Times New Roman"/>
          <w:color w:val="262626" w:themeColor="text1" w:themeTint="D9"/>
          <w:sz w:val="21"/>
          <w:szCs w:val="21"/>
        </w:rPr>
        <w:t>, Rotman School of Management, Toronto, May 2023.</w:t>
      </w:r>
    </w:p>
    <w:p w14:paraId="665F45C6" w14:textId="77777777" w:rsidR="00077408" w:rsidRPr="00077408" w:rsidRDefault="00077408"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p>
    <w:p w14:paraId="049D3375" w14:textId="4A8B8AF9"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“Whether to Apply”</w:t>
      </w:r>
    </w:p>
    <w:p w14:paraId="010CB52E" w14:textId="74C03B31" w:rsidR="005D3FE4" w:rsidRPr="00F279AE" w:rsidRDefault="008A723F"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Group for Organizational Studies (EGOS) Colloquium, </w:t>
      </w:r>
      <w:r w:rsidRPr="002F30C2">
        <w:rPr>
          <w:rFonts w:ascii="Times New Roman" w:hAnsi="Times New Roman" w:cs="Times New Roman"/>
          <w:color w:val="262626" w:themeColor="text1" w:themeTint="D9"/>
          <w:sz w:val="21"/>
          <w:szCs w:val="21"/>
        </w:rPr>
        <w:t>Vienna</w:t>
      </w:r>
      <w:r w:rsidR="005D3FE4" w:rsidRPr="002F30C2">
        <w:rPr>
          <w:rFonts w:ascii="Times New Roman" w:hAnsi="Times New Roman" w:cs="Times New Roman"/>
          <w:color w:val="262626" w:themeColor="text1" w:themeTint="D9"/>
          <w:sz w:val="21"/>
          <w:szCs w:val="21"/>
        </w:rPr>
        <w:t>, July 202</w:t>
      </w:r>
      <w:r w:rsidR="00AC4D89">
        <w:rPr>
          <w:rFonts w:ascii="Times New Roman" w:hAnsi="Times New Roman" w:cs="Times New Roman"/>
          <w:color w:val="262626" w:themeColor="text1" w:themeTint="D9"/>
          <w:sz w:val="21"/>
          <w:szCs w:val="21"/>
        </w:rPr>
        <w:t>2</w:t>
      </w:r>
      <w:r w:rsidR="005D3FE4" w:rsidRPr="002F30C2">
        <w:rPr>
          <w:rFonts w:ascii="Times New Roman" w:hAnsi="Times New Roman" w:cs="Times New Roman"/>
          <w:color w:val="262626" w:themeColor="text1" w:themeTint="D9"/>
          <w:sz w:val="21"/>
          <w:szCs w:val="21"/>
        </w:rPr>
        <w:t>.</w:t>
      </w:r>
      <w:r w:rsidR="005D3FE4" w:rsidRPr="00F279AE">
        <w:rPr>
          <w:rFonts w:ascii="Times New Roman" w:hAnsi="Times New Roman" w:cs="Times New Roman"/>
          <w:b/>
          <w:bCs/>
          <w:color w:val="262626" w:themeColor="text1" w:themeTint="D9"/>
          <w:sz w:val="21"/>
          <w:szCs w:val="21"/>
        </w:rPr>
        <w:br/>
      </w:r>
      <w:r w:rsidR="004430F6" w:rsidRPr="00F279AE">
        <w:rPr>
          <w:rFonts w:ascii="Times New Roman" w:hAnsi="Times New Roman" w:cs="Times New Roman"/>
          <w:color w:val="262626" w:themeColor="text1" w:themeTint="D9"/>
          <w:sz w:val="21"/>
          <w:szCs w:val="21"/>
        </w:rPr>
        <w:t>Sub-Theme:</w:t>
      </w:r>
      <w:r w:rsidR="00212D97" w:rsidRPr="00F279AE">
        <w:rPr>
          <w:rFonts w:ascii="Times New Roman" w:hAnsi="Times New Roman" w:cs="Times New Roman"/>
          <w:color w:val="262626" w:themeColor="text1" w:themeTint="D9"/>
          <w:sz w:val="21"/>
          <w:szCs w:val="21"/>
        </w:rPr>
        <w:t xml:space="preserve"> </w:t>
      </w:r>
      <w:r w:rsidR="004430F6" w:rsidRPr="00F279AE">
        <w:rPr>
          <w:rFonts w:ascii="Times New Roman" w:hAnsi="Times New Roman" w:cs="Times New Roman"/>
          <w:color w:val="262626" w:themeColor="text1" w:themeTint="D9"/>
          <w:sz w:val="21"/>
          <w:szCs w:val="21"/>
        </w:rPr>
        <w:t>“</w:t>
      </w:r>
      <w:r w:rsidR="00DB31B1" w:rsidRPr="00F279AE">
        <w:rPr>
          <w:rFonts w:ascii="Times New Roman" w:hAnsi="Times New Roman" w:cs="Times New Roman"/>
          <w:color w:val="262626" w:themeColor="text1" w:themeTint="D9"/>
          <w:sz w:val="21"/>
          <w:szCs w:val="21"/>
        </w:rPr>
        <w:t>The Impact of Organizational Practices on Workplace Inequality and Diversity</w:t>
      </w:r>
      <w:r w:rsidR="004430F6" w:rsidRPr="00F279AE">
        <w:rPr>
          <w:rFonts w:ascii="Times New Roman" w:hAnsi="Times New Roman" w:cs="Times New Roman"/>
          <w:color w:val="262626" w:themeColor="text1" w:themeTint="D9"/>
          <w:sz w:val="21"/>
          <w:szCs w:val="21"/>
        </w:rPr>
        <w:t>”</w:t>
      </w:r>
    </w:p>
    <w:p w14:paraId="6652DD94" w14:textId="6AB7C6E9" w:rsidR="00D11B6F" w:rsidRPr="00F279AE" w:rsidRDefault="005D3FE4"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Academy of Management (AOM) Annual Meeting, </w:t>
      </w:r>
      <w:r w:rsidRPr="002F30C2">
        <w:rPr>
          <w:rFonts w:ascii="Times New Roman" w:hAnsi="Times New Roman" w:cs="Times New Roman"/>
          <w:color w:val="262626" w:themeColor="text1" w:themeTint="D9"/>
          <w:sz w:val="21"/>
          <w:szCs w:val="21"/>
        </w:rPr>
        <w:t>Boston, August 2019.</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 xml:space="preserve">Session: </w:t>
      </w:r>
      <w:r w:rsidR="00501E36" w:rsidRPr="00F279AE">
        <w:rPr>
          <w:rFonts w:ascii="Times New Roman" w:hAnsi="Times New Roman" w:cs="Times New Roman"/>
          <w:color w:val="262626" w:themeColor="text1" w:themeTint="D9"/>
          <w:sz w:val="21"/>
          <w:szCs w:val="21"/>
        </w:rPr>
        <w:t>Gender and Workplace Decision-Making: Women’s Strategic Choices Throughout the Pipeline</w:t>
      </w:r>
    </w:p>
    <w:p w14:paraId="4594939E" w14:textId="54DF34B3" w:rsidR="00A96CCA" w:rsidRPr="00AA77FA" w:rsidRDefault="00A96CCA" w:rsidP="00AA77FA">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Doctoral Consortia and Workshops</w:t>
      </w:r>
    </w:p>
    <w:p w14:paraId="0170CF71" w14:textId="1711C64D" w:rsidR="00A96CCA" w:rsidRPr="00EA0F57" w:rsidRDefault="00A96CCA" w:rsidP="00EA0F57">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Medici Summer School, </w:t>
      </w:r>
      <w:r w:rsidR="00B74FD7">
        <w:rPr>
          <w:rFonts w:ascii="Times New Roman" w:hAnsi="Times New Roman" w:cs="Times New Roman"/>
          <w:b/>
          <w:bCs/>
          <w:color w:val="262626" w:themeColor="text1" w:themeTint="D9"/>
          <w:sz w:val="21"/>
          <w:szCs w:val="21"/>
        </w:rPr>
        <w:t>MIT</w:t>
      </w:r>
      <w:r w:rsidR="00034D7A">
        <w:rPr>
          <w:rFonts w:ascii="Times New Roman" w:hAnsi="Times New Roman" w:cs="Times New Roman"/>
          <w:b/>
          <w:bCs/>
          <w:color w:val="262626" w:themeColor="text1" w:themeTint="D9"/>
          <w:sz w:val="21"/>
          <w:szCs w:val="21"/>
        </w:rPr>
        <w:t xml:space="preserve"> Sloan</w:t>
      </w:r>
      <w:r w:rsidR="00461C3F">
        <w:rPr>
          <w:rFonts w:ascii="Times New Roman" w:hAnsi="Times New Roman" w:cs="Times New Roman"/>
          <w:b/>
          <w:bCs/>
          <w:color w:val="262626" w:themeColor="text1" w:themeTint="D9"/>
          <w:sz w:val="21"/>
          <w:szCs w:val="21"/>
        </w:rPr>
        <w:t xml:space="preserve"> School of Management</w:t>
      </w:r>
      <w:r w:rsidR="00034D7A">
        <w:rPr>
          <w:rFonts w:ascii="Times New Roman" w:hAnsi="Times New Roman" w:cs="Times New Roman"/>
          <w:b/>
          <w:bCs/>
          <w:color w:val="262626" w:themeColor="text1" w:themeTint="D9"/>
          <w:sz w:val="21"/>
          <w:szCs w:val="21"/>
        </w:rPr>
        <w:t xml:space="preserve">, </w:t>
      </w:r>
      <w:r w:rsidRPr="00F279AE">
        <w:rPr>
          <w:rFonts w:ascii="Times New Roman" w:hAnsi="Times New Roman" w:cs="Times New Roman"/>
          <w:b/>
          <w:bCs/>
          <w:color w:val="262626" w:themeColor="text1" w:themeTint="D9"/>
          <w:sz w:val="21"/>
          <w:szCs w:val="21"/>
        </w:rPr>
        <w:t>Cambridge</w:t>
      </w:r>
      <w:r w:rsidR="00FA1129" w:rsidRPr="00F279AE">
        <w:rPr>
          <w:rFonts w:ascii="Times New Roman" w:hAnsi="Times New Roman" w:cs="Times New Roman"/>
          <w:b/>
          <w:bCs/>
          <w:color w:val="262626" w:themeColor="text1" w:themeTint="D9"/>
          <w:sz w:val="21"/>
          <w:szCs w:val="21"/>
        </w:rPr>
        <w:t>, May 2023.</w:t>
      </w:r>
      <w:r w:rsidR="00EA0F57">
        <w:rPr>
          <w:rFonts w:ascii="Times New Roman" w:hAnsi="Times New Roman" w:cs="Times New Roman"/>
          <w:b/>
          <w:bCs/>
          <w:color w:val="262626" w:themeColor="text1" w:themeTint="D9"/>
          <w:sz w:val="21"/>
          <w:szCs w:val="21"/>
        </w:rPr>
        <w:br/>
      </w:r>
      <w:r w:rsidR="004E1F59">
        <w:rPr>
          <w:rFonts w:ascii="Times New Roman" w:hAnsi="Times New Roman" w:cs="Times New Roman"/>
          <w:color w:val="262626" w:themeColor="text1" w:themeTint="D9"/>
          <w:sz w:val="21"/>
          <w:szCs w:val="21"/>
        </w:rPr>
        <w:t xml:space="preserve">Theme: </w:t>
      </w:r>
      <w:r w:rsidR="00EA0F57" w:rsidRPr="00EA0F57">
        <w:rPr>
          <w:rFonts w:ascii="Times New Roman" w:hAnsi="Times New Roman" w:cs="Times New Roman"/>
          <w:color w:val="262626" w:themeColor="text1" w:themeTint="D9"/>
          <w:sz w:val="21"/>
          <w:szCs w:val="21"/>
        </w:rPr>
        <w:t>“Rise of the Platform Economy and its Implications”</w:t>
      </w:r>
    </w:p>
    <w:p w14:paraId="5FD2C052" w14:textId="40E1FDC4"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Economics of Digitization, San Francisc</w:t>
      </w:r>
      <w:r w:rsidR="00FA1129" w:rsidRPr="00F279AE">
        <w:rPr>
          <w:rFonts w:ascii="Times New Roman" w:hAnsi="Times New Roman" w:cs="Times New Roman"/>
          <w:b/>
          <w:bCs/>
          <w:color w:val="262626" w:themeColor="text1" w:themeTint="D9"/>
          <w:sz w:val="21"/>
          <w:szCs w:val="21"/>
        </w:rPr>
        <w:t xml:space="preserve">o, </w:t>
      </w:r>
      <w:r w:rsidR="00082070" w:rsidRPr="00F279AE">
        <w:rPr>
          <w:rFonts w:ascii="Times New Roman" w:hAnsi="Times New Roman" w:cs="Times New Roman"/>
          <w:b/>
          <w:bCs/>
          <w:color w:val="262626" w:themeColor="text1" w:themeTint="D9"/>
          <w:sz w:val="21"/>
          <w:szCs w:val="21"/>
        </w:rPr>
        <w:t>March 2023.</w:t>
      </w:r>
      <w:r w:rsidR="00082070"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Doctoral Digitization Tutorial, NBER Workshop of Digital Economics</w:t>
      </w:r>
    </w:p>
    <w:p w14:paraId="3328F251" w14:textId="38D11082"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Digital Economics and AI, Toronto</w:t>
      </w:r>
      <w:r w:rsidR="00082070" w:rsidRPr="00F279AE">
        <w:rPr>
          <w:rFonts w:ascii="Times New Roman" w:hAnsi="Times New Roman" w:cs="Times New Roman"/>
          <w:b/>
          <w:bCs/>
          <w:color w:val="262626" w:themeColor="text1" w:themeTint="D9"/>
          <w:sz w:val="21"/>
          <w:szCs w:val="21"/>
        </w:rPr>
        <w:t>, September 2023.</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NBER Digital Economics and AI Tutorial, NBER Workshop of Digital Economics and AI</w:t>
      </w:r>
    </w:p>
    <w:p w14:paraId="248A9430" w14:textId="47732FEE" w:rsidR="00FA7EC8" w:rsidRPr="00F279AE" w:rsidRDefault="00FA7EC8"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Collective Impact Doctoral Workshop, virtual</w:t>
      </w:r>
      <w:r w:rsidR="00082070" w:rsidRPr="00F279AE">
        <w:rPr>
          <w:rFonts w:ascii="Times New Roman" w:hAnsi="Times New Roman" w:cs="Times New Roman"/>
          <w:b/>
          <w:bCs/>
          <w:color w:val="262626" w:themeColor="text1" w:themeTint="D9"/>
          <w:sz w:val="21"/>
          <w:szCs w:val="21"/>
        </w:rPr>
        <w:t>, January 2023.</w:t>
      </w:r>
    </w:p>
    <w:p w14:paraId="36C2E03C" w14:textId="07A8F08D"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Summer Institute, Cambridge</w:t>
      </w:r>
      <w:r w:rsidR="00304449" w:rsidRPr="00F279AE">
        <w:rPr>
          <w:rFonts w:ascii="Times New Roman" w:hAnsi="Times New Roman" w:cs="Times New Roman"/>
          <w:b/>
          <w:bCs/>
          <w:color w:val="262626" w:themeColor="text1" w:themeTint="D9"/>
          <w:sz w:val="21"/>
          <w:szCs w:val="21"/>
        </w:rPr>
        <w:t>, July 2022.</w:t>
      </w:r>
      <w:r w:rsidRPr="00F279AE">
        <w:rPr>
          <w:rFonts w:ascii="Times New Roman" w:hAnsi="Times New Roman" w:cs="Times New Roman"/>
          <w:color w:val="262626" w:themeColor="text1" w:themeTint="D9"/>
          <w:sz w:val="21"/>
          <w:szCs w:val="21"/>
        </w:rPr>
        <w:br/>
        <w:t>NBER Entrepreneurship Research Boot Camp, NBER SI Entrepreneurship Meeting</w:t>
      </w:r>
    </w:p>
    <w:p w14:paraId="410B7214" w14:textId="08ED9888" w:rsidR="00D23A93" w:rsidRPr="00C837E6" w:rsidRDefault="005D3FE4" w:rsidP="00C837E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Academy of Management (AOM) Annual Meeting, Boston</w:t>
      </w:r>
      <w:r w:rsidR="00304449" w:rsidRPr="00F279AE">
        <w:rPr>
          <w:rFonts w:ascii="Times New Roman" w:hAnsi="Times New Roman" w:cs="Times New Roman"/>
          <w:b/>
          <w:bCs/>
          <w:color w:val="262626" w:themeColor="text1" w:themeTint="D9"/>
          <w:sz w:val="21"/>
          <w:szCs w:val="21"/>
        </w:rPr>
        <w:t>, August 2019.</w:t>
      </w:r>
      <w:r w:rsidRPr="00F279AE">
        <w:rPr>
          <w:rFonts w:ascii="Times New Roman" w:hAnsi="Times New Roman" w:cs="Times New Roman"/>
          <w:color w:val="262626" w:themeColor="text1" w:themeTint="D9"/>
          <w:sz w:val="21"/>
          <w:szCs w:val="21"/>
        </w:rPr>
        <w:br/>
        <w:t>New Doctoral Student Consortium (NDSC)</w:t>
      </w:r>
    </w:p>
    <w:p w14:paraId="762EF2C1" w14:textId="4F9277D1" w:rsidR="004C1BF5" w:rsidRPr="00F25D1F" w:rsidRDefault="004C1BF5" w:rsidP="004C1BF5">
      <w:pPr>
        <w:pBdr>
          <w:bottom w:val="single" w:sz="4" w:space="1" w:color="auto"/>
        </w:pBdr>
        <w:spacing w:before="400" w:line="276" w:lineRule="auto"/>
        <w:rPr>
          <w:rFonts w:ascii="Times New Roman" w:hAnsi="Times New Roman" w:cs="Times New Roman"/>
          <w:b/>
          <w:bCs/>
          <w:spacing w:val="14"/>
          <w:sz w:val="25"/>
          <w:szCs w:val="25"/>
        </w:rPr>
      </w:pPr>
      <w:r w:rsidRPr="00F25D1F">
        <w:rPr>
          <w:rFonts w:ascii="Times New Roman" w:hAnsi="Times New Roman" w:cs="Times New Roman"/>
          <w:b/>
          <w:bCs/>
          <w:spacing w:val="14"/>
          <w:sz w:val="25"/>
          <w:szCs w:val="25"/>
        </w:rPr>
        <w:lastRenderedPageBreak/>
        <w:t>Professional Affiliations and Activities</w:t>
      </w:r>
    </w:p>
    <w:p w14:paraId="0223D126" w14:textId="77777777"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Referee Services for</w:t>
      </w:r>
      <w:r w:rsidRPr="002F30C2">
        <w:rPr>
          <w:rFonts w:ascii="Times New Roman" w:hAnsi="Times New Roman" w:cs="Times New Roman"/>
          <w:b/>
          <w:bCs/>
          <w:color w:val="262626" w:themeColor="text1" w:themeTint="D9"/>
          <w:sz w:val="21"/>
          <w:szCs w:val="21"/>
        </w:rPr>
        <w:tab/>
      </w:r>
    </w:p>
    <w:p w14:paraId="331B5C2C" w14:textId="5DBBA5B6" w:rsidR="004C1BF5" w:rsidRPr="002F30C2" w:rsidRDefault="00500FE2" w:rsidP="004C1BF5">
      <w:pPr>
        <w:pStyle w:val="ListParagraph"/>
        <w:numPr>
          <w:ilvl w:val="0"/>
          <w:numId w:val="2"/>
        </w:numPr>
        <w:tabs>
          <w:tab w:val="left" w:pos="180"/>
          <w:tab w:val="right" w:pos="9360"/>
        </w:tabs>
        <w:autoSpaceDE w:val="0"/>
        <w:autoSpaceDN w:val="0"/>
        <w:adjustRightInd w:val="0"/>
        <w:spacing w:line="240" w:lineRule="auto"/>
        <w:ind w:left="374" w:hanging="187"/>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Management Science, </w:t>
      </w:r>
      <w:r w:rsidR="00C17D18" w:rsidRPr="002F30C2">
        <w:rPr>
          <w:rFonts w:ascii="Times New Roman" w:hAnsi="Times New Roman" w:cs="Times New Roman"/>
          <w:color w:val="262626" w:themeColor="text1" w:themeTint="D9"/>
          <w:sz w:val="21"/>
          <w:szCs w:val="21"/>
        </w:rPr>
        <w:t xml:space="preserve">Journal of Human Resources, </w:t>
      </w:r>
      <w:r w:rsidR="00CA2508">
        <w:rPr>
          <w:rFonts w:ascii="Times New Roman" w:hAnsi="Times New Roman" w:cs="Times New Roman"/>
          <w:color w:val="262626" w:themeColor="text1" w:themeTint="D9"/>
          <w:sz w:val="21"/>
          <w:szCs w:val="21"/>
        </w:rPr>
        <w:t xml:space="preserve">Journal of Economic Behavior and Organization, </w:t>
      </w:r>
      <w:r w:rsidRPr="002F30C2">
        <w:rPr>
          <w:rFonts w:ascii="Times New Roman" w:hAnsi="Times New Roman" w:cs="Times New Roman"/>
          <w:color w:val="262626" w:themeColor="text1" w:themeTint="D9"/>
          <w:sz w:val="21"/>
          <w:szCs w:val="21"/>
        </w:rPr>
        <w:t xml:space="preserve">Journal of Economic Psychology, </w:t>
      </w:r>
      <w:r w:rsidR="00C17D18" w:rsidRPr="002F30C2">
        <w:rPr>
          <w:rFonts w:ascii="Times New Roman" w:hAnsi="Times New Roman" w:cs="Times New Roman"/>
          <w:color w:val="262626" w:themeColor="text1" w:themeTint="D9"/>
          <w:sz w:val="21"/>
          <w:szCs w:val="21"/>
        </w:rPr>
        <w:t xml:space="preserve">Journal of Comparative Economics, </w:t>
      </w:r>
      <w:r w:rsidR="0031345D" w:rsidRPr="002F30C2">
        <w:rPr>
          <w:rFonts w:ascii="Times New Roman" w:hAnsi="Times New Roman" w:cs="Times New Roman"/>
          <w:color w:val="262626" w:themeColor="text1" w:themeTint="D9"/>
          <w:sz w:val="21"/>
          <w:szCs w:val="21"/>
        </w:rPr>
        <w:t>Academy of Management Annual Meeting</w:t>
      </w:r>
      <w:r w:rsidR="00C17D18" w:rsidRPr="002F30C2">
        <w:rPr>
          <w:rFonts w:ascii="Times New Roman" w:hAnsi="Times New Roman" w:cs="Times New Roman"/>
          <w:color w:val="262626" w:themeColor="text1" w:themeTint="D9"/>
          <w:sz w:val="21"/>
          <w:szCs w:val="21"/>
        </w:rPr>
        <w:t>.</w:t>
      </w:r>
    </w:p>
    <w:p w14:paraId="64E0875B" w14:textId="77777777" w:rsidR="00D23A93" w:rsidRDefault="00D23A93"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14B59F94" w14:textId="77777777" w:rsidR="00D23A93" w:rsidRDefault="00D23A93" w:rsidP="00D23A93">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Member, Strategic Management Society</w:t>
      </w:r>
      <w:r>
        <w:rPr>
          <w:rFonts w:ascii="Times New Roman" w:hAnsi="Times New Roman" w:cs="Times New Roman"/>
          <w:b/>
          <w:bCs/>
          <w:color w:val="262626" w:themeColor="text1" w:themeTint="D9"/>
          <w:sz w:val="21"/>
          <w:szCs w:val="21"/>
        </w:rPr>
        <w:tab/>
      </w:r>
      <w:r w:rsidRPr="004325C4">
        <w:rPr>
          <w:rFonts w:ascii="Times New Roman" w:hAnsi="Times New Roman" w:cs="Times New Roman"/>
          <w:i/>
          <w:iCs/>
          <w:color w:val="262626" w:themeColor="text1" w:themeTint="D9"/>
          <w:sz w:val="21"/>
          <w:szCs w:val="21"/>
        </w:rPr>
        <w:t>2024 – Present</w:t>
      </w:r>
      <w:r>
        <w:rPr>
          <w:rFonts w:ascii="Times New Roman" w:hAnsi="Times New Roman" w:cs="Times New Roman"/>
          <w:b/>
          <w:bCs/>
          <w:color w:val="262626" w:themeColor="text1" w:themeTint="D9"/>
          <w:sz w:val="21"/>
          <w:szCs w:val="21"/>
        </w:rPr>
        <w:t xml:space="preserve"> </w:t>
      </w:r>
    </w:p>
    <w:p w14:paraId="1F35C3E9" w14:textId="77777777" w:rsidR="00D23A93" w:rsidRPr="002F30C2" w:rsidRDefault="00D23A93" w:rsidP="00D23A93">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Member, European Group for Organizational Studies</w:t>
      </w:r>
      <w:r w:rsidRPr="002F30C2">
        <w:rPr>
          <w:rFonts w:ascii="Times New Roman" w:hAnsi="Times New Roman" w:cs="Times New Roman"/>
          <w:b/>
          <w:bCs/>
          <w:color w:val="262626" w:themeColor="text1" w:themeTint="D9"/>
          <w:sz w:val="21"/>
          <w:szCs w:val="21"/>
        </w:rPr>
        <w:tab/>
      </w:r>
      <w:r w:rsidRPr="002F30C2">
        <w:rPr>
          <w:rFonts w:ascii="Times New Roman" w:hAnsi="Times New Roman" w:cs="Times New Roman"/>
          <w:i/>
          <w:iCs/>
          <w:color w:val="262626" w:themeColor="text1" w:themeTint="D9"/>
          <w:sz w:val="21"/>
          <w:szCs w:val="21"/>
        </w:rPr>
        <w:t>2021</w:t>
      </w:r>
      <w:r w:rsidRPr="002F30C2">
        <w:rPr>
          <w:rFonts w:ascii="Times New Roman" w:hAnsi="Times New Roman" w:cs="Times New Roman"/>
          <w:i/>
          <w:iCs/>
          <w:color w:val="262626" w:themeColor="text1" w:themeTint="D9"/>
          <w:sz w:val="21"/>
          <w:szCs w:val="21"/>
        </w:rPr>
        <w:tab/>
        <w:t>–</w:t>
      </w:r>
      <w:r w:rsidRPr="002F30C2">
        <w:rPr>
          <w:rFonts w:ascii="Times New Roman" w:hAnsi="Times New Roman" w:cs="Times New Roman"/>
          <w:i/>
          <w:iCs/>
          <w:color w:val="262626" w:themeColor="text1" w:themeTint="D9"/>
          <w:sz w:val="21"/>
          <w:szCs w:val="21"/>
        </w:rPr>
        <w:tab/>
        <w:t>Present</w:t>
      </w:r>
    </w:p>
    <w:p w14:paraId="3BABD4C3" w14:textId="12050013" w:rsidR="004C1BF5" w:rsidRPr="002F30C2" w:rsidRDefault="003C3016"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 xml:space="preserve">Member, </w:t>
      </w:r>
      <w:r w:rsidR="004C1BF5" w:rsidRPr="002F30C2">
        <w:rPr>
          <w:rFonts w:ascii="Times New Roman" w:hAnsi="Times New Roman" w:cs="Times New Roman"/>
          <w:b/>
          <w:bCs/>
          <w:color w:val="262626" w:themeColor="text1" w:themeTint="D9"/>
          <w:sz w:val="21"/>
          <w:szCs w:val="21"/>
        </w:rPr>
        <w:t>Academy of Management</w:t>
      </w:r>
      <w:r w:rsidR="004C1BF5" w:rsidRPr="002F30C2">
        <w:rPr>
          <w:rFonts w:ascii="Times New Roman" w:hAnsi="Times New Roman" w:cs="Times New Roman"/>
          <w:b/>
          <w:b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2019</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Present</w:t>
      </w:r>
    </w:p>
    <w:p w14:paraId="407FA413" w14:textId="77777777" w:rsidR="00D23A93" w:rsidRDefault="00D23A93"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4E359771" w14:textId="6CA9932A"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Service and Leadership Activities</w:t>
      </w:r>
    </w:p>
    <w:p w14:paraId="2871E373" w14:textId="37589BD6" w:rsidR="005E7DE1" w:rsidRDefault="005E7DE1"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Chaired symposium entitled “</w:t>
      </w:r>
      <w:r w:rsidRPr="005E7DE1">
        <w:rPr>
          <w:rFonts w:ascii="Times New Roman" w:hAnsi="Times New Roman" w:cs="Times New Roman"/>
          <w:color w:val="262626" w:themeColor="text1" w:themeTint="D9"/>
          <w:sz w:val="21"/>
          <w:szCs w:val="21"/>
        </w:rPr>
        <w:t>Sexual Misconduct in the Workplace: Organizational Consequences and the Role of Toxic Culture</w:t>
      </w:r>
      <w:r>
        <w:rPr>
          <w:rFonts w:ascii="Times New Roman" w:hAnsi="Times New Roman" w:cs="Times New Roman"/>
          <w:color w:val="262626" w:themeColor="text1" w:themeTint="D9"/>
          <w:sz w:val="21"/>
          <w:szCs w:val="21"/>
        </w:rPr>
        <w:t>.” Academy of Management (AoM) Annual Meeting, Copenhagen, July 2025 (scheduled).</w:t>
      </w:r>
    </w:p>
    <w:p w14:paraId="1A091EAD" w14:textId="70BD47A1" w:rsidR="00F25D1F" w:rsidRPr="002F30C2" w:rsidRDefault="00F25D1F"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Co-chaired symposium entitled “Drivers of Racial and Gender Workplace Inequalities.” </w:t>
      </w:r>
      <w:r w:rsidRPr="002F30C2">
        <w:rPr>
          <w:rFonts w:ascii="Times New Roman" w:hAnsi="Times New Roman" w:cs="Times New Roman"/>
          <w:i/>
          <w:iCs/>
          <w:color w:val="262626" w:themeColor="text1" w:themeTint="D9"/>
          <w:sz w:val="21"/>
          <w:szCs w:val="21"/>
        </w:rPr>
        <w:t>Best Symposium for the Organization and Management Theory Division (runner-up)</w:t>
      </w:r>
      <w:r w:rsidRPr="002F30C2">
        <w:rPr>
          <w:rFonts w:ascii="Times New Roman" w:hAnsi="Times New Roman" w:cs="Times New Roman"/>
          <w:color w:val="262626" w:themeColor="text1" w:themeTint="D9"/>
          <w:sz w:val="21"/>
          <w:szCs w:val="21"/>
        </w:rPr>
        <w:t>. Academy of Management (AOM) Annual Meeting, Boston, August 2023.</w:t>
      </w:r>
    </w:p>
    <w:p w14:paraId="2F32323A" w14:textId="77777777" w:rsidR="00475EC7" w:rsidRPr="00F65706" w:rsidRDefault="00475EC7"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Co-chaired symposium entitled “Diversity in Entrepreneurship - An Experimental Investigation.” Academy of Management (AOM) Annual Meeting, Boston, August 2023.</w:t>
      </w:r>
    </w:p>
    <w:p w14:paraId="63DC67DE" w14:textId="36A454E9" w:rsidR="00F25D1F" w:rsidRPr="002F30C2" w:rsidRDefault="00DE3898"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Host at Personal Development </w:t>
      </w:r>
      <w:r w:rsidR="00583C47" w:rsidRPr="002F30C2">
        <w:rPr>
          <w:rFonts w:ascii="Times New Roman" w:hAnsi="Times New Roman" w:cs="Times New Roman"/>
          <w:color w:val="262626" w:themeColor="text1" w:themeTint="D9"/>
          <w:sz w:val="21"/>
          <w:szCs w:val="21"/>
        </w:rPr>
        <w:t>Workshop</w:t>
      </w:r>
      <w:r w:rsidRPr="002F30C2">
        <w:rPr>
          <w:rFonts w:ascii="Times New Roman" w:hAnsi="Times New Roman" w:cs="Times New Roman"/>
          <w:color w:val="262626" w:themeColor="text1" w:themeTint="D9"/>
          <w:sz w:val="21"/>
          <w:szCs w:val="21"/>
        </w:rPr>
        <w:t xml:space="preserve"> entitled “</w:t>
      </w:r>
      <w:hyperlink r:id="rId9" w:tooltip="How to Succeed in the PhD Admissions Process: A Consortium for Pre-Doctoral Students" w:history="1">
        <w:r w:rsidRPr="002F30C2">
          <w:rPr>
            <w:rFonts w:ascii="Times New Roman" w:hAnsi="Times New Roman" w:cs="Times New Roman"/>
            <w:color w:val="262626" w:themeColor="text1" w:themeTint="D9"/>
            <w:sz w:val="21"/>
            <w:szCs w:val="21"/>
          </w:rPr>
          <w:t>How to Succeed in the PhD Admissions Process: A Consortium for Pre-Doctoral Students</w:t>
        </w:r>
      </w:hyperlink>
      <w:r w:rsidRPr="002F30C2">
        <w:rPr>
          <w:rFonts w:ascii="Times New Roman" w:hAnsi="Times New Roman" w:cs="Times New Roman"/>
          <w:color w:val="262626" w:themeColor="text1" w:themeTint="D9"/>
          <w:sz w:val="21"/>
          <w:szCs w:val="21"/>
        </w:rPr>
        <w:t>.” Academy of Management (AOM) Annual Meeting, Boston, August 2023.</w:t>
      </w:r>
    </w:p>
    <w:p w14:paraId="3689AABB" w14:textId="590304CF" w:rsidR="003C3016" w:rsidRPr="002F30C2" w:rsidRDefault="003C3016"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Co-President of the Rotman PhD Student’s Association, 2023/2024</w:t>
      </w:r>
    </w:p>
    <w:p w14:paraId="62156CA3" w14:textId="157F2256" w:rsidR="00522752" w:rsidRPr="00F65706" w:rsidRDefault="002D44B0"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w:t>
      </w:r>
      <w:r w:rsidR="0097006D" w:rsidRPr="002F30C2">
        <w:rPr>
          <w:rFonts w:ascii="Times New Roman" w:hAnsi="Times New Roman" w:cs="Times New Roman"/>
          <w:color w:val="262626" w:themeColor="text1" w:themeTint="D9"/>
          <w:sz w:val="21"/>
          <w:szCs w:val="21"/>
        </w:rPr>
        <w:t xml:space="preserve">rganizer of seminar </w:t>
      </w:r>
      <w:r w:rsidRPr="002F30C2">
        <w:rPr>
          <w:rFonts w:ascii="Times New Roman" w:hAnsi="Times New Roman" w:cs="Times New Roman"/>
          <w:color w:val="262626" w:themeColor="text1" w:themeTint="D9"/>
          <w:sz w:val="21"/>
          <w:szCs w:val="21"/>
        </w:rPr>
        <w:t>s</w:t>
      </w:r>
      <w:r w:rsidR="0097006D" w:rsidRPr="002F30C2">
        <w:rPr>
          <w:rFonts w:ascii="Times New Roman" w:hAnsi="Times New Roman" w:cs="Times New Roman"/>
          <w:color w:val="262626" w:themeColor="text1" w:themeTint="D9"/>
          <w:sz w:val="21"/>
          <w:szCs w:val="21"/>
        </w:rPr>
        <w:t>eries at the Institute for Gender and the Economy, 2023/2024</w:t>
      </w:r>
      <w:r w:rsidR="00B2043B">
        <w:rPr>
          <w:rFonts w:ascii="Times New Roman" w:hAnsi="Times New Roman" w:cs="Times New Roman"/>
          <w:color w:val="262626" w:themeColor="text1" w:themeTint="D9"/>
          <w:sz w:val="21"/>
          <w:szCs w:val="21"/>
        </w:rPr>
        <w:t>, 2024/2025</w:t>
      </w:r>
    </w:p>
    <w:p w14:paraId="78FF981F" w14:textId="2C2FDED6" w:rsidR="004C1BF5" w:rsidRPr="002F30C2" w:rsidRDefault="004C1BF5"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Co-organizer, speaker, and mentor at the Summer Research Opportunity Program (SROP) 2021, 2022</w:t>
      </w:r>
      <w:r w:rsidRPr="002F30C2">
        <w:rPr>
          <w:rFonts w:ascii="Times New Roman" w:hAnsi="Times New Roman" w:cs="Times New Roman"/>
          <w:color w:val="262626" w:themeColor="text1" w:themeTint="D9"/>
          <w:sz w:val="21"/>
          <w:szCs w:val="21"/>
        </w:rPr>
        <w:br/>
      </w:r>
      <w:r w:rsidRPr="002F30C2">
        <w:rPr>
          <w:rFonts w:ascii="Times New Roman" w:hAnsi="Times New Roman" w:cs="Times New Roman"/>
          <w:i/>
          <w:iCs/>
          <w:color w:val="262626" w:themeColor="text1" w:themeTint="D9"/>
          <w:sz w:val="21"/>
          <w:szCs w:val="21"/>
        </w:rPr>
        <w:t>The goal of the Canada SROP is to increase the number of BIPOC (Black, Indigenous, and People of Color) PhD students and faculty members in the fields of Management, Economics, and Psychology across Canada.</w:t>
      </w:r>
    </w:p>
    <w:p w14:paraId="7998615B" w14:textId="789C15AE" w:rsidR="0097006D" w:rsidRPr="002F30C2" w:rsidRDefault="004C1BF5"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Organize a virtual PhD student coffee chat (randomized student pairing) during the pandemic year of 2020/2021</w:t>
      </w:r>
    </w:p>
    <w:p w14:paraId="67B98A90" w14:textId="77777777"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p>
    <w:p w14:paraId="1AFCA0C0" w14:textId="664BF6D1"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Student Advising</w:t>
      </w:r>
      <w:r w:rsidR="00F85D5B">
        <w:rPr>
          <w:rFonts w:ascii="Times New Roman" w:hAnsi="Times New Roman" w:cs="Times New Roman"/>
          <w:b/>
          <w:bCs/>
          <w:color w:val="262626" w:themeColor="text1" w:themeTint="D9"/>
          <w:sz w:val="21"/>
          <w:szCs w:val="21"/>
        </w:rPr>
        <w:t xml:space="preserve"> and Placement</w:t>
      </w:r>
    </w:p>
    <w:p w14:paraId="68AFB5C5" w14:textId="77777777"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Jia Jun (Jacob) Li (undergraduate): Predoctoral Fellow at Opportunity Insights, Harvard University</w:t>
      </w:r>
    </w:p>
    <w:p w14:paraId="1CBFC7C5" w14:textId="676F94D4"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Erin </w:t>
      </w:r>
      <w:proofErr w:type="spellStart"/>
      <w:r w:rsidRPr="002F30C2">
        <w:rPr>
          <w:rFonts w:ascii="Times New Roman" w:hAnsi="Times New Roman" w:cs="Times New Roman"/>
          <w:color w:val="262626" w:themeColor="text1" w:themeTint="D9"/>
          <w:sz w:val="21"/>
          <w:szCs w:val="21"/>
        </w:rPr>
        <w:t>Famaran</w:t>
      </w:r>
      <w:proofErr w:type="spellEnd"/>
      <w:r w:rsidRPr="002F30C2">
        <w:rPr>
          <w:rFonts w:ascii="Times New Roman" w:hAnsi="Times New Roman" w:cs="Times New Roman"/>
          <w:color w:val="262626" w:themeColor="text1" w:themeTint="D9"/>
          <w:sz w:val="21"/>
          <w:szCs w:val="21"/>
        </w:rPr>
        <w:t xml:space="preserve"> (undergraduate): Data Quality Lead at Cohere</w:t>
      </w:r>
    </w:p>
    <w:p w14:paraId="3048D132" w14:textId="77777777" w:rsidR="001A472F" w:rsidRPr="001B2245" w:rsidRDefault="001A472F" w:rsidP="001A472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Assistantship and Professional Experience</w:t>
      </w:r>
    </w:p>
    <w:p w14:paraId="748E2E86" w14:textId="77777777" w:rsidR="001A472F" w:rsidRPr="00F2051D" w:rsidRDefault="001A472F" w:rsidP="001A472F">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Harvard Business School </w:t>
      </w:r>
      <w:r w:rsidRPr="00F2051D">
        <w:rPr>
          <w:rFonts w:ascii="Times New Roman" w:hAnsi="Times New Roman" w:cs="Times New Roman"/>
          <w:b/>
          <w:bCs/>
          <w:color w:val="262626" w:themeColor="text1" w:themeTint="D9"/>
          <w:sz w:val="21"/>
          <w:szCs w:val="21"/>
        </w:rPr>
        <w:tab/>
        <w:t>Boston, MA, USA</w:t>
      </w:r>
    </w:p>
    <w:p w14:paraId="0D9BAFD6"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Associate</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2018 - 2020</w:t>
      </w:r>
    </w:p>
    <w:p w14:paraId="28B5609D"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2017 – 2018</w:t>
      </w:r>
    </w:p>
    <w:p w14:paraId="51481F8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Institute for Democracy and Higher Education / Tisch College of Civic Life </w:t>
      </w:r>
      <w:r w:rsidRPr="00F2051D">
        <w:rPr>
          <w:rFonts w:ascii="Times New Roman" w:hAnsi="Times New Roman" w:cs="Times New Roman"/>
          <w:b/>
          <w:bCs/>
          <w:color w:val="262626" w:themeColor="text1" w:themeTint="D9"/>
          <w:sz w:val="21"/>
          <w:szCs w:val="21"/>
        </w:rPr>
        <w:tab/>
        <w:t>Medford, MA, USA</w:t>
      </w:r>
      <w:r w:rsidRPr="00F2051D">
        <w:rPr>
          <w:rFonts w:ascii="Times New Roman" w:hAnsi="Times New Roman" w:cs="Times New Roman"/>
          <w:b/>
          <w:bCs/>
          <w:color w:val="262626" w:themeColor="text1" w:themeTint="D9"/>
          <w:sz w:val="21"/>
          <w:szCs w:val="21"/>
        </w:rPr>
        <w:br/>
        <w:t>at Tufts University</w:t>
      </w:r>
    </w:p>
    <w:p w14:paraId="56EE7C99"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Quantitative 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w:t>
      </w:r>
    </w:p>
    <w:p w14:paraId="162ECB6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The Fletcher School at Tufts University </w:t>
      </w:r>
      <w:r w:rsidRPr="00F2051D">
        <w:rPr>
          <w:rFonts w:ascii="Times New Roman" w:hAnsi="Times New Roman" w:cs="Times New Roman"/>
          <w:b/>
          <w:bCs/>
          <w:color w:val="262626" w:themeColor="text1" w:themeTint="D9"/>
          <w:sz w:val="21"/>
          <w:szCs w:val="21"/>
        </w:rPr>
        <w:tab/>
        <w:t>Medford, MA, USA</w:t>
      </w:r>
    </w:p>
    <w:p w14:paraId="1C3E15BF"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Jun 2017 – Dec 2017</w:t>
      </w:r>
    </w:p>
    <w:p w14:paraId="14D5065F"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Bern University of Applied Sciences </w:t>
      </w:r>
      <w:r w:rsidRPr="00F2051D">
        <w:rPr>
          <w:rFonts w:ascii="Times New Roman" w:hAnsi="Times New Roman" w:cs="Times New Roman"/>
          <w:b/>
          <w:bCs/>
          <w:color w:val="262626" w:themeColor="text1" w:themeTint="D9"/>
          <w:sz w:val="21"/>
          <w:szCs w:val="21"/>
        </w:rPr>
        <w:tab/>
        <w:t>Bern, BE, Switzerland</w:t>
      </w:r>
    </w:p>
    <w:p w14:paraId="4B623703"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Jan 2017 – Oct 2017</w:t>
      </w:r>
    </w:p>
    <w:p w14:paraId="11E55964"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Raiffeisenbank </w:t>
      </w:r>
      <w:r w:rsidRPr="00F2051D">
        <w:rPr>
          <w:rFonts w:ascii="Times New Roman" w:hAnsi="Times New Roman" w:cs="Times New Roman"/>
          <w:b/>
          <w:bCs/>
          <w:color w:val="262626" w:themeColor="text1" w:themeTint="D9"/>
          <w:sz w:val="21"/>
          <w:szCs w:val="21"/>
        </w:rPr>
        <w:tab/>
      </w:r>
      <w:proofErr w:type="spellStart"/>
      <w:r w:rsidRPr="00F2051D">
        <w:rPr>
          <w:rFonts w:ascii="Times New Roman" w:hAnsi="Times New Roman" w:cs="Times New Roman"/>
          <w:b/>
          <w:bCs/>
          <w:color w:val="262626" w:themeColor="text1" w:themeTint="D9"/>
          <w:sz w:val="21"/>
          <w:szCs w:val="21"/>
        </w:rPr>
        <w:t>Fulenbach</w:t>
      </w:r>
      <w:proofErr w:type="spellEnd"/>
      <w:r w:rsidRPr="00F2051D">
        <w:rPr>
          <w:rFonts w:ascii="Times New Roman" w:hAnsi="Times New Roman" w:cs="Times New Roman"/>
          <w:b/>
          <w:bCs/>
          <w:color w:val="262626" w:themeColor="text1" w:themeTint="D9"/>
          <w:sz w:val="21"/>
          <w:szCs w:val="21"/>
        </w:rPr>
        <w:t>, SO, Switzerland</w:t>
      </w:r>
    </w:p>
    <w:p w14:paraId="1239B86E" w14:textId="79B071D0" w:rsidR="00B85D81" w:rsidRPr="00C837E6" w:rsidRDefault="001A472F" w:rsidP="00C837E6">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Executive Assistant, Financial Advisor, Apprenticeship</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2006 - 2016</w:t>
      </w:r>
    </w:p>
    <w:p w14:paraId="62FFA1A3" w14:textId="6F04478C" w:rsidR="00C826F8" w:rsidRPr="00EB2EF1" w:rsidRDefault="005727D4" w:rsidP="00EB2EF1">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lastRenderedPageBreak/>
        <w:t>Additional information</w:t>
      </w:r>
    </w:p>
    <w:p w14:paraId="4456FEDE" w14:textId="03768740" w:rsidR="009D41C8" w:rsidRPr="00F2051D" w:rsidRDefault="009D41C8" w:rsidP="009D41C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Nationality</w:t>
      </w:r>
      <w:r w:rsidR="000D0E2C">
        <w:rPr>
          <w:rFonts w:ascii="Times New Roman" w:hAnsi="Times New Roman" w:cs="Times New Roman"/>
          <w:b/>
          <w:bCs/>
          <w:color w:val="262626" w:themeColor="text1" w:themeTint="D9"/>
          <w:sz w:val="21"/>
          <w:szCs w:val="21"/>
        </w:rPr>
        <w:t xml:space="preserve"> and</w:t>
      </w:r>
      <w:r w:rsidR="001E4FA1">
        <w:rPr>
          <w:rFonts w:ascii="Times New Roman" w:hAnsi="Times New Roman" w:cs="Times New Roman"/>
          <w:b/>
          <w:bCs/>
          <w:color w:val="262626" w:themeColor="text1" w:themeTint="D9"/>
          <w:sz w:val="21"/>
          <w:szCs w:val="21"/>
        </w:rPr>
        <w:t xml:space="preserve"> U.S.</w:t>
      </w:r>
      <w:r w:rsidR="000D0E2C">
        <w:rPr>
          <w:rFonts w:ascii="Times New Roman" w:hAnsi="Times New Roman" w:cs="Times New Roman"/>
          <w:b/>
          <w:bCs/>
          <w:color w:val="262626" w:themeColor="text1" w:themeTint="D9"/>
          <w:sz w:val="21"/>
          <w:szCs w:val="21"/>
        </w:rPr>
        <w:t xml:space="preserve"> Legal Status</w:t>
      </w:r>
    </w:p>
    <w:p w14:paraId="4DB694C9" w14:textId="22084FA1" w:rsidR="00962B36" w:rsidRPr="00F2051D" w:rsidRDefault="009D41C8" w:rsidP="00962B36">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Swiss</w:t>
      </w:r>
      <w:r w:rsidR="000D0E2C">
        <w:rPr>
          <w:rFonts w:ascii="Times New Roman" w:hAnsi="Times New Roman" w:cs="Times New Roman"/>
          <w:color w:val="262626" w:themeColor="text1" w:themeTint="D9"/>
          <w:sz w:val="21"/>
          <w:szCs w:val="21"/>
        </w:rPr>
        <w:t xml:space="preserve"> Citizen</w:t>
      </w:r>
      <w:r w:rsidRPr="00F2051D">
        <w:rPr>
          <w:rFonts w:ascii="Times New Roman" w:hAnsi="Times New Roman" w:cs="Times New Roman"/>
          <w:color w:val="262626" w:themeColor="text1" w:themeTint="D9"/>
          <w:sz w:val="21"/>
          <w:szCs w:val="21"/>
        </w:rPr>
        <w:t>, U.S. Permanent Resident Card (</w:t>
      </w:r>
      <w:r w:rsidR="005A7AE6">
        <w:rPr>
          <w:rFonts w:ascii="Times New Roman" w:hAnsi="Times New Roman" w:cs="Times New Roman"/>
          <w:color w:val="262626" w:themeColor="text1" w:themeTint="D9"/>
          <w:sz w:val="21"/>
          <w:szCs w:val="21"/>
        </w:rPr>
        <w:t>green card</w:t>
      </w:r>
      <w:r w:rsidRPr="00F2051D">
        <w:rPr>
          <w:rFonts w:ascii="Times New Roman" w:hAnsi="Times New Roman" w:cs="Times New Roman"/>
          <w:color w:val="262626" w:themeColor="text1" w:themeTint="D9"/>
          <w:sz w:val="21"/>
          <w:szCs w:val="21"/>
        </w:rPr>
        <w:t>) holder</w:t>
      </w:r>
    </w:p>
    <w:p w14:paraId="39917ACA" w14:textId="4A345D92" w:rsidR="00962B36" w:rsidRPr="00195787" w:rsidRDefault="00962B36" w:rsidP="00962B36">
      <w:pPr>
        <w:pBdr>
          <w:bottom w:val="single" w:sz="4" w:space="1" w:color="auto"/>
        </w:pBdr>
        <w:spacing w:before="400"/>
        <w:rPr>
          <w:rFonts w:ascii="Times New Roman" w:hAnsi="Times New Roman" w:cs="Times New Roman"/>
          <w:b/>
          <w:bCs/>
          <w:color w:val="000000" w:themeColor="text1"/>
          <w:spacing w:val="14"/>
          <w:sz w:val="25"/>
          <w:szCs w:val="25"/>
        </w:rPr>
      </w:pPr>
      <w:r w:rsidRPr="00195787">
        <w:rPr>
          <w:rFonts w:ascii="Times New Roman" w:hAnsi="Times New Roman" w:cs="Times New Roman"/>
          <w:b/>
          <w:bCs/>
          <w:color w:val="000000" w:themeColor="text1"/>
          <w:spacing w:val="14"/>
          <w:sz w:val="25"/>
          <w:szCs w:val="25"/>
        </w:rPr>
        <w:t>References</w:t>
      </w:r>
    </w:p>
    <w:p w14:paraId="7F22E3E1"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Pr="00F2051D">
        <w:rPr>
          <w:rFonts w:ascii="Times New Roman" w:hAnsi="Times New Roman" w:cs="Times New Roman"/>
          <w:b/>
          <w:bCs/>
          <w:color w:val="262626" w:themeColor="text1" w:themeTint="D9"/>
          <w:sz w:val="21"/>
          <w:szCs w:val="21"/>
        </w:rPr>
        <w:t>Avi Goldfarb</w:t>
      </w:r>
      <w:r w:rsidRPr="00F2051D">
        <w:rPr>
          <w:rFonts w:ascii="Times New Roman" w:hAnsi="Times New Roman" w:cs="Times New Roman"/>
          <w:b/>
          <w:bCs/>
          <w:color w:val="262626" w:themeColor="text1" w:themeTint="D9"/>
          <w:sz w:val="21"/>
          <w:szCs w:val="21"/>
        </w:rPr>
        <w:tab/>
        <w:t>András Tilcsik</w:t>
      </w:r>
    </w:p>
    <w:p w14:paraId="788D226D"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Pr="00F2051D">
        <w:rPr>
          <w:rFonts w:ascii="Times New Roman" w:hAnsi="Times New Roman" w:cs="Times New Roman"/>
          <w:color w:val="262626" w:themeColor="text1" w:themeTint="D9"/>
          <w:sz w:val="21"/>
          <w:szCs w:val="21"/>
        </w:rPr>
        <w:t>Professor</w:t>
      </w:r>
      <w:r w:rsidRPr="00F2051D">
        <w:rPr>
          <w:rFonts w:ascii="Times New Roman" w:hAnsi="Times New Roman" w:cs="Times New Roman"/>
          <w:color w:val="262626" w:themeColor="text1" w:themeTint="D9"/>
          <w:sz w:val="21"/>
          <w:szCs w:val="21"/>
        </w:rPr>
        <w:tab/>
      </w:r>
      <w:proofErr w:type="spellStart"/>
      <w:r w:rsidRPr="00F2051D">
        <w:rPr>
          <w:rFonts w:ascii="Times New Roman" w:hAnsi="Times New Roman" w:cs="Times New Roman"/>
          <w:color w:val="262626" w:themeColor="text1" w:themeTint="D9"/>
          <w:sz w:val="21"/>
          <w:szCs w:val="21"/>
        </w:rPr>
        <w:t>Professor</w:t>
      </w:r>
      <w:proofErr w:type="spellEnd"/>
    </w:p>
    <w:p w14:paraId="596E9AD2"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Pr="00F2051D">
        <w:rPr>
          <w:rFonts w:ascii="Times New Roman" w:hAnsi="Times New Roman" w:cs="Times New Roman"/>
          <w:color w:val="262626" w:themeColor="text1" w:themeTint="D9"/>
          <w:sz w:val="21"/>
          <w:szCs w:val="21"/>
        </w:rPr>
        <w:t>Rotman School of Management</w:t>
      </w:r>
      <w:r w:rsidRPr="00F2051D">
        <w:rPr>
          <w:rFonts w:ascii="Times New Roman" w:hAnsi="Times New Roman" w:cs="Times New Roman"/>
          <w:color w:val="262626" w:themeColor="text1" w:themeTint="D9"/>
          <w:sz w:val="21"/>
          <w:szCs w:val="21"/>
        </w:rPr>
        <w:tab/>
        <w:t>Rotman School of Management</w:t>
      </w:r>
    </w:p>
    <w:p w14:paraId="0336416F"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Pr="00F2051D">
        <w:rPr>
          <w:rFonts w:ascii="Times New Roman" w:hAnsi="Times New Roman" w:cs="Times New Roman"/>
          <w:color w:val="262626" w:themeColor="text1" w:themeTint="D9"/>
          <w:sz w:val="21"/>
          <w:szCs w:val="21"/>
        </w:rPr>
        <w:t>University of Toronto</w:t>
      </w:r>
      <w:r w:rsidRPr="00F2051D">
        <w:rPr>
          <w:rFonts w:ascii="Times New Roman" w:hAnsi="Times New Roman" w:cs="Times New Roman"/>
          <w:color w:val="262626" w:themeColor="text1" w:themeTint="D9"/>
          <w:sz w:val="21"/>
          <w:szCs w:val="21"/>
        </w:rPr>
        <w:tab/>
        <w:t>University of Toronto</w:t>
      </w:r>
    </w:p>
    <w:p w14:paraId="5378FC51"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tab/>
      </w:r>
      <w:hyperlink r:id="rId10" w:history="1">
        <w:r w:rsidRPr="003350D6">
          <w:rPr>
            <w:rStyle w:val="Hyperlink"/>
            <w:rFonts w:ascii="Times New Roman" w:hAnsi="Times New Roman" w:cs="Times New Roman"/>
            <w:sz w:val="21"/>
            <w:szCs w:val="21"/>
          </w:rPr>
          <w:t>avi.goldfarb@rotman.utoronto.ca</w:t>
        </w:r>
      </w:hyperlink>
      <w:r w:rsidRPr="00F2051D">
        <w:rPr>
          <w:rFonts w:ascii="Times New Roman" w:hAnsi="Times New Roman" w:cs="Times New Roman"/>
          <w:color w:val="262626" w:themeColor="text1" w:themeTint="D9"/>
          <w:sz w:val="21"/>
          <w:szCs w:val="21"/>
        </w:rPr>
        <w:tab/>
      </w:r>
      <w:hyperlink r:id="rId11" w:history="1">
        <w:r w:rsidRPr="00F6665B">
          <w:rPr>
            <w:rStyle w:val="Hyperlink"/>
            <w:rFonts w:ascii="Times New Roman" w:hAnsi="Times New Roman" w:cs="Times New Roman"/>
            <w:sz w:val="21"/>
            <w:szCs w:val="21"/>
          </w:rPr>
          <w:t>andras.tilcsik@rotman.utoronto.ca</w:t>
        </w:r>
      </w:hyperlink>
      <w:r w:rsidRPr="00F2051D">
        <w:rPr>
          <w:rFonts w:ascii="Times New Roman" w:hAnsi="Times New Roman" w:cs="Times New Roman"/>
          <w:color w:val="262626" w:themeColor="text1" w:themeTint="D9"/>
          <w:sz w:val="21"/>
          <w:szCs w:val="21"/>
        </w:rPr>
        <w:t xml:space="preserve"> </w:t>
      </w:r>
    </w:p>
    <w:p w14:paraId="741D179A" w14:textId="77777777" w:rsidR="00E85E04" w:rsidRDefault="00E85E04"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7E7F6214" w14:textId="0C03428F" w:rsidR="00962B36"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002E5F71" w:rsidRPr="00F2051D">
        <w:rPr>
          <w:rFonts w:ascii="Times New Roman" w:hAnsi="Times New Roman" w:cs="Times New Roman"/>
          <w:b/>
          <w:bCs/>
          <w:color w:val="262626" w:themeColor="text1" w:themeTint="D9"/>
          <w:sz w:val="21"/>
          <w:szCs w:val="21"/>
        </w:rPr>
        <w:t xml:space="preserve">Nicola </w:t>
      </w:r>
      <w:proofErr w:type="spellStart"/>
      <w:r w:rsidR="002E5F71" w:rsidRPr="00F2051D">
        <w:rPr>
          <w:rFonts w:ascii="Times New Roman" w:hAnsi="Times New Roman" w:cs="Times New Roman"/>
          <w:b/>
          <w:bCs/>
          <w:color w:val="262626" w:themeColor="text1" w:themeTint="D9"/>
          <w:sz w:val="21"/>
          <w:szCs w:val="21"/>
        </w:rPr>
        <w:t>Lacetera</w:t>
      </w:r>
      <w:proofErr w:type="spellEnd"/>
      <w:r w:rsidR="002E5F71" w:rsidRPr="00F2051D">
        <w:rPr>
          <w:rFonts w:ascii="Times New Roman" w:hAnsi="Times New Roman" w:cs="Times New Roman"/>
          <w:b/>
          <w:bCs/>
          <w:color w:val="262626" w:themeColor="text1" w:themeTint="D9"/>
          <w:sz w:val="21"/>
          <w:szCs w:val="21"/>
        </w:rPr>
        <w:tab/>
        <w:t>Sarah Kaplan</w:t>
      </w:r>
    </w:p>
    <w:p w14:paraId="581E6A99" w14:textId="6489172B" w:rsidR="00A84C98"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A84C98" w:rsidRPr="00F2051D">
        <w:rPr>
          <w:rFonts w:ascii="Times New Roman" w:hAnsi="Times New Roman" w:cs="Times New Roman"/>
          <w:color w:val="262626" w:themeColor="text1" w:themeTint="D9"/>
          <w:sz w:val="21"/>
          <w:szCs w:val="21"/>
        </w:rPr>
        <w:t>Professor</w:t>
      </w:r>
      <w:r w:rsidR="00A84C98" w:rsidRPr="00F2051D">
        <w:rPr>
          <w:rFonts w:ascii="Times New Roman" w:hAnsi="Times New Roman" w:cs="Times New Roman"/>
          <w:color w:val="262626" w:themeColor="text1" w:themeTint="D9"/>
          <w:sz w:val="21"/>
          <w:szCs w:val="21"/>
        </w:rPr>
        <w:tab/>
        <w:t>Distinguished Professor</w:t>
      </w:r>
    </w:p>
    <w:p w14:paraId="753045A2" w14:textId="7A4ACBC5"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Bologna</w:t>
      </w:r>
      <w:r w:rsidR="002E5F71" w:rsidRPr="00F2051D">
        <w:rPr>
          <w:rFonts w:ascii="Times New Roman" w:hAnsi="Times New Roman" w:cs="Times New Roman"/>
          <w:color w:val="262626" w:themeColor="text1" w:themeTint="D9"/>
          <w:sz w:val="21"/>
          <w:szCs w:val="21"/>
        </w:rPr>
        <w:tab/>
        <w:t>Rotman School of Management</w:t>
      </w:r>
    </w:p>
    <w:p w14:paraId="567E7871" w14:textId="22784E23"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Toronto (on Leave)</w:t>
      </w:r>
      <w:r w:rsidR="002E5F71" w:rsidRPr="00F2051D">
        <w:rPr>
          <w:rFonts w:ascii="Times New Roman" w:hAnsi="Times New Roman" w:cs="Times New Roman"/>
          <w:color w:val="262626" w:themeColor="text1" w:themeTint="D9"/>
          <w:sz w:val="21"/>
          <w:szCs w:val="21"/>
        </w:rPr>
        <w:tab/>
        <w:t>University of Toronto</w:t>
      </w:r>
    </w:p>
    <w:p w14:paraId="1D01509E" w14:textId="7BB37EBF" w:rsidR="002E5F71" w:rsidRPr="00F6665B" w:rsidRDefault="00A858FC" w:rsidP="00A858FC">
      <w:pPr>
        <w:tabs>
          <w:tab w:val="left" w:pos="180"/>
          <w:tab w:val="left" w:pos="5040"/>
          <w:tab w:val="right" w:pos="9360"/>
        </w:tabs>
        <w:autoSpaceDE w:val="0"/>
        <w:autoSpaceDN w:val="0"/>
        <w:adjustRightInd w:val="0"/>
        <w:spacing w:after="0" w:line="240" w:lineRule="auto"/>
        <w:rPr>
          <w:rStyle w:val="Hyperlink"/>
        </w:rPr>
      </w:pPr>
      <w:r>
        <w:tab/>
      </w:r>
      <w:hyperlink r:id="rId12" w:history="1">
        <w:r w:rsidRPr="003350D6">
          <w:rPr>
            <w:rStyle w:val="Hyperlink"/>
            <w:rFonts w:ascii="Times New Roman" w:hAnsi="Times New Roman" w:cs="Times New Roman"/>
            <w:sz w:val="21"/>
            <w:szCs w:val="21"/>
          </w:rPr>
          <w:t>nicola.lacetera@utoronto.ca</w:t>
        </w:r>
      </w:hyperlink>
      <w:r w:rsidR="002E5F71" w:rsidRPr="00F2051D">
        <w:rPr>
          <w:rFonts w:ascii="Times New Roman" w:hAnsi="Times New Roman" w:cs="Times New Roman"/>
          <w:color w:val="262626" w:themeColor="text1" w:themeTint="D9"/>
          <w:sz w:val="21"/>
          <w:szCs w:val="21"/>
        </w:rPr>
        <w:tab/>
      </w:r>
      <w:hyperlink r:id="rId13" w:history="1">
        <w:r w:rsidR="003058CB" w:rsidRPr="00F6665B">
          <w:rPr>
            <w:rStyle w:val="Hyperlink"/>
            <w:rFonts w:ascii="Times New Roman" w:hAnsi="Times New Roman" w:cs="Times New Roman"/>
            <w:sz w:val="21"/>
            <w:szCs w:val="21"/>
          </w:rPr>
          <w:t>sarah.kaplan@rotman.utoronto.ca</w:t>
        </w:r>
      </w:hyperlink>
      <w:r w:rsidR="003058CB" w:rsidRPr="00F6665B">
        <w:rPr>
          <w:rStyle w:val="Hyperlink"/>
        </w:rPr>
        <w:t xml:space="preserve"> </w:t>
      </w:r>
    </w:p>
    <w:p w14:paraId="35826848" w14:textId="77777777" w:rsidR="002E5F71" w:rsidRPr="00F2051D" w:rsidRDefault="002E5F71"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sectPr w:rsidR="002E5F71" w:rsidRPr="00F2051D" w:rsidSect="00AC4D89">
      <w:footerReference w:type="default" r:id="rId14"/>
      <w:headerReference w:type="first" r:id="rId15"/>
      <w:footerReference w:type="first" r:id="rId16"/>
      <w:pgSz w:w="12240" w:h="15840" w:code="1"/>
      <w:pgMar w:top="1440" w:right="1080" w:bottom="1440" w:left="108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24B53" w14:textId="77777777" w:rsidR="00765C57" w:rsidRDefault="00765C57" w:rsidP="00BA63A7">
      <w:pPr>
        <w:spacing w:after="0" w:line="240" w:lineRule="auto"/>
      </w:pPr>
      <w:r>
        <w:separator/>
      </w:r>
    </w:p>
  </w:endnote>
  <w:endnote w:type="continuationSeparator" w:id="0">
    <w:p w14:paraId="4A8B1D66" w14:textId="77777777" w:rsidR="00765C57" w:rsidRDefault="00765C57" w:rsidP="00BA63A7">
      <w:pPr>
        <w:spacing w:after="0" w:line="240" w:lineRule="auto"/>
      </w:pPr>
      <w:r>
        <w:continuationSeparator/>
      </w:r>
    </w:p>
  </w:endnote>
  <w:endnote w:type="continuationNotice" w:id="1">
    <w:p w14:paraId="035ABC3C" w14:textId="77777777" w:rsidR="00765C57" w:rsidRDefault="00765C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ourceSansPro-Light-Identity-H">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1E6F0" w14:textId="2AFA0AA1" w:rsidR="00FB3E79" w:rsidRPr="00FB3E79" w:rsidRDefault="00FB3E79">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Manuela Collis</w:t>
    </w: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F70E40">
      <w:rPr>
        <w:rFonts w:ascii="Times New Roman" w:hAnsi="Times New Roman" w:cs="Times New Roman"/>
        <w:i/>
        <w:iCs/>
        <w:noProof/>
        <w:color w:val="808080" w:themeColor="background1" w:themeShade="80"/>
      </w:rPr>
      <w:t>May 25,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9F5A5" w14:textId="4A8D821D" w:rsidR="00357C6B" w:rsidRPr="000846BD" w:rsidRDefault="000846BD" w:rsidP="000846BD">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F70E40">
      <w:rPr>
        <w:rFonts w:ascii="Times New Roman" w:hAnsi="Times New Roman" w:cs="Times New Roman"/>
        <w:i/>
        <w:iCs/>
        <w:noProof/>
        <w:color w:val="808080" w:themeColor="background1" w:themeShade="80"/>
      </w:rPr>
      <w:t>May 25,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2</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4</w:t>
    </w:r>
    <w:r w:rsidRPr="00FB3E79">
      <w:rPr>
        <w:rFonts w:ascii="Times New Roman" w:hAnsi="Times New Roman" w:cs="Times New Roman"/>
        <w:b/>
        <w:bCs/>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FDF31" w14:textId="77777777" w:rsidR="00765C57" w:rsidRDefault="00765C57" w:rsidP="00BA63A7">
      <w:pPr>
        <w:spacing w:after="0" w:line="240" w:lineRule="auto"/>
      </w:pPr>
      <w:r>
        <w:separator/>
      </w:r>
    </w:p>
  </w:footnote>
  <w:footnote w:type="continuationSeparator" w:id="0">
    <w:p w14:paraId="1B9DC69C" w14:textId="77777777" w:rsidR="00765C57" w:rsidRDefault="00765C57" w:rsidP="00BA63A7">
      <w:pPr>
        <w:spacing w:after="0" w:line="240" w:lineRule="auto"/>
      </w:pPr>
      <w:r>
        <w:continuationSeparator/>
      </w:r>
    </w:p>
  </w:footnote>
  <w:footnote w:type="continuationNotice" w:id="1">
    <w:p w14:paraId="38595047" w14:textId="77777777" w:rsidR="00765C57" w:rsidRDefault="00765C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90E46" w14:textId="77777777" w:rsidR="00BA63A7" w:rsidRPr="00BA63A7" w:rsidRDefault="00BA63A7" w:rsidP="00BA63A7">
    <w:pPr>
      <w:pStyle w:val="Header"/>
      <w:jc w:val="center"/>
      <w:rPr>
        <w:rFonts w:ascii="Times New Roman" w:hAnsi="Times New Roman" w:cs="Times New Roman"/>
        <w:b/>
        <w:bCs/>
        <w:sz w:val="40"/>
        <w:szCs w:val="40"/>
      </w:rPr>
    </w:pPr>
    <w:r w:rsidRPr="00BA63A7">
      <w:rPr>
        <w:rFonts w:ascii="Times New Roman" w:hAnsi="Times New Roman" w:cs="Times New Roman"/>
        <w:b/>
        <w:bCs/>
        <w:sz w:val="40"/>
        <w:szCs w:val="40"/>
      </w:rPr>
      <w:t>Manuela R Collis</w:t>
    </w:r>
  </w:p>
  <w:p w14:paraId="49F58D6A" w14:textId="77777777" w:rsidR="00BA63A7" w:rsidRPr="00697013" w:rsidRDefault="00BA63A7" w:rsidP="00BA63A7">
    <w:pPr>
      <w:pStyle w:val="Header"/>
      <w:jc w:val="center"/>
      <w:rPr>
        <w:rFonts w:ascii="Times New Roman" w:hAnsi="Times New Roman" w:cs="Times New Roman"/>
        <w:b/>
        <w:bCs/>
        <w:sz w:val="20"/>
        <w:szCs w:val="20"/>
      </w:rPr>
    </w:pPr>
  </w:p>
  <w:p w14:paraId="6C3EEA41" w14:textId="4459ECA6" w:rsidR="00BA63A7" w:rsidRPr="00BA63A7" w:rsidRDefault="000F48C4" w:rsidP="00BA63A7">
    <w:pPr>
      <w:pStyle w:val="Header"/>
      <w:jc w:val="center"/>
      <w:rPr>
        <w:rFonts w:ascii="Times New Roman" w:hAnsi="Times New Roman" w:cs="Times New Roman"/>
      </w:rPr>
    </w:pPr>
    <w:r>
      <w:rPr>
        <w:rFonts w:ascii="Times New Roman" w:hAnsi="Times New Roman" w:cs="Times New Roman"/>
      </w:rPr>
      <w:t>Toronto, ON, Canada</w:t>
    </w:r>
  </w:p>
  <w:p w14:paraId="44ADBC25" w14:textId="254B65E9" w:rsidR="00BA63A7" w:rsidRPr="00BA63A7" w:rsidRDefault="000F48C4" w:rsidP="00BA63A7">
    <w:pPr>
      <w:pStyle w:val="Header"/>
      <w:jc w:val="center"/>
      <w:rPr>
        <w:rFonts w:ascii="Times New Roman" w:hAnsi="Times New Roman" w:cs="Times New Roman"/>
      </w:rPr>
    </w:pPr>
    <w:hyperlink r:id="rId1" w:history="1">
      <w:r w:rsidRPr="00256150">
        <w:rPr>
          <w:rStyle w:val="Hyperlink"/>
          <w:rFonts w:ascii="Times New Roman" w:hAnsi="Times New Roman" w:cs="Times New Roman"/>
        </w:rPr>
        <w:t>manuela.collis@rotman.utoronto.ca</w:t>
      </w:r>
    </w:hyperlink>
    <w:r w:rsidR="00BA63A7" w:rsidRPr="00BA63A7">
      <w:rPr>
        <w:rFonts w:ascii="Times New Roman" w:hAnsi="Times New Roman" w:cs="Times New Roman"/>
      </w:rPr>
      <w:t xml:space="preserve">  |  </w:t>
    </w:r>
    <w:hyperlink r:id="rId2" w:history="1">
      <w:r w:rsidR="00501B0E" w:rsidRPr="004D0091">
        <w:rPr>
          <w:rStyle w:val="Hyperlink"/>
          <w:rFonts w:ascii="Times New Roman" w:hAnsi="Times New Roman" w:cs="Times New Roman"/>
        </w:rPr>
        <w:t>www.manuelacollis.com</w:t>
      </w:r>
    </w:hyperlink>
    <w:r w:rsidR="00501B0E">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3AF5"/>
    <w:multiLevelType w:val="hybridMultilevel"/>
    <w:tmpl w:val="03CCE504"/>
    <w:lvl w:ilvl="0" w:tplc="57C0E7FA">
      <w:start w:val="85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75262"/>
    <w:multiLevelType w:val="hybridMultilevel"/>
    <w:tmpl w:val="13727B34"/>
    <w:lvl w:ilvl="0" w:tplc="7554A01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B5474"/>
    <w:multiLevelType w:val="hybridMultilevel"/>
    <w:tmpl w:val="7E980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352A1"/>
    <w:multiLevelType w:val="hybridMultilevel"/>
    <w:tmpl w:val="50E84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0955ED"/>
    <w:multiLevelType w:val="hybridMultilevel"/>
    <w:tmpl w:val="23725434"/>
    <w:lvl w:ilvl="0" w:tplc="D79AB4E4">
      <w:start w:val="2018"/>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B36F2"/>
    <w:multiLevelType w:val="hybridMultilevel"/>
    <w:tmpl w:val="7AAEC4F6"/>
    <w:lvl w:ilvl="0" w:tplc="BB22BE84">
      <w:numFmt w:val="bullet"/>
      <w:lvlText w:val="•"/>
      <w:lvlJc w:val="left"/>
      <w:pPr>
        <w:ind w:left="720" w:hanging="360"/>
      </w:pPr>
      <w:rPr>
        <w:rFonts w:ascii="SourceSansPro-Light-Identity-H" w:eastAsiaTheme="minorHAnsi" w:hAnsi="SourceSansPro-Light-Identity-H" w:cs="SourceSansPro-Ligh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B616F"/>
    <w:multiLevelType w:val="hybridMultilevel"/>
    <w:tmpl w:val="3F7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331FE"/>
    <w:multiLevelType w:val="hybridMultilevel"/>
    <w:tmpl w:val="1E4C9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A6024C"/>
    <w:multiLevelType w:val="hybridMultilevel"/>
    <w:tmpl w:val="B046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C336B"/>
    <w:multiLevelType w:val="hybridMultilevel"/>
    <w:tmpl w:val="AAF2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57588">
    <w:abstractNumId w:val="6"/>
  </w:num>
  <w:num w:numId="2" w16cid:durableId="257645386">
    <w:abstractNumId w:val="5"/>
  </w:num>
  <w:num w:numId="3" w16cid:durableId="1119107579">
    <w:abstractNumId w:val="2"/>
  </w:num>
  <w:num w:numId="4" w16cid:durableId="825437204">
    <w:abstractNumId w:val="7"/>
  </w:num>
  <w:num w:numId="5" w16cid:durableId="2048333988">
    <w:abstractNumId w:val="4"/>
  </w:num>
  <w:num w:numId="6" w16cid:durableId="217983196">
    <w:abstractNumId w:val="0"/>
  </w:num>
  <w:num w:numId="7" w16cid:durableId="1561480609">
    <w:abstractNumId w:val="9"/>
  </w:num>
  <w:num w:numId="8" w16cid:durableId="1890603315">
    <w:abstractNumId w:val="8"/>
  </w:num>
  <w:num w:numId="9" w16cid:durableId="1236625408">
    <w:abstractNumId w:val="3"/>
  </w:num>
  <w:num w:numId="10" w16cid:durableId="174877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xMDO0NDA3NzNU0lEKTi0uzszPAykwNKwFAOOTPPItAAAA"/>
  </w:docVars>
  <w:rsids>
    <w:rsidRoot w:val="00BA63A7"/>
    <w:rsid w:val="000015CE"/>
    <w:rsid w:val="00034D7A"/>
    <w:rsid w:val="00035950"/>
    <w:rsid w:val="00043CAD"/>
    <w:rsid w:val="000446D3"/>
    <w:rsid w:val="00044BB1"/>
    <w:rsid w:val="00044EA7"/>
    <w:rsid w:val="00046D3C"/>
    <w:rsid w:val="0005628A"/>
    <w:rsid w:val="0006207E"/>
    <w:rsid w:val="0006573B"/>
    <w:rsid w:val="000717AF"/>
    <w:rsid w:val="00074F05"/>
    <w:rsid w:val="00077408"/>
    <w:rsid w:val="00082070"/>
    <w:rsid w:val="000846BD"/>
    <w:rsid w:val="00084C58"/>
    <w:rsid w:val="000912A6"/>
    <w:rsid w:val="00093410"/>
    <w:rsid w:val="000A6165"/>
    <w:rsid w:val="000B1CAD"/>
    <w:rsid w:val="000C25DB"/>
    <w:rsid w:val="000C4D12"/>
    <w:rsid w:val="000C6677"/>
    <w:rsid w:val="000D0E2C"/>
    <w:rsid w:val="000D3BF3"/>
    <w:rsid w:val="000E0D3D"/>
    <w:rsid w:val="000F0CD5"/>
    <w:rsid w:val="000F48C4"/>
    <w:rsid w:val="000F6562"/>
    <w:rsid w:val="001011BC"/>
    <w:rsid w:val="00105543"/>
    <w:rsid w:val="00105817"/>
    <w:rsid w:val="0010635C"/>
    <w:rsid w:val="001161E2"/>
    <w:rsid w:val="00122B66"/>
    <w:rsid w:val="00124120"/>
    <w:rsid w:val="00131FE3"/>
    <w:rsid w:val="001450A6"/>
    <w:rsid w:val="001475C8"/>
    <w:rsid w:val="00150499"/>
    <w:rsid w:val="00166694"/>
    <w:rsid w:val="00181DA3"/>
    <w:rsid w:val="00182CB2"/>
    <w:rsid w:val="0018326E"/>
    <w:rsid w:val="001846D5"/>
    <w:rsid w:val="00186612"/>
    <w:rsid w:val="001923EC"/>
    <w:rsid w:val="00192E7A"/>
    <w:rsid w:val="00194435"/>
    <w:rsid w:val="001945D0"/>
    <w:rsid w:val="00195041"/>
    <w:rsid w:val="00195787"/>
    <w:rsid w:val="001A472F"/>
    <w:rsid w:val="001B053D"/>
    <w:rsid w:val="001B2245"/>
    <w:rsid w:val="001B28AE"/>
    <w:rsid w:val="001B4D9E"/>
    <w:rsid w:val="001B4E03"/>
    <w:rsid w:val="001C723C"/>
    <w:rsid w:val="001C77FC"/>
    <w:rsid w:val="001C7E62"/>
    <w:rsid w:val="001D4512"/>
    <w:rsid w:val="001E34D9"/>
    <w:rsid w:val="001E4FA1"/>
    <w:rsid w:val="001F50C7"/>
    <w:rsid w:val="0020274F"/>
    <w:rsid w:val="002027B3"/>
    <w:rsid w:val="00210BF0"/>
    <w:rsid w:val="00211AB7"/>
    <w:rsid w:val="00212D97"/>
    <w:rsid w:val="00213678"/>
    <w:rsid w:val="0021681C"/>
    <w:rsid w:val="002169B5"/>
    <w:rsid w:val="002229B4"/>
    <w:rsid w:val="00231D05"/>
    <w:rsid w:val="00234944"/>
    <w:rsid w:val="0023625D"/>
    <w:rsid w:val="00241680"/>
    <w:rsid w:val="00256484"/>
    <w:rsid w:val="00256782"/>
    <w:rsid w:val="0026095C"/>
    <w:rsid w:val="002615B7"/>
    <w:rsid w:val="00265868"/>
    <w:rsid w:val="0026606C"/>
    <w:rsid w:val="00271354"/>
    <w:rsid w:val="00274BC2"/>
    <w:rsid w:val="00286FBC"/>
    <w:rsid w:val="002B0F9D"/>
    <w:rsid w:val="002B67C8"/>
    <w:rsid w:val="002C4974"/>
    <w:rsid w:val="002D0C65"/>
    <w:rsid w:val="002D3446"/>
    <w:rsid w:val="002D44B0"/>
    <w:rsid w:val="002D4E9E"/>
    <w:rsid w:val="002E093B"/>
    <w:rsid w:val="002E5F71"/>
    <w:rsid w:val="002F30C2"/>
    <w:rsid w:val="002F7C3D"/>
    <w:rsid w:val="00301E34"/>
    <w:rsid w:val="003043BF"/>
    <w:rsid w:val="00304449"/>
    <w:rsid w:val="003058CB"/>
    <w:rsid w:val="0031061E"/>
    <w:rsid w:val="0031345D"/>
    <w:rsid w:val="003146FB"/>
    <w:rsid w:val="00316792"/>
    <w:rsid w:val="00320BFD"/>
    <w:rsid w:val="00322983"/>
    <w:rsid w:val="00331390"/>
    <w:rsid w:val="00336CFE"/>
    <w:rsid w:val="00344692"/>
    <w:rsid w:val="003449FF"/>
    <w:rsid w:val="00346BA1"/>
    <w:rsid w:val="00347E1E"/>
    <w:rsid w:val="0035166D"/>
    <w:rsid w:val="00357C6B"/>
    <w:rsid w:val="003713A1"/>
    <w:rsid w:val="00372352"/>
    <w:rsid w:val="00372862"/>
    <w:rsid w:val="0037524E"/>
    <w:rsid w:val="00384C7D"/>
    <w:rsid w:val="003915B3"/>
    <w:rsid w:val="003A2A4E"/>
    <w:rsid w:val="003A2E9E"/>
    <w:rsid w:val="003B1881"/>
    <w:rsid w:val="003B6352"/>
    <w:rsid w:val="003B7FD5"/>
    <w:rsid w:val="003C3016"/>
    <w:rsid w:val="003C36ED"/>
    <w:rsid w:val="003D0C6F"/>
    <w:rsid w:val="003D0FDF"/>
    <w:rsid w:val="003D47A3"/>
    <w:rsid w:val="003E16C6"/>
    <w:rsid w:val="003E20DF"/>
    <w:rsid w:val="003E4B80"/>
    <w:rsid w:val="003F7BFF"/>
    <w:rsid w:val="004003B6"/>
    <w:rsid w:val="00404738"/>
    <w:rsid w:val="00420343"/>
    <w:rsid w:val="004215A1"/>
    <w:rsid w:val="004325C4"/>
    <w:rsid w:val="00442B25"/>
    <w:rsid w:val="004430F6"/>
    <w:rsid w:val="00452068"/>
    <w:rsid w:val="004524A7"/>
    <w:rsid w:val="00461C3F"/>
    <w:rsid w:val="004625CD"/>
    <w:rsid w:val="00464029"/>
    <w:rsid w:val="00471DCE"/>
    <w:rsid w:val="00472811"/>
    <w:rsid w:val="0047388C"/>
    <w:rsid w:val="00473F45"/>
    <w:rsid w:val="00475EC7"/>
    <w:rsid w:val="00483DE6"/>
    <w:rsid w:val="00484AD3"/>
    <w:rsid w:val="00491FCF"/>
    <w:rsid w:val="0049547F"/>
    <w:rsid w:val="00497F7C"/>
    <w:rsid w:val="004A4DEB"/>
    <w:rsid w:val="004A7BFC"/>
    <w:rsid w:val="004B7BD4"/>
    <w:rsid w:val="004C1BF5"/>
    <w:rsid w:val="004D3E85"/>
    <w:rsid w:val="004E1F59"/>
    <w:rsid w:val="004E2D07"/>
    <w:rsid w:val="004E6EBF"/>
    <w:rsid w:val="00500D28"/>
    <w:rsid w:val="00500FE2"/>
    <w:rsid w:val="00501B0E"/>
    <w:rsid w:val="00501E36"/>
    <w:rsid w:val="00520A88"/>
    <w:rsid w:val="00521817"/>
    <w:rsid w:val="00522752"/>
    <w:rsid w:val="005227FB"/>
    <w:rsid w:val="00530A9A"/>
    <w:rsid w:val="00550A98"/>
    <w:rsid w:val="0055277A"/>
    <w:rsid w:val="00556375"/>
    <w:rsid w:val="00560EB2"/>
    <w:rsid w:val="00561070"/>
    <w:rsid w:val="00565266"/>
    <w:rsid w:val="005727D4"/>
    <w:rsid w:val="00575AC2"/>
    <w:rsid w:val="00583C47"/>
    <w:rsid w:val="00584D41"/>
    <w:rsid w:val="00585DE5"/>
    <w:rsid w:val="00587732"/>
    <w:rsid w:val="00595F8A"/>
    <w:rsid w:val="005A5D3D"/>
    <w:rsid w:val="005A7AE6"/>
    <w:rsid w:val="005C2D3E"/>
    <w:rsid w:val="005C6362"/>
    <w:rsid w:val="005C6942"/>
    <w:rsid w:val="005D38A8"/>
    <w:rsid w:val="005D3FE4"/>
    <w:rsid w:val="005E7DE1"/>
    <w:rsid w:val="00601EEA"/>
    <w:rsid w:val="006035F2"/>
    <w:rsid w:val="00605EF9"/>
    <w:rsid w:val="00607A6B"/>
    <w:rsid w:val="00611848"/>
    <w:rsid w:val="00614A4B"/>
    <w:rsid w:val="00630FC9"/>
    <w:rsid w:val="006314AB"/>
    <w:rsid w:val="0065173F"/>
    <w:rsid w:val="00651F98"/>
    <w:rsid w:val="006555FD"/>
    <w:rsid w:val="006664D8"/>
    <w:rsid w:val="00666738"/>
    <w:rsid w:val="00672004"/>
    <w:rsid w:val="0067526C"/>
    <w:rsid w:val="00684226"/>
    <w:rsid w:val="006919DD"/>
    <w:rsid w:val="00691C54"/>
    <w:rsid w:val="00697013"/>
    <w:rsid w:val="006A26D0"/>
    <w:rsid w:val="006A556B"/>
    <w:rsid w:val="006B27D7"/>
    <w:rsid w:val="006B2FA4"/>
    <w:rsid w:val="006C2D9F"/>
    <w:rsid w:val="006C2F34"/>
    <w:rsid w:val="006C5C79"/>
    <w:rsid w:val="006C5D91"/>
    <w:rsid w:val="006D05CA"/>
    <w:rsid w:val="006D226F"/>
    <w:rsid w:val="006D4CDC"/>
    <w:rsid w:val="006E2881"/>
    <w:rsid w:val="006F3122"/>
    <w:rsid w:val="006F6F1B"/>
    <w:rsid w:val="00700013"/>
    <w:rsid w:val="00702454"/>
    <w:rsid w:val="007027A1"/>
    <w:rsid w:val="00714F90"/>
    <w:rsid w:val="00720EDF"/>
    <w:rsid w:val="007215BE"/>
    <w:rsid w:val="007262D1"/>
    <w:rsid w:val="0073490B"/>
    <w:rsid w:val="00740474"/>
    <w:rsid w:val="00744DA2"/>
    <w:rsid w:val="00752B3A"/>
    <w:rsid w:val="007554FE"/>
    <w:rsid w:val="007616B8"/>
    <w:rsid w:val="00763EB4"/>
    <w:rsid w:val="00765C57"/>
    <w:rsid w:val="007746F8"/>
    <w:rsid w:val="007750F1"/>
    <w:rsid w:val="007A122F"/>
    <w:rsid w:val="007A2A4D"/>
    <w:rsid w:val="007A5D86"/>
    <w:rsid w:val="007A6CAC"/>
    <w:rsid w:val="007C16E1"/>
    <w:rsid w:val="007C2456"/>
    <w:rsid w:val="007D2330"/>
    <w:rsid w:val="007D3DD7"/>
    <w:rsid w:val="007F0755"/>
    <w:rsid w:val="007F265A"/>
    <w:rsid w:val="007F7B3F"/>
    <w:rsid w:val="008026D9"/>
    <w:rsid w:val="008040FD"/>
    <w:rsid w:val="0081305E"/>
    <w:rsid w:val="008148E8"/>
    <w:rsid w:val="00817DE0"/>
    <w:rsid w:val="00820402"/>
    <w:rsid w:val="008253A9"/>
    <w:rsid w:val="00826872"/>
    <w:rsid w:val="00837C40"/>
    <w:rsid w:val="00844652"/>
    <w:rsid w:val="00851F4C"/>
    <w:rsid w:val="008560F4"/>
    <w:rsid w:val="00857371"/>
    <w:rsid w:val="008818B5"/>
    <w:rsid w:val="00881F17"/>
    <w:rsid w:val="0088314B"/>
    <w:rsid w:val="0089393C"/>
    <w:rsid w:val="008962C0"/>
    <w:rsid w:val="00897856"/>
    <w:rsid w:val="008A0C2E"/>
    <w:rsid w:val="008A347F"/>
    <w:rsid w:val="008A6E64"/>
    <w:rsid w:val="008A723F"/>
    <w:rsid w:val="008B1897"/>
    <w:rsid w:val="008C14B9"/>
    <w:rsid w:val="008C3C0D"/>
    <w:rsid w:val="008C44A7"/>
    <w:rsid w:val="008E501F"/>
    <w:rsid w:val="008E57C7"/>
    <w:rsid w:val="008E591F"/>
    <w:rsid w:val="008F04B9"/>
    <w:rsid w:val="008F3544"/>
    <w:rsid w:val="008F40B7"/>
    <w:rsid w:val="008F6029"/>
    <w:rsid w:val="008F7490"/>
    <w:rsid w:val="00903818"/>
    <w:rsid w:val="009045AF"/>
    <w:rsid w:val="00904BAF"/>
    <w:rsid w:val="009136EE"/>
    <w:rsid w:val="00917BE1"/>
    <w:rsid w:val="00921E5D"/>
    <w:rsid w:val="009224A0"/>
    <w:rsid w:val="009260B4"/>
    <w:rsid w:val="00940E86"/>
    <w:rsid w:val="009426B5"/>
    <w:rsid w:val="00960978"/>
    <w:rsid w:val="00962AD7"/>
    <w:rsid w:val="00962B36"/>
    <w:rsid w:val="0097006D"/>
    <w:rsid w:val="009773E5"/>
    <w:rsid w:val="00984147"/>
    <w:rsid w:val="009920C5"/>
    <w:rsid w:val="009978EE"/>
    <w:rsid w:val="009A2B11"/>
    <w:rsid w:val="009A6877"/>
    <w:rsid w:val="009D41C8"/>
    <w:rsid w:val="009D4883"/>
    <w:rsid w:val="009D53AB"/>
    <w:rsid w:val="009D6136"/>
    <w:rsid w:val="009E3339"/>
    <w:rsid w:val="009E346C"/>
    <w:rsid w:val="009E67B2"/>
    <w:rsid w:val="009F02C9"/>
    <w:rsid w:val="009F40A8"/>
    <w:rsid w:val="009F40BB"/>
    <w:rsid w:val="009F4DE2"/>
    <w:rsid w:val="00A01172"/>
    <w:rsid w:val="00A057B3"/>
    <w:rsid w:val="00A061AA"/>
    <w:rsid w:val="00A0780B"/>
    <w:rsid w:val="00A14ADC"/>
    <w:rsid w:val="00A14B85"/>
    <w:rsid w:val="00A22C99"/>
    <w:rsid w:val="00A23AB3"/>
    <w:rsid w:val="00A247FA"/>
    <w:rsid w:val="00A27631"/>
    <w:rsid w:val="00A35398"/>
    <w:rsid w:val="00A4714A"/>
    <w:rsid w:val="00A50E3F"/>
    <w:rsid w:val="00A56CB4"/>
    <w:rsid w:val="00A61766"/>
    <w:rsid w:val="00A64488"/>
    <w:rsid w:val="00A709BF"/>
    <w:rsid w:val="00A7163F"/>
    <w:rsid w:val="00A77764"/>
    <w:rsid w:val="00A81403"/>
    <w:rsid w:val="00A823DB"/>
    <w:rsid w:val="00A84C98"/>
    <w:rsid w:val="00A85198"/>
    <w:rsid w:val="00A858FC"/>
    <w:rsid w:val="00A90308"/>
    <w:rsid w:val="00A90505"/>
    <w:rsid w:val="00A96CCA"/>
    <w:rsid w:val="00AA0435"/>
    <w:rsid w:val="00AA77FA"/>
    <w:rsid w:val="00AB053C"/>
    <w:rsid w:val="00AB4DBE"/>
    <w:rsid w:val="00AB7205"/>
    <w:rsid w:val="00AC4D89"/>
    <w:rsid w:val="00AC5BB5"/>
    <w:rsid w:val="00AC7629"/>
    <w:rsid w:val="00AD3D6C"/>
    <w:rsid w:val="00AD63FE"/>
    <w:rsid w:val="00AE4A1A"/>
    <w:rsid w:val="00AF43FE"/>
    <w:rsid w:val="00AF49C9"/>
    <w:rsid w:val="00AF6269"/>
    <w:rsid w:val="00B03FF7"/>
    <w:rsid w:val="00B044B9"/>
    <w:rsid w:val="00B06E52"/>
    <w:rsid w:val="00B101A4"/>
    <w:rsid w:val="00B15748"/>
    <w:rsid w:val="00B158B5"/>
    <w:rsid w:val="00B2043B"/>
    <w:rsid w:val="00B20526"/>
    <w:rsid w:val="00B244FC"/>
    <w:rsid w:val="00B25785"/>
    <w:rsid w:val="00B360D8"/>
    <w:rsid w:val="00B36EA4"/>
    <w:rsid w:val="00B47A73"/>
    <w:rsid w:val="00B53C4D"/>
    <w:rsid w:val="00B54DB3"/>
    <w:rsid w:val="00B550AF"/>
    <w:rsid w:val="00B562F6"/>
    <w:rsid w:val="00B57BF7"/>
    <w:rsid w:val="00B6449B"/>
    <w:rsid w:val="00B74A9E"/>
    <w:rsid w:val="00B74FD7"/>
    <w:rsid w:val="00B85D81"/>
    <w:rsid w:val="00B9727E"/>
    <w:rsid w:val="00BA1823"/>
    <w:rsid w:val="00BA5D05"/>
    <w:rsid w:val="00BA63A7"/>
    <w:rsid w:val="00BB34DC"/>
    <w:rsid w:val="00BC72DA"/>
    <w:rsid w:val="00BD3F0F"/>
    <w:rsid w:val="00BE09BC"/>
    <w:rsid w:val="00BE53A9"/>
    <w:rsid w:val="00BE7D7F"/>
    <w:rsid w:val="00BF23A0"/>
    <w:rsid w:val="00BF7D7D"/>
    <w:rsid w:val="00C11A94"/>
    <w:rsid w:val="00C1294A"/>
    <w:rsid w:val="00C14265"/>
    <w:rsid w:val="00C14E36"/>
    <w:rsid w:val="00C17D18"/>
    <w:rsid w:val="00C22729"/>
    <w:rsid w:val="00C27F64"/>
    <w:rsid w:val="00C345B4"/>
    <w:rsid w:val="00C37DB3"/>
    <w:rsid w:val="00C40853"/>
    <w:rsid w:val="00C4232F"/>
    <w:rsid w:val="00C44ADB"/>
    <w:rsid w:val="00C541E4"/>
    <w:rsid w:val="00C61039"/>
    <w:rsid w:val="00C6476A"/>
    <w:rsid w:val="00C65A64"/>
    <w:rsid w:val="00C721B3"/>
    <w:rsid w:val="00C76047"/>
    <w:rsid w:val="00C77D9F"/>
    <w:rsid w:val="00C826F8"/>
    <w:rsid w:val="00C83226"/>
    <w:rsid w:val="00C837E6"/>
    <w:rsid w:val="00C92CA8"/>
    <w:rsid w:val="00C94AD2"/>
    <w:rsid w:val="00C97E57"/>
    <w:rsid w:val="00CA023F"/>
    <w:rsid w:val="00CA2508"/>
    <w:rsid w:val="00CA3B54"/>
    <w:rsid w:val="00CA456F"/>
    <w:rsid w:val="00CA45DD"/>
    <w:rsid w:val="00CB0550"/>
    <w:rsid w:val="00CB156B"/>
    <w:rsid w:val="00CB466F"/>
    <w:rsid w:val="00CB60EE"/>
    <w:rsid w:val="00CC0548"/>
    <w:rsid w:val="00CC61C5"/>
    <w:rsid w:val="00CD7CF0"/>
    <w:rsid w:val="00CE0184"/>
    <w:rsid w:val="00CF3755"/>
    <w:rsid w:val="00D002F6"/>
    <w:rsid w:val="00D01D05"/>
    <w:rsid w:val="00D06B35"/>
    <w:rsid w:val="00D11B6F"/>
    <w:rsid w:val="00D1320E"/>
    <w:rsid w:val="00D14904"/>
    <w:rsid w:val="00D1523B"/>
    <w:rsid w:val="00D1601F"/>
    <w:rsid w:val="00D21F68"/>
    <w:rsid w:val="00D23A93"/>
    <w:rsid w:val="00D30B5F"/>
    <w:rsid w:val="00D4315C"/>
    <w:rsid w:val="00D4561F"/>
    <w:rsid w:val="00D51C56"/>
    <w:rsid w:val="00D567B5"/>
    <w:rsid w:val="00D62CF1"/>
    <w:rsid w:val="00D6408B"/>
    <w:rsid w:val="00D65208"/>
    <w:rsid w:val="00D66142"/>
    <w:rsid w:val="00D667FD"/>
    <w:rsid w:val="00D71244"/>
    <w:rsid w:val="00D8064B"/>
    <w:rsid w:val="00D82A29"/>
    <w:rsid w:val="00D83B7A"/>
    <w:rsid w:val="00D85BF2"/>
    <w:rsid w:val="00D90D63"/>
    <w:rsid w:val="00D95190"/>
    <w:rsid w:val="00DA2911"/>
    <w:rsid w:val="00DA398D"/>
    <w:rsid w:val="00DB31B1"/>
    <w:rsid w:val="00DB3F30"/>
    <w:rsid w:val="00DB6F98"/>
    <w:rsid w:val="00DC0D2D"/>
    <w:rsid w:val="00DC409B"/>
    <w:rsid w:val="00DD2A3C"/>
    <w:rsid w:val="00DD2EC3"/>
    <w:rsid w:val="00DD4DE5"/>
    <w:rsid w:val="00DD6FBE"/>
    <w:rsid w:val="00DD7456"/>
    <w:rsid w:val="00DE08E6"/>
    <w:rsid w:val="00DE3898"/>
    <w:rsid w:val="00DE4E39"/>
    <w:rsid w:val="00DF3405"/>
    <w:rsid w:val="00DF6F52"/>
    <w:rsid w:val="00E12B2F"/>
    <w:rsid w:val="00E2473C"/>
    <w:rsid w:val="00E31535"/>
    <w:rsid w:val="00E34E8B"/>
    <w:rsid w:val="00E35C5F"/>
    <w:rsid w:val="00E42CD5"/>
    <w:rsid w:val="00E46C96"/>
    <w:rsid w:val="00E62AAB"/>
    <w:rsid w:val="00E71AE9"/>
    <w:rsid w:val="00E72622"/>
    <w:rsid w:val="00E72BE6"/>
    <w:rsid w:val="00E77933"/>
    <w:rsid w:val="00E85E04"/>
    <w:rsid w:val="00E930E6"/>
    <w:rsid w:val="00E9358C"/>
    <w:rsid w:val="00E936B2"/>
    <w:rsid w:val="00EA0F57"/>
    <w:rsid w:val="00EA21EB"/>
    <w:rsid w:val="00EA721E"/>
    <w:rsid w:val="00EB0564"/>
    <w:rsid w:val="00EB2EF1"/>
    <w:rsid w:val="00EC0157"/>
    <w:rsid w:val="00ED5B5A"/>
    <w:rsid w:val="00EE56A2"/>
    <w:rsid w:val="00EF28C6"/>
    <w:rsid w:val="00EF297C"/>
    <w:rsid w:val="00EF6E17"/>
    <w:rsid w:val="00EF70BC"/>
    <w:rsid w:val="00F010DE"/>
    <w:rsid w:val="00F10172"/>
    <w:rsid w:val="00F12C77"/>
    <w:rsid w:val="00F15E47"/>
    <w:rsid w:val="00F17C34"/>
    <w:rsid w:val="00F17D70"/>
    <w:rsid w:val="00F2051D"/>
    <w:rsid w:val="00F21667"/>
    <w:rsid w:val="00F21C35"/>
    <w:rsid w:val="00F22628"/>
    <w:rsid w:val="00F25D1F"/>
    <w:rsid w:val="00F279AE"/>
    <w:rsid w:val="00F27AAA"/>
    <w:rsid w:val="00F27E70"/>
    <w:rsid w:val="00F37F62"/>
    <w:rsid w:val="00F438E5"/>
    <w:rsid w:val="00F555DB"/>
    <w:rsid w:val="00F56329"/>
    <w:rsid w:val="00F56E3C"/>
    <w:rsid w:val="00F64DFE"/>
    <w:rsid w:val="00F65706"/>
    <w:rsid w:val="00F6665B"/>
    <w:rsid w:val="00F676D2"/>
    <w:rsid w:val="00F70E40"/>
    <w:rsid w:val="00F7325D"/>
    <w:rsid w:val="00F75627"/>
    <w:rsid w:val="00F83CD5"/>
    <w:rsid w:val="00F85D5B"/>
    <w:rsid w:val="00F86F23"/>
    <w:rsid w:val="00F91D63"/>
    <w:rsid w:val="00F92EED"/>
    <w:rsid w:val="00FA1129"/>
    <w:rsid w:val="00FA3BA5"/>
    <w:rsid w:val="00FA753A"/>
    <w:rsid w:val="00FA7EC8"/>
    <w:rsid w:val="00FB3E79"/>
    <w:rsid w:val="00FB6122"/>
    <w:rsid w:val="00FC4C84"/>
    <w:rsid w:val="00FC62F2"/>
    <w:rsid w:val="00FE1580"/>
    <w:rsid w:val="00FE6148"/>
    <w:rsid w:val="00FE63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D51E7"/>
  <w15:chartTrackingRefBased/>
  <w15:docId w15:val="{59656CB8-DC0C-4C44-97D8-FF22286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86"/>
  </w:style>
  <w:style w:type="paragraph" w:styleId="Heading1">
    <w:name w:val="heading 1"/>
    <w:basedOn w:val="Normal"/>
    <w:link w:val="Heading1Char"/>
    <w:uiPriority w:val="9"/>
    <w:qFormat/>
    <w:rsid w:val="00452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0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A7"/>
  </w:style>
  <w:style w:type="paragraph" w:styleId="Footer">
    <w:name w:val="footer"/>
    <w:basedOn w:val="Normal"/>
    <w:link w:val="FooterChar"/>
    <w:uiPriority w:val="99"/>
    <w:unhideWhenUsed/>
    <w:rsid w:val="00B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A7"/>
  </w:style>
  <w:style w:type="character" w:styleId="Hyperlink">
    <w:name w:val="Hyperlink"/>
    <w:basedOn w:val="DefaultParagraphFont"/>
    <w:uiPriority w:val="99"/>
    <w:unhideWhenUsed/>
    <w:rsid w:val="00BA63A7"/>
    <w:rPr>
      <w:color w:val="0563C1" w:themeColor="hyperlink"/>
      <w:u w:val="single"/>
    </w:rPr>
  </w:style>
  <w:style w:type="character" w:customStyle="1" w:styleId="UnresolvedMention1">
    <w:name w:val="Unresolved Mention1"/>
    <w:basedOn w:val="DefaultParagraphFont"/>
    <w:uiPriority w:val="99"/>
    <w:semiHidden/>
    <w:unhideWhenUsed/>
    <w:rsid w:val="00BA63A7"/>
    <w:rPr>
      <w:color w:val="605E5C"/>
      <w:shd w:val="clear" w:color="auto" w:fill="E1DFDD"/>
    </w:rPr>
  </w:style>
  <w:style w:type="paragraph" w:styleId="ListParagraph">
    <w:name w:val="List Paragraph"/>
    <w:basedOn w:val="Normal"/>
    <w:uiPriority w:val="34"/>
    <w:qFormat/>
    <w:rsid w:val="00BA63A7"/>
    <w:pPr>
      <w:ind w:left="720"/>
      <w:contextualSpacing/>
    </w:pPr>
  </w:style>
  <w:style w:type="character" w:styleId="CommentReference">
    <w:name w:val="annotation reference"/>
    <w:basedOn w:val="DefaultParagraphFont"/>
    <w:uiPriority w:val="99"/>
    <w:semiHidden/>
    <w:unhideWhenUsed/>
    <w:rsid w:val="00C76047"/>
    <w:rPr>
      <w:sz w:val="16"/>
      <w:szCs w:val="16"/>
    </w:rPr>
  </w:style>
  <w:style w:type="paragraph" w:styleId="CommentText">
    <w:name w:val="annotation text"/>
    <w:basedOn w:val="Normal"/>
    <w:link w:val="CommentTextChar"/>
    <w:uiPriority w:val="99"/>
    <w:semiHidden/>
    <w:unhideWhenUsed/>
    <w:rsid w:val="00C76047"/>
    <w:pPr>
      <w:spacing w:line="240" w:lineRule="auto"/>
    </w:pPr>
    <w:rPr>
      <w:sz w:val="20"/>
      <w:szCs w:val="20"/>
    </w:rPr>
  </w:style>
  <w:style w:type="character" w:customStyle="1" w:styleId="CommentTextChar">
    <w:name w:val="Comment Text Char"/>
    <w:basedOn w:val="DefaultParagraphFont"/>
    <w:link w:val="CommentText"/>
    <w:uiPriority w:val="99"/>
    <w:semiHidden/>
    <w:rsid w:val="00C76047"/>
    <w:rPr>
      <w:sz w:val="20"/>
      <w:szCs w:val="20"/>
    </w:rPr>
  </w:style>
  <w:style w:type="paragraph" w:styleId="CommentSubject">
    <w:name w:val="annotation subject"/>
    <w:basedOn w:val="CommentText"/>
    <w:next w:val="CommentText"/>
    <w:link w:val="CommentSubjectChar"/>
    <w:uiPriority w:val="99"/>
    <w:semiHidden/>
    <w:unhideWhenUsed/>
    <w:rsid w:val="00C76047"/>
    <w:rPr>
      <w:b/>
      <w:bCs/>
    </w:rPr>
  </w:style>
  <w:style w:type="character" w:customStyle="1" w:styleId="CommentSubjectChar">
    <w:name w:val="Comment Subject Char"/>
    <w:basedOn w:val="CommentTextChar"/>
    <w:link w:val="CommentSubject"/>
    <w:uiPriority w:val="99"/>
    <w:semiHidden/>
    <w:rsid w:val="00C76047"/>
    <w:rPr>
      <w:b/>
      <w:bCs/>
      <w:sz w:val="20"/>
      <w:szCs w:val="20"/>
    </w:rPr>
  </w:style>
  <w:style w:type="paragraph" w:styleId="BalloonText">
    <w:name w:val="Balloon Text"/>
    <w:basedOn w:val="Normal"/>
    <w:link w:val="BalloonTextChar"/>
    <w:uiPriority w:val="99"/>
    <w:semiHidden/>
    <w:unhideWhenUsed/>
    <w:rsid w:val="00C7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47"/>
    <w:rPr>
      <w:rFonts w:ascii="Segoe UI" w:hAnsi="Segoe UI" w:cs="Segoe UI"/>
      <w:sz w:val="18"/>
      <w:szCs w:val="18"/>
    </w:rPr>
  </w:style>
  <w:style w:type="paragraph" w:customStyle="1" w:styleId="xmsonormal">
    <w:name w:val="x_msonormal"/>
    <w:basedOn w:val="Normal"/>
    <w:rsid w:val="00A823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48C4"/>
    <w:rPr>
      <w:color w:val="605E5C"/>
      <w:shd w:val="clear" w:color="auto" w:fill="E1DFDD"/>
    </w:rPr>
  </w:style>
  <w:style w:type="character" w:styleId="FollowedHyperlink">
    <w:name w:val="FollowedHyperlink"/>
    <w:basedOn w:val="DefaultParagraphFont"/>
    <w:uiPriority w:val="99"/>
    <w:semiHidden/>
    <w:unhideWhenUsed/>
    <w:rsid w:val="004215A1"/>
    <w:rPr>
      <w:color w:val="954F72" w:themeColor="followedHyperlink"/>
      <w:u w:val="single"/>
    </w:rPr>
  </w:style>
  <w:style w:type="character" w:customStyle="1" w:styleId="mark3sjt3vhid">
    <w:name w:val="mark3sjt3vhid"/>
    <w:basedOn w:val="DefaultParagraphFont"/>
    <w:rsid w:val="00666738"/>
  </w:style>
  <w:style w:type="character" w:customStyle="1" w:styleId="Heading1Char">
    <w:name w:val="Heading 1 Char"/>
    <w:basedOn w:val="DefaultParagraphFont"/>
    <w:link w:val="Heading1"/>
    <w:uiPriority w:val="9"/>
    <w:rsid w:val="00452068"/>
    <w:rPr>
      <w:rFonts w:ascii="Times New Roman" w:eastAsia="Times New Roman" w:hAnsi="Times New Roman" w:cs="Times New Roman"/>
      <w:b/>
      <w:bCs/>
      <w:kern w:val="36"/>
      <w:sz w:val="48"/>
      <w:szCs w:val="48"/>
    </w:rPr>
  </w:style>
  <w:style w:type="paragraph" w:styleId="Revision">
    <w:name w:val="Revision"/>
    <w:hidden/>
    <w:uiPriority w:val="99"/>
    <w:semiHidden/>
    <w:rsid w:val="001C77FC"/>
    <w:pPr>
      <w:spacing w:after="0" w:line="240" w:lineRule="auto"/>
    </w:pPr>
  </w:style>
  <w:style w:type="character" w:customStyle="1" w:styleId="Heading2Char">
    <w:name w:val="Heading 2 Char"/>
    <w:basedOn w:val="DefaultParagraphFont"/>
    <w:link w:val="Heading2"/>
    <w:uiPriority w:val="9"/>
    <w:semiHidden/>
    <w:rsid w:val="00EA0F57"/>
    <w:rPr>
      <w:rFonts w:asciiTheme="majorHAnsi" w:eastAsiaTheme="majorEastAsia" w:hAnsiTheme="majorHAnsi" w:cstheme="majorBidi"/>
      <w:color w:val="2F5496" w:themeColor="accent1" w:themeShade="BF"/>
      <w:sz w:val="26"/>
      <w:szCs w:val="26"/>
    </w:rPr>
  </w:style>
  <w:style w:type="character" w:customStyle="1" w:styleId="outlook-search-highlight">
    <w:name w:val="outlook-search-highlight"/>
    <w:basedOn w:val="DefaultParagraphFont"/>
    <w:rsid w:val="005E7DE1"/>
  </w:style>
  <w:style w:type="character" w:customStyle="1" w:styleId="apple-converted-space">
    <w:name w:val="apple-converted-space"/>
    <w:basedOn w:val="DefaultParagraphFont"/>
    <w:rsid w:val="005E7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649">
      <w:bodyDiv w:val="1"/>
      <w:marLeft w:val="0"/>
      <w:marRight w:val="0"/>
      <w:marTop w:val="0"/>
      <w:marBottom w:val="0"/>
      <w:divBdr>
        <w:top w:val="none" w:sz="0" w:space="0" w:color="auto"/>
        <w:left w:val="none" w:sz="0" w:space="0" w:color="auto"/>
        <w:bottom w:val="none" w:sz="0" w:space="0" w:color="auto"/>
        <w:right w:val="none" w:sz="0" w:space="0" w:color="auto"/>
      </w:divBdr>
    </w:div>
    <w:div w:id="1008026717">
      <w:bodyDiv w:val="1"/>
      <w:marLeft w:val="0"/>
      <w:marRight w:val="0"/>
      <w:marTop w:val="0"/>
      <w:marBottom w:val="0"/>
      <w:divBdr>
        <w:top w:val="none" w:sz="0" w:space="0" w:color="auto"/>
        <w:left w:val="none" w:sz="0" w:space="0" w:color="auto"/>
        <w:bottom w:val="none" w:sz="0" w:space="0" w:color="auto"/>
        <w:right w:val="none" w:sz="0" w:space="0" w:color="auto"/>
      </w:divBdr>
    </w:div>
    <w:div w:id="1602684298">
      <w:bodyDiv w:val="1"/>
      <w:marLeft w:val="0"/>
      <w:marRight w:val="0"/>
      <w:marTop w:val="0"/>
      <w:marBottom w:val="0"/>
      <w:divBdr>
        <w:top w:val="none" w:sz="0" w:space="0" w:color="auto"/>
        <w:left w:val="none" w:sz="0" w:space="0" w:color="auto"/>
        <w:bottom w:val="none" w:sz="0" w:space="0" w:color="auto"/>
        <w:right w:val="none" w:sz="0" w:space="0" w:color="auto"/>
      </w:divBdr>
      <w:divsChild>
        <w:div w:id="742676353">
          <w:marLeft w:val="0"/>
          <w:marRight w:val="0"/>
          <w:marTop w:val="0"/>
          <w:marBottom w:val="0"/>
          <w:divBdr>
            <w:top w:val="none" w:sz="0" w:space="0" w:color="auto"/>
            <w:left w:val="none" w:sz="0" w:space="0" w:color="auto"/>
            <w:bottom w:val="none" w:sz="0" w:space="0" w:color="auto"/>
            <w:right w:val="none" w:sz="0" w:space="0" w:color="auto"/>
          </w:divBdr>
        </w:div>
        <w:div w:id="30501122">
          <w:marLeft w:val="0"/>
          <w:marRight w:val="0"/>
          <w:marTop w:val="0"/>
          <w:marBottom w:val="0"/>
          <w:divBdr>
            <w:top w:val="none" w:sz="0" w:space="0" w:color="auto"/>
            <w:left w:val="none" w:sz="0" w:space="0" w:color="auto"/>
            <w:bottom w:val="none" w:sz="0" w:space="0" w:color="auto"/>
            <w:right w:val="none" w:sz="0" w:space="0" w:color="auto"/>
          </w:divBdr>
        </w:div>
        <w:div w:id="655035798">
          <w:marLeft w:val="0"/>
          <w:marRight w:val="0"/>
          <w:marTop w:val="0"/>
          <w:marBottom w:val="0"/>
          <w:divBdr>
            <w:top w:val="none" w:sz="0" w:space="0" w:color="auto"/>
            <w:left w:val="none" w:sz="0" w:space="0" w:color="auto"/>
            <w:bottom w:val="none" w:sz="0" w:space="0" w:color="auto"/>
            <w:right w:val="none" w:sz="0" w:space="0" w:color="auto"/>
          </w:divBdr>
        </w:div>
        <w:div w:id="1302423960">
          <w:marLeft w:val="0"/>
          <w:marRight w:val="0"/>
          <w:marTop w:val="0"/>
          <w:marBottom w:val="0"/>
          <w:divBdr>
            <w:top w:val="none" w:sz="0" w:space="0" w:color="auto"/>
            <w:left w:val="none" w:sz="0" w:space="0" w:color="auto"/>
            <w:bottom w:val="none" w:sz="0" w:space="0" w:color="auto"/>
            <w:right w:val="none" w:sz="0" w:space="0" w:color="auto"/>
          </w:divBdr>
        </w:div>
        <w:div w:id="352878160">
          <w:marLeft w:val="0"/>
          <w:marRight w:val="0"/>
          <w:marTop w:val="0"/>
          <w:marBottom w:val="0"/>
          <w:divBdr>
            <w:top w:val="none" w:sz="0" w:space="0" w:color="auto"/>
            <w:left w:val="none" w:sz="0" w:space="0" w:color="auto"/>
            <w:bottom w:val="none" w:sz="0" w:space="0" w:color="auto"/>
            <w:right w:val="none" w:sz="0" w:space="0" w:color="auto"/>
          </w:divBdr>
        </w:div>
        <w:div w:id="1733692716">
          <w:marLeft w:val="0"/>
          <w:marRight w:val="0"/>
          <w:marTop w:val="0"/>
          <w:marBottom w:val="0"/>
          <w:divBdr>
            <w:top w:val="none" w:sz="0" w:space="0" w:color="auto"/>
            <w:left w:val="none" w:sz="0" w:space="0" w:color="auto"/>
            <w:bottom w:val="none" w:sz="0" w:space="0" w:color="auto"/>
            <w:right w:val="none" w:sz="0" w:space="0" w:color="auto"/>
          </w:divBdr>
        </w:div>
      </w:divsChild>
    </w:div>
    <w:div w:id="1603798555">
      <w:bodyDiv w:val="1"/>
      <w:marLeft w:val="0"/>
      <w:marRight w:val="0"/>
      <w:marTop w:val="0"/>
      <w:marBottom w:val="0"/>
      <w:divBdr>
        <w:top w:val="none" w:sz="0" w:space="0" w:color="auto"/>
        <w:left w:val="none" w:sz="0" w:space="0" w:color="auto"/>
        <w:bottom w:val="none" w:sz="0" w:space="0" w:color="auto"/>
        <w:right w:val="none" w:sz="0" w:space="0" w:color="auto"/>
      </w:divBdr>
      <w:divsChild>
        <w:div w:id="1252394246">
          <w:marLeft w:val="0"/>
          <w:marRight w:val="0"/>
          <w:marTop w:val="0"/>
          <w:marBottom w:val="0"/>
          <w:divBdr>
            <w:top w:val="none" w:sz="0" w:space="0" w:color="auto"/>
            <w:left w:val="none" w:sz="0" w:space="0" w:color="auto"/>
            <w:bottom w:val="none" w:sz="0" w:space="0" w:color="auto"/>
            <w:right w:val="none" w:sz="0" w:space="0" w:color="auto"/>
          </w:divBdr>
        </w:div>
        <w:div w:id="1356418879">
          <w:marLeft w:val="0"/>
          <w:marRight w:val="0"/>
          <w:marTop w:val="0"/>
          <w:marBottom w:val="0"/>
          <w:divBdr>
            <w:top w:val="none" w:sz="0" w:space="0" w:color="auto"/>
            <w:left w:val="none" w:sz="0" w:space="0" w:color="auto"/>
            <w:bottom w:val="none" w:sz="0" w:space="0" w:color="auto"/>
            <w:right w:val="none" w:sz="0" w:space="0" w:color="auto"/>
          </w:divBdr>
        </w:div>
        <w:div w:id="1026370228">
          <w:marLeft w:val="0"/>
          <w:marRight w:val="0"/>
          <w:marTop w:val="0"/>
          <w:marBottom w:val="0"/>
          <w:divBdr>
            <w:top w:val="none" w:sz="0" w:space="0" w:color="auto"/>
            <w:left w:val="none" w:sz="0" w:space="0" w:color="auto"/>
            <w:bottom w:val="none" w:sz="0" w:space="0" w:color="auto"/>
            <w:right w:val="none" w:sz="0" w:space="0" w:color="auto"/>
          </w:divBdr>
        </w:div>
        <w:div w:id="1272206490">
          <w:marLeft w:val="0"/>
          <w:marRight w:val="0"/>
          <w:marTop w:val="0"/>
          <w:marBottom w:val="0"/>
          <w:divBdr>
            <w:top w:val="none" w:sz="0" w:space="0" w:color="auto"/>
            <w:left w:val="none" w:sz="0" w:space="0" w:color="auto"/>
            <w:bottom w:val="none" w:sz="0" w:space="0" w:color="auto"/>
            <w:right w:val="none" w:sz="0" w:space="0" w:color="auto"/>
          </w:divBdr>
        </w:div>
        <w:div w:id="844976544">
          <w:marLeft w:val="0"/>
          <w:marRight w:val="0"/>
          <w:marTop w:val="0"/>
          <w:marBottom w:val="0"/>
          <w:divBdr>
            <w:top w:val="none" w:sz="0" w:space="0" w:color="auto"/>
            <w:left w:val="none" w:sz="0" w:space="0" w:color="auto"/>
            <w:bottom w:val="none" w:sz="0" w:space="0" w:color="auto"/>
            <w:right w:val="none" w:sz="0" w:space="0" w:color="auto"/>
          </w:divBdr>
        </w:div>
        <w:div w:id="2138140979">
          <w:marLeft w:val="0"/>
          <w:marRight w:val="0"/>
          <w:marTop w:val="0"/>
          <w:marBottom w:val="0"/>
          <w:divBdr>
            <w:top w:val="none" w:sz="0" w:space="0" w:color="auto"/>
            <w:left w:val="none" w:sz="0" w:space="0" w:color="auto"/>
            <w:bottom w:val="none" w:sz="0" w:space="0" w:color="auto"/>
            <w:right w:val="none" w:sz="0" w:space="0" w:color="auto"/>
          </w:divBdr>
        </w:div>
      </w:divsChild>
    </w:div>
    <w:div w:id="1682589199">
      <w:bodyDiv w:val="1"/>
      <w:marLeft w:val="0"/>
      <w:marRight w:val="0"/>
      <w:marTop w:val="0"/>
      <w:marBottom w:val="0"/>
      <w:divBdr>
        <w:top w:val="none" w:sz="0" w:space="0" w:color="auto"/>
        <w:left w:val="none" w:sz="0" w:space="0" w:color="auto"/>
        <w:bottom w:val="none" w:sz="0" w:space="0" w:color="auto"/>
        <w:right w:val="none" w:sz="0" w:space="0" w:color="auto"/>
      </w:divBdr>
    </w:div>
    <w:div w:id="1706247426">
      <w:bodyDiv w:val="1"/>
      <w:marLeft w:val="0"/>
      <w:marRight w:val="0"/>
      <w:marTop w:val="0"/>
      <w:marBottom w:val="0"/>
      <w:divBdr>
        <w:top w:val="none" w:sz="0" w:space="0" w:color="auto"/>
        <w:left w:val="none" w:sz="0" w:space="0" w:color="auto"/>
        <w:bottom w:val="none" w:sz="0" w:space="0" w:color="auto"/>
        <w:right w:val="none" w:sz="0" w:space="0" w:color="auto"/>
      </w:divBdr>
    </w:div>
    <w:div w:id="208996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hrc-crsh.gc.ca/results-resultats/recipients-recipiendaires/2022/idg-sds-eng.aspx" TargetMode="External"/><Relationship Id="rId13" Type="http://schemas.openxmlformats.org/officeDocument/2006/relationships/hyperlink" Target="mailto:sarah.kaplan@rotman.utoronto.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icola.lacetera@utoronto.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as.tilcsik@rotman.utoronto.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vi.goldfarb@rotman.utoronto.ca" TargetMode="External"/><Relationship Id="rId4" Type="http://schemas.openxmlformats.org/officeDocument/2006/relationships/settings" Target="settings.xml"/><Relationship Id="rId9" Type="http://schemas.openxmlformats.org/officeDocument/2006/relationships/hyperlink" Target="javascript:ShowDialog_NoReturnValue('/aommodal.aspx?sid=10297%27,%20null,%20%2790%25%27,%20%2790%25%27,%20%27%27,%20null,%20%27E%27,%20null,%20false,%20false,%20null,%20nul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manuelacollis.com" TargetMode="External"/><Relationship Id="rId1" Type="http://schemas.openxmlformats.org/officeDocument/2006/relationships/hyperlink" Target="mailto:manuela.collis@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7A214-E90E-4093-99FF-0F5649CB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Collis</dc:creator>
  <cp:keywords/>
  <dc:description/>
  <cp:lastModifiedBy>Manuela Collis</cp:lastModifiedBy>
  <cp:revision>9</cp:revision>
  <cp:lastPrinted>2024-10-15T11:44:00Z</cp:lastPrinted>
  <dcterms:created xsi:type="dcterms:W3CDTF">2025-05-15T01:44:00Z</dcterms:created>
  <dcterms:modified xsi:type="dcterms:W3CDTF">2025-05-26T03:43:00Z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4d87de6efb08058393e74cc970635db33af075cdce091bcc0d52d0b56d1c3169</vt:lpwstr>
  </property>
</Properties>
</file>