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1DEA" w14:textId="77777777" w:rsidR="00D67516" w:rsidRPr="00D67516" w:rsidRDefault="00D67516" w:rsidP="00D67516">
      <w:pPr>
        <w:numPr>
          <w:ilvl w:val="0"/>
          <w:numId w:val="1"/>
        </w:numPr>
        <w:rPr>
          <w:rFonts w:ascii="Times New Roman" w:hAnsi="Times New Roman" w:cs="Times New Roman"/>
        </w:rPr>
      </w:pPr>
      <w:r w:rsidRPr="00D67516">
        <w:rPr>
          <w:rFonts w:ascii="Times New Roman" w:hAnsi="Times New Roman" w:cs="Times New Roman"/>
        </w:rPr>
        <w:t>Create a report in Microsoft Word, and answer the following questions:</w:t>
      </w:r>
    </w:p>
    <w:p w14:paraId="5BEC4FCE" w14:textId="77777777" w:rsidR="00D67516" w:rsidRDefault="00D67516" w:rsidP="00D67516">
      <w:pPr>
        <w:numPr>
          <w:ilvl w:val="1"/>
          <w:numId w:val="1"/>
        </w:numPr>
        <w:rPr>
          <w:rFonts w:ascii="Times New Roman" w:hAnsi="Times New Roman" w:cs="Times New Roman"/>
        </w:rPr>
      </w:pPr>
      <w:r w:rsidRPr="00D67516">
        <w:rPr>
          <w:rFonts w:ascii="Times New Roman" w:hAnsi="Times New Roman" w:cs="Times New Roman"/>
        </w:rPr>
        <w:t>Given the provided data, what are three conclusions that we can draw about crowdfunding campaigns?</w:t>
      </w:r>
    </w:p>
    <w:p w14:paraId="0A7E716F" w14:textId="5C57AFBF" w:rsidR="00D67516" w:rsidRDefault="00D67516" w:rsidP="00D67516">
      <w:pPr>
        <w:pStyle w:val="ListParagraph"/>
        <w:numPr>
          <w:ilvl w:val="3"/>
          <w:numId w:val="1"/>
        </w:numPr>
        <w:rPr>
          <w:rFonts w:ascii="Times New Roman" w:hAnsi="Times New Roman" w:cs="Times New Roman"/>
        </w:rPr>
      </w:pPr>
      <w:r>
        <w:rPr>
          <w:rFonts w:ascii="Times New Roman" w:hAnsi="Times New Roman" w:cs="Times New Roman"/>
        </w:rPr>
        <w:t>One conclusion we can draw about crowdfunding campaigns from the first pivot table is that more than 50% of the campaigns out of all the parent categories in our data are successful.</w:t>
      </w:r>
    </w:p>
    <w:p w14:paraId="525FC2F0" w14:textId="6EAAF873" w:rsidR="00D67516" w:rsidRDefault="00D67516" w:rsidP="00D67516">
      <w:pPr>
        <w:pStyle w:val="ListParagraph"/>
        <w:numPr>
          <w:ilvl w:val="3"/>
          <w:numId w:val="1"/>
        </w:numPr>
        <w:rPr>
          <w:rFonts w:ascii="Times New Roman" w:hAnsi="Times New Roman" w:cs="Times New Roman"/>
        </w:rPr>
      </w:pPr>
      <w:r>
        <w:rPr>
          <w:rFonts w:ascii="Times New Roman" w:hAnsi="Times New Roman" w:cs="Times New Roman"/>
        </w:rPr>
        <w:t>Another conclusion we can draw from the second pivot table is that crowdfunding campaigns about plays tend to have the most successful outcome out of all of the sub-categories in our data.</w:t>
      </w:r>
    </w:p>
    <w:p w14:paraId="2A3AA50E" w14:textId="6531E2B1" w:rsidR="00D67516" w:rsidRPr="00D67516" w:rsidRDefault="00D67516" w:rsidP="00D67516">
      <w:pPr>
        <w:pStyle w:val="ListParagraph"/>
        <w:numPr>
          <w:ilvl w:val="3"/>
          <w:numId w:val="1"/>
        </w:numPr>
        <w:rPr>
          <w:rFonts w:ascii="Times New Roman" w:hAnsi="Times New Roman" w:cs="Times New Roman"/>
        </w:rPr>
      </w:pPr>
      <w:r>
        <w:rPr>
          <w:rFonts w:ascii="Times New Roman" w:hAnsi="Times New Roman" w:cs="Times New Roman"/>
        </w:rPr>
        <w:t>Another conclusion we can draw from the third pivot table is that the most successful outcomes were on 4/19/12 and 7/30/18.</w:t>
      </w:r>
    </w:p>
    <w:p w14:paraId="13BE7BB6" w14:textId="77777777" w:rsidR="00D67516" w:rsidRDefault="00D67516" w:rsidP="00D67516">
      <w:pPr>
        <w:numPr>
          <w:ilvl w:val="1"/>
          <w:numId w:val="1"/>
        </w:numPr>
        <w:rPr>
          <w:rFonts w:ascii="Times New Roman" w:hAnsi="Times New Roman" w:cs="Times New Roman"/>
        </w:rPr>
      </w:pPr>
      <w:r w:rsidRPr="00D67516">
        <w:rPr>
          <w:rFonts w:ascii="Times New Roman" w:hAnsi="Times New Roman" w:cs="Times New Roman"/>
        </w:rPr>
        <w:t>What are some limitations of this dataset?</w:t>
      </w:r>
    </w:p>
    <w:p w14:paraId="11743D57" w14:textId="60DA71A4" w:rsidR="00D67516" w:rsidRPr="00D67516" w:rsidRDefault="00D67516" w:rsidP="00D67516">
      <w:pPr>
        <w:numPr>
          <w:ilvl w:val="2"/>
          <w:numId w:val="1"/>
        </w:numPr>
        <w:rPr>
          <w:rFonts w:ascii="Times New Roman" w:hAnsi="Times New Roman" w:cs="Times New Roman"/>
        </w:rPr>
      </w:pPr>
      <w:r>
        <w:rPr>
          <w:rFonts w:ascii="Times New Roman" w:hAnsi="Times New Roman" w:cs="Times New Roman"/>
        </w:rPr>
        <w:t>Some limitations of this dataset are that</w:t>
      </w:r>
      <w:r w:rsidR="00702BCC">
        <w:rPr>
          <w:rFonts w:ascii="Times New Roman" w:hAnsi="Times New Roman" w:cs="Times New Roman"/>
        </w:rPr>
        <w:t xml:space="preserve"> we are unable to view bias in the data in regard to what kind of individuals are pledging to these campaigns, sample error if there were not equal individuals from each country represented in the data, and possible issues in the reliability of the data depending on where the data was sourced from.</w:t>
      </w:r>
    </w:p>
    <w:p w14:paraId="0D9CC1D9" w14:textId="77777777" w:rsidR="00D67516" w:rsidRDefault="00D67516" w:rsidP="00D67516">
      <w:pPr>
        <w:numPr>
          <w:ilvl w:val="1"/>
          <w:numId w:val="1"/>
        </w:numPr>
        <w:rPr>
          <w:rFonts w:ascii="Times New Roman" w:hAnsi="Times New Roman" w:cs="Times New Roman"/>
        </w:rPr>
      </w:pPr>
      <w:r w:rsidRPr="00D67516">
        <w:rPr>
          <w:rFonts w:ascii="Times New Roman" w:hAnsi="Times New Roman" w:cs="Times New Roman"/>
        </w:rPr>
        <w:t>What are some other possible tables and/or graphs that we could create, and what additional value would they provide?</w:t>
      </w:r>
    </w:p>
    <w:p w14:paraId="240AFE5A" w14:textId="06D3B636" w:rsidR="00D67516" w:rsidRDefault="00534285" w:rsidP="00D67516">
      <w:pPr>
        <w:numPr>
          <w:ilvl w:val="2"/>
          <w:numId w:val="1"/>
        </w:numPr>
        <w:rPr>
          <w:rFonts w:ascii="Times New Roman" w:hAnsi="Times New Roman" w:cs="Times New Roman"/>
        </w:rPr>
      </w:pPr>
      <w:r>
        <w:rPr>
          <w:rFonts w:ascii="Times New Roman" w:hAnsi="Times New Roman" w:cs="Times New Roman"/>
        </w:rPr>
        <w:t>Another possible</w:t>
      </w:r>
      <w:r w:rsidR="00D67516">
        <w:rPr>
          <w:rFonts w:ascii="Times New Roman" w:hAnsi="Times New Roman" w:cs="Times New Roman"/>
        </w:rPr>
        <w:t xml:space="preserve"> graph that we could create are </w:t>
      </w:r>
      <w:r>
        <w:rPr>
          <w:rFonts w:ascii="Times New Roman" w:hAnsi="Times New Roman" w:cs="Times New Roman"/>
        </w:rPr>
        <w:t xml:space="preserve">3 </w:t>
      </w:r>
      <w:r w:rsidR="00702BCC">
        <w:rPr>
          <w:rFonts w:ascii="Times New Roman" w:hAnsi="Times New Roman" w:cs="Times New Roman"/>
        </w:rPr>
        <w:t>Pie charts to show percentages</w:t>
      </w:r>
      <w:r>
        <w:rPr>
          <w:rFonts w:ascii="Times New Roman" w:hAnsi="Times New Roman" w:cs="Times New Roman"/>
        </w:rPr>
        <w:t xml:space="preserve"> of the outcomes based on the parent category</w:t>
      </w:r>
      <w:r w:rsidR="009F1B3C">
        <w:rPr>
          <w:rFonts w:ascii="Times New Roman" w:hAnsi="Times New Roman" w:cs="Times New Roman"/>
        </w:rPr>
        <w:t xml:space="preserve"> for the first pivot table</w:t>
      </w:r>
      <w:r>
        <w:rPr>
          <w:rFonts w:ascii="Times New Roman" w:hAnsi="Times New Roman" w:cs="Times New Roman"/>
        </w:rPr>
        <w:t>. This could help us compare the amounts of canceled, failed, live, and successful campaigns and visualize data that looks similar in a pivot pie chart but is actually different (</w:t>
      </w:r>
      <w:proofErr w:type="spellStart"/>
      <w:r>
        <w:rPr>
          <w:rFonts w:ascii="Times New Roman" w:hAnsi="Times New Roman" w:cs="Times New Roman"/>
        </w:rPr>
        <w:t>ie</w:t>
      </w:r>
      <w:proofErr w:type="spellEnd"/>
      <w:r>
        <w:rPr>
          <w:rFonts w:ascii="Times New Roman" w:hAnsi="Times New Roman" w:cs="Times New Roman"/>
        </w:rPr>
        <w:t>. Success of film &amp; video campaigns vs. music campaigns).</w:t>
      </w:r>
    </w:p>
    <w:p w14:paraId="4EB1CB6E" w14:textId="5D2E744D" w:rsidR="00534285" w:rsidRPr="00D67516" w:rsidRDefault="00534285" w:rsidP="00D67516">
      <w:pPr>
        <w:numPr>
          <w:ilvl w:val="2"/>
          <w:numId w:val="1"/>
        </w:numPr>
        <w:rPr>
          <w:rFonts w:ascii="Times New Roman" w:hAnsi="Times New Roman" w:cs="Times New Roman"/>
        </w:rPr>
      </w:pPr>
      <w:r>
        <w:rPr>
          <w:rFonts w:ascii="Times New Roman" w:hAnsi="Times New Roman" w:cs="Times New Roman"/>
        </w:rPr>
        <w:t xml:space="preserve">Also, we could </w:t>
      </w:r>
      <w:r w:rsidR="009F1B3C">
        <w:rPr>
          <w:rFonts w:ascii="Times New Roman" w:hAnsi="Times New Roman" w:cs="Times New Roman"/>
        </w:rPr>
        <w:t xml:space="preserve">create a pivot table </w:t>
      </w:r>
      <w:r w:rsidR="009F1B3C" w:rsidRPr="009F1B3C">
        <w:rPr>
          <w:rFonts w:ascii="Times New Roman" w:hAnsi="Times New Roman" w:cs="Times New Roman"/>
        </w:rPr>
        <w:t xml:space="preserve">that analyzes </w:t>
      </w:r>
      <w:r w:rsidR="009F1B3C">
        <w:rPr>
          <w:rFonts w:ascii="Times New Roman" w:hAnsi="Times New Roman" w:cs="Times New Roman"/>
        </w:rPr>
        <w:t>the</w:t>
      </w:r>
      <w:r w:rsidR="009F1B3C" w:rsidRPr="009F1B3C">
        <w:rPr>
          <w:rFonts w:ascii="Times New Roman" w:hAnsi="Times New Roman" w:cs="Times New Roman"/>
        </w:rPr>
        <w:t xml:space="preserve"> initial sheet to count how many campaigns were </w:t>
      </w:r>
      <w:r w:rsidR="009F1B3C">
        <w:rPr>
          <w:rFonts w:ascii="Times New Roman" w:hAnsi="Times New Roman" w:cs="Times New Roman"/>
        </w:rPr>
        <w:t>particular parent-categories each year in each country. We could also create a pivot chart from this table to visualize how many of each category came from each country and compare this to the success of the categories in the first pivot chart example.</w:t>
      </w:r>
    </w:p>
    <w:p w14:paraId="41673C5E" w14:textId="77777777" w:rsidR="00712E5D" w:rsidRPr="00D67516" w:rsidRDefault="00712E5D">
      <w:pPr>
        <w:rPr>
          <w:rFonts w:ascii="Times New Roman" w:hAnsi="Times New Roman" w:cs="Times New Roman"/>
        </w:rPr>
      </w:pPr>
    </w:p>
    <w:sectPr w:rsidR="00712E5D" w:rsidRPr="00D6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75BE2"/>
    <w:multiLevelType w:val="multilevel"/>
    <w:tmpl w:val="1938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32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16"/>
    <w:rsid w:val="00363876"/>
    <w:rsid w:val="005228D9"/>
    <w:rsid w:val="00534285"/>
    <w:rsid w:val="00702BCC"/>
    <w:rsid w:val="00712E5D"/>
    <w:rsid w:val="00920A3B"/>
    <w:rsid w:val="009F1B3C"/>
    <w:rsid w:val="00C357FD"/>
    <w:rsid w:val="00D67516"/>
    <w:rsid w:val="00F3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62C6"/>
  <w15:chartTrackingRefBased/>
  <w15:docId w15:val="{2D728326-C24C-4DC3-8886-C74ED4BB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516"/>
    <w:rPr>
      <w:rFonts w:eastAsiaTheme="majorEastAsia" w:cstheme="majorBidi"/>
      <w:color w:val="272727" w:themeColor="text1" w:themeTint="D8"/>
    </w:rPr>
  </w:style>
  <w:style w:type="paragraph" w:styleId="Title">
    <w:name w:val="Title"/>
    <w:basedOn w:val="Normal"/>
    <w:next w:val="Normal"/>
    <w:link w:val="TitleChar"/>
    <w:uiPriority w:val="10"/>
    <w:qFormat/>
    <w:rsid w:val="00D67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516"/>
    <w:pPr>
      <w:spacing w:before="160"/>
      <w:jc w:val="center"/>
    </w:pPr>
    <w:rPr>
      <w:i/>
      <w:iCs/>
      <w:color w:val="404040" w:themeColor="text1" w:themeTint="BF"/>
    </w:rPr>
  </w:style>
  <w:style w:type="character" w:customStyle="1" w:styleId="QuoteChar">
    <w:name w:val="Quote Char"/>
    <w:basedOn w:val="DefaultParagraphFont"/>
    <w:link w:val="Quote"/>
    <w:uiPriority w:val="29"/>
    <w:rsid w:val="00D67516"/>
    <w:rPr>
      <w:i/>
      <w:iCs/>
      <w:color w:val="404040" w:themeColor="text1" w:themeTint="BF"/>
    </w:rPr>
  </w:style>
  <w:style w:type="paragraph" w:styleId="ListParagraph">
    <w:name w:val="List Paragraph"/>
    <w:basedOn w:val="Normal"/>
    <w:uiPriority w:val="34"/>
    <w:qFormat/>
    <w:rsid w:val="00D67516"/>
    <w:pPr>
      <w:ind w:left="720"/>
      <w:contextualSpacing/>
    </w:pPr>
  </w:style>
  <w:style w:type="character" w:styleId="IntenseEmphasis">
    <w:name w:val="Intense Emphasis"/>
    <w:basedOn w:val="DefaultParagraphFont"/>
    <w:uiPriority w:val="21"/>
    <w:qFormat/>
    <w:rsid w:val="00D67516"/>
    <w:rPr>
      <w:i/>
      <w:iCs/>
      <w:color w:val="0F4761" w:themeColor="accent1" w:themeShade="BF"/>
    </w:rPr>
  </w:style>
  <w:style w:type="paragraph" w:styleId="IntenseQuote">
    <w:name w:val="Intense Quote"/>
    <w:basedOn w:val="Normal"/>
    <w:next w:val="Normal"/>
    <w:link w:val="IntenseQuoteChar"/>
    <w:uiPriority w:val="30"/>
    <w:qFormat/>
    <w:rsid w:val="00D67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516"/>
    <w:rPr>
      <w:i/>
      <w:iCs/>
      <w:color w:val="0F4761" w:themeColor="accent1" w:themeShade="BF"/>
    </w:rPr>
  </w:style>
  <w:style w:type="character" w:styleId="IntenseReference">
    <w:name w:val="Intense Reference"/>
    <w:basedOn w:val="DefaultParagraphFont"/>
    <w:uiPriority w:val="32"/>
    <w:qFormat/>
    <w:rsid w:val="00D67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998822">
      <w:bodyDiv w:val="1"/>
      <w:marLeft w:val="0"/>
      <w:marRight w:val="0"/>
      <w:marTop w:val="0"/>
      <w:marBottom w:val="0"/>
      <w:divBdr>
        <w:top w:val="none" w:sz="0" w:space="0" w:color="auto"/>
        <w:left w:val="none" w:sz="0" w:space="0" w:color="auto"/>
        <w:bottom w:val="none" w:sz="0" w:space="0" w:color="auto"/>
        <w:right w:val="none" w:sz="0" w:space="0" w:color="auto"/>
      </w:divBdr>
    </w:div>
    <w:div w:id="9821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Nzali</dc:creator>
  <cp:keywords/>
  <dc:description/>
  <cp:lastModifiedBy>Bryanna N</cp:lastModifiedBy>
  <cp:revision>1</cp:revision>
  <dcterms:created xsi:type="dcterms:W3CDTF">2024-06-29T03:48:00Z</dcterms:created>
  <dcterms:modified xsi:type="dcterms:W3CDTF">2024-06-29T04:38:00Z</dcterms:modified>
</cp:coreProperties>
</file>