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4" w:rsidRDefault="00C042E4" w:rsidP="00C042E4">
      <w:pPr>
        <w:rPr>
          <w:lang w:val="es-DO"/>
        </w:rPr>
      </w:pPr>
      <w:r>
        <w:rPr>
          <w:lang w:val="es-DO"/>
        </w:rPr>
        <w:t>Precios Servicios</w:t>
      </w:r>
    </w:p>
    <w:p w:rsidR="00C042E4" w:rsidRDefault="00C042E4" w:rsidP="00C042E4">
      <w:pPr>
        <w:rPr>
          <w:lang w:val="es-DO"/>
        </w:rPr>
      </w:pPr>
      <w:r>
        <w:rPr>
          <w:lang w:val="es-DO"/>
        </w:rPr>
        <w:t>Combo Asesoría Consular + Llenado Formulario DS-160 Solicitud Visa B1/B2</w:t>
      </w:r>
    </w:p>
    <w:p w:rsidR="00C042E4" w:rsidRPr="007A2B6D" w:rsidRDefault="00C042E4" w:rsidP="00C042E4">
      <w:pPr>
        <w:rPr>
          <w:lang w:val="es-DO"/>
        </w:rPr>
      </w:pP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>Asesoría consular RD$ 990.00</w:t>
      </w: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 xml:space="preserve">Creación Perfil consular, cita VAC, cita entrevista </w:t>
      </w:r>
      <w:proofErr w:type="gramStart"/>
      <w:r w:rsidRPr="00B077B1">
        <w:rPr>
          <w:highlight w:val="yellow"/>
          <w:lang w:val="es-DO"/>
        </w:rPr>
        <w:t>consular  RD</w:t>
      </w:r>
      <w:proofErr w:type="gramEnd"/>
      <w:r w:rsidRPr="00B077B1">
        <w:rPr>
          <w:highlight w:val="yellow"/>
          <w:lang w:val="es-DO"/>
        </w:rPr>
        <w:t>$ 1,290.00</w:t>
      </w: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 xml:space="preserve">Llenado de formulario + asesoría </w:t>
      </w:r>
      <w:proofErr w:type="gramStart"/>
      <w:r w:rsidRPr="00B077B1">
        <w:rPr>
          <w:highlight w:val="yellow"/>
          <w:lang w:val="es-DO"/>
        </w:rPr>
        <w:t>consular  RD</w:t>
      </w:r>
      <w:proofErr w:type="gramEnd"/>
      <w:r w:rsidRPr="00B077B1">
        <w:rPr>
          <w:highlight w:val="yellow"/>
          <w:lang w:val="es-DO"/>
        </w:rPr>
        <w:t>$ 3,490.00</w:t>
      </w: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>Paquete completo RD$ 4,990.00</w:t>
      </w:r>
    </w:p>
    <w:p w:rsidR="00131EF7" w:rsidRPr="00B077B1" w:rsidRDefault="00131EF7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>Renovación Visa B1/B</w:t>
      </w:r>
      <w:proofErr w:type="gramStart"/>
      <w:r w:rsidRPr="00B077B1">
        <w:rPr>
          <w:highlight w:val="yellow"/>
          <w:lang w:val="es-DO"/>
        </w:rPr>
        <w:t xml:space="preserve">2 </w:t>
      </w:r>
      <w:r w:rsidR="00080187" w:rsidRPr="00B077B1">
        <w:rPr>
          <w:highlight w:val="yellow"/>
          <w:lang w:val="es-DO"/>
        </w:rPr>
        <w:t xml:space="preserve"> RD</w:t>
      </w:r>
      <w:proofErr w:type="gramEnd"/>
      <w:r w:rsidR="00080187" w:rsidRPr="00B077B1">
        <w:rPr>
          <w:highlight w:val="yellow"/>
          <w:lang w:val="es-DO"/>
        </w:rPr>
        <w:t>$</w:t>
      </w:r>
      <w:r w:rsidR="004C2547" w:rsidRPr="00B077B1">
        <w:rPr>
          <w:highlight w:val="yellow"/>
          <w:lang w:val="es-DO"/>
        </w:rPr>
        <w:t xml:space="preserve"> </w:t>
      </w:r>
      <w:r w:rsidR="00080187" w:rsidRPr="00B077B1">
        <w:rPr>
          <w:highlight w:val="yellow"/>
          <w:lang w:val="es-DO"/>
        </w:rPr>
        <w:t>3,990.00</w:t>
      </w: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>Autorización viaje exterior menor de edad RD$ 6,500.00</w:t>
      </w: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>Constitución de Empresa SRL RD$ 15,000.00</w:t>
      </w: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proofErr w:type="gramStart"/>
      <w:r w:rsidRPr="00B077B1">
        <w:rPr>
          <w:highlight w:val="yellow"/>
          <w:lang w:val="es-DO"/>
        </w:rPr>
        <w:t>Contratos  desde</w:t>
      </w:r>
      <w:proofErr w:type="gramEnd"/>
      <w:r w:rsidRPr="00B077B1">
        <w:rPr>
          <w:highlight w:val="yellow"/>
          <w:lang w:val="es-DO"/>
        </w:rPr>
        <w:t xml:space="preserve"> RD$ 3,690.00</w:t>
      </w:r>
    </w:p>
    <w:p w:rsidR="00C042E4" w:rsidRPr="00B077B1" w:rsidRDefault="00C042E4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>Acuerdos Prenupciales desde RD$ 45,000.00</w:t>
      </w:r>
    </w:p>
    <w:p w:rsidR="00C042E4" w:rsidRPr="00B077B1" w:rsidRDefault="009670C9" w:rsidP="00B077B1">
      <w:pPr>
        <w:spacing w:after="0"/>
        <w:ind w:left="360"/>
        <w:rPr>
          <w:highlight w:val="yellow"/>
          <w:lang w:val="es-DO"/>
        </w:rPr>
      </w:pPr>
      <w:r w:rsidRPr="00B077B1">
        <w:rPr>
          <w:highlight w:val="yellow"/>
          <w:lang w:val="es-DO"/>
        </w:rPr>
        <w:t>Divorcio al Vapor desde</w:t>
      </w:r>
      <w:r w:rsidRPr="00B077B1">
        <w:rPr>
          <w:highlight w:val="yellow"/>
          <w:lang w:val="es-DO"/>
        </w:rPr>
        <w:t xml:space="preserve"> </w:t>
      </w:r>
      <w:r w:rsidR="00C042E4" w:rsidRPr="00B077B1">
        <w:rPr>
          <w:highlight w:val="yellow"/>
          <w:lang w:val="es-DO"/>
        </w:rPr>
        <w:t>US$ 990.00</w:t>
      </w:r>
    </w:p>
    <w:p w:rsidR="00C042E4" w:rsidRPr="002F483D" w:rsidRDefault="00C042E4" w:rsidP="00B077B1">
      <w:pPr>
        <w:spacing w:after="0"/>
        <w:ind w:left="360"/>
        <w:rPr>
          <w:highlight w:val="yellow"/>
          <w:lang w:val="es-DO"/>
        </w:rPr>
      </w:pPr>
      <w:r w:rsidRPr="002F483D">
        <w:rPr>
          <w:highlight w:val="yellow"/>
          <w:lang w:val="es-DO"/>
        </w:rPr>
        <w:t>Divorcio por incompatibilidad RD$ 24,990.00</w:t>
      </w:r>
    </w:p>
    <w:p w:rsidR="00C042E4" w:rsidRPr="00B077B1" w:rsidRDefault="00C042E4" w:rsidP="00B077B1">
      <w:pPr>
        <w:spacing w:after="0"/>
        <w:ind w:left="360"/>
        <w:rPr>
          <w:lang w:val="es-DO"/>
        </w:rPr>
      </w:pPr>
      <w:r w:rsidRPr="002F483D">
        <w:rPr>
          <w:highlight w:val="yellow"/>
          <w:lang w:val="es-DO"/>
        </w:rPr>
        <w:t>Asesoría Crediticia RD$ 1290.00</w:t>
      </w:r>
    </w:p>
    <w:p w:rsidR="00C042E4" w:rsidRPr="007F15BF" w:rsidRDefault="00C042E4" w:rsidP="00B077B1">
      <w:pPr>
        <w:spacing w:after="0"/>
        <w:ind w:left="360"/>
        <w:rPr>
          <w:highlight w:val="yellow"/>
          <w:lang w:val="es-DO"/>
        </w:rPr>
      </w:pPr>
      <w:bookmarkStart w:id="0" w:name="_GoBack"/>
      <w:bookmarkEnd w:id="0"/>
      <w:r w:rsidRPr="007F15BF">
        <w:rPr>
          <w:highlight w:val="yellow"/>
          <w:lang w:val="es-DO"/>
        </w:rPr>
        <w:t>proceso saneamiento data crédito 7,990.00</w:t>
      </w:r>
    </w:p>
    <w:p w:rsidR="00C042E4" w:rsidRPr="007F15BF" w:rsidRDefault="00C042E4" w:rsidP="00B077B1">
      <w:pPr>
        <w:spacing w:after="0"/>
        <w:ind w:left="360"/>
        <w:rPr>
          <w:highlight w:val="yellow"/>
          <w:lang w:val="es-DO"/>
        </w:rPr>
      </w:pPr>
      <w:r w:rsidRPr="007F15BF">
        <w:rPr>
          <w:highlight w:val="yellow"/>
          <w:lang w:val="es-DO"/>
        </w:rPr>
        <w:t xml:space="preserve">Traspaso de </w:t>
      </w:r>
      <w:proofErr w:type="gramStart"/>
      <w:r w:rsidRPr="007F15BF">
        <w:rPr>
          <w:highlight w:val="yellow"/>
          <w:lang w:val="es-DO"/>
        </w:rPr>
        <w:t>Vehículo  6,600.00</w:t>
      </w:r>
      <w:proofErr w:type="gramEnd"/>
    </w:p>
    <w:p w:rsidR="008C5D18" w:rsidRPr="00B077B1" w:rsidRDefault="008C5D18" w:rsidP="00B077B1">
      <w:pPr>
        <w:spacing w:after="0"/>
        <w:ind w:left="360"/>
        <w:rPr>
          <w:lang w:val="es-DO"/>
        </w:rPr>
      </w:pPr>
      <w:r w:rsidRPr="007F15BF">
        <w:rPr>
          <w:highlight w:val="yellow"/>
          <w:lang w:val="es-DO"/>
        </w:rPr>
        <w:t>Actos de Venta de Vehículos desde 3,690.00</w:t>
      </w:r>
    </w:p>
    <w:p w:rsidR="008C5D18" w:rsidRPr="00FF5CD7" w:rsidRDefault="008C5D18" w:rsidP="008C5D18">
      <w:pPr>
        <w:pStyle w:val="ListParagraph"/>
        <w:rPr>
          <w:lang w:val="es-DO"/>
        </w:rPr>
      </w:pPr>
    </w:p>
    <w:p w:rsidR="00C042E4" w:rsidRDefault="00C042E4" w:rsidP="00C042E4">
      <w:pPr>
        <w:rPr>
          <w:lang w:val="es-DO"/>
        </w:rPr>
      </w:pPr>
      <w:r>
        <w:rPr>
          <w:lang w:val="es-DO"/>
        </w:rPr>
        <w:t>Certificación ante DGII sobre situación vehículo 300 + matricula 100 + legalización contrato 700 + legalización poder700 + notario 300+ notario 1000 + acto 1500 + (2000 servicio) + 2% valor vehículo = RD$ 6,600.00</w:t>
      </w:r>
    </w:p>
    <w:p w:rsidR="00C042E4" w:rsidRDefault="00C042E4" w:rsidP="00C042E4">
      <w:pPr>
        <w:rPr>
          <w:lang w:val="es-DO"/>
        </w:rPr>
      </w:pPr>
    </w:p>
    <w:p w:rsidR="00C042E4" w:rsidRDefault="007F15BF" w:rsidP="00C042E4">
      <w:pPr>
        <w:rPr>
          <w:lang w:val="es-DO"/>
        </w:rPr>
      </w:pPr>
      <w:hyperlink r:id="rId5" w:history="1">
        <w:r w:rsidR="00C042E4" w:rsidRPr="00C042E4">
          <w:rPr>
            <w:rStyle w:val="Hyperlink"/>
            <w:lang w:val="es-DO"/>
          </w:rPr>
          <w:t>http://leyesdominicanas.blogspot.com/2009/03/traspaso-de-la-matricula-de-un-vehiculo.html</w:t>
        </w:r>
      </w:hyperlink>
    </w:p>
    <w:p w:rsidR="00C042E4" w:rsidRDefault="007F15BF" w:rsidP="00C042E4">
      <w:pPr>
        <w:pStyle w:val="Heading1"/>
        <w:spacing w:before="0" w:beforeAutospacing="0" w:after="0" w:afterAutospacing="0"/>
        <w:jc w:val="center"/>
        <w:textAlignment w:val="center"/>
        <w:rPr>
          <w:rFonts w:ascii="Helvetica" w:hAnsi="Helvetica"/>
          <w:b w:val="0"/>
          <w:bCs w:val="0"/>
          <w:color w:val="5C0C00"/>
          <w:sz w:val="30"/>
          <w:szCs w:val="30"/>
        </w:rPr>
      </w:pPr>
      <w:hyperlink r:id="rId6" w:history="1">
        <w:r w:rsidR="00C042E4">
          <w:rPr>
            <w:rStyle w:val="Hyperlink"/>
            <w:rFonts w:ascii="Helvetica" w:hAnsi="Helvetica"/>
            <w:b w:val="0"/>
            <w:bCs w:val="0"/>
            <w:color w:val="5C0C00"/>
            <w:sz w:val="30"/>
            <w:szCs w:val="30"/>
          </w:rPr>
          <w:t>PROCEDIMIENTOS TRANSFERENCIA MATRICULA VEHICULO</w:t>
        </w:r>
      </w:hyperlink>
    </w:p>
    <w:p w:rsidR="00C042E4" w:rsidRPr="003E1FF5" w:rsidRDefault="00C042E4" w:rsidP="00C042E4">
      <w:pPr>
        <w:spacing w:after="240"/>
        <w:jc w:val="both"/>
        <w:rPr>
          <w:rFonts w:ascii="Helvetica" w:hAnsi="Helvetica"/>
          <w:color w:val="333333"/>
          <w:sz w:val="21"/>
          <w:szCs w:val="21"/>
          <w:lang w:val="es-DO"/>
        </w:rPr>
      </w:pPr>
      <w:r w:rsidRPr="00B8683A">
        <w:rPr>
          <w:rFonts w:ascii="Helvetica" w:hAnsi="Helvetica"/>
          <w:color w:val="333333"/>
          <w:sz w:val="21"/>
          <w:szCs w:val="21"/>
          <w:lang w:val="es-DO"/>
        </w:rPr>
        <w:t>Los documentos necesarios para el traspaso de la matrícula de un vehículo de motor son:</w:t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  <w:t>-Contrato de venta notarizado y legalizado y una copia; copias de cédulas de vendedor y comprador; matrícula original y una copia. La legalización del contrato de venta se realiza en la Procuraduría General de la República y tiene por finalidad certificar que verdaderamente la firma notarial es la del notario público que pone su sello.</w:t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</w:r>
      <w:r w:rsidRPr="00B8683A">
        <w:rPr>
          <w:rFonts w:ascii="Helvetica" w:hAnsi="Helvetica"/>
          <w:color w:val="333333"/>
          <w:sz w:val="21"/>
          <w:szCs w:val="21"/>
          <w:lang w:val="es-DO"/>
        </w:rPr>
        <w:br/>
        <w:t xml:space="preserve">-Luego, el vehículo con las copias de estos documentos es llevado al Plan Piloto, que es una dependencia de la Policía Nacional, y se solicita una certificación de que sobre el vehículo no existe denuncia por pérdida o robo; obtenida la certificación del Plan Piloto se procede a llevar el expediente a la Dirección General de Impuestos Internos para realizar el traspaso a nombre del comprador. </w:t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Eso es en sentido general, salvo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lgunos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 casos especiales. Los pasos son sencillos, pero absorben tiempo, así que no se puede hacer esa gestión con "las horas libres contadas", como a veces </w:t>
      </w:r>
      <w:proofErr w:type="gram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decimos .</w:t>
      </w:r>
      <w:proofErr w:type="gramEnd"/>
      <w:r w:rsidRPr="003E1FF5">
        <w:rPr>
          <w:rFonts w:ascii="Helvetica" w:hAnsi="Helvetica"/>
          <w:color w:val="333333"/>
          <w:sz w:val="21"/>
          <w:szCs w:val="21"/>
          <w:lang w:val="es-DO"/>
        </w:rPr>
        <w:br/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br/>
        <w:t xml:space="preserve">-Algunos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tips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: Antes de comprar un vehículo es recomendable obtener una certificación sobre su situación en la DGII. Esta certificación cuesta solo RD$300.00, se gestiona con copia de la matrícula y le libra a usted de comprar un vehículo que podría tener una oposición; siempre tome en cuenta </w:t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lastRenderedPageBreak/>
        <w:t xml:space="preserve">que un vehículo puede tener dos valores, el precio del mercado y el precio establecido en el contrato de venta, pues Impuestos Internos toma en cuenta el valor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mas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 alto entre esos dos para calcular el impuesto del traspaso; cuando se compra un vehículo que ha tenido </w:t>
      </w:r>
      <w:proofErr w:type="spellStart"/>
      <w:r w:rsidRPr="003E1FF5">
        <w:rPr>
          <w:rFonts w:ascii="Helvetica" w:hAnsi="Helvetica"/>
          <w:color w:val="333333"/>
          <w:sz w:val="21"/>
          <w:szCs w:val="21"/>
          <w:lang w:val="es-DO"/>
        </w:rPr>
        <w:t>mas</w:t>
      </w:r>
      <w:proofErr w:type="spellEnd"/>
      <w:r w:rsidRPr="003E1FF5">
        <w:rPr>
          <w:rFonts w:ascii="Helvetica" w:hAnsi="Helvetica"/>
          <w:color w:val="333333"/>
          <w:sz w:val="21"/>
          <w:szCs w:val="21"/>
          <w:lang w:val="es-DO"/>
        </w:rPr>
        <w:t xml:space="preserve"> de un contrato de venta, cerciórese bien que todos los contratos que forman parte del expediente estén completos, con las copias de las cédulas de los vendedores y compradores, así como todos los datos correctos. No leer o verificar cuidadosamente ese expediente podría dejarle en una situación bastante incómoda para poder traspasar o hacer cualquier negocio con el vehículo adquirido.</w:t>
      </w:r>
      <w:r w:rsidRPr="003E1FF5">
        <w:rPr>
          <w:rFonts w:ascii="Helvetica" w:hAnsi="Helvetica"/>
          <w:color w:val="333333"/>
          <w:sz w:val="21"/>
          <w:szCs w:val="21"/>
          <w:lang w:val="es-DO"/>
        </w:rPr>
        <w:br/>
      </w:r>
    </w:p>
    <w:p w:rsidR="00C042E4" w:rsidRPr="003E1FF5" w:rsidRDefault="00C042E4" w:rsidP="00C042E4">
      <w:pPr>
        <w:shd w:val="clear" w:color="auto" w:fill="F4FAFF"/>
        <w:spacing w:after="0"/>
        <w:jc w:val="both"/>
        <w:rPr>
          <w:rFonts w:ascii="Arial" w:hAnsi="Arial" w:cs="Arial"/>
          <w:color w:val="666666"/>
          <w:sz w:val="18"/>
          <w:szCs w:val="18"/>
          <w:lang w:val="es-DO"/>
        </w:rPr>
      </w:pPr>
      <w:r w:rsidRPr="003E1FF5">
        <w:rPr>
          <w:rStyle w:val="Strong"/>
          <w:rFonts w:ascii="Arial" w:hAnsi="Arial" w:cs="Arial"/>
          <w:color w:val="25578C"/>
          <w:sz w:val="18"/>
          <w:szCs w:val="18"/>
          <w:lang w:val="es-DO"/>
        </w:rPr>
        <w:t>DOCUMENTOS REQUERIDOS: </w:t>
      </w:r>
      <w:r w:rsidRPr="003E1FF5">
        <w:rPr>
          <w:rFonts w:ascii="Arial" w:hAnsi="Arial" w:cs="Arial"/>
          <w:color w:val="666666"/>
          <w:sz w:val="18"/>
          <w:szCs w:val="18"/>
          <w:lang w:val="es-DO"/>
        </w:rPr>
        <w:br/>
        <w:t>1. Copia de Cédula (documento de identidad dominicano) o pasaporte completo (si es extranjero) del vendedor.</w:t>
      </w:r>
      <w:r w:rsidRPr="003E1FF5">
        <w:rPr>
          <w:rFonts w:ascii="Arial" w:hAnsi="Arial" w:cs="Arial"/>
          <w:color w:val="666666"/>
          <w:sz w:val="18"/>
          <w:szCs w:val="18"/>
          <w:lang w:val="es-DO"/>
        </w:rPr>
        <w:br/>
        <w:t>2. Copia de Cédula (documento de identidad dominicano) o pasaporte completo (si es extranjero) del comprador.</w:t>
      </w:r>
      <w:r w:rsidRPr="003E1FF5">
        <w:rPr>
          <w:rFonts w:ascii="Arial" w:hAnsi="Arial" w:cs="Arial"/>
          <w:color w:val="666666"/>
          <w:sz w:val="18"/>
          <w:szCs w:val="18"/>
          <w:lang w:val="es-DO"/>
        </w:rPr>
        <w:br/>
        <w:t>3. Matrícula original, debidamente firmada por el dueño del vehículo.</w:t>
      </w:r>
    </w:p>
    <w:p w:rsidR="00C042E4" w:rsidRDefault="00C042E4" w:rsidP="00C042E4">
      <w:pPr>
        <w:pStyle w:val="Heading1"/>
        <w:shd w:val="clear" w:color="auto" w:fill="F3FAF1"/>
        <w:spacing w:before="0" w:beforeAutospacing="0" w:after="0" w:afterAutospacing="0"/>
        <w:jc w:val="both"/>
        <w:rPr>
          <w:rFonts w:ascii="Arial" w:hAnsi="Arial" w:cs="Arial"/>
          <w:b w:val="0"/>
          <w:bCs w:val="0"/>
          <w:color w:val="339933"/>
          <w:sz w:val="24"/>
          <w:szCs w:val="24"/>
        </w:rPr>
      </w:pPr>
      <w:r>
        <w:rPr>
          <w:rFonts w:ascii="Arial" w:hAnsi="Arial" w:cs="Arial"/>
          <w:b w:val="0"/>
          <w:bCs w:val="0"/>
          <w:color w:val="339933"/>
          <w:sz w:val="24"/>
          <w:szCs w:val="24"/>
        </w:rPr>
        <w:t>Preguntas Frecuentes</w:t>
      </w:r>
    </w:p>
    <w:p w:rsidR="00C042E4" w:rsidRDefault="00C042E4" w:rsidP="00C042E4">
      <w:pPr>
        <w:shd w:val="clear" w:color="auto" w:fill="F3FAF1"/>
        <w:jc w:val="both"/>
        <w:rPr>
          <w:rFonts w:ascii="Arial" w:hAnsi="Arial" w:cs="Arial"/>
          <w:color w:val="333333"/>
          <w:sz w:val="18"/>
          <w:szCs w:val="18"/>
        </w:rPr>
      </w:pPr>
      <w:r w:rsidRPr="003E1FF5">
        <w:rPr>
          <w:rFonts w:ascii="Arial" w:hAnsi="Arial" w:cs="Arial"/>
          <w:b/>
          <w:bCs/>
          <w:color w:val="666666"/>
          <w:sz w:val="18"/>
          <w:szCs w:val="18"/>
          <w:lang w:val="es-DO"/>
        </w:rPr>
        <w:br/>
      </w:r>
      <w:r w:rsidRPr="003E1FF5">
        <w:rPr>
          <w:rStyle w:val="Strong"/>
          <w:rFonts w:ascii="Arial" w:hAnsi="Arial" w:cs="Arial"/>
          <w:color w:val="666666"/>
          <w:sz w:val="18"/>
          <w:szCs w:val="18"/>
          <w:lang w:val="es-DO"/>
        </w:rPr>
        <w:t>1. ¿Cuánto demora el proceso de confección del contrato de venta y traspaso del vehículo?</w:t>
      </w:r>
      <w:r w:rsidRPr="003E1FF5">
        <w:rPr>
          <w:rFonts w:ascii="Arial" w:hAnsi="Arial" w:cs="Arial"/>
          <w:color w:val="333333"/>
          <w:sz w:val="18"/>
          <w:szCs w:val="18"/>
          <w:lang w:val="es-DO"/>
        </w:rPr>
        <w:br/>
        <w:t xml:space="preserve">El proceso de confección y traspaso del vehículo demora aproximadamente 2 semanas.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Nuestros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servicios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consistirán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en</w:t>
      </w:r>
      <w:proofErr w:type="spellEnd"/>
      <w:r>
        <w:rPr>
          <w:rFonts w:ascii="Arial" w:hAnsi="Arial" w:cs="Arial"/>
          <w:color w:val="333333"/>
          <w:sz w:val="18"/>
          <w:szCs w:val="18"/>
        </w:rPr>
        <w:t>: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Confección del Contrato de Venta de Vehículo.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Solicitamos al Plan Piloto las certificaciones aduanales.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Procedemos a pagar los impuestos de traspaso.</w:t>
      </w:r>
    </w:p>
    <w:p w:rsidR="00C042E4" w:rsidRPr="003E1FF5" w:rsidRDefault="00C042E4" w:rsidP="00C042E4">
      <w:pPr>
        <w:numPr>
          <w:ilvl w:val="0"/>
          <w:numId w:val="1"/>
        </w:numPr>
        <w:shd w:val="clear" w:color="auto" w:fill="F3FAF1"/>
        <w:spacing w:after="0" w:line="240" w:lineRule="auto"/>
        <w:ind w:left="0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Fonts w:ascii="Arial" w:hAnsi="Arial" w:cs="Arial"/>
          <w:color w:val="333333"/>
          <w:sz w:val="18"/>
          <w:szCs w:val="18"/>
          <w:lang w:val="es-DO"/>
        </w:rPr>
        <w:t>Depositamos toda la documentación en la Dirección General de Impuestos Internos para expedir la nueva matricula.</w:t>
      </w:r>
    </w:p>
    <w:p w:rsidR="00C042E4" w:rsidRPr="003E1FF5" w:rsidRDefault="00C042E4" w:rsidP="00C042E4">
      <w:pPr>
        <w:shd w:val="clear" w:color="auto" w:fill="F3FAF1"/>
        <w:jc w:val="both"/>
        <w:rPr>
          <w:rFonts w:ascii="Arial" w:hAnsi="Arial" w:cs="Arial"/>
          <w:color w:val="333333"/>
          <w:sz w:val="18"/>
          <w:szCs w:val="18"/>
          <w:lang w:val="es-DO"/>
        </w:rPr>
      </w:pPr>
      <w:r w:rsidRPr="003E1FF5">
        <w:rPr>
          <w:rStyle w:val="Strong"/>
          <w:rFonts w:ascii="Arial" w:hAnsi="Arial" w:cs="Arial"/>
          <w:color w:val="666666"/>
          <w:sz w:val="18"/>
          <w:szCs w:val="18"/>
          <w:lang w:val="es-DO"/>
        </w:rPr>
        <w:t>2. ¿Cuánto se paga de impuesto para un traspaso de vehículo?</w:t>
      </w:r>
      <w:r w:rsidRPr="003E1FF5">
        <w:rPr>
          <w:rFonts w:ascii="Arial" w:hAnsi="Arial" w:cs="Arial"/>
          <w:color w:val="333333"/>
          <w:sz w:val="18"/>
          <w:szCs w:val="18"/>
          <w:lang w:val="es-DO"/>
        </w:rPr>
        <w:br/>
        <w:t>El porcentaje de impuesto a pagar para un traspaso de vehículo es de un 2% del valor que resulte más alto entre el monto de la venta del vehículo y el valor que establece la Dirección General de Impuestos Internos a cada vehículo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t xml:space="preserve"> </w:t>
      </w:r>
      <w:r>
        <w:tab/>
      </w:r>
      <w:r>
        <w:rPr>
          <w:rFonts w:ascii="Open Sans" w:hAnsi="Open Sans"/>
          <w:color w:val="444444"/>
          <w:sz w:val="21"/>
          <w:szCs w:val="21"/>
        </w:rPr>
        <w:t>El interesado debe depositar en los servicios personalizados de vehículos de motor los siguientes documentos: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1) Copia de la Cédula de identidad y electoral o pasaporte (en caso de extranjeros) del vendedor y del comprador del vehículo,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2) Matrícula original, debidamente endosada,</w:t>
      </w:r>
    </w:p>
    <w:p w:rsidR="00C042E4" w:rsidRDefault="00C042E4" w:rsidP="00C042E4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3)Acto de venta notarizado y legalizado,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4)Certificación del plan piloto,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5) Copia de asamblea que autorice la venta (cuando el vehículo sea un activo de una compañía),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6) Pago del impuesto de traspaso (2% del valor del vehículo),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7Pago del costo de la impresión de la matrícula (RD$100.00).</w:t>
      </w:r>
    </w:p>
    <w:p w:rsidR="00C042E4" w:rsidRDefault="00C042E4" w:rsidP="00C042E4">
      <w:pPr>
        <w:pStyle w:val="NormalWeb"/>
        <w:shd w:val="clear" w:color="auto" w:fill="FFFFFF"/>
        <w:jc w:val="both"/>
        <w:textAlignment w:val="baseline"/>
        <w:rPr>
          <w:rFonts w:ascii="Open Sans" w:hAnsi="Open Sans"/>
          <w:color w:val="444444"/>
          <w:sz w:val="21"/>
          <w:szCs w:val="21"/>
        </w:rPr>
      </w:pPr>
      <w:r>
        <w:rPr>
          <w:rFonts w:ascii="Open Sans" w:hAnsi="Open Sans"/>
          <w:color w:val="444444"/>
          <w:sz w:val="21"/>
          <w:szCs w:val="21"/>
        </w:rPr>
        <w:t>El traspaso debe ser solicitado por el propietario del vehículo o por un representante autorizado mediante un poder legalizado.</w:t>
      </w:r>
    </w:p>
    <w:p w:rsidR="00525289" w:rsidRPr="00C042E4" w:rsidRDefault="00C042E4" w:rsidP="00C042E4">
      <w:pPr>
        <w:rPr>
          <w:lang w:val="es-DO"/>
        </w:rPr>
      </w:pPr>
      <w:r>
        <w:rPr>
          <w:lang w:val="es-DO"/>
        </w:rPr>
        <w:t xml:space="preserve">Cheque al colector de impuestos internos 350 pesos de administración </w:t>
      </w:r>
    </w:p>
    <w:sectPr w:rsidR="00525289" w:rsidRPr="00C04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6060D"/>
    <w:multiLevelType w:val="multilevel"/>
    <w:tmpl w:val="AE880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E41A29"/>
    <w:multiLevelType w:val="hybridMultilevel"/>
    <w:tmpl w:val="90CECE98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A5"/>
    <w:rsid w:val="00080187"/>
    <w:rsid w:val="00131EF7"/>
    <w:rsid w:val="00190D56"/>
    <w:rsid w:val="002C09A5"/>
    <w:rsid w:val="002F483D"/>
    <w:rsid w:val="004026C3"/>
    <w:rsid w:val="004C2547"/>
    <w:rsid w:val="00525289"/>
    <w:rsid w:val="007F15BF"/>
    <w:rsid w:val="008C5D18"/>
    <w:rsid w:val="008E6386"/>
    <w:rsid w:val="009670C9"/>
    <w:rsid w:val="00A37C7D"/>
    <w:rsid w:val="00A774C7"/>
    <w:rsid w:val="00B077B1"/>
    <w:rsid w:val="00C042E4"/>
    <w:rsid w:val="00C41B78"/>
    <w:rsid w:val="00C83628"/>
    <w:rsid w:val="00FC039E"/>
    <w:rsid w:val="00FC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8CF755A-44B3-439E-A991-AEEC3684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42E4"/>
  </w:style>
  <w:style w:type="paragraph" w:styleId="Heading1">
    <w:name w:val="heading 1"/>
    <w:basedOn w:val="Normal"/>
    <w:link w:val="Heading1Char"/>
    <w:uiPriority w:val="9"/>
    <w:qFormat/>
    <w:rsid w:val="00C04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DO" w:eastAsia="es-D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E4"/>
    <w:rPr>
      <w:rFonts w:ascii="Times New Roman" w:eastAsia="Times New Roman" w:hAnsi="Times New Roman" w:cs="Times New Roman"/>
      <w:b/>
      <w:bCs/>
      <w:kern w:val="36"/>
      <w:sz w:val="48"/>
      <w:szCs w:val="48"/>
      <w:lang w:val="es-DO" w:eastAsia="es-DO"/>
    </w:rPr>
  </w:style>
  <w:style w:type="character" w:styleId="Hyperlink">
    <w:name w:val="Hyperlink"/>
    <w:basedOn w:val="DefaultParagraphFont"/>
    <w:uiPriority w:val="99"/>
    <w:unhideWhenUsed/>
    <w:rsid w:val="00C042E4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C042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4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DO" w:eastAsia="es-DO"/>
    </w:rPr>
  </w:style>
  <w:style w:type="paragraph" w:styleId="ListParagraph">
    <w:name w:val="List Paragraph"/>
    <w:basedOn w:val="Normal"/>
    <w:uiPriority w:val="34"/>
    <w:qFormat/>
    <w:rsid w:val="00C04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upomerkalegal.blogspot.com/2010/11/procedimientos-transferencia-matricula.html" TargetMode="External"/><Relationship Id="rId5" Type="http://schemas.openxmlformats.org/officeDocument/2006/relationships/hyperlink" Target="http://leyesdominicanas.blogspot.com/2009/03/traspaso-de-la-matricula-de-un-vehicul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788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</dc:creator>
  <cp:keywords/>
  <dc:description/>
  <cp:lastModifiedBy>Mary G</cp:lastModifiedBy>
  <cp:revision>5</cp:revision>
  <dcterms:created xsi:type="dcterms:W3CDTF">2018-02-14T01:48:00Z</dcterms:created>
  <dcterms:modified xsi:type="dcterms:W3CDTF">2018-02-14T21:52:00Z</dcterms:modified>
</cp:coreProperties>
</file>