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B8C" w:rsidRPr="00770B8C" w:rsidRDefault="00770B8C" w:rsidP="00770B8C">
      <w:pPr>
        <w:pStyle w:val="Title"/>
        <w:jc w:val="center"/>
        <w:rPr>
          <w:rFonts w:eastAsia="Carlito"/>
        </w:rPr>
      </w:pPr>
      <w:r w:rsidRPr="00770B8C">
        <w:rPr>
          <w:rFonts w:eastAsia="Carlito"/>
        </w:rPr>
        <w:t>SOLDIMET</w:t>
      </w:r>
    </w:p>
    <w:p w:rsidR="00770B8C" w:rsidRDefault="00770B8C" w:rsidP="00770B8C"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 w:rsidR="00770B8C" w:rsidRPr="00704DD1" w:rsidRDefault="00770B8C" w:rsidP="00770B8C">
      <w:pPr>
        <w:widowControl w:val="0"/>
        <w:autoSpaceDE w:val="0"/>
        <w:autoSpaceDN w:val="0"/>
        <w:spacing w:before="154" w:after="0" w:line="273" w:lineRule="auto"/>
        <w:ind w:right="-24"/>
        <w:rPr>
          <w:rFonts w:ascii="Carlito" w:eastAsia="Carlito" w:hAnsi="Carlito" w:cs="Carlito"/>
          <w:b/>
          <w:sz w:val="20"/>
          <w:szCs w:val="20"/>
        </w:rPr>
      </w:pPr>
      <w:r w:rsidRPr="00704DD1">
        <w:rPr>
          <w:rFonts w:ascii="Carlito" w:eastAsia="Carlito" w:hAnsi="Carlito" w:cs="Carlito"/>
          <w:b/>
          <w:sz w:val="20"/>
          <w:szCs w:val="20"/>
        </w:rPr>
        <w:t xml:space="preserve">Carril Godoy Cruz 2135 Guaymallen </w:t>
      </w:r>
      <w:r w:rsidR="00407983">
        <w:rPr>
          <w:rFonts w:ascii="Carlito" w:eastAsia="Carlito" w:hAnsi="Carlito" w:cs="Carlito"/>
          <w:b/>
          <w:sz w:val="20"/>
          <w:szCs w:val="20"/>
        </w:rPr>
        <w:t>-</w:t>
      </w:r>
      <w:r w:rsidRPr="00704DD1">
        <w:rPr>
          <w:rFonts w:ascii="Carlito" w:eastAsia="Carlito" w:hAnsi="Carlito" w:cs="Carlito"/>
          <w:b/>
          <w:sz w:val="20"/>
          <w:szCs w:val="20"/>
        </w:rPr>
        <w:t xml:space="preserve"> Mza </w:t>
      </w:r>
      <w:r w:rsidR="00203782" w:rsidRPr="00704DD1">
        <w:rPr>
          <w:rFonts w:ascii="Carlito" w:eastAsia="Carlito" w:hAnsi="Carlito" w:cs="Carlito"/>
          <w:b/>
          <w:sz w:val="20"/>
          <w:szCs w:val="20"/>
        </w:rPr>
        <w:t>tel.</w:t>
      </w:r>
      <w:r w:rsidRPr="00704DD1">
        <w:rPr>
          <w:rFonts w:ascii="Carlito" w:eastAsia="Carlito" w:hAnsi="Carlito" w:cs="Carlito"/>
          <w:b/>
          <w:sz w:val="20"/>
          <w:szCs w:val="20"/>
        </w:rPr>
        <w:t xml:space="preserve"> 0261-4899458</w:t>
      </w:r>
      <w:r>
        <w:rPr>
          <w:rFonts w:ascii="Carlito" w:eastAsia="Carlito" w:hAnsi="Carlito" w:cs="Carlito"/>
          <w:b/>
          <w:sz w:val="20"/>
          <w:szCs w:val="20"/>
        </w:rPr>
        <w:tab/>
      </w:r>
      <w:r>
        <w:rPr>
          <w:rFonts w:ascii="Carlito" w:eastAsia="Carlito" w:hAnsi="Carlito" w:cs="Carlito"/>
          <w:b/>
          <w:sz w:val="20"/>
          <w:szCs w:val="20"/>
        </w:rPr>
        <w:tab/>
      </w:r>
      <w:r>
        <w:rPr>
          <w:rFonts w:ascii="Carlito" w:eastAsia="Carlito" w:hAnsi="Carlito" w:cs="Carlito"/>
          <w:b/>
          <w:sz w:val="20"/>
          <w:szCs w:val="20"/>
        </w:rPr>
        <w:tab/>
      </w:r>
      <w:r w:rsidR="00C82F37">
        <w:rPr>
          <w:rFonts w:ascii="Carlito" w:eastAsia="Carlito" w:hAnsi="Carlito" w:cs="Carlito"/>
          <w:b/>
          <w:sz w:val="20"/>
          <w:szCs w:val="20"/>
        </w:rPr>
        <w:tab/>
      </w:r>
      <w:r>
        <w:rPr>
          <w:b/>
          <w:sz w:val="19"/>
        </w:rPr>
        <w:t xml:space="preserve">Presupuesto: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>
        <w:rPr>
          <w:rFonts w:ascii="Consolas" w:hAnsi="Consolas" w:cs="Consolas"/>
          <w:color w:val="24292E"/>
          <w:sz w:val="20"/>
          <w:szCs w:val="20"/>
        </w:rPr>
        <w:t>numero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  <w:r>
        <w:rPr>
          <w:rFonts w:ascii="Consolas" w:hAnsi="Consolas" w:cs="Consolas"/>
          <w:color w:val="24292E"/>
          <w:sz w:val="20"/>
          <w:szCs w:val="20"/>
        </w:rPr>
        <w:tab/>
      </w:r>
    </w:p>
    <w:p w:rsidR="00770B8C" w:rsidRPr="00770B8C" w:rsidRDefault="00203782" w:rsidP="00770B8C">
      <w:pPr>
        <w:widowControl w:val="0"/>
        <w:autoSpaceDE w:val="0"/>
        <w:autoSpaceDN w:val="0"/>
        <w:spacing w:after="0" w:line="210" w:lineRule="exact"/>
        <w:rPr>
          <w:rFonts w:ascii="Carlito" w:eastAsia="Carlito" w:hAnsi="Carlito" w:cs="Carlito"/>
          <w:b/>
          <w:sz w:val="20"/>
          <w:szCs w:val="20"/>
        </w:rPr>
      </w:pPr>
      <w:r w:rsidRPr="00704DD1">
        <w:rPr>
          <w:rFonts w:ascii="Carlito" w:eastAsia="Carlito" w:hAnsi="Carlito" w:cs="Carlito"/>
          <w:b/>
          <w:sz w:val="20"/>
          <w:szCs w:val="20"/>
        </w:rPr>
        <w:t>Boulogne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 Sur Mer 1500 San Martin</w:t>
      </w:r>
      <w:r w:rsidR="00407983">
        <w:rPr>
          <w:rFonts w:ascii="Carlito" w:eastAsia="Carlito" w:hAnsi="Carlito" w:cs="Carlito"/>
          <w:b/>
          <w:sz w:val="20"/>
          <w:szCs w:val="20"/>
        </w:rPr>
        <w:t xml:space="preserve"> 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- Mza </w:t>
      </w:r>
      <w:r w:rsidRPr="00704DD1">
        <w:rPr>
          <w:rFonts w:ascii="Carlito" w:eastAsia="Carlito" w:hAnsi="Carlito" w:cs="Carlito"/>
          <w:b/>
          <w:sz w:val="20"/>
          <w:szCs w:val="20"/>
        </w:rPr>
        <w:t>tel.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 0263-4427312</w:t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b/>
          <w:sz w:val="19"/>
        </w:rPr>
        <w:t xml:space="preserve">Fecha: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 w:rsidR="00770B8C">
        <w:rPr>
          <w:rFonts w:ascii="Consolas" w:hAnsi="Consolas" w:cs="Consolas"/>
          <w:color w:val="24292E"/>
          <w:sz w:val="20"/>
          <w:szCs w:val="20"/>
        </w:rPr>
        <w:t>fecha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</w:p>
    <w:p w:rsidR="00B87B59" w:rsidRPr="00770B8C" w:rsidRDefault="00B87B59" w:rsidP="00770B8C">
      <w:pPr>
        <w:widowControl w:val="0"/>
        <w:autoSpaceDE w:val="0"/>
        <w:autoSpaceDN w:val="0"/>
        <w:spacing w:before="149" w:after="0" w:line="240" w:lineRule="auto"/>
        <w:jc w:val="center"/>
        <w:rPr>
          <w:rFonts w:ascii="Carlito" w:eastAsia="Carlito" w:hAnsi="Carlito" w:cs="Carlito"/>
          <w:sz w:val="46"/>
        </w:rPr>
      </w:pPr>
      <w:r w:rsidRPr="00770B8C">
        <w:rPr>
          <w:rFonts w:ascii="Carlito" w:eastAsia="Carlito" w:hAnsi="Carlito" w:cs="Carlito"/>
          <w:sz w:val="36"/>
          <w:szCs w:val="36"/>
          <w:u w:val="thick"/>
        </w:rPr>
        <w:t>PRESUPUESTO</w:t>
      </w:r>
    </w:p>
    <w:p w:rsidR="00B87B59" w:rsidRDefault="00A11493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>
        <w:rPr>
          <w:rFonts w:ascii="Consolas" w:hAnsi="Consolas" w:cs="Consolas"/>
          <w:color w:val="24292E"/>
          <w:sz w:val="20"/>
          <w:szCs w:val="20"/>
        </w:rPr>
        <w:t>cliente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</w:p>
    <w:p w:rsidR="00282445" w:rsidRDefault="00282445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${motor} (${aplicacion})</w:t>
      </w:r>
    </w:p>
    <w:p w:rsidR="0052590C" w:rsidRDefault="0052590C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6"/>
        <w:gridCol w:w="563"/>
        <w:gridCol w:w="843"/>
        <w:gridCol w:w="4110"/>
        <w:gridCol w:w="1381"/>
      </w:tblGrid>
      <w:tr w:rsidR="007521DD" w:rsidTr="00780C92">
        <w:trPr>
          <w:trHeight w:val="293"/>
        </w:trPr>
        <w:tc>
          <w:tcPr>
            <w:tcW w:w="4962" w:type="dxa"/>
            <w:gridSpan w:val="3"/>
            <w:vAlign w:val="center"/>
          </w:tcPr>
          <w:p w:rsidR="007521DD" w:rsidRPr="00DB4944" w:rsidRDefault="007521DD" w:rsidP="00DB4944"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 w:rsidRPr="00DB4944"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 w:rsidR="007521DD" w:rsidRPr="00DB4944" w:rsidRDefault="007521DD" w:rsidP="00DB4944"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 w:rsidRPr="00DB4944">
              <w:rPr>
                <w:b/>
              </w:rPr>
              <w:t>Repuestos</w:t>
            </w:r>
          </w:p>
        </w:tc>
      </w:tr>
      <w:tr w:rsidR="0081613D" w:rsidTr="005A2D11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077EC0">
              <w:rPr>
                <w:rFonts w:ascii="Consolas" w:hAnsi="Consolas" w:cs="Consolas"/>
                <w:color w:val="24292E"/>
                <w:sz w:val="20"/>
                <w:szCs w:val="20"/>
              </w:rPr>
              <w:t>10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81613D" w:rsidTr="005A2D11">
        <w:trPr>
          <w:trHeight w:val="294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11}</w:t>
            </w:r>
          </w:p>
        </w:tc>
      </w:tr>
      <w:tr w:rsidR="0081613D" w:rsidTr="005A2D11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12}</w:t>
            </w:r>
          </w:p>
        </w:tc>
      </w:tr>
      <w:tr w:rsidR="0081613D" w:rsidTr="005A2D11">
        <w:trPr>
          <w:trHeight w:val="294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${x4}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12}</w:t>
            </w:r>
          </w:p>
        </w:tc>
      </w:tr>
      <w:tr w:rsidR="0081613D" w:rsidTr="005A2D11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${x5}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14}</w:t>
            </w:r>
          </w:p>
        </w:tc>
      </w:tr>
      <w:tr w:rsidR="0081613D" w:rsidTr="005A2D11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</w:t>
            </w:r>
            <w:r w:rsidR="00203782">
              <w:rPr>
                <w:b/>
                <w:sz w:val="21"/>
              </w:rPr>
              <w:t>hidráulica</w:t>
            </w:r>
            <w:r>
              <w:rPr>
                <w:b/>
                <w:sz w:val="21"/>
              </w:rPr>
              <w:t xml:space="preserve"> de block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${x6}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</w:t>
            </w:r>
            <w:r w:rsidR="00880D5F">
              <w:rPr>
                <w:b/>
                <w:sz w:val="21"/>
              </w:rPr>
              <w:t xml:space="preserve"> Rectificación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15}</w:t>
            </w:r>
          </w:p>
        </w:tc>
      </w:tr>
      <w:tr w:rsidR="0081613D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${x32}</w:t>
            </w:r>
          </w:p>
        </w:tc>
        <w:tc>
          <w:tcPr>
            <w:tcW w:w="4110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</w:t>
            </w:r>
            <w:r w:rsidR="008D775B">
              <w:rPr>
                <w:b/>
                <w:sz w:val="21"/>
              </w:rPr>
              <w:t>Recambio</w:t>
            </w:r>
          </w:p>
        </w:tc>
        <w:tc>
          <w:tcPr>
            <w:tcW w:w="1381" w:type="dxa"/>
            <w:vAlign w:val="center"/>
          </w:tcPr>
          <w:p w:rsidR="00EC6B16" w:rsidRDefault="00934D32" w:rsidP="000C20D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16}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${x7}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Aros Hidráulico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${v42}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${x8}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${v18}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${x9}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${v19}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${x33}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${v20}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Aluminio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${x34}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${v21}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${x17}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Coj</w:t>
            </w:r>
            <w:proofErr w:type="spellEnd"/>
            <w:r>
              <w:rPr>
                <w:b/>
                <w:sz w:val="21"/>
              </w:rPr>
              <w:t xml:space="preserve"> eje de mando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${v22}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Probar Cigüeñal </w:t>
            </w:r>
            <w:proofErr w:type="spellStart"/>
            <w:r>
              <w:rPr>
                <w:b/>
                <w:sz w:val="21"/>
              </w:rPr>
              <w:t>Magnaflux</w:t>
            </w:r>
            <w:proofErr w:type="spellEnd"/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${x10}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Admisión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${v1}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027E5C" w:rsidP="00027E5C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 w:rsidRPr="00027E5C">
              <w:rPr>
                <w:b/>
                <w:sz w:val="21"/>
              </w:rPr>
              <w:t>Ajustar v</w:t>
            </w:r>
            <w:r>
              <w:rPr>
                <w:b/>
                <w:sz w:val="21"/>
              </w:rPr>
              <w:t>á</w:t>
            </w:r>
            <w:r w:rsidRPr="00027E5C">
              <w:rPr>
                <w:b/>
                <w:sz w:val="21"/>
              </w:rPr>
              <w:t>stagos a guías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${x24}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Escape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${v40}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027E5C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 w:rsidRPr="00027E5C"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${x26}</w:t>
            </w:r>
          </w:p>
        </w:tc>
        <w:tc>
          <w:tcPr>
            <w:tcW w:w="4110" w:type="dxa"/>
            <w:vAlign w:val="center"/>
          </w:tcPr>
          <w:p w:rsidR="00A40ABF" w:rsidRPr="005A2D11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guías de válvulas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${v37}</w:t>
            </w:r>
          </w:p>
        </w:tc>
      </w:tr>
      <w:tr w:rsidR="00A40ABF" w:rsidTr="005A2D11">
        <w:trPr>
          <w:trHeight w:val="278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${x12}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${v24}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${x11}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${v4}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Árbol de levas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${x13}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${v38}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Árbol de levas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${x26}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 w:rsidRPr="00350255">
              <w:rPr>
                <w:b/>
                <w:sz w:val="21"/>
              </w:rPr>
              <w:t>Tapa de cilindros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${v6}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${x14}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${v26}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${x15}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Árbol de levas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${v27}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${x16}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Tapa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${v7}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${x20}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Block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${v30}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Asientos de válvulas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${x21}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Block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${v9}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${x22}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${v32}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Cambiar guías de válvulas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${x23}</w:t>
            </w:r>
          </w:p>
        </w:tc>
        <w:tc>
          <w:tcPr>
            <w:tcW w:w="4110" w:type="dxa"/>
            <w:vAlign w:val="center"/>
          </w:tcPr>
          <w:p w:rsidR="00A40ABF" w:rsidRPr="005A2D11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distribución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Encasquillar asientos de válvulas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${x25}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 w:rsidRPr="00350255">
              <w:rPr>
                <w:b/>
                <w:sz w:val="21"/>
              </w:rPr>
              <w:t>Kit de embrague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${v35}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Entubar guías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${x27}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Jgo</w:t>
            </w:r>
            <w:proofErr w:type="spellEnd"/>
            <w:r>
              <w:rPr>
                <w:b/>
                <w:sz w:val="21"/>
              </w:rPr>
              <w:t xml:space="preserve"> tornillos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${v8}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Prueba hidráulica de tapa de cilindros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${x28}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Admisión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${v33}</w:t>
            </w:r>
          </w:p>
        </w:tc>
      </w:tr>
      <w:tr w:rsidR="00A40ABF" w:rsidTr="005A2D11">
        <w:trPr>
          <w:trHeight w:val="278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${x29}</w:t>
            </w:r>
          </w:p>
        </w:tc>
        <w:tc>
          <w:tcPr>
            <w:tcW w:w="4110" w:type="dxa"/>
            <w:vAlign w:val="center"/>
          </w:tcPr>
          <w:p w:rsidR="00A40ABF" w:rsidRPr="005A2D11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Escape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${v39}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${x30}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Leva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${v17}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${x31}</w:t>
            </w:r>
          </w:p>
        </w:tc>
        <w:tc>
          <w:tcPr>
            <w:tcW w:w="4110" w:type="dxa"/>
            <w:vAlign w:val="center"/>
          </w:tcPr>
          <w:p w:rsidR="00A40ABF" w:rsidRPr="005A2D11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${v41}</w:t>
            </w:r>
          </w:p>
        </w:tc>
      </w:tr>
      <w:tr w:rsidR="00A40ABF" w:rsidTr="005A2D1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${x18}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Jgo</w:t>
            </w:r>
            <w:proofErr w:type="spellEnd"/>
            <w:r>
              <w:rPr>
                <w:b/>
                <w:sz w:val="21"/>
              </w:rPr>
              <w:t xml:space="preserve"> tapones de Tapa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${v5}</w:t>
            </w:r>
          </w:p>
        </w:tc>
      </w:tr>
      <w:tr w:rsidR="00A40ABF" w:rsidTr="00E74EC1">
        <w:trPr>
          <w:trHeight w:val="277"/>
        </w:trPr>
        <w:tc>
          <w:tcPr>
            <w:tcW w:w="4119" w:type="dxa"/>
            <w:gridSpan w:val="2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${x19}</w:t>
            </w:r>
          </w:p>
        </w:tc>
        <w:tc>
          <w:tcPr>
            <w:tcW w:w="4110" w:type="dxa"/>
            <w:vAlign w:val="center"/>
          </w:tcPr>
          <w:p w:rsidR="00A40ABF" w:rsidRDefault="00A40ABF" w:rsidP="00A40ABF"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proofErr w:type="spellStart"/>
            <w:r>
              <w:rPr>
                <w:b/>
                <w:sz w:val="21"/>
              </w:rPr>
              <w:t>Jgo</w:t>
            </w:r>
            <w:proofErr w:type="spellEnd"/>
            <w:r>
              <w:rPr>
                <w:b/>
                <w:sz w:val="21"/>
              </w:rPr>
              <w:t xml:space="preserve"> tapones Block</w:t>
            </w:r>
          </w:p>
        </w:tc>
        <w:tc>
          <w:tcPr>
            <w:tcW w:w="1381" w:type="dxa"/>
            <w:vAlign w:val="center"/>
          </w:tcPr>
          <w:p w:rsidR="00A40ABF" w:rsidRPr="005A2D11" w:rsidRDefault="00A40ABF" w:rsidP="00A40ABF"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${v25}</w:t>
            </w:r>
          </w:p>
        </w:tc>
      </w:tr>
      <w:tr w:rsidR="00A40ABF" w:rsidTr="006D384E">
        <w:trPr>
          <w:trHeight w:val="277"/>
        </w:trPr>
        <w:tc>
          <w:tcPr>
            <w:tcW w:w="4962" w:type="dxa"/>
            <w:gridSpan w:val="3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0" w:type="dxa"/>
            <w:vAlign w:val="center"/>
          </w:tcPr>
          <w:p w:rsidR="00A40ABF" w:rsidRPr="00A40ABF" w:rsidRDefault="00A40ABF" w:rsidP="00A40ABF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${v2}</w:t>
            </w:r>
          </w:p>
        </w:tc>
      </w:tr>
      <w:tr w:rsidR="00A40ABF" w:rsidTr="00353A26">
        <w:trPr>
          <w:trHeight w:val="277"/>
        </w:trPr>
        <w:tc>
          <w:tcPr>
            <w:tcW w:w="4962" w:type="dxa"/>
            <w:gridSpan w:val="3"/>
            <w:tcBorders>
              <w:bottom w:val="single" w:sz="4" w:space="0" w:color="auto"/>
            </w:tcBorders>
          </w:tcPr>
          <w:p w:rsidR="00A40ABF" w:rsidRDefault="00A40ABF" w:rsidP="00A40A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  <w:tcBorders>
              <w:bottom w:val="single" w:sz="4" w:space="0" w:color="auto"/>
            </w:tcBorders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40ABF" w:rsidTr="005B537D">
        <w:trPr>
          <w:trHeight w:val="381"/>
        </w:trPr>
        <w:tc>
          <w:tcPr>
            <w:tcW w:w="355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0ABF" w:rsidRPr="00DB4944" w:rsidRDefault="00A40ABF" w:rsidP="00A40ABF"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 w:rsidRPr="00DB4944"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${totOp}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0ABF" w:rsidRPr="00DB4944" w:rsidRDefault="00A40ABF" w:rsidP="00A40ABF"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 w:rsidRPr="00DB4944">
              <w:rPr>
                <w:b/>
              </w:rPr>
              <w:t>Total Repuestos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${totRep}</w:t>
            </w:r>
          </w:p>
        </w:tc>
      </w:tr>
      <w:tr w:rsidR="00A40ABF" w:rsidTr="005B537D">
        <w:trPr>
          <w:trHeight w:val="429"/>
        </w:trPr>
        <w:tc>
          <w:tcPr>
            <w:tcW w:w="4962" w:type="dxa"/>
            <w:gridSpan w:val="3"/>
            <w:tcBorders>
              <w:top w:val="single" w:sz="2" w:space="0" w:color="auto"/>
              <w:bottom w:val="nil"/>
            </w:tcBorders>
          </w:tcPr>
          <w:p w:rsidR="00A40ABF" w:rsidRDefault="00A40ABF" w:rsidP="00A40A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10" w:type="dxa"/>
            <w:tcBorders>
              <w:top w:val="single" w:sz="2" w:space="0" w:color="auto"/>
            </w:tcBorders>
            <w:vAlign w:val="center"/>
          </w:tcPr>
          <w:p w:rsidR="00A40ABF" w:rsidRPr="00DB4944" w:rsidRDefault="00A40ABF" w:rsidP="00A40ABF"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 w:rsidRPr="00DB4944">
              <w:rPr>
                <w:b/>
              </w:rPr>
              <w:t>Total Mano de Obra</w:t>
            </w:r>
          </w:p>
        </w:tc>
        <w:tc>
          <w:tcPr>
            <w:tcW w:w="1381" w:type="dxa"/>
            <w:tcBorders>
              <w:top w:val="single" w:sz="2" w:space="0" w:color="auto"/>
            </w:tcBorders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${totOp}</w:t>
            </w:r>
          </w:p>
        </w:tc>
      </w:tr>
      <w:tr w:rsidR="00A40ABF" w:rsidTr="005A2D11"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 w:rsidR="00A40ABF" w:rsidRDefault="00A40ABF" w:rsidP="00A40ABF"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${observaciones}</w:t>
            </w:r>
          </w:p>
        </w:tc>
        <w:tc>
          <w:tcPr>
            <w:tcW w:w="4110" w:type="dxa"/>
            <w:vAlign w:val="center"/>
          </w:tcPr>
          <w:p w:rsidR="00A40ABF" w:rsidRPr="00DB4944" w:rsidRDefault="00A40ABF" w:rsidP="00A40ABF">
            <w:pPr>
              <w:pStyle w:val="TableParagraph"/>
              <w:spacing w:before="31" w:line="297" w:lineRule="auto"/>
              <w:ind w:left="47" w:right="449"/>
            </w:pPr>
            <w:r w:rsidRPr="00DB4944">
              <w:rPr>
                <w:b/>
              </w:rPr>
              <w:t>Total</w:t>
            </w:r>
          </w:p>
        </w:tc>
        <w:tc>
          <w:tcPr>
            <w:tcW w:w="1381" w:type="dxa"/>
            <w:vAlign w:val="center"/>
          </w:tcPr>
          <w:p w:rsidR="00A40ABF" w:rsidRDefault="00A40ABF" w:rsidP="00A40A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${total}</w:t>
            </w:r>
          </w:p>
        </w:tc>
      </w:tr>
    </w:tbl>
    <w:p w:rsidR="00B87B59" w:rsidRDefault="00B87B59" w:rsidP="005B537D"/>
    <w:sectPr w:rsidR="00B87B59" w:rsidSect="00A0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0357" w:rsidRDefault="00510357" w:rsidP="006E42B7">
      <w:pPr>
        <w:spacing w:after="0" w:line="240" w:lineRule="auto"/>
      </w:pPr>
      <w:r>
        <w:separator/>
      </w:r>
    </w:p>
  </w:endnote>
  <w:endnote w:type="continuationSeparator" w:id="0">
    <w:p w:rsidR="00510357" w:rsidRDefault="00510357" w:rsidP="006E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0357" w:rsidRDefault="00510357" w:rsidP="006E42B7">
      <w:pPr>
        <w:spacing w:after="0" w:line="240" w:lineRule="auto"/>
      </w:pPr>
      <w:r>
        <w:separator/>
      </w:r>
    </w:p>
  </w:footnote>
  <w:footnote w:type="continuationSeparator" w:id="0">
    <w:p w:rsidR="00510357" w:rsidRDefault="00510357" w:rsidP="006E4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27E5C"/>
    <w:rsid w:val="00077EC0"/>
    <w:rsid w:val="000C20DC"/>
    <w:rsid w:val="000C3127"/>
    <w:rsid w:val="0011428C"/>
    <w:rsid w:val="00132283"/>
    <w:rsid w:val="00196D7B"/>
    <w:rsid w:val="001B22B3"/>
    <w:rsid w:val="001D5660"/>
    <w:rsid w:val="001E413D"/>
    <w:rsid w:val="00203782"/>
    <w:rsid w:val="00282445"/>
    <w:rsid w:val="00291A5E"/>
    <w:rsid w:val="00310335"/>
    <w:rsid w:val="003D0F72"/>
    <w:rsid w:val="003D1D59"/>
    <w:rsid w:val="00407983"/>
    <w:rsid w:val="00423B26"/>
    <w:rsid w:val="004414C2"/>
    <w:rsid w:val="004C0177"/>
    <w:rsid w:val="004E2ADF"/>
    <w:rsid w:val="00510357"/>
    <w:rsid w:val="0052590C"/>
    <w:rsid w:val="00590F3B"/>
    <w:rsid w:val="005A2D11"/>
    <w:rsid w:val="005B0765"/>
    <w:rsid w:val="005B537D"/>
    <w:rsid w:val="005C48C8"/>
    <w:rsid w:val="005D1832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80D5F"/>
    <w:rsid w:val="008963AC"/>
    <w:rsid w:val="008D61A3"/>
    <w:rsid w:val="008D775B"/>
    <w:rsid w:val="00934D32"/>
    <w:rsid w:val="009D16CB"/>
    <w:rsid w:val="009E66A3"/>
    <w:rsid w:val="009F26FA"/>
    <w:rsid w:val="00A04E10"/>
    <w:rsid w:val="00A05E65"/>
    <w:rsid w:val="00A11493"/>
    <w:rsid w:val="00A16FF8"/>
    <w:rsid w:val="00A40ABF"/>
    <w:rsid w:val="00A56C55"/>
    <w:rsid w:val="00B42449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74EC1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351ED"/>
  <w15:chartTrackingRefBased/>
  <w15:docId w15:val="{BB775E98-3012-4AFF-9FFB-858C4FD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87B5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6E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2B7"/>
  </w:style>
  <w:style w:type="paragraph" w:styleId="Footer">
    <w:name w:val="footer"/>
    <w:basedOn w:val="Normal"/>
    <w:link w:val="FooterChar"/>
    <w:uiPriority w:val="99"/>
    <w:unhideWhenUsed/>
    <w:rsid w:val="006E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2B7"/>
  </w:style>
  <w:style w:type="paragraph" w:styleId="NoSpacing">
    <w:name w:val="No Spacing"/>
    <w:uiPriority w:val="1"/>
    <w:qFormat/>
    <w:rsid w:val="00770B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0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B8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corrales</dc:creator>
  <cp:keywords/>
  <dc:description/>
  <cp:lastModifiedBy>Manuel Corrales</cp:lastModifiedBy>
  <cp:revision>62</cp:revision>
  <dcterms:created xsi:type="dcterms:W3CDTF">2020-04-13T22:45:00Z</dcterms:created>
  <dcterms:modified xsi:type="dcterms:W3CDTF">2020-08-31T19:38:00Z</dcterms:modified>
</cp:coreProperties>
</file>