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A13B88" w14:textId="77777777" w:rsidR="0042679B" w:rsidRDefault="0042679B" w:rsidP="00302196">
      <w:pPr>
        <w:spacing w:after="158" w:line="259" w:lineRule="auto"/>
        <w:ind w:left="57" w:right="0" w:firstLine="0"/>
        <w:jc w:val="center"/>
        <w:rPr>
          <w:b/>
        </w:rPr>
      </w:pPr>
    </w:p>
    <w:p w14:paraId="4F60E185" w14:textId="77777777" w:rsidR="00302196" w:rsidRPr="00BB703F" w:rsidRDefault="00302196" w:rsidP="00302196">
      <w:pPr>
        <w:spacing w:after="158" w:line="259" w:lineRule="auto"/>
        <w:ind w:left="57" w:right="0" w:firstLine="0"/>
        <w:jc w:val="center"/>
        <w:rPr>
          <w:b/>
        </w:rPr>
      </w:pPr>
      <w:r w:rsidRPr="00BB703F">
        <w:rPr>
          <w:b/>
        </w:rPr>
        <w:t>SUPERINTENDENCIA FINANCIERA DE COLOMBIA</w:t>
      </w:r>
    </w:p>
    <w:p w14:paraId="52B883BB" w14:textId="77777777" w:rsidR="00302196" w:rsidRPr="00BB703F" w:rsidRDefault="00302196" w:rsidP="00302196">
      <w:pPr>
        <w:spacing w:after="158" w:line="259" w:lineRule="auto"/>
        <w:ind w:left="57" w:right="0" w:firstLine="0"/>
        <w:jc w:val="center"/>
        <w:rPr>
          <w:b/>
        </w:rPr>
      </w:pPr>
    </w:p>
    <w:p w14:paraId="0BA283AA" w14:textId="7F8A1D45" w:rsidR="00302196" w:rsidRPr="00BB703F" w:rsidRDefault="00302196" w:rsidP="00302196">
      <w:pPr>
        <w:spacing w:after="158" w:line="259" w:lineRule="auto"/>
        <w:ind w:left="57" w:right="0" w:firstLine="0"/>
        <w:jc w:val="center"/>
        <w:rPr>
          <w:b/>
        </w:rPr>
      </w:pPr>
      <w:r w:rsidRPr="00BB703F">
        <w:rPr>
          <w:b/>
        </w:rPr>
        <w:t>DOCUMENTO TECNICO</w:t>
      </w:r>
      <w:r w:rsidR="00A46558" w:rsidRPr="00BB703F">
        <w:rPr>
          <w:b/>
        </w:rPr>
        <w:t xml:space="preserve"> E INSTRUCTIVO</w:t>
      </w:r>
      <w:r w:rsidRPr="00BB703F">
        <w:rPr>
          <w:b/>
        </w:rPr>
        <w:t xml:space="preserve"> DEL </w:t>
      </w:r>
      <w:r w:rsidRPr="00BB703F">
        <w:rPr>
          <w:b/>
          <w:bCs/>
        </w:rPr>
        <w:t>ANEXO 3</w:t>
      </w:r>
    </w:p>
    <w:p w14:paraId="74A1C55B" w14:textId="21E0F3EA" w:rsidR="00302196" w:rsidRPr="00BB703F" w:rsidRDefault="00302196" w:rsidP="00302196">
      <w:pPr>
        <w:spacing w:after="161" w:line="259" w:lineRule="auto"/>
        <w:ind w:left="327" w:right="317"/>
        <w:jc w:val="center"/>
      </w:pPr>
      <w:r w:rsidRPr="00BB703F">
        <w:rPr>
          <w:b/>
        </w:rPr>
        <w:t xml:space="preserve">REPORTE DE CLIENTES EXONERADOS DEL REPORTE DE TRANSACCIONES DE EFECTIVO DE </w:t>
      </w:r>
      <w:r w:rsidR="003A2AA6" w:rsidRPr="00BB703F">
        <w:rPr>
          <w:b/>
        </w:rPr>
        <w:t>L</w:t>
      </w:r>
      <w:r w:rsidR="00687292" w:rsidRPr="00BB703F">
        <w:rPr>
          <w:b/>
        </w:rPr>
        <w:t>A</w:t>
      </w:r>
      <w:r w:rsidR="003A2AA6" w:rsidRPr="00BB703F">
        <w:rPr>
          <w:b/>
        </w:rPr>
        <w:t xml:space="preserve">S </w:t>
      </w:r>
      <w:r w:rsidR="00687292" w:rsidRPr="00BB703F">
        <w:rPr>
          <w:b/>
        </w:rPr>
        <w:t>ENTIDADES VIGILADAS</w:t>
      </w:r>
      <w:r w:rsidRPr="00BB703F">
        <w:rPr>
          <w:b/>
        </w:rPr>
        <w:t xml:space="preserve"> POR LA SUPERINTENDENCIA FINANCIERA DE COLOMBIA</w:t>
      </w:r>
    </w:p>
    <w:p w14:paraId="7D1D2187" w14:textId="77777777" w:rsidR="00302196" w:rsidRPr="00BB703F" w:rsidRDefault="00302196" w:rsidP="00302196">
      <w:pPr>
        <w:tabs>
          <w:tab w:val="right" w:pos="8789"/>
        </w:tabs>
        <w:jc w:val="center"/>
        <w:rPr>
          <w:rFonts w:eastAsia="Arial Unicode MS"/>
          <w:color w:val="auto"/>
        </w:rPr>
      </w:pPr>
    </w:p>
    <w:p w14:paraId="619C206B" w14:textId="25030F6E" w:rsidR="00302196" w:rsidRPr="00BB703F" w:rsidRDefault="00302196" w:rsidP="00C872FC">
      <w:pPr>
        <w:pBdr>
          <w:left w:val="single" w:sz="4" w:space="4" w:color="auto"/>
        </w:pBdr>
        <w:tabs>
          <w:tab w:val="right" w:pos="8789"/>
        </w:tabs>
        <w:jc w:val="center"/>
        <w:rPr>
          <w:rFonts w:eastAsia="Arial Unicode MS"/>
          <w:color w:val="auto"/>
        </w:rPr>
      </w:pPr>
      <w:bookmarkStart w:id="0" w:name="_GoBack"/>
      <w:bookmarkEnd w:id="0"/>
      <w:r w:rsidRPr="00BB703F">
        <w:rPr>
          <w:rFonts w:eastAsia="Arial Unicode MS"/>
          <w:color w:val="auto"/>
        </w:rPr>
        <w:t xml:space="preserve">Última actualización: </w:t>
      </w:r>
      <w:r w:rsidR="00F41C8A" w:rsidRPr="00C872FC">
        <w:rPr>
          <w:rFonts w:eastAsia="Arial Unicode MS"/>
          <w:b/>
          <w:color w:val="auto"/>
        </w:rPr>
        <w:t>julio</w:t>
      </w:r>
      <w:r w:rsidR="00AA5C95" w:rsidRPr="00C872FC">
        <w:rPr>
          <w:rFonts w:eastAsia="Arial Unicode MS"/>
          <w:b/>
          <w:color w:val="auto"/>
        </w:rPr>
        <w:t xml:space="preserve"> de 201</w:t>
      </w:r>
      <w:r w:rsidR="00E46F64" w:rsidRPr="00C872FC">
        <w:rPr>
          <w:rFonts w:eastAsia="Arial Unicode MS"/>
          <w:b/>
          <w:color w:val="auto"/>
        </w:rPr>
        <w:t>9</w:t>
      </w:r>
    </w:p>
    <w:p w14:paraId="1A1253D5" w14:textId="77777777" w:rsidR="0008215B" w:rsidRPr="00BB703F" w:rsidRDefault="0008215B" w:rsidP="0027487C">
      <w:pPr>
        <w:pStyle w:val="Prrafodelista"/>
        <w:ind w:left="0" w:firstLine="0"/>
        <w:jc w:val="center"/>
        <w:rPr>
          <w:b/>
          <w:color w:val="auto"/>
        </w:rPr>
      </w:pPr>
    </w:p>
    <w:sdt>
      <w:sdtPr>
        <w:rPr>
          <w:rFonts w:ascii="Arial" w:eastAsia="Arial" w:hAnsi="Arial" w:cs="Arial"/>
          <w:color w:val="000000"/>
          <w:sz w:val="22"/>
          <w:szCs w:val="22"/>
          <w:lang w:val="es-ES"/>
        </w:rPr>
        <w:id w:val="-1305160527"/>
        <w:docPartObj>
          <w:docPartGallery w:val="Table of Contents"/>
          <w:docPartUnique/>
        </w:docPartObj>
      </w:sdtPr>
      <w:sdtEndPr>
        <w:rPr>
          <w:b/>
          <w:bCs/>
        </w:rPr>
      </w:sdtEndPr>
      <w:sdtContent>
        <w:p w14:paraId="53505FA1" w14:textId="20AE37E6" w:rsidR="00297D78" w:rsidRPr="00BB703F" w:rsidRDefault="00297D78" w:rsidP="00297D78">
          <w:pPr>
            <w:pStyle w:val="TtuloTDC"/>
            <w:jc w:val="center"/>
            <w:rPr>
              <w:rFonts w:ascii="Arial" w:hAnsi="Arial" w:cs="Arial"/>
              <w:b/>
              <w:color w:val="000000" w:themeColor="text1"/>
              <w:sz w:val="22"/>
              <w:szCs w:val="22"/>
              <w:lang w:val="es-ES"/>
            </w:rPr>
          </w:pPr>
          <w:r w:rsidRPr="00BB703F">
            <w:rPr>
              <w:rFonts w:ascii="Arial" w:hAnsi="Arial" w:cs="Arial"/>
              <w:b/>
              <w:color w:val="000000" w:themeColor="text1"/>
              <w:sz w:val="22"/>
              <w:szCs w:val="22"/>
              <w:lang w:val="es-ES"/>
            </w:rPr>
            <w:t>CONTENIDO</w:t>
          </w:r>
        </w:p>
        <w:p w14:paraId="345F99A1" w14:textId="77777777" w:rsidR="00297D78" w:rsidRPr="00BB703F" w:rsidRDefault="00297D78" w:rsidP="00575E66">
          <w:pPr>
            <w:spacing w:after="0" w:line="240" w:lineRule="auto"/>
            <w:rPr>
              <w:lang w:val="es-ES"/>
            </w:rPr>
          </w:pPr>
        </w:p>
        <w:p w14:paraId="610C3478" w14:textId="77777777" w:rsidR="0042679B" w:rsidRDefault="00297D78">
          <w:pPr>
            <w:pStyle w:val="TDC1"/>
            <w:rPr>
              <w:rFonts w:asciiTheme="minorHAnsi" w:eastAsiaTheme="minorEastAsia" w:hAnsiTheme="minorHAnsi" w:cstheme="minorBidi"/>
              <w:noProof/>
              <w:color w:val="auto"/>
              <w:lang w:val="es-ES" w:eastAsia="es-ES"/>
            </w:rPr>
          </w:pPr>
          <w:r w:rsidRPr="00BB703F">
            <w:fldChar w:fldCharType="begin"/>
          </w:r>
          <w:r w:rsidRPr="00BB703F">
            <w:instrText xml:space="preserve"> TOC \o "1-3" \h \z \u </w:instrText>
          </w:r>
          <w:r w:rsidRPr="00BB703F">
            <w:fldChar w:fldCharType="separate"/>
          </w:r>
          <w:hyperlink w:anchor="_Toc8381179" w:history="1">
            <w:r w:rsidR="0042679B" w:rsidRPr="00BB5DD3">
              <w:rPr>
                <w:rStyle w:val="Hipervnculo"/>
                <w:noProof/>
              </w:rPr>
              <w:t>1.</w:t>
            </w:r>
            <w:r w:rsidR="0042679B">
              <w:rPr>
                <w:rFonts w:asciiTheme="minorHAnsi" w:eastAsiaTheme="minorEastAsia" w:hAnsiTheme="minorHAnsi" w:cstheme="minorBidi"/>
                <w:noProof/>
                <w:color w:val="auto"/>
                <w:lang w:val="es-ES" w:eastAsia="es-ES"/>
              </w:rPr>
              <w:tab/>
            </w:r>
            <w:r w:rsidR="0042679B" w:rsidRPr="00BB5DD3">
              <w:rPr>
                <w:rStyle w:val="Hipervnculo"/>
                <w:noProof/>
              </w:rPr>
              <w:t>OBJETIVO</w:t>
            </w:r>
            <w:r w:rsidR="0042679B">
              <w:rPr>
                <w:noProof/>
                <w:webHidden/>
              </w:rPr>
              <w:tab/>
            </w:r>
            <w:r w:rsidR="0042679B">
              <w:rPr>
                <w:noProof/>
                <w:webHidden/>
              </w:rPr>
              <w:fldChar w:fldCharType="begin"/>
            </w:r>
            <w:r w:rsidR="0042679B">
              <w:rPr>
                <w:noProof/>
                <w:webHidden/>
              </w:rPr>
              <w:instrText xml:space="preserve"> PAGEREF _Toc8381179 \h </w:instrText>
            </w:r>
            <w:r w:rsidR="0042679B">
              <w:rPr>
                <w:noProof/>
                <w:webHidden/>
              </w:rPr>
            </w:r>
            <w:r w:rsidR="0042679B">
              <w:rPr>
                <w:noProof/>
                <w:webHidden/>
              </w:rPr>
              <w:fldChar w:fldCharType="separate"/>
            </w:r>
            <w:r w:rsidR="00DF309A">
              <w:rPr>
                <w:noProof/>
                <w:webHidden/>
              </w:rPr>
              <w:t>4</w:t>
            </w:r>
            <w:r w:rsidR="0042679B">
              <w:rPr>
                <w:noProof/>
                <w:webHidden/>
              </w:rPr>
              <w:fldChar w:fldCharType="end"/>
            </w:r>
          </w:hyperlink>
        </w:p>
        <w:p w14:paraId="2C45BA42" w14:textId="77777777" w:rsidR="0042679B" w:rsidRDefault="009A07A5">
          <w:pPr>
            <w:pStyle w:val="TDC1"/>
            <w:rPr>
              <w:rFonts w:asciiTheme="minorHAnsi" w:eastAsiaTheme="minorEastAsia" w:hAnsiTheme="minorHAnsi" w:cstheme="minorBidi"/>
              <w:noProof/>
              <w:color w:val="auto"/>
              <w:lang w:val="es-ES" w:eastAsia="es-ES"/>
            </w:rPr>
          </w:pPr>
          <w:hyperlink w:anchor="_Toc8381180" w:history="1">
            <w:r w:rsidR="0042679B" w:rsidRPr="00BB5DD3">
              <w:rPr>
                <w:rStyle w:val="Hipervnculo"/>
                <w:noProof/>
              </w:rPr>
              <w:t>2.</w:t>
            </w:r>
            <w:r w:rsidR="0042679B">
              <w:rPr>
                <w:rFonts w:asciiTheme="minorHAnsi" w:eastAsiaTheme="minorEastAsia" w:hAnsiTheme="minorHAnsi" w:cstheme="minorBidi"/>
                <w:noProof/>
                <w:color w:val="auto"/>
                <w:lang w:val="es-ES" w:eastAsia="es-ES"/>
              </w:rPr>
              <w:tab/>
            </w:r>
            <w:r w:rsidR="0042679B" w:rsidRPr="00BB5DD3">
              <w:rPr>
                <w:rStyle w:val="Hipervnculo"/>
                <w:noProof/>
              </w:rPr>
              <w:t>DESCRIPCIÓN</w:t>
            </w:r>
            <w:r w:rsidR="0042679B">
              <w:rPr>
                <w:noProof/>
                <w:webHidden/>
              </w:rPr>
              <w:tab/>
            </w:r>
            <w:r w:rsidR="0042679B">
              <w:rPr>
                <w:noProof/>
                <w:webHidden/>
              </w:rPr>
              <w:fldChar w:fldCharType="begin"/>
            </w:r>
            <w:r w:rsidR="0042679B">
              <w:rPr>
                <w:noProof/>
                <w:webHidden/>
              </w:rPr>
              <w:instrText xml:space="preserve"> PAGEREF _Toc8381180 \h </w:instrText>
            </w:r>
            <w:r w:rsidR="0042679B">
              <w:rPr>
                <w:noProof/>
                <w:webHidden/>
              </w:rPr>
            </w:r>
            <w:r w:rsidR="0042679B">
              <w:rPr>
                <w:noProof/>
                <w:webHidden/>
              </w:rPr>
              <w:fldChar w:fldCharType="separate"/>
            </w:r>
            <w:r w:rsidR="00DF309A">
              <w:rPr>
                <w:noProof/>
                <w:webHidden/>
              </w:rPr>
              <w:t>4</w:t>
            </w:r>
            <w:r w:rsidR="0042679B">
              <w:rPr>
                <w:noProof/>
                <w:webHidden/>
              </w:rPr>
              <w:fldChar w:fldCharType="end"/>
            </w:r>
          </w:hyperlink>
        </w:p>
        <w:p w14:paraId="0A074794" w14:textId="77777777" w:rsidR="0042679B" w:rsidRDefault="009A07A5">
          <w:pPr>
            <w:pStyle w:val="TDC1"/>
            <w:rPr>
              <w:rFonts w:asciiTheme="minorHAnsi" w:eastAsiaTheme="minorEastAsia" w:hAnsiTheme="minorHAnsi" w:cstheme="minorBidi"/>
              <w:noProof/>
              <w:color w:val="auto"/>
              <w:lang w:val="es-ES" w:eastAsia="es-ES"/>
            </w:rPr>
          </w:pPr>
          <w:hyperlink w:anchor="_Toc8381181" w:history="1">
            <w:r w:rsidR="0042679B" w:rsidRPr="00BB5DD3">
              <w:rPr>
                <w:rStyle w:val="Hipervnculo"/>
                <w:noProof/>
              </w:rPr>
              <w:t>3.</w:t>
            </w:r>
            <w:r w:rsidR="0042679B">
              <w:rPr>
                <w:rFonts w:asciiTheme="minorHAnsi" w:eastAsiaTheme="minorEastAsia" w:hAnsiTheme="minorHAnsi" w:cstheme="minorBidi"/>
                <w:noProof/>
                <w:color w:val="auto"/>
                <w:lang w:val="es-ES" w:eastAsia="es-ES"/>
              </w:rPr>
              <w:tab/>
            </w:r>
            <w:r w:rsidR="0042679B" w:rsidRPr="00BB5DD3">
              <w:rPr>
                <w:rStyle w:val="Hipervnculo"/>
                <w:noProof/>
              </w:rPr>
              <w:t>ESPECIFICACIONES DEL ARCHIVO</w:t>
            </w:r>
            <w:r w:rsidR="0042679B">
              <w:rPr>
                <w:noProof/>
                <w:webHidden/>
              </w:rPr>
              <w:tab/>
            </w:r>
            <w:r w:rsidR="0042679B">
              <w:rPr>
                <w:noProof/>
                <w:webHidden/>
              </w:rPr>
              <w:fldChar w:fldCharType="begin"/>
            </w:r>
            <w:r w:rsidR="0042679B">
              <w:rPr>
                <w:noProof/>
                <w:webHidden/>
              </w:rPr>
              <w:instrText xml:space="preserve"> PAGEREF _Toc8381181 \h </w:instrText>
            </w:r>
            <w:r w:rsidR="0042679B">
              <w:rPr>
                <w:noProof/>
                <w:webHidden/>
              </w:rPr>
            </w:r>
            <w:r w:rsidR="0042679B">
              <w:rPr>
                <w:noProof/>
                <w:webHidden/>
              </w:rPr>
              <w:fldChar w:fldCharType="separate"/>
            </w:r>
            <w:r w:rsidR="00DF309A">
              <w:rPr>
                <w:noProof/>
                <w:webHidden/>
              </w:rPr>
              <w:t>4</w:t>
            </w:r>
            <w:r w:rsidR="0042679B">
              <w:rPr>
                <w:noProof/>
                <w:webHidden/>
              </w:rPr>
              <w:fldChar w:fldCharType="end"/>
            </w:r>
          </w:hyperlink>
        </w:p>
        <w:p w14:paraId="5451A4D3" w14:textId="77777777" w:rsidR="0042679B" w:rsidRDefault="009A07A5">
          <w:pPr>
            <w:pStyle w:val="TDC1"/>
            <w:rPr>
              <w:rFonts w:asciiTheme="minorHAnsi" w:eastAsiaTheme="minorEastAsia" w:hAnsiTheme="minorHAnsi" w:cstheme="minorBidi"/>
              <w:noProof/>
              <w:color w:val="auto"/>
              <w:lang w:val="es-ES" w:eastAsia="es-ES"/>
            </w:rPr>
          </w:pPr>
          <w:hyperlink w:anchor="_Toc8381182" w:history="1">
            <w:r w:rsidR="0042679B" w:rsidRPr="00BB5DD3">
              <w:rPr>
                <w:rStyle w:val="Hipervnculo"/>
                <w:bCs/>
                <w:noProof/>
              </w:rPr>
              <w:t>3.1.</w:t>
            </w:r>
            <w:r w:rsidR="0042679B">
              <w:rPr>
                <w:rFonts w:asciiTheme="minorHAnsi" w:eastAsiaTheme="minorEastAsia" w:hAnsiTheme="minorHAnsi" w:cstheme="minorBidi"/>
                <w:noProof/>
                <w:color w:val="auto"/>
                <w:lang w:val="es-ES" w:eastAsia="es-ES"/>
              </w:rPr>
              <w:tab/>
            </w:r>
            <w:r w:rsidR="0042679B" w:rsidRPr="00BB5DD3">
              <w:rPr>
                <w:rStyle w:val="Hipervnculo"/>
                <w:noProof/>
              </w:rPr>
              <w:t>Encabezado</w:t>
            </w:r>
            <w:r w:rsidR="0042679B">
              <w:rPr>
                <w:noProof/>
                <w:webHidden/>
              </w:rPr>
              <w:tab/>
            </w:r>
            <w:r w:rsidR="0042679B">
              <w:rPr>
                <w:noProof/>
                <w:webHidden/>
              </w:rPr>
              <w:fldChar w:fldCharType="begin"/>
            </w:r>
            <w:r w:rsidR="0042679B">
              <w:rPr>
                <w:noProof/>
                <w:webHidden/>
              </w:rPr>
              <w:instrText xml:space="preserve"> PAGEREF _Toc8381182 \h </w:instrText>
            </w:r>
            <w:r w:rsidR="0042679B">
              <w:rPr>
                <w:noProof/>
                <w:webHidden/>
              </w:rPr>
            </w:r>
            <w:r w:rsidR="0042679B">
              <w:rPr>
                <w:noProof/>
                <w:webHidden/>
              </w:rPr>
              <w:fldChar w:fldCharType="separate"/>
            </w:r>
            <w:r w:rsidR="00DF309A">
              <w:rPr>
                <w:noProof/>
                <w:webHidden/>
              </w:rPr>
              <w:t>6</w:t>
            </w:r>
            <w:r w:rsidR="0042679B">
              <w:rPr>
                <w:noProof/>
                <w:webHidden/>
              </w:rPr>
              <w:fldChar w:fldCharType="end"/>
            </w:r>
          </w:hyperlink>
        </w:p>
        <w:p w14:paraId="5B2D04FF" w14:textId="77777777" w:rsidR="0042679B" w:rsidRDefault="009A07A5">
          <w:pPr>
            <w:pStyle w:val="TDC1"/>
            <w:rPr>
              <w:rFonts w:asciiTheme="minorHAnsi" w:eastAsiaTheme="minorEastAsia" w:hAnsiTheme="minorHAnsi" w:cstheme="minorBidi"/>
              <w:noProof/>
              <w:color w:val="auto"/>
              <w:lang w:val="es-ES" w:eastAsia="es-ES"/>
            </w:rPr>
          </w:pPr>
          <w:hyperlink w:anchor="_Toc8381183" w:history="1">
            <w:r w:rsidR="0042679B" w:rsidRPr="00BB5DD3">
              <w:rPr>
                <w:rStyle w:val="Hipervnculo"/>
                <w:bCs/>
                <w:noProof/>
              </w:rPr>
              <w:t>3.2.</w:t>
            </w:r>
            <w:r w:rsidR="0042679B">
              <w:rPr>
                <w:rFonts w:asciiTheme="minorHAnsi" w:eastAsiaTheme="minorEastAsia" w:hAnsiTheme="minorHAnsi" w:cstheme="minorBidi"/>
                <w:noProof/>
                <w:color w:val="auto"/>
                <w:lang w:val="es-ES" w:eastAsia="es-ES"/>
              </w:rPr>
              <w:tab/>
            </w:r>
            <w:r w:rsidR="0042679B" w:rsidRPr="00BB5DD3">
              <w:rPr>
                <w:rStyle w:val="Hipervnculo"/>
                <w:noProof/>
              </w:rPr>
              <w:t>Cuerpo del formato</w:t>
            </w:r>
            <w:r w:rsidR="0042679B">
              <w:rPr>
                <w:noProof/>
                <w:webHidden/>
              </w:rPr>
              <w:tab/>
            </w:r>
            <w:r w:rsidR="0042679B">
              <w:rPr>
                <w:noProof/>
                <w:webHidden/>
              </w:rPr>
              <w:fldChar w:fldCharType="begin"/>
            </w:r>
            <w:r w:rsidR="0042679B">
              <w:rPr>
                <w:noProof/>
                <w:webHidden/>
              </w:rPr>
              <w:instrText xml:space="preserve"> PAGEREF _Toc8381183 \h </w:instrText>
            </w:r>
            <w:r w:rsidR="0042679B">
              <w:rPr>
                <w:noProof/>
                <w:webHidden/>
              </w:rPr>
            </w:r>
            <w:r w:rsidR="0042679B">
              <w:rPr>
                <w:noProof/>
                <w:webHidden/>
              </w:rPr>
              <w:fldChar w:fldCharType="separate"/>
            </w:r>
            <w:r w:rsidR="00DF309A">
              <w:rPr>
                <w:noProof/>
                <w:webHidden/>
              </w:rPr>
              <w:t>6</w:t>
            </w:r>
            <w:r w:rsidR="0042679B">
              <w:rPr>
                <w:noProof/>
                <w:webHidden/>
              </w:rPr>
              <w:fldChar w:fldCharType="end"/>
            </w:r>
          </w:hyperlink>
        </w:p>
        <w:p w14:paraId="69259C60" w14:textId="77777777" w:rsidR="0042679B" w:rsidRDefault="009A07A5">
          <w:pPr>
            <w:pStyle w:val="TDC1"/>
            <w:rPr>
              <w:rFonts w:asciiTheme="minorHAnsi" w:eastAsiaTheme="minorEastAsia" w:hAnsiTheme="minorHAnsi" w:cstheme="minorBidi"/>
              <w:noProof/>
              <w:color w:val="auto"/>
              <w:lang w:val="es-ES" w:eastAsia="es-ES"/>
            </w:rPr>
          </w:pPr>
          <w:hyperlink w:anchor="_Toc8381184" w:history="1">
            <w:r w:rsidR="0042679B" w:rsidRPr="00BB5DD3">
              <w:rPr>
                <w:rStyle w:val="Hipervnculo"/>
                <w:noProof/>
              </w:rPr>
              <w:t>3.3.</w:t>
            </w:r>
            <w:r w:rsidR="0042679B">
              <w:rPr>
                <w:rFonts w:asciiTheme="minorHAnsi" w:eastAsiaTheme="minorEastAsia" w:hAnsiTheme="minorHAnsi" w:cstheme="minorBidi"/>
                <w:noProof/>
                <w:color w:val="auto"/>
                <w:lang w:val="es-ES" w:eastAsia="es-ES"/>
              </w:rPr>
              <w:tab/>
            </w:r>
            <w:r w:rsidR="0042679B" w:rsidRPr="00BB5DD3">
              <w:rPr>
                <w:rStyle w:val="Hipervnculo"/>
                <w:noProof/>
              </w:rPr>
              <w:t>Cola</w:t>
            </w:r>
            <w:r w:rsidR="0042679B">
              <w:rPr>
                <w:noProof/>
                <w:webHidden/>
              </w:rPr>
              <w:tab/>
            </w:r>
            <w:r w:rsidR="0042679B">
              <w:rPr>
                <w:noProof/>
                <w:webHidden/>
              </w:rPr>
              <w:fldChar w:fldCharType="begin"/>
            </w:r>
            <w:r w:rsidR="0042679B">
              <w:rPr>
                <w:noProof/>
                <w:webHidden/>
              </w:rPr>
              <w:instrText xml:space="preserve"> PAGEREF _Toc8381184 \h </w:instrText>
            </w:r>
            <w:r w:rsidR="0042679B">
              <w:rPr>
                <w:noProof/>
                <w:webHidden/>
              </w:rPr>
            </w:r>
            <w:r w:rsidR="0042679B">
              <w:rPr>
                <w:noProof/>
                <w:webHidden/>
              </w:rPr>
              <w:fldChar w:fldCharType="separate"/>
            </w:r>
            <w:r w:rsidR="00DF309A">
              <w:rPr>
                <w:noProof/>
                <w:webHidden/>
              </w:rPr>
              <w:t>8</w:t>
            </w:r>
            <w:r w:rsidR="0042679B">
              <w:rPr>
                <w:noProof/>
                <w:webHidden/>
              </w:rPr>
              <w:fldChar w:fldCharType="end"/>
            </w:r>
          </w:hyperlink>
        </w:p>
        <w:p w14:paraId="62ED04BC" w14:textId="77777777" w:rsidR="0042679B" w:rsidRDefault="009A07A5">
          <w:pPr>
            <w:pStyle w:val="TDC1"/>
            <w:rPr>
              <w:rFonts w:asciiTheme="minorHAnsi" w:eastAsiaTheme="minorEastAsia" w:hAnsiTheme="minorHAnsi" w:cstheme="minorBidi"/>
              <w:noProof/>
              <w:color w:val="auto"/>
              <w:lang w:val="es-ES" w:eastAsia="es-ES"/>
            </w:rPr>
          </w:pPr>
          <w:hyperlink w:anchor="_Toc8381185" w:history="1">
            <w:r w:rsidR="0042679B" w:rsidRPr="00BB5DD3">
              <w:rPr>
                <w:rStyle w:val="Hipervnculo"/>
                <w:bCs/>
                <w:noProof/>
              </w:rPr>
              <w:t>4.</w:t>
            </w:r>
            <w:r w:rsidR="0042679B">
              <w:rPr>
                <w:rFonts w:asciiTheme="minorHAnsi" w:eastAsiaTheme="minorEastAsia" w:hAnsiTheme="minorHAnsi" w:cstheme="minorBidi"/>
                <w:noProof/>
                <w:color w:val="auto"/>
                <w:lang w:val="es-ES" w:eastAsia="es-ES"/>
              </w:rPr>
              <w:tab/>
            </w:r>
            <w:r w:rsidR="0042679B" w:rsidRPr="00BB5DD3">
              <w:rPr>
                <w:rStyle w:val="Hipervnculo"/>
                <w:noProof/>
              </w:rPr>
              <w:t>CONSIDERACIONES A LA HORA DE REALIZAR EL REPORTE</w:t>
            </w:r>
            <w:r w:rsidR="0042679B">
              <w:rPr>
                <w:noProof/>
                <w:webHidden/>
              </w:rPr>
              <w:tab/>
            </w:r>
            <w:r w:rsidR="0042679B">
              <w:rPr>
                <w:noProof/>
                <w:webHidden/>
              </w:rPr>
              <w:fldChar w:fldCharType="begin"/>
            </w:r>
            <w:r w:rsidR="0042679B">
              <w:rPr>
                <w:noProof/>
                <w:webHidden/>
              </w:rPr>
              <w:instrText xml:space="preserve"> PAGEREF _Toc8381185 \h </w:instrText>
            </w:r>
            <w:r w:rsidR="0042679B">
              <w:rPr>
                <w:noProof/>
                <w:webHidden/>
              </w:rPr>
            </w:r>
            <w:r w:rsidR="0042679B">
              <w:rPr>
                <w:noProof/>
                <w:webHidden/>
              </w:rPr>
              <w:fldChar w:fldCharType="separate"/>
            </w:r>
            <w:r w:rsidR="00DF309A">
              <w:rPr>
                <w:noProof/>
                <w:webHidden/>
              </w:rPr>
              <w:t>8</w:t>
            </w:r>
            <w:r w:rsidR="0042679B">
              <w:rPr>
                <w:noProof/>
                <w:webHidden/>
              </w:rPr>
              <w:fldChar w:fldCharType="end"/>
            </w:r>
          </w:hyperlink>
        </w:p>
        <w:p w14:paraId="39DB95C9" w14:textId="77777777" w:rsidR="0042679B" w:rsidRDefault="009A07A5">
          <w:pPr>
            <w:pStyle w:val="TDC1"/>
            <w:rPr>
              <w:rFonts w:asciiTheme="minorHAnsi" w:eastAsiaTheme="minorEastAsia" w:hAnsiTheme="minorHAnsi" w:cstheme="minorBidi"/>
              <w:noProof/>
              <w:color w:val="auto"/>
              <w:lang w:val="es-ES" w:eastAsia="es-ES"/>
            </w:rPr>
          </w:pPr>
          <w:hyperlink w:anchor="_Toc8381186" w:history="1">
            <w:r w:rsidR="0042679B" w:rsidRPr="00BB5DD3">
              <w:rPr>
                <w:rStyle w:val="Hipervnculo"/>
                <w:noProof/>
              </w:rPr>
              <w:t>5.</w:t>
            </w:r>
            <w:r w:rsidR="0042679B">
              <w:rPr>
                <w:rFonts w:asciiTheme="minorHAnsi" w:eastAsiaTheme="minorEastAsia" w:hAnsiTheme="minorHAnsi" w:cstheme="minorBidi"/>
                <w:noProof/>
                <w:color w:val="auto"/>
                <w:lang w:val="es-ES" w:eastAsia="es-ES"/>
              </w:rPr>
              <w:tab/>
            </w:r>
            <w:r w:rsidR="0042679B" w:rsidRPr="00BB5DD3">
              <w:rPr>
                <w:rStyle w:val="Hipervnculo"/>
                <w:noProof/>
              </w:rPr>
              <w:t>ESPECIFICACIONES PARA EL ENVÍO DE LOS REPORTES</w:t>
            </w:r>
            <w:r w:rsidR="0042679B">
              <w:rPr>
                <w:noProof/>
                <w:webHidden/>
              </w:rPr>
              <w:tab/>
            </w:r>
            <w:r w:rsidR="0042679B">
              <w:rPr>
                <w:noProof/>
                <w:webHidden/>
              </w:rPr>
              <w:fldChar w:fldCharType="begin"/>
            </w:r>
            <w:r w:rsidR="0042679B">
              <w:rPr>
                <w:noProof/>
                <w:webHidden/>
              </w:rPr>
              <w:instrText xml:space="preserve"> PAGEREF _Toc8381186 \h </w:instrText>
            </w:r>
            <w:r w:rsidR="0042679B">
              <w:rPr>
                <w:noProof/>
                <w:webHidden/>
              </w:rPr>
            </w:r>
            <w:r w:rsidR="0042679B">
              <w:rPr>
                <w:noProof/>
                <w:webHidden/>
              </w:rPr>
              <w:fldChar w:fldCharType="separate"/>
            </w:r>
            <w:r w:rsidR="00DF309A">
              <w:rPr>
                <w:noProof/>
                <w:webHidden/>
              </w:rPr>
              <w:t>9</w:t>
            </w:r>
            <w:r w:rsidR="0042679B">
              <w:rPr>
                <w:noProof/>
                <w:webHidden/>
              </w:rPr>
              <w:fldChar w:fldCharType="end"/>
            </w:r>
          </w:hyperlink>
        </w:p>
        <w:p w14:paraId="380E12AB" w14:textId="77777777" w:rsidR="0042679B" w:rsidRDefault="009A07A5">
          <w:pPr>
            <w:pStyle w:val="TDC1"/>
            <w:rPr>
              <w:rFonts w:asciiTheme="minorHAnsi" w:eastAsiaTheme="minorEastAsia" w:hAnsiTheme="minorHAnsi" w:cstheme="minorBidi"/>
              <w:noProof/>
              <w:color w:val="auto"/>
              <w:lang w:val="es-ES" w:eastAsia="es-ES"/>
            </w:rPr>
          </w:pPr>
          <w:hyperlink w:anchor="_Toc8381187" w:history="1">
            <w:r w:rsidR="0042679B" w:rsidRPr="00BB5DD3">
              <w:rPr>
                <w:rStyle w:val="Hipervnculo"/>
                <w:noProof/>
              </w:rPr>
              <w:t>5.1.</w:t>
            </w:r>
            <w:r w:rsidR="0042679B">
              <w:rPr>
                <w:rFonts w:asciiTheme="minorHAnsi" w:eastAsiaTheme="minorEastAsia" w:hAnsiTheme="minorHAnsi" w:cstheme="minorBidi"/>
                <w:noProof/>
                <w:color w:val="auto"/>
                <w:lang w:val="es-ES" w:eastAsia="es-ES"/>
              </w:rPr>
              <w:tab/>
            </w:r>
            <w:r w:rsidR="0042679B" w:rsidRPr="00BB5DD3">
              <w:rPr>
                <w:rStyle w:val="Hipervnculo"/>
                <w:noProof/>
              </w:rPr>
              <w:t>Envío de los reportes</w:t>
            </w:r>
            <w:r w:rsidR="0042679B">
              <w:rPr>
                <w:noProof/>
                <w:webHidden/>
              </w:rPr>
              <w:tab/>
            </w:r>
            <w:r w:rsidR="0042679B">
              <w:rPr>
                <w:noProof/>
                <w:webHidden/>
              </w:rPr>
              <w:fldChar w:fldCharType="begin"/>
            </w:r>
            <w:r w:rsidR="0042679B">
              <w:rPr>
                <w:noProof/>
                <w:webHidden/>
              </w:rPr>
              <w:instrText xml:space="preserve"> PAGEREF _Toc8381187 \h </w:instrText>
            </w:r>
            <w:r w:rsidR="0042679B">
              <w:rPr>
                <w:noProof/>
                <w:webHidden/>
              </w:rPr>
            </w:r>
            <w:r w:rsidR="0042679B">
              <w:rPr>
                <w:noProof/>
                <w:webHidden/>
              </w:rPr>
              <w:fldChar w:fldCharType="separate"/>
            </w:r>
            <w:r w:rsidR="00DF309A">
              <w:rPr>
                <w:noProof/>
                <w:webHidden/>
              </w:rPr>
              <w:t>9</w:t>
            </w:r>
            <w:r w:rsidR="0042679B">
              <w:rPr>
                <w:noProof/>
                <w:webHidden/>
              </w:rPr>
              <w:fldChar w:fldCharType="end"/>
            </w:r>
          </w:hyperlink>
        </w:p>
        <w:p w14:paraId="0EEEEB03" w14:textId="77777777" w:rsidR="0042679B" w:rsidRDefault="009A07A5">
          <w:pPr>
            <w:pStyle w:val="TDC1"/>
            <w:rPr>
              <w:rFonts w:asciiTheme="minorHAnsi" w:eastAsiaTheme="minorEastAsia" w:hAnsiTheme="minorHAnsi" w:cstheme="minorBidi"/>
              <w:noProof/>
              <w:color w:val="auto"/>
              <w:lang w:val="es-ES" w:eastAsia="es-ES"/>
            </w:rPr>
          </w:pPr>
          <w:hyperlink w:anchor="_Toc8381188" w:history="1">
            <w:r w:rsidR="0042679B" w:rsidRPr="00BB5DD3">
              <w:rPr>
                <w:rStyle w:val="Hipervnculo"/>
                <w:noProof/>
              </w:rPr>
              <w:t>5.2.</w:t>
            </w:r>
            <w:r w:rsidR="0042679B">
              <w:rPr>
                <w:rFonts w:asciiTheme="minorHAnsi" w:eastAsiaTheme="minorEastAsia" w:hAnsiTheme="minorHAnsi" w:cstheme="minorBidi"/>
                <w:noProof/>
                <w:color w:val="auto"/>
                <w:lang w:val="es-ES" w:eastAsia="es-ES"/>
              </w:rPr>
              <w:tab/>
            </w:r>
            <w:r w:rsidR="0042679B" w:rsidRPr="00BB5DD3">
              <w:rPr>
                <w:rStyle w:val="Hipervnculo"/>
                <w:noProof/>
              </w:rPr>
              <w:t>Proceso de envío de los reportes</w:t>
            </w:r>
            <w:r w:rsidR="0042679B">
              <w:rPr>
                <w:noProof/>
                <w:webHidden/>
              </w:rPr>
              <w:tab/>
            </w:r>
            <w:r w:rsidR="0042679B">
              <w:rPr>
                <w:noProof/>
                <w:webHidden/>
              </w:rPr>
              <w:fldChar w:fldCharType="begin"/>
            </w:r>
            <w:r w:rsidR="0042679B">
              <w:rPr>
                <w:noProof/>
                <w:webHidden/>
              </w:rPr>
              <w:instrText xml:space="preserve"> PAGEREF _Toc8381188 \h </w:instrText>
            </w:r>
            <w:r w:rsidR="0042679B">
              <w:rPr>
                <w:noProof/>
                <w:webHidden/>
              </w:rPr>
            </w:r>
            <w:r w:rsidR="0042679B">
              <w:rPr>
                <w:noProof/>
                <w:webHidden/>
              </w:rPr>
              <w:fldChar w:fldCharType="separate"/>
            </w:r>
            <w:r w:rsidR="00DF309A">
              <w:rPr>
                <w:noProof/>
                <w:webHidden/>
              </w:rPr>
              <w:t>10</w:t>
            </w:r>
            <w:r w:rsidR="0042679B">
              <w:rPr>
                <w:noProof/>
                <w:webHidden/>
              </w:rPr>
              <w:fldChar w:fldCharType="end"/>
            </w:r>
          </w:hyperlink>
        </w:p>
        <w:p w14:paraId="7EBA911A" w14:textId="77777777" w:rsidR="0042679B" w:rsidRDefault="009A07A5">
          <w:pPr>
            <w:pStyle w:val="TDC1"/>
            <w:rPr>
              <w:rFonts w:asciiTheme="minorHAnsi" w:eastAsiaTheme="minorEastAsia" w:hAnsiTheme="minorHAnsi" w:cstheme="minorBidi"/>
              <w:noProof/>
              <w:color w:val="auto"/>
              <w:lang w:val="es-ES" w:eastAsia="es-ES"/>
            </w:rPr>
          </w:pPr>
          <w:hyperlink w:anchor="_Toc8381189" w:history="1">
            <w:r w:rsidR="0042679B" w:rsidRPr="00BB5DD3">
              <w:rPr>
                <w:rStyle w:val="Hipervnculo"/>
                <w:noProof/>
              </w:rPr>
              <w:t>5.3.</w:t>
            </w:r>
            <w:r w:rsidR="0042679B">
              <w:rPr>
                <w:rFonts w:asciiTheme="minorHAnsi" w:eastAsiaTheme="minorEastAsia" w:hAnsiTheme="minorHAnsi" w:cstheme="minorBidi"/>
                <w:noProof/>
                <w:color w:val="auto"/>
                <w:lang w:val="es-ES" w:eastAsia="es-ES"/>
              </w:rPr>
              <w:tab/>
            </w:r>
            <w:r w:rsidR="0042679B" w:rsidRPr="00BB5DD3">
              <w:rPr>
                <w:rStyle w:val="Hipervnculo"/>
                <w:noProof/>
              </w:rPr>
              <w:t>Estado de los reportes respecto a los tiempos de envío</w:t>
            </w:r>
            <w:r w:rsidR="0042679B">
              <w:rPr>
                <w:noProof/>
                <w:webHidden/>
              </w:rPr>
              <w:tab/>
            </w:r>
            <w:r w:rsidR="0042679B">
              <w:rPr>
                <w:noProof/>
                <w:webHidden/>
              </w:rPr>
              <w:fldChar w:fldCharType="begin"/>
            </w:r>
            <w:r w:rsidR="0042679B">
              <w:rPr>
                <w:noProof/>
                <w:webHidden/>
              </w:rPr>
              <w:instrText xml:space="preserve"> PAGEREF _Toc8381189 \h </w:instrText>
            </w:r>
            <w:r w:rsidR="0042679B">
              <w:rPr>
                <w:noProof/>
                <w:webHidden/>
              </w:rPr>
            </w:r>
            <w:r w:rsidR="0042679B">
              <w:rPr>
                <w:noProof/>
                <w:webHidden/>
              </w:rPr>
              <w:fldChar w:fldCharType="separate"/>
            </w:r>
            <w:r w:rsidR="00DF309A">
              <w:rPr>
                <w:noProof/>
                <w:webHidden/>
              </w:rPr>
              <w:t>10</w:t>
            </w:r>
            <w:r w:rsidR="0042679B">
              <w:rPr>
                <w:noProof/>
                <w:webHidden/>
              </w:rPr>
              <w:fldChar w:fldCharType="end"/>
            </w:r>
          </w:hyperlink>
        </w:p>
        <w:p w14:paraId="565D896E" w14:textId="77777777" w:rsidR="0042679B" w:rsidRDefault="009A07A5">
          <w:pPr>
            <w:pStyle w:val="TDC1"/>
            <w:rPr>
              <w:rFonts w:asciiTheme="minorHAnsi" w:eastAsiaTheme="minorEastAsia" w:hAnsiTheme="minorHAnsi" w:cstheme="minorBidi"/>
              <w:noProof/>
              <w:color w:val="auto"/>
              <w:lang w:val="es-ES" w:eastAsia="es-ES"/>
            </w:rPr>
          </w:pPr>
          <w:hyperlink w:anchor="_Toc8381190" w:history="1">
            <w:r w:rsidR="0042679B" w:rsidRPr="00BB5DD3">
              <w:rPr>
                <w:rStyle w:val="Hipervnculo"/>
                <w:noProof/>
              </w:rPr>
              <w:t>5.4.</w:t>
            </w:r>
            <w:r w:rsidR="0042679B">
              <w:rPr>
                <w:rFonts w:asciiTheme="minorHAnsi" w:eastAsiaTheme="minorEastAsia" w:hAnsiTheme="minorHAnsi" w:cstheme="minorBidi"/>
                <w:noProof/>
                <w:color w:val="auto"/>
                <w:lang w:val="es-ES" w:eastAsia="es-ES"/>
              </w:rPr>
              <w:tab/>
            </w:r>
            <w:r w:rsidR="0042679B" w:rsidRPr="00BB5DD3">
              <w:rPr>
                <w:rStyle w:val="Hipervnculo"/>
                <w:noProof/>
              </w:rPr>
              <w:t>Solicitud de anulación para corrección de reporte</w:t>
            </w:r>
            <w:r w:rsidR="0042679B">
              <w:rPr>
                <w:noProof/>
                <w:webHidden/>
              </w:rPr>
              <w:tab/>
            </w:r>
            <w:r w:rsidR="0042679B">
              <w:rPr>
                <w:noProof/>
                <w:webHidden/>
              </w:rPr>
              <w:fldChar w:fldCharType="begin"/>
            </w:r>
            <w:r w:rsidR="0042679B">
              <w:rPr>
                <w:noProof/>
                <w:webHidden/>
              </w:rPr>
              <w:instrText xml:space="preserve"> PAGEREF _Toc8381190 \h </w:instrText>
            </w:r>
            <w:r w:rsidR="0042679B">
              <w:rPr>
                <w:noProof/>
                <w:webHidden/>
              </w:rPr>
            </w:r>
            <w:r w:rsidR="0042679B">
              <w:rPr>
                <w:noProof/>
                <w:webHidden/>
              </w:rPr>
              <w:fldChar w:fldCharType="separate"/>
            </w:r>
            <w:r w:rsidR="00DF309A">
              <w:rPr>
                <w:noProof/>
                <w:webHidden/>
              </w:rPr>
              <w:t>11</w:t>
            </w:r>
            <w:r w:rsidR="0042679B">
              <w:rPr>
                <w:noProof/>
                <w:webHidden/>
              </w:rPr>
              <w:fldChar w:fldCharType="end"/>
            </w:r>
          </w:hyperlink>
        </w:p>
        <w:p w14:paraId="5D6E2BE2" w14:textId="77777777" w:rsidR="0042679B" w:rsidRDefault="009A07A5">
          <w:pPr>
            <w:pStyle w:val="TDC1"/>
            <w:rPr>
              <w:rFonts w:asciiTheme="minorHAnsi" w:eastAsiaTheme="minorEastAsia" w:hAnsiTheme="minorHAnsi" w:cstheme="minorBidi"/>
              <w:noProof/>
              <w:color w:val="auto"/>
              <w:lang w:val="es-ES" w:eastAsia="es-ES"/>
            </w:rPr>
          </w:pPr>
          <w:hyperlink w:anchor="_Toc8381191" w:history="1">
            <w:r w:rsidR="0042679B" w:rsidRPr="00BB5DD3">
              <w:rPr>
                <w:rStyle w:val="Hipervnculo"/>
                <w:noProof/>
              </w:rPr>
              <w:t>5.5.</w:t>
            </w:r>
            <w:r w:rsidR="0042679B">
              <w:rPr>
                <w:rFonts w:asciiTheme="minorHAnsi" w:eastAsiaTheme="minorEastAsia" w:hAnsiTheme="minorHAnsi" w:cstheme="minorBidi"/>
                <w:noProof/>
                <w:color w:val="auto"/>
                <w:lang w:val="es-ES" w:eastAsia="es-ES"/>
              </w:rPr>
              <w:tab/>
            </w:r>
            <w:r w:rsidR="0042679B" w:rsidRPr="00BB5DD3">
              <w:rPr>
                <w:rStyle w:val="Hipervnculo"/>
                <w:noProof/>
              </w:rPr>
              <w:t>Certificado de cargue de los reportes</w:t>
            </w:r>
            <w:r w:rsidR="0042679B">
              <w:rPr>
                <w:noProof/>
                <w:webHidden/>
              </w:rPr>
              <w:tab/>
            </w:r>
            <w:r w:rsidR="0042679B">
              <w:rPr>
                <w:noProof/>
                <w:webHidden/>
              </w:rPr>
              <w:fldChar w:fldCharType="begin"/>
            </w:r>
            <w:r w:rsidR="0042679B">
              <w:rPr>
                <w:noProof/>
                <w:webHidden/>
              </w:rPr>
              <w:instrText xml:space="preserve"> PAGEREF _Toc8381191 \h </w:instrText>
            </w:r>
            <w:r w:rsidR="0042679B">
              <w:rPr>
                <w:noProof/>
                <w:webHidden/>
              </w:rPr>
            </w:r>
            <w:r w:rsidR="0042679B">
              <w:rPr>
                <w:noProof/>
                <w:webHidden/>
              </w:rPr>
              <w:fldChar w:fldCharType="separate"/>
            </w:r>
            <w:r w:rsidR="00DF309A">
              <w:rPr>
                <w:noProof/>
                <w:webHidden/>
              </w:rPr>
              <w:t>12</w:t>
            </w:r>
            <w:r w:rsidR="0042679B">
              <w:rPr>
                <w:noProof/>
                <w:webHidden/>
              </w:rPr>
              <w:fldChar w:fldCharType="end"/>
            </w:r>
          </w:hyperlink>
        </w:p>
        <w:p w14:paraId="66965EA8" w14:textId="77777777" w:rsidR="0042679B" w:rsidRDefault="009A07A5">
          <w:pPr>
            <w:pStyle w:val="TDC1"/>
            <w:rPr>
              <w:rFonts w:asciiTheme="minorHAnsi" w:eastAsiaTheme="minorEastAsia" w:hAnsiTheme="minorHAnsi" w:cstheme="minorBidi"/>
              <w:noProof/>
              <w:color w:val="auto"/>
              <w:lang w:val="es-ES" w:eastAsia="es-ES"/>
            </w:rPr>
          </w:pPr>
          <w:hyperlink w:anchor="_Toc8381192" w:history="1">
            <w:r w:rsidR="0042679B" w:rsidRPr="00BB5DD3">
              <w:rPr>
                <w:rStyle w:val="Hipervnculo"/>
                <w:noProof/>
              </w:rPr>
              <w:t>6.</w:t>
            </w:r>
            <w:r w:rsidR="0042679B">
              <w:rPr>
                <w:rFonts w:asciiTheme="minorHAnsi" w:eastAsiaTheme="minorEastAsia" w:hAnsiTheme="minorHAnsi" w:cstheme="minorBidi"/>
                <w:noProof/>
                <w:color w:val="auto"/>
                <w:lang w:val="es-ES" w:eastAsia="es-ES"/>
              </w:rPr>
              <w:tab/>
            </w:r>
            <w:r w:rsidR="0042679B" w:rsidRPr="00BB5DD3">
              <w:rPr>
                <w:rStyle w:val="Hipervnculo"/>
                <w:noProof/>
              </w:rPr>
              <w:t>SOPORTE</w:t>
            </w:r>
            <w:r w:rsidR="0042679B">
              <w:rPr>
                <w:noProof/>
                <w:webHidden/>
              </w:rPr>
              <w:tab/>
            </w:r>
            <w:r w:rsidR="0042679B">
              <w:rPr>
                <w:noProof/>
                <w:webHidden/>
              </w:rPr>
              <w:fldChar w:fldCharType="begin"/>
            </w:r>
            <w:r w:rsidR="0042679B">
              <w:rPr>
                <w:noProof/>
                <w:webHidden/>
              </w:rPr>
              <w:instrText xml:space="preserve"> PAGEREF _Toc8381192 \h </w:instrText>
            </w:r>
            <w:r w:rsidR="0042679B">
              <w:rPr>
                <w:noProof/>
                <w:webHidden/>
              </w:rPr>
            </w:r>
            <w:r w:rsidR="0042679B">
              <w:rPr>
                <w:noProof/>
                <w:webHidden/>
              </w:rPr>
              <w:fldChar w:fldCharType="separate"/>
            </w:r>
            <w:r w:rsidR="00DF309A">
              <w:rPr>
                <w:noProof/>
                <w:webHidden/>
              </w:rPr>
              <w:t>12</w:t>
            </w:r>
            <w:r w:rsidR="0042679B">
              <w:rPr>
                <w:noProof/>
                <w:webHidden/>
              </w:rPr>
              <w:fldChar w:fldCharType="end"/>
            </w:r>
          </w:hyperlink>
        </w:p>
        <w:p w14:paraId="4D717E9A" w14:textId="6AEE2A3D" w:rsidR="00297D78" w:rsidRPr="00BB703F" w:rsidRDefault="00297D78" w:rsidP="00575E66">
          <w:pPr>
            <w:spacing w:after="0" w:line="240" w:lineRule="auto"/>
            <w:ind w:left="0" w:firstLine="0"/>
          </w:pPr>
          <w:r w:rsidRPr="00BB703F">
            <w:rPr>
              <w:b/>
              <w:bCs/>
              <w:color w:val="000000" w:themeColor="text1"/>
              <w:lang w:val="es-ES"/>
            </w:rPr>
            <w:fldChar w:fldCharType="end"/>
          </w:r>
        </w:p>
      </w:sdtContent>
    </w:sdt>
    <w:p w14:paraId="06AF322A" w14:textId="77777777" w:rsidR="0008215B" w:rsidRPr="00BB703F" w:rsidRDefault="0008215B" w:rsidP="008A05EB">
      <w:pPr>
        <w:spacing w:after="158" w:line="259" w:lineRule="auto"/>
        <w:ind w:left="0" w:right="0" w:firstLine="0"/>
        <w:jc w:val="center"/>
        <w:rPr>
          <w:b/>
        </w:rPr>
      </w:pPr>
    </w:p>
    <w:p w14:paraId="06545ED4" w14:textId="761D2C11" w:rsidR="008A05EB" w:rsidRPr="00BB703F" w:rsidRDefault="008A05EB" w:rsidP="008A05EB">
      <w:pPr>
        <w:spacing w:after="158" w:line="259" w:lineRule="auto"/>
        <w:ind w:left="0" w:right="0" w:firstLine="0"/>
        <w:jc w:val="center"/>
        <w:rPr>
          <w:b/>
        </w:rPr>
      </w:pPr>
      <w:r w:rsidRPr="00BB703F">
        <w:rPr>
          <w:b/>
        </w:rPr>
        <w:t>FIGURAS</w:t>
      </w:r>
    </w:p>
    <w:p w14:paraId="2C1250B0" w14:textId="77777777" w:rsidR="00255F65" w:rsidRDefault="008A05EB">
      <w:pPr>
        <w:pStyle w:val="Tabladeilustraciones"/>
        <w:tabs>
          <w:tab w:val="right" w:leader="dot" w:pos="8828"/>
        </w:tabs>
        <w:rPr>
          <w:rFonts w:asciiTheme="minorHAnsi" w:eastAsiaTheme="minorEastAsia" w:hAnsiTheme="minorHAnsi" w:cstheme="minorBidi"/>
          <w:noProof/>
          <w:color w:val="auto"/>
          <w:lang w:val="es-ES" w:eastAsia="es-ES"/>
        </w:rPr>
      </w:pPr>
      <w:r w:rsidRPr="00BB703F">
        <w:rPr>
          <w:b/>
        </w:rPr>
        <w:fldChar w:fldCharType="begin"/>
      </w:r>
      <w:r w:rsidRPr="00BB703F">
        <w:rPr>
          <w:b/>
        </w:rPr>
        <w:instrText xml:space="preserve"> TOC \h \z \c "Figura" </w:instrText>
      </w:r>
      <w:r w:rsidRPr="00BB703F">
        <w:rPr>
          <w:b/>
        </w:rPr>
        <w:fldChar w:fldCharType="separate"/>
      </w:r>
      <w:hyperlink w:anchor="_Toc8823884" w:history="1">
        <w:r w:rsidR="00255F65" w:rsidRPr="00D822D4">
          <w:rPr>
            <w:rStyle w:val="Hipervnculo"/>
            <w:noProof/>
          </w:rPr>
          <w:t>Figura 1. Caracteres de la Codificación ANSI CP1252 para el Formato Alfanumérico</w:t>
        </w:r>
        <w:r w:rsidR="00255F65">
          <w:rPr>
            <w:noProof/>
            <w:webHidden/>
          </w:rPr>
          <w:tab/>
        </w:r>
        <w:r w:rsidR="00255F65">
          <w:rPr>
            <w:noProof/>
            <w:webHidden/>
          </w:rPr>
          <w:fldChar w:fldCharType="begin"/>
        </w:r>
        <w:r w:rsidR="00255F65">
          <w:rPr>
            <w:noProof/>
            <w:webHidden/>
          </w:rPr>
          <w:instrText xml:space="preserve"> PAGEREF _Toc8823884 \h </w:instrText>
        </w:r>
        <w:r w:rsidR="00255F65">
          <w:rPr>
            <w:noProof/>
            <w:webHidden/>
          </w:rPr>
        </w:r>
        <w:r w:rsidR="00255F65">
          <w:rPr>
            <w:noProof/>
            <w:webHidden/>
          </w:rPr>
          <w:fldChar w:fldCharType="separate"/>
        </w:r>
        <w:r w:rsidR="00255F65">
          <w:rPr>
            <w:noProof/>
            <w:webHidden/>
          </w:rPr>
          <w:t>5</w:t>
        </w:r>
        <w:r w:rsidR="00255F65">
          <w:rPr>
            <w:noProof/>
            <w:webHidden/>
          </w:rPr>
          <w:fldChar w:fldCharType="end"/>
        </w:r>
      </w:hyperlink>
    </w:p>
    <w:p w14:paraId="4D18DF9C" w14:textId="13FC7599" w:rsidR="0008215B" w:rsidRPr="00BB703F" w:rsidRDefault="008A05EB" w:rsidP="008A05EB">
      <w:pPr>
        <w:spacing w:after="158" w:line="259" w:lineRule="auto"/>
        <w:ind w:left="0" w:right="0" w:firstLine="0"/>
        <w:rPr>
          <w:b/>
        </w:rPr>
      </w:pPr>
      <w:r w:rsidRPr="00BB703F">
        <w:rPr>
          <w:b/>
        </w:rPr>
        <w:fldChar w:fldCharType="end"/>
      </w:r>
    </w:p>
    <w:p w14:paraId="301AF8AC" w14:textId="2992A4BF" w:rsidR="00297D78" w:rsidRPr="00BB703F" w:rsidRDefault="00297D78" w:rsidP="00297D78">
      <w:pPr>
        <w:spacing w:after="158" w:line="259" w:lineRule="auto"/>
        <w:ind w:left="0" w:right="0" w:firstLine="0"/>
        <w:jc w:val="center"/>
        <w:rPr>
          <w:b/>
        </w:rPr>
      </w:pPr>
      <w:r w:rsidRPr="00BB703F">
        <w:rPr>
          <w:b/>
        </w:rPr>
        <w:t>CUADROS</w:t>
      </w:r>
      <w:r w:rsidR="0008215B" w:rsidRPr="00BB703F">
        <w:rPr>
          <w:b/>
        </w:rPr>
        <w:t>*</w:t>
      </w:r>
    </w:p>
    <w:p w14:paraId="1504CF62" w14:textId="77777777" w:rsidR="0016013B" w:rsidRDefault="00297D78">
      <w:pPr>
        <w:pStyle w:val="Tabladeilustraciones"/>
        <w:tabs>
          <w:tab w:val="right" w:leader="dot" w:pos="8828"/>
        </w:tabs>
        <w:rPr>
          <w:rFonts w:asciiTheme="minorHAnsi" w:eastAsiaTheme="minorEastAsia" w:hAnsiTheme="minorHAnsi" w:cstheme="minorBidi"/>
          <w:noProof/>
          <w:color w:val="auto"/>
          <w:lang w:val="es-ES" w:eastAsia="es-ES"/>
        </w:rPr>
      </w:pPr>
      <w:r w:rsidRPr="00BB703F">
        <w:fldChar w:fldCharType="begin"/>
      </w:r>
      <w:r w:rsidRPr="00BB703F">
        <w:instrText xml:space="preserve"> TOC \h \z \c "Cuadro" </w:instrText>
      </w:r>
      <w:r w:rsidRPr="00BB703F">
        <w:fldChar w:fldCharType="separate"/>
      </w:r>
      <w:hyperlink w:anchor="_Toc8304247" w:history="1">
        <w:r w:rsidR="0016013B" w:rsidRPr="005E778D">
          <w:rPr>
            <w:rStyle w:val="Hipervnculo"/>
            <w:noProof/>
          </w:rPr>
          <w:t>Cuadro 1. Encabezado del Archivo del Reporte de Clientes Exonerados del Reporte de Transacciones de Efectivo</w:t>
        </w:r>
        <w:r w:rsidR="0016013B">
          <w:rPr>
            <w:noProof/>
            <w:webHidden/>
          </w:rPr>
          <w:tab/>
        </w:r>
        <w:r w:rsidR="0016013B">
          <w:rPr>
            <w:noProof/>
            <w:webHidden/>
          </w:rPr>
          <w:fldChar w:fldCharType="begin"/>
        </w:r>
        <w:r w:rsidR="0016013B">
          <w:rPr>
            <w:noProof/>
            <w:webHidden/>
          </w:rPr>
          <w:instrText xml:space="preserve"> PAGEREF _Toc8304247 \h </w:instrText>
        </w:r>
        <w:r w:rsidR="0016013B">
          <w:rPr>
            <w:noProof/>
            <w:webHidden/>
          </w:rPr>
        </w:r>
        <w:r w:rsidR="0016013B">
          <w:rPr>
            <w:noProof/>
            <w:webHidden/>
          </w:rPr>
          <w:fldChar w:fldCharType="separate"/>
        </w:r>
        <w:r w:rsidR="00DF309A">
          <w:rPr>
            <w:noProof/>
            <w:webHidden/>
          </w:rPr>
          <w:t>6</w:t>
        </w:r>
        <w:r w:rsidR="0016013B">
          <w:rPr>
            <w:noProof/>
            <w:webHidden/>
          </w:rPr>
          <w:fldChar w:fldCharType="end"/>
        </w:r>
      </w:hyperlink>
    </w:p>
    <w:p w14:paraId="7494A0A4" w14:textId="77777777" w:rsidR="0016013B" w:rsidRDefault="009A07A5">
      <w:pPr>
        <w:pStyle w:val="Tabladeilustraciones"/>
        <w:tabs>
          <w:tab w:val="right" w:leader="dot" w:pos="8828"/>
        </w:tabs>
        <w:rPr>
          <w:rFonts w:asciiTheme="minorHAnsi" w:eastAsiaTheme="minorEastAsia" w:hAnsiTheme="minorHAnsi" w:cstheme="minorBidi"/>
          <w:noProof/>
          <w:color w:val="auto"/>
          <w:lang w:val="es-ES" w:eastAsia="es-ES"/>
        </w:rPr>
      </w:pPr>
      <w:hyperlink w:anchor="_Toc8304248" w:history="1">
        <w:r w:rsidR="0016013B" w:rsidRPr="005E778D">
          <w:rPr>
            <w:rStyle w:val="Hipervnculo"/>
            <w:noProof/>
          </w:rPr>
          <w:t>Cuadro 2. Cuerpo del Archivo del Reporte de Clientes Exonerados del Reporte de Transacciones en Efectivo</w:t>
        </w:r>
        <w:r w:rsidR="0016013B">
          <w:rPr>
            <w:noProof/>
            <w:webHidden/>
          </w:rPr>
          <w:tab/>
        </w:r>
        <w:r w:rsidR="0016013B">
          <w:rPr>
            <w:noProof/>
            <w:webHidden/>
          </w:rPr>
          <w:fldChar w:fldCharType="begin"/>
        </w:r>
        <w:r w:rsidR="0016013B">
          <w:rPr>
            <w:noProof/>
            <w:webHidden/>
          </w:rPr>
          <w:instrText xml:space="preserve"> PAGEREF _Toc8304248 \h </w:instrText>
        </w:r>
        <w:r w:rsidR="0016013B">
          <w:rPr>
            <w:noProof/>
            <w:webHidden/>
          </w:rPr>
        </w:r>
        <w:r w:rsidR="0016013B">
          <w:rPr>
            <w:noProof/>
            <w:webHidden/>
          </w:rPr>
          <w:fldChar w:fldCharType="separate"/>
        </w:r>
        <w:r w:rsidR="00DF309A">
          <w:rPr>
            <w:noProof/>
            <w:webHidden/>
          </w:rPr>
          <w:t>7</w:t>
        </w:r>
        <w:r w:rsidR="0016013B">
          <w:rPr>
            <w:noProof/>
            <w:webHidden/>
          </w:rPr>
          <w:fldChar w:fldCharType="end"/>
        </w:r>
      </w:hyperlink>
    </w:p>
    <w:p w14:paraId="04E39CB5" w14:textId="77777777" w:rsidR="0016013B" w:rsidRDefault="009A07A5">
      <w:pPr>
        <w:pStyle w:val="Tabladeilustraciones"/>
        <w:tabs>
          <w:tab w:val="right" w:leader="dot" w:pos="8828"/>
        </w:tabs>
        <w:rPr>
          <w:rFonts w:asciiTheme="minorHAnsi" w:eastAsiaTheme="minorEastAsia" w:hAnsiTheme="minorHAnsi" w:cstheme="minorBidi"/>
          <w:noProof/>
          <w:color w:val="auto"/>
          <w:lang w:val="es-ES" w:eastAsia="es-ES"/>
        </w:rPr>
      </w:pPr>
      <w:hyperlink w:anchor="_Toc8304249" w:history="1">
        <w:r w:rsidR="0016013B" w:rsidRPr="005E778D">
          <w:rPr>
            <w:rStyle w:val="Hipervnculo"/>
            <w:noProof/>
          </w:rPr>
          <w:t>Cuadro 3. Cola del Archivo del Reporte de Clientes Exonerados del Reporte de Transacciones en Efectivo</w:t>
        </w:r>
        <w:r w:rsidR="0016013B">
          <w:rPr>
            <w:noProof/>
            <w:webHidden/>
          </w:rPr>
          <w:tab/>
        </w:r>
        <w:r w:rsidR="0016013B">
          <w:rPr>
            <w:noProof/>
            <w:webHidden/>
          </w:rPr>
          <w:fldChar w:fldCharType="begin"/>
        </w:r>
        <w:r w:rsidR="0016013B">
          <w:rPr>
            <w:noProof/>
            <w:webHidden/>
          </w:rPr>
          <w:instrText xml:space="preserve"> PAGEREF _Toc8304249 \h </w:instrText>
        </w:r>
        <w:r w:rsidR="0016013B">
          <w:rPr>
            <w:noProof/>
            <w:webHidden/>
          </w:rPr>
        </w:r>
        <w:r w:rsidR="0016013B">
          <w:rPr>
            <w:noProof/>
            <w:webHidden/>
          </w:rPr>
          <w:fldChar w:fldCharType="separate"/>
        </w:r>
        <w:r w:rsidR="00DF309A">
          <w:rPr>
            <w:noProof/>
            <w:webHidden/>
          </w:rPr>
          <w:t>8</w:t>
        </w:r>
        <w:r w:rsidR="0016013B">
          <w:rPr>
            <w:noProof/>
            <w:webHidden/>
          </w:rPr>
          <w:fldChar w:fldCharType="end"/>
        </w:r>
      </w:hyperlink>
    </w:p>
    <w:p w14:paraId="7B759569" w14:textId="77777777" w:rsidR="0042679B" w:rsidRDefault="00297D78" w:rsidP="0042679B">
      <w:pPr>
        <w:pStyle w:val="Tabladeilustraciones"/>
        <w:tabs>
          <w:tab w:val="right" w:leader="dot" w:pos="8828"/>
        </w:tabs>
        <w:ind w:firstLine="0"/>
      </w:pPr>
      <w:r w:rsidRPr="00BB703F">
        <w:fldChar w:fldCharType="end"/>
      </w:r>
    </w:p>
    <w:p w14:paraId="2371BDBD" w14:textId="77777777" w:rsidR="0042679B" w:rsidRDefault="0042679B" w:rsidP="0042679B">
      <w:pPr>
        <w:pStyle w:val="Tabladeilustraciones"/>
        <w:tabs>
          <w:tab w:val="right" w:leader="dot" w:pos="8828"/>
        </w:tabs>
        <w:ind w:firstLine="0"/>
      </w:pPr>
    </w:p>
    <w:p w14:paraId="5D88AE76" w14:textId="77777777" w:rsidR="0042679B" w:rsidRDefault="0042679B" w:rsidP="0042679B">
      <w:pPr>
        <w:pStyle w:val="Tabladeilustraciones"/>
        <w:tabs>
          <w:tab w:val="right" w:leader="dot" w:pos="8828"/>
        </w:tabs>
        <w:ind w:firstLine="0"/>
      </w:pPr>
    </w:p>
    <w:p w14:paraId="5F99C48D" w14:textId="77777777" w:rsidR="0042679B" w:rsidRDefault="0042679B" w:rsidP="0042679B">
      <w:pPr>
        <w:pStyle w:val="Tabladeilustraciones"/>
        <w:tabs>
          <w:tab w:val="right" w:leader="dot" w:pos="8828"/>
        </w:tabs>
        <w:ind w:firstLine="0"/>
      </w:pPr>
    </w:p>
    <w:p w14:paraId="29162D57" w14:textId="77777777" w:rsidR="0042679B" w:rsidRDefault="0042679B" w:rsidP="0042679B">
      <w:pPr>
        <w:pStyle w:val="Tabladeilustraciones"/>
        <w:tabs>
          <w:tab w:val="right" w:leader="dot" w:pos="8828"/>
        </w:tabs>
        <w:ind w:firstLine="0"/>
      </w:pPr>
    </w:p>
    <w:p w14:paraId="52D62D75" w14:textId="77777777" w:rsidR="0042679B" w:rsidRDefault="0042679B" w:rsidP="0042679B">
      <w:pPr>
        <w:pStyle w:val="Tabladeilustraciones"/>
        <w:tabs>
          <w:tab w:val="right" w:leader="dot" w:pos="8828"/>
        </w:tabs>
        <w:ind w:firstLine="0"/>
      </w:pPr>
    </w:p>
    <w:p w14:paraId="7D9ACCF3" w14:textId="77777777" w:rsidR="0042679B" w:rsidRDefault="0042679B" w:rsidP="0042679B">
      <w:pPr>
        <w:pStyle w:val="Tabladeilustraciones"/>
        <w:tabs>
          <w:tab w:val="right" w:leader="dot" w:pos="8828"/>
        </w:tabs>
        <w:ind w:firstLine="0"/>
      </w:pPr>
    </w:p>
    <w:p w14:paraId="36B57240" w14:textId="77777777" w:rsidR="0042679B" w:rsidRDefault="0042679B" w:rsidP="0042679B">
      <w:pPr>
        <w:pStyle w:val="Tabladeilustraciones"/>
        <w:tabs>
          <w:tab w:val="right" w:leader="dot" w:pos="8828"/>
        </w:tabs>
        <w:ind w:firstLine="0"/>
      </w:pPr>
    </w:p>
    <w:p w14:paraId="69ECD159" w14:textId="77777777" w:rsidR="0042679B" w:rsidRDefault="0042679B" w:rsidP="0042679B">
      <w:pPr>
        <w:pStyle w:val="Tabladeilustraciones"/>
        <w:tabs>
          <w:tab w:val="right" w:leader="dot" w:pos="8828"/>
        </w:tabs>
        <w:ind w:firstLine="0"/>
      </w:pPr>
    </w:p>
    <w:p w14:paraId="3D2823D7" w14:textId="77777777" w:rsidR="0042679B" w:rsidRDefault="0042679B" w:rsidP="0042679B">
      <w:pPr>
        <w:pStyle w:val="Tabladeilustraciones"/>
        <w:tabs>
          <w:tab w:val="right" w:leader="dot" w:pos="8828"/>
        </w:tabs>
        <w:ind w:firstLine="0"/>
      </w:pPr>
    </w:p>
    <w:p w14:paraId="47F3C725" w14:textId="77777777" w:rsidR="0042679B" w:rsidRDefault="0042679B" w:rsidP="0042679B">
      <w:pPr>
        <w:pStyle w:val="Tabladeilustraciones"/>
        <w:tabs>
          <w:tab w:val="right" w:leader="dot" w:pos="8828"/>
        </w:tabs>
        <w:ind w:firstLine="0"/>
      </w:pPr>
    </w:p>
    <w:p w14:paraId="6E2BC0B0" w14:textId="77777777" w:rsidR="0042679B" w:rsidRDefault="0042679B" w:rsidP="0042679B">
      <w:pPr>
        <w:pStyle w:val="Tabladeilustraciones"/>
        <w:tabs>
          <w:tab w:val="right" w:leader="dot" w:pos="8828"/>
        </w:tabs>
        <w:ind w:firstLine="0"/>
      </w:pPr>
    </w:p>
    <w:p w14:paraId="1F8C0F82" w14:textId="77777777" w:rsidR="0042679B" w:rsidRDefault="0042679B" w:rsidP="0042679B">
      <w:pPr>
        <w:pStyle w:val="Tabladeilustraciones"/>
        <w:tabs>
          <w:tab w:val="right" w:leader="dot" w:pos="8828"/>
        </w:tabs>
        <w:ind w:firstLine="0"/>
      </w:pPr>
    </w:p>
    <w:p w14:paraId="5B3BB389" w14:textId="77777777" w:rsidR="0042679B" w:rsidRDefault="0042679B" w:rsidP="0042679B">
      <w:pPr>
        <w:pStyle w:val="Tabladeilustraciones"/>
        <w:tabs>
          <w:tab w:val="right" w:leader="dot" w:pos="8828"/>
        </w:tabs>
        <w:ind w:firstLine="0"/>
      </w:pPr>
    </w:p>
    <w:p w14:paraId="1C636949" w14:textId="77777777" w:rsidR="0042679B" w:rsidRDefault="0042679B" w:rsidP="0042679B">
      <w:pPr>
        <w:pStyle w:val="Tabladeilustraciones"/>
        <w:tabs>
          <w:tab w:val="right" w:leader="dot" w:pos="8828"/>
        </w:tabs>
        <w:ind w:firstLine="0"/>
      </w:pPr>
    </w:p>
    <w:p w14:paraId="2CCAD92E" w14:textId="77777777" w:rsidR="0042679B" w:rsidRDefault="0042679B" w:rsidP="0042679B">
      <w:pPr>
        <w:pStyle w:val="Tabladeilustraciones"/>
        <w:tabs>
          <w:tab w:val="right" w:leader="dot" w:pos="8828"/>
        </w:tabs>
        <w:ind w:firstLine="0"/>
      </w:pPr>
    </w:p>
    <w:p w14:paraId="7CFA945F" w14:textId="77777777" w:rsidR="0042679B" w:rsidRDefault="0042679B" w:rsidP="0042679B">
      <w:pPr>
        <w:pStyle w:val="Tabladeilustraciones"/>
        <w:tabs>
          <w:tab w:val="right" w:leader="dot" w:pos="8828"/>
        </w:tabs>
        <w:ind w:firstLine="0"/>
      </w:pPr>
    </w:p>
    <w:p w14:paraId="341AF879" w14:textId="77777777" w:rsidR="0042679B" w:rsidRDefault="0042679B" w:rsidP="0042679B">
      <w:pPr>
        <w:pStyle w:val="Tabladeilustraciones"/>
        <w:tabs>
          <w:tab w:val="right" w:leader="dot" w:pos="8828"/>
        </w:tabs>
        <w:ind w:firstLine="0"/>
      </w:pPr>
    </w:p>
    <w:p w14:paraId="09BB0C75" w14:textId="77777777" w:rsidR="0042679B" w:rsidRDefault="0042679B" w:rsidP="0042679B">
      <w:pPr>
        <w:pStyle w:val="Tabladeilustraciones"/>
        <w:tabs>
          <w:tab w:val="right" w:leader="dot" w:pos="8828"/>
        </w:tabs>
        <w:ind w:firstLine="0"/>
      </w:pPr>
    </w:p>
    <w:p w14:paraId="4CF41A15" w14:textId="77777777" w:rsidR="0042679B" w:rsidRDefault="0042679B" w:rsidP="0042679B">
      <w:pPr>
        <w:pStyle w:val="Tabladeilustraciones"/>
        <w:tabs>
          <w:tab w:val="right" w:leader="dot" w:pos="8828"/>
        </w:tabs>
        <w:ind w:firstLine="0"/>
        <w:rPr>
          <w:sz w:val="16"/>
        </w:rPr>
      </w:pPr>
    </w:p>
    <w:p w14:paraId="4B997C08" w14:textId="77777777" w:rsidR="0042679B" w:rsidRDefault="0042679B" w:rsidP="0042679B">
      <w:pPr>
        <w:pStyle w:val="Tabladeilustraciones"/>
        <w:tabs>
          <w:tab w:val="right" w:leader="dot" w:pos="8828"/>
        </w:tabs>
        <w:ind w:firstLine="0"/>
        <w:rPr>
          <w:sz w:val="16"/>
        </w:rPr>
      </w:pPr>
    </w:p>
    <w:p w14:paraId="5A382808" w14:textId="77777777" w:rsidR="0042679B" w:rsidRDefault="0042679B" w:rsidP="0042679B">
      <w:pPr>
        <w:pStyle w:val="Tabladeilustraciones"/>
        <w:tabs>
          <w:tab w:val="right" w:leader="dot" w:pos="8828"/>
        </w:tabs>
        <w:ind w:firstLine="0"/>
        <w:rPr>
          <w:sz w:val="16"/>
        </w:rPr>
      </w:pPr>
    </w:p>
    <w:p w14:paraId="37648EAD" w14:textId="77777777" w:rsidR="0042679B" w:rsidRDefault="0042679B" w:rsidP="0042679B">
      <w:pPr>
        <w:pStyle w:val="Tabladeilustraciones"/>
        <w:tabs>
          <w:tab w:val="right" w:leader="dot" w:pos="8828"/>
        </w:tabs>
        <w:ind w:firstLine="0"/>
        <w:rPr>
          <w:sz w:val="16"/>
        </w:rPr>
      </w:pPr>
    </w:p>
    <w:p w14:paraId="27C25F89" w14:textId="77777777" w:rsidR="0042679B" w:rsidRDefault="0042679B" w:rsidP="0042679B">
      <w:pPr>
        <w:pStyle w:val="Tabladeilustraciones"/>
        <w:tabs>
          <w:tab w:val="right" w:leader="dot" w:pos="8828"/>
        </w:tabs>
        <w:ind w:firstLine="0"/>
        <w:rPr>
          <w:sz w:val="16"/>
        </w:rPr>
      </w:pPr>
    </w:p>
    <w:p w14:paraId="66D7D8B1" w14:textId="77777777" w:rsidR="0042679B" w:rsidRDefault="0042679B" w:rsidP="0042679B">
      <w:pPr>
        <w:pStyle w:val="Tabladeilustraciones"/>
        <w:tabs>
          <w:tab w:val="right" w:leader="dot" w:pos="8828"/>
        </w:tabs>
        <w:ind w:firstLine="0"/>
        <w:rPr>
          <w:sz w:val="16"/>
        </w:rPr>
      </w:pPr>
    </w:p>
    <w:p w14:paraId="01A0FAE9" w14:textId="77777777" w:rsidR="0042679B" w:rsidRDefault="0042679B" w:rsidP="0042679B">
      <w:pPr>
        <w:pStyle w:val="Tabladeilustraciones"/>
        <w:tabs>
          <w:tab w:val="right" w:leader="dot" w:pos="8828"/>
        </w:tabs>
        <w:ind w:firstLine="0"/>
        <w:rPr>
          <w:sz w:val="16"/>
        </w:rPr>
      </w:pPr>
    </w:p>
    <w:p w14:paraId="17C672BF" w14:textId="77777777" w:rsidR="0042679B" w:rsidRDefault="0042679B" w:rsidP="0042679B">
      <w:pPr>
        <w:pStyle w:val="Tabladeilustraciones"/>
        <w:tabs>
          <w:tab w:val="right" w:leader="dot" w:pos="8828"/>
        </w:tabs>
        <w:ind w:firstLine="0"/>
        <w:rPr>
          <w:sz w:val="16"/>
        </w:rPr>
      </w:pPr>
    </w:p>
    <w:p w14:paraId="332CC269" w14:textId="77777777" w:rsidR="0042679B" w:rsidRDefault="0042679B" w:rsidP="0042679B">
      <w:pPr>
        <w:pStyle w:val="Tabladeilustraciones"/>
        <w:tabs>
          <w:tab w:val="right" w:leader="dot" w:pos="8828"/>
        </w:tabs>
        <w:ind w:firstLine="0"/>
        <w:rPr>
          <w:sz w:val="16"/>
        </w:rPr>
      </w:pPr>
    </w:p>
    <w:p w14:paraId="572AFDE3" w14:textId="77777777" w:rsidR="0042679B" w:rsidRDefault="0042679B" w:rsidP="0042679B">
      <w:pPr>
        <w:pStyle w:val="Tabladeilustraciones"/>
        <w:tabs>
          <w:tab w:val="right" w:leader="dot" w:pos="8828"/>
        </w:tabs>
        <w:ind w:firstLine="0"/>
        <w:rPr>
          <w:sz w:val="16"/>
        </w:rPr>
      </w:pPr>
    </w:p>
    <w:p w14:paraId="275AD774" w14:textId="77777777" w:rsidR="0042679B" w:rsidRDefault="0042679B" w:rsidP="0042679B">
      <w:pPr>
        <w:pStyle w:val="Tabladeilustraciones"/>
        <w:tabs>
          <w:tab w:val="right" w:leader="dot" w:pos="8828"/>
        </w:tabs>
        <w:ind w:firstLine="0"/>
        <w:rPr>
          <w:sz w:val="16"/>
        </w:rPr>
      </w:pPr>
    </w:p>
    <w:p w14:paraId="6308412C" w14:textId="77777777" w:rsidR="0042679B" w:rsidRDefault="0042679B" w:rsidP="0042679B">
      <w:pPr>
        <w:pStyle w:val="Tabladeilustraciones"/>
        <w:tabs>
          <w:tab w:val="right" w:leader="dot" w:pos="8828"/>
        </w:tabs>
        <w:ind w:firstLine="0"/>
        <w:rPr>
          <w:sz w:val="16"/>
        </w:rPr>
      </w:pPr>
    </w:p>
    <w:p w14:paraId="4EB9327D" w14:textId="77777777" w:rsidR="0042679B" w:rsidRDefault="0042679B" w:rsidP="0042679B">
      <w:pPr>
        <w:pStyle w:val="Tabladeilustraciones"/>
        <w:tabs>
          <w:tab w:val="right" w:leader="dot" w:pos="8828"/>
        </w:tabs>
        <w:ind w:firstLine="0"/>
        <w:rPr>
          <w:sz w:val="16"/>
        </w:rPr>
      </w:pPr>
    </w:p>
    <w:p w14:paraId="31D2C8C4" w14:textId="77777777" w:rsidR="0042679B" w:rsidRDefault="0042679B" w:rsidP="0042679B">
      <w:pPr>
        <w:pStyle w:val="Tabladeilustraciones"/>
        <w:tabs>
          <w:tab w:val="right" w:leader="dot" w:pos="8828"/>
        </w:tabs>
        <w:ind w:firstLine="0"/>
        <w:rPr>
          <w:sz w:val="16"/>
        </w:rPr>
      </w:pPr>
    </w:p>
    <w:p w14:paraId="7E6CDB7E" w14:textId="77777777" w:rsidR="0042679B" w:rsidRDefault="0042679B" w:rsidP="0042679B">
      <w:pPr>
        <w:pStyle w:val="Tabladeilustraciones"/>
        <w:tabs>
          <w:tab w:val="right" w:leader="dot" w:pos="8828"/>
        </w:tabs>
        <w:ind w:firstLine="0"/>
        <w:rPr>
          <w:sz w:val="16"/>
        </w:rPr>
      </w:pPr>
    </w:p>
    <w:p w14:paraId="312D7E3D" w14:textId="77777777" w:rsidR="0042679B" w:rsidRDefault="0042679B" w:rsidP="0042679B">
      <w:pPr>
        <w:pStyle w:val="Tabladeilustraciones"/>
        <w:tabs>
          <w:tab w:val="right" w:leader="dot" w:pos="8828"/>
        </w:tabs>
        <w:ind w:firstLine="0"/>
        <w:rPr>
          <w:sz w:val="16"/>
        </w:rPr>
      </w:pPr>
    </w:p>
    <w:p w14:paraId="3950C19A" w14:textId="77777777" w:rsidR="0042679B" w:rsidRDefault="0042679B" w:rsidP="0042679B">
      <w:pPr>
        <w:pStyle w:val="Tabladeilustraciones"/>
        <w:tabs>
          <w:tab w:val="right" w:leader="dot" w:pos="8828"/>
        </w:tabs>
        <w:ind w:firstLine="0"/>
        <w:rPr>
          <w:sz w:val="16"/>
        </w:rPr>
      </w:pPr>
    </w:p>
    <w:p w14:paraId="6A2009CF" w14:textId="77777777" w:rsidR="0042679B" w:rsidRDefault="0042679B" w:rsidP="0042679B">
      <w:pPr>
        <w:pStyle w:val="Tabladeilustraciones"/>
        <w:tabs>
          <w:tab w:val="right" w:leader="dot" w:pos="8828"/>
        </w:tabs>
        <w:ind w:firstLine="0"/>
        <w:rPr>
          <w:sz w:val="16"/>
        </w:rPr>
      </w:pPr>
    </w:p>
    <w:p w14:paraId="6A25345F" w14:textId="77777777" w:rsidR="0042679B" w:rsidRDefault="0042679B" w:rsidP="0042679B">
      <w:pPr>
        <w:pStyle w:val="Tabladeilustraciones"/>
        <w:tabs>
          <w:tab w:val="right" w:leader="dot" w:pos="8828"/>
        </w:tabs>
        <w:ind w:firstLine="0"/>
        <w:rPr>
          <w:sz w:val="16"/>
        </w:rPr>
      </w:pPr>
    </w:p>
    <w:p w14:paraId="3057091D" w14:textId="77777777" w:rsidR="0042679B" w:rsidRDefault="0042679B" w:rsidP="0042679B">
      <w:pPr>
        <w:pStyle w:val="Tabladeilustraciones"/>
        <w:tabs>
          <w:tab w:val="right" w:leader="dot" w:pos="8828"/>
        </w:tabs>
        <w:ind w:firstLine="0"/>
        <w:rPr>
          <w:sz w:val="16"/>
        </w:rPr>
      </w:pPr>
    </w:p>
    <w:p w14:paraId="160566E5" w14:textId="77777777" w:rsidR="0042679B" w:rsidRDefault="0042679B" w:rsidP="0042679B">
      <w:pPr>
        <w:pStyle w:val="Tabladeilustraciones"/>
        <w:tabs>
          <w:tab w:val="right" w:leader="dot" w:pos="8828"/>
        </w:tabs>
        <w:ind w:firstLine="0"/>
        <w:rPr>
          <w:sz w:val="16"/>
        </w:rPr>
      </w:pPr>
    </w:p>
    <w:p w14:paraId="68490BFF" w14:textId="77777777" w:rsidR="0042679B" w:rsidRDefault="0042679B" w:rsidP="0042679B">
      <w:pPr>
        <w:pStyle w:val="Tabladeilustraciones"/>
        <w:tabs>
          <w:tab w:val="right" w:leader="dot" w:pos="8828"/>
        </w:tabs>
        <w:ind w:firstLine="0"/>
        <w:rPr>
          <w:sz w:val="16"/>
        </w:rPr>
      </w:pPr>
    </w:p>
    <w:p w14:paraId="555E274D" w14:textId="77777777" w:rsidR="0042679B" w:rsidRDefault="0042679B" w:rsidP="0042679B">
      <w:pPr>
        <w:pStyle w:val="Tabladeilustraciones"/>
        <w:tabs>
          <w:tab w:val="right" w:leader="dot" w:pos="8828"/>
        </w:tabs>
        <w:ind w:firstLine="0"/>
        <w:rPr>
          <w:sz w:val="16"/>
        </w:rPr>
      </w:pPr>
    </w:p>
    <w:p w14:paraId="1816A3DF" w14:textId="77777777" w:rsidR="0042679B" w:rsidRDefault="0042679B" w:rsidP="0042679B">
      <w:pPr>
        <w:pStyle w:val="Tabladeilustraciones"/>
        <w:tabs>
          <w:tab w:val="right" w:leader="dot" w:pos="8828"/>
        </w:tabs>
        <w:ind w:firstLine="0"/>
        <w:rPr>
          <w:sz w:val="16"/>
        </w:rPr>
      </w:pPr>
    </w:p>
    <w:p w14:paraId="37994EE5" w14:textId="77777777" w:rsidR="0042679B" w:rsidRDefault="0042679B" w:rsidP="0042679B">
      <w:pPr>
        <w:pStyle w:val="Tabladeilustraciones"/>
        <w:tabs>
          <w:tab w:val="right" w:leader="dot" w:pos="8828"/>
        </w:tabs>
        <w:ind w:firstLine="0"/>
        <w:rPr>
          <w:sz w:val="16"/>
        </w:rPr>
      </w:pPr>
    </w:p>
    <w:p w14:paraId="0F747977" w14:textId="77777777" w:rsidR="0042679B" w:rsidRDefault="0042679B" w:rsidP="0042679B">
      <w:pPr>
        <w:pStyle w:val="Tabladeilustraciones"/>
        <w:tabs>
          <w:tab w:val="right" w:leader="dot" w:pos="8828"/>
        </w:tabs>
        <w:ind w:firstLine="0"/>
        <w:rPr>
          <w:sz w:val="16"/>
        </w:rPr>
      </w:pPr>
    </w:p>
    <w:p w14:paraId="02648EA5" w14:textId="77777777" w:rsidR="0042679B" w:rsidRDefault="0042679B" w:rsidP="0042679B">
      <w:pPr>
        <w:pStyle w:val="Tabladeilustraciones"/>
        <w:tabs>
          <w:tab w:val="right" w:leader="dot" w:pos="8828"/>
        </w:tabs>
        <w:ind w:firstLine="0"/>
        <w:rPr>
          <w:sz w:val="16"/>
        </w:rPr>
      </w:pPr>
    </w:p>
    <w:p w14:paraId="66C0FD32" w14:textId="77777777" w:rsidR="0042679B" w:rsidRDefault="0042679B" w:rsidP="0042679B">
      <w:pPr>
        <w:pStyle w:val="Tabladeilustraciones"/>
        <w:tabs>
          <w:tab w:val="right" w:leader="dot" w:pos="8828"/>
        </w:tabs>
        <w:ind w:firstLine="0"/>
        <w:rPr>
          <w:sz w:val="16"/>
        </w:rPr>
      </w:pPr>
    </w:p>
    <w:p w14:paraId="21942AC3" w14:textId="4C394AB7" w:rsidR="0042679B" w:rsidRDefault="0008215B" w:rsidP="0042679B">
      <w:pPr>
        <w:pStyle w:val="Tabladeilustraciones"/>
        <w:tabs>
          <w:tab w:val="right" w:leader="dot" w:pos="8828"/>
        </w:tabs>
        <w:ind w:firstLine="0"/>
        <w:rPr>
          <w:b/>
        </w:rPr>
      </w:pPr>
      <w:r w:rsidRPr="00BB703F">
        <w:rPr>
          <w:sz w:val="16"/>
        </w:rPr>
        <w:t>*</w:t>
      </w:r>
      <w:r w:rsidR="000715AF" w:rsidRPr="00BB703F">
        <w:rPr>
          <w:sz w:val="16"/>
        </w:rPr>
        <w:t>Los cuadros que no se encuentran en el presente documento técnico e instructivo</w:t>
      </w:r>
      <w:r w:rsidRPr="00BB703F">
        <w:rPr>
          <w:sz w:val="16"/>
        </w:rPr>
        <w:t xml:space="preserve"> pueden ser consultados por las entidades reportantes en el archivo “Cuadros Complementarios del Anexo </w:t>
      </w:r>
      <w:r w:rsidR="001E58AB" w:rsidRPr="00BB703F">
        <w:rPr>
          <w:sz w:val="16"/>
        </w:rPr>
        <w:t>3</w:t>
      </w:r>
      <w:r w:rsidRPr="00BB703F">
        <w:rPr>
          <w:sz w:val="16"/>
        </w:rPr>
        <w:t xml:space="preserve">”, el cual </w:t>
      </w:r>
      <w:r w:rsidR="005C73F3">
        <w:rPr>
          <w:sz w:val="16"/>
        </w:rPr>
        <w:t xml:space="preserve">está </w:t>
      </w:r>
      <w:r w:rsidRPr="00BB703F">
        <w:rPr>
          <w:sz w:val="16"/>
        </w:rPr>
        <w:t xml:space="preserve">a disposición de las entidades reportantes en la sección </w:t>
      </w:r>
      <w:r w:rsidRPr="00BB703F">
        <w:rPr>
          <w:b/>
          <w:sz w:val="16"/>
        </w:rPr>
        <w:t>Reportantes &gt; Superintendencia Financiera de Colombia &gt; Anexos técnicos – Utilidades</w:t>
      </w:r>
      <w:r w:rsidRPr="00BB703F">
        <w:rPr>
          <w:sz w:val="16"/>
        </w:rPr>
        <w:t>, de la página web de la UIAF (www.uiaf.gov.co).</w:t>
      </w:r>
      <w:r w:rsidR="0042679B">
        <w:rPr>
          <w:b/>
        </w:rPr>
        <w:br w:type="page"/>
      </w:r>
    </w:p>
    <w:p w14:paraId="626A9532" w14:textId="67D99774" w:rsidR="004434C7" w:rsidRPr="00BB703F" w:rsidRDefault="004434C7" w:rsidP="004434C7">
      <w:pPr>
        <w:spacing w:after="0"/>
        <w:jc w:val="center"/>
        <w:rPr>
          <w:b/>
        </w:rPr>
      </w:pPr>
      <w:r w:rsidRPr="00BB703F">
        <w:rPr>
          <w:b/>
        </w:rPr>
        <w:lastRenderedPageBreak/>
        <w:t>ADVERTENCIA LEGAL</w:t>
      </w:r>
    </w:p>
    <w:p w14:paraId="5791CD62" w14:textId="77777777" w:rsidR="005C6E89" w:rsidRPr="00BB703F" w:rsidRDefault="005C6E89" w:rsidP="005C6E89">
      <w:pPr>
        <w:spacing w:after="0"/>
      </w:pPr>
    </w:p>
    <w:p w14:paraId="0F811999" w14:textId="60960B9B" w:rsidR="005C6E89" w:rsidRPr="00BB703F" w:rsidRDefault="005C6E89" w:rsidP="005C6E89">
      <w:r w:rsidRPr="00BB703F">
        <w:t>“</w:t>
      </w:r>
      <w:r w:rsidRPr="00BB703F">
        <w:rPr>
          <w:i/>
        </w:rPr>
        <w:t>Los sujetos obligados por el presente anexo técnico deberán dar cumplimiento a los principios en el tratamiento de datos personales señalados en la Ley 1581 de 2012, específicamente los principios de veracidad, acceso y circulación restringida,</w:t>
      </w:r>
      <w:r w:rsidR="004E3730" w:rsidRPr="00BB703F">
        <w:rPr>
          <w:i/>
        </w:rPr>
        <w:t xml:space="preserve"> seguridad y confidencialidad. </w:t>
      </w:r>
      <w:r w:rsidRPr="00BB703F">
        <w:rPr>
          <w:i/>
        </w:rPr>
        <w:t>En ese orden, se entiende que la transmisión de información a la que se refiere el reporte de que trata este anexo técnico se hace cumpliendo con las obligaciones normativas contempladas en los artículos 102 a 107 del Estatuto Orgánico del Sistema Financiero; 3°, 4° y 9° de la Ley 526 de 1999, y con el Capítulo IV del Título IV de la Parte Primera de la Circular Básica Jurídica de la Superintendencia Financiera de Colombia, y las demás normas que aclaren, sustituyan, condicionen, modifiquen o adicionen las anteriores normas</w:t>
      </w:r>
      <w:r w:rsidRPr="00BB703F">
        <w:t>”.</w:t>
      </w:r>
    </w:p>
    <w:p w14:paraId="7665CAD0" w14:textId="77777777" w:rsidR="005C6E89" w:rsidRPr="00BB703F" w:rsidRDefault="005C6E89" w:rsidP="0008215B">
      <w:pPr>
        <w:rPr>
          <w:sz w:val="24"/>
        </w:rPr>
      </w:pPr>
    </w:p>
    <w:p w14:paraId="66BFB2C2" w14:textId="77777777" w:rsidR="005C6E89" w:rsidRPr="00BB703F" w:rsidRDefault="005C6E89" w:rsidP="0008215B">
      <w:pPr>
        <w:rPr>
          <w:sz w:val="24"/>
        </w:rPr>
      </w:pPr>
    </w:p>
    <w:p w14:paraId="6339B4CF" w14:textId="77777777" w:rsidR="005C6E89" w:rsidRPr="00BB703F" w:rsidRDefault="005C6E89" w:rsidP="0008215B">
      <w:pPr>
        <w:rPr>
          <w:sz w:val="24"/>
        </w:rPr>
      </w:pPr>
    </w:p>
    <w:p w14:paraId="37DA5E76" w14:textId="77777777" w:rsidR="005C6E89" w:rsidRPr="00BB703F" w:rsidRDefault="005C6E89" w:rsidP="0008215B">
      <w:pPr>
        <w:rPr>
          <w:sz w:val="24"/>
        </w:rPr>
      </w:pPr>
    </w:p>
    <w:p w14:paraId="4F66B8F9" w14:textId="77777777" w:rsidR="005C6E89" w:rsidRPr="00BB703F" w:rsidRDefault="005C6E89" w:rsidP="0008215B">
      <w:pPr>
        <w:rPr>
          <w:sz w:val="24"/>
        </w:rPr>
      </w:pPr>
    </w:p>
    <w:p w14:paraId="32D2F5B6" w14:textId="77777777" w:rsidR="005C6E89" w:rsidRPr="00BB703F" w:rsidRDefault="005C6E89" w:rsidP="0008215B">
      <w:pPr>
        <w:rPr>
          <w:sz w:val="24"/>
        </w:rPr>
      </w:pPr>
    </w:p>
    <w:p w14:paraId="62290502" w14:textId="77777777" w:rsidR="005C6E89" w:rsidRPr="00BB703F" w:rsidRDefault="005C6E89" w:rsidP="0008215B">
      <w:pPr>
        <w:rPr>
          <w:sz w:val="24"/>
        </w:rPr>
      </w:pPr>
    </w:p>
    <w:p w14:paraId="5AB1F8EA" w14:textId="77777777" w:rsidR="005C6E89" w:rsidRPr="00BB703F" w:rsidRDefault="005C6E89" w:rsidP="0008215B">
      <w:pPr>
        <w:rPr>
          <w:sz w:val="24"/>
        </w:rPr>
      </w:pPr>
    </w:p>
    <w:p w14:paraId="78A70504" w14:textId="77777777" w:rsidR="005C6E89" w:rsidRPr="00BB703F" w:rsidRDefault="005C6E89" w:rsidP="0008215B">
      <w:pPr>
        <w:rPr>
          <w:sz w:val="24"/>
        </w:rPr>
      </w:pPr>
    </w:p>
    <w:p w14:paraId="3A786CC1" w14:textId="77777777" w:rsidR="005C6E89" w:rsidRPr="00BB703F" w:rsidRDefault="005C6E89" w:rsidP="0008215B">
      <w:pPr>
        <w:rPr>
          <w:sz w:val="24"/>
        </w:rPr>
      </w:pPr>
    </w:p>
    <w:p w14:paraId="20F1C074" w14:textId="77777777" w:rsidR="005C6E89" w:rsidRPr="00BB703F" w:rsidRDefault="005C6E89" w:rsidP="0008215B">
      <w:pPr>
        <w:rPr>
          <w:sz w:val="24"/>
        </w:rPr>
      </w:pPr>
    </w:p>
    <w:p w14:paraId="7570D863" w14:textId="77777777" w:rsidR="005C6E89" w:rsidRPr="00BB703F" w:rsidRDefault="005C6E89" w:rsidP="0008215B">
      <w:pPr>
        <w:rPr>
          <w:sz w:val="24"/>
        </w:rPr>
      </w:pPr>
    </w:p>
    <w:p w14:paraId="052A3B4A" w14:textId="77777777" w:rsidR="005C6E89" w:rsidRPr="00BB703F" w:rsidRDefault="005C6E89" w:rsidP="0008215B">
      <w:pPr>
        <w:rPr>
          <w:sz w:val="24"/>
        </w:rPr>
      </w:pPr>
    </w:p>
    <w:p w14:paraId="403139F5" w14:textId="77777777" w:rsidR="005C6E89" w:rsidRPr="00BB703F" w:rsidRDefault="005C6E89" w:rsidP="0008215B">
      <w:pPr>
        <w:rPr>
          <w:sz w:val="24"/>
        </w:rPr>
      </w:pPr>
    </w:p>
    <w:p w14:paraId="3B894F0F" w14:textId="77777777" w:rsidR="005C6E89" w:rsidRPr="00BB703F" w:rsidRDefault="005C6E89" w:rsidP="0008215B">
      <w:pPr>
        <w:rPr>
          <w:sz w:val="24"/>
        </w:rPr>
      </w:pPr>
    </w:p>
    <w:p w14:paraId="1DAAD13C" w14:textId="77777777" w:rsidR="005C6E89" w:rsidRPr="00BB703F" w:rsidRDefault="005C6E89" w:rsidP="0008215B">
      <w:pPr>
        <w:rPr>
          <w:sz w:val="24"/>
        </w:rPr>
      </w:pPr>
    </w:p>
    <w:p w14:paraId="3D29BC05" w14:textId="77777777" w:rsidR="005C6E89" w:rsidRPr="00BB703F" w:rsidRDefault="005C6E89" w:rsidP="0008215B">
      <w:pPr>
        <w:rPr>
          <w:sz w:val="24"/>
        </w:rPr>
      </w:pPr>
    </w:p>
    <w:p w14:paraId="53D8FE2F" w14:textId="29EA91C3" w:rsidR="002A3E48" w:rsidRPr="00BB703F" w:rsidRDefault="00B62B51" w:rsidP="000F0B60">
      <w:pPr>
        <w:pStyle w:val="Ttulo1"/>
        <w:numPr>
          <w:ilvl w:val="0"/>
          <w:numId w:val="41"/>
        </w:numPr>
        <w:spacing w:after="160"/>
        <w:ind w:left="284" w:right="0" w:hanging="284"/>
        <w:jc w:val="left"/>
      </w:pPr>
      <w:bookmarkStart w:id="1" w:name="_Toc8381179"/>
      <w:r w:rsidRPr="00BB703F">
        <w:lastRenderedPageBreak/>
        <w:t>OBJETIVO</w:t>
      </w:r>
      <w:bookmarkEnd w:id="1"/>
    </w:p>
    <w:p w14:paraId="2B2DF779" w14:textId="4D82C0C1" w:rsidR="00204EB5" w:rsidRPr="00BB703F" w:rsidRDefault="00204EB5" w:rsidP="0027487C">
      <w:pPr>
        <w:pStyle w:val="Prrafodelista"/>
        <w:ind w:left="0" w:firstLine="0"/>
      </w:pPr>
      <w:r w:rsidRPr="00BB703F">
        <w:t xml:space="preserve">Este documento presenta los lineamientos técnicos </w:t>
      </w:r>
      <w:r w:rsidR="001D2EE9" w:rsidRPr="00BB703F">
        <w:t xml:space="preserve">e instrucciones </w:t>
      </w:r>
      <w:r w:rsidRPr="00BB703F">
        <w:t>a seguir por l</w:t>
      </w:r>
      <w:r w:rsidR="00687292" w:rsidRPr="00BB703F">
        <w:t>a</w:t>
      </w:r>
      <w:r w:rsidR="001D2EE9" w:rsidRPr="00BB703F">
        <w:t xml:space="preserve">s </w:t>
      </w:r>
      <w:r w:rsidR="00687292" w:rsidRPr="00BB703F">
        <w:t xml:space="preserve">entidades </w:t>
      </w:r>
      <w:r w:rsidRPr="00BB703F">
        <w:t>vigilad</w:t>
      </w:r>
      <w:r w:rsidR="00687292" w:rsidRPr="00BB703F">
        <w:t>a</w:t>
      </w:r>
      <w:r w:rsidRPr="00BB703F">
        <w:t xml:space="preserve">s por la Superintendencia Financiera de Colombia (SFC) para realizar y enviar </w:t>
      </w:r>
      <w:r w:rsidR="00C5258C" w:rsidRPr="00BB703F">
        <w:t xml:space="preserve">la información de los </w:t>
      </w:r>
      <w:r w:rsidR="00730BDF">
        <w:t>C</w:t>
      </w:r>
      <w:r w:rsidR="00C5258C" w:rsidRPr="00BB703F">
        <w:t xml:space="preserve">lientes </w:t>
      </w:r>
      <w:r w:rsidR="00730BDF">
        <w:t>E</w:t>
      </w:r>
      <w:r w:rsidR="00C5258C" w:rsidRPr="00BB703F">
        <w:t>xonerados del Reporte de Transacciones en Efectivo</w:t>
      </w:r>
      <w:r w:rsidR="00F240F0" w:rsidRPr="00BB703F">
        <w:t xml:space="preserve"> </w:t>
      </w:r>
      <w:r w:rsidRPr="00BB703F">
        <w:t>a la Unidad de Información y Análisis Financiero (UIAF).</w:t>
      </w:r>
    </w:p>
    <w:p w14:paraId="1D7BA005" w14:textId="77777777" w:rsidR="00204EB5" w:rsidRPr="00BB703F" w:rsidRDefault="00204EB5" w:rsidP="0027487C">
      <w:pPr>
        <w:pStyle w:val="Prrafodelista"/>
        <w:ind w:left="0" w:firstLine="0"/>
      </w:pPr>
    </w:p>
    <w:p w14:paraId="6B14E244" w14:textId="77777777" w:rsidR="009F5F61" w:rsidRPr="00BB703F" w:rsidRDefault="001F32DC" w:rsidP="000F0B60">
      <w:pPr>
        <w:pStyle w:val="Ttulo1"/>
        <w:numPr>
          <w:ilvl w:val="0"/>
          <w:numId w:val="41"/>
        </w:numPr>
        <w:spacing w:after="160"/>
        <w:ind w:left="284" w:right="0" w:hanging="284"/>
        <w:jc w:val="left"/>
        <w:rPr>
          <w:b w:val="0"/>
        </w:rPr>
      </w:pPr>
      <w:bookmarkStart w:id="2" w:name="_Toc8381180"/>
      <w:r w:rsidRPr="00BB703F">
        <w:t>DESCRIPCIÓN</w:t>
      </w:r>
      <w:bookmarkEnd w:id="2"/>
    </w:p>
    <w:p w14:paraId="1B3941EB" w14:textId="30C86072" w:rsidR="006D6745" w:rsidRPr="00BB703F" w:rsidRDefault="00503CA9" w:rsidP="0027487C">
      <w:pPr>
        <w:pStyle w:val="Prrafodelista"/>
        <w:ind w:left="0" w:firstLine="0"/>
        <w:rPr>
          <w:rFonts w:eastAsia="Times New Roman"/>
          <w:color w:val="auto"/>
          <w:spacing w:val="-3"/>
          <w:lang w:val="es-ES_tradnl" w:eastAsia="es-ES"/>
        </w:rPr>
      </w:pPr>
      <w:r w:rsidRPr="00BB703F">
        <w:rPr>
          <w:rFonts w:eastAsia="Times New Roman"/>
          <w:color w:val="auto"/>
          <w:spacing w:val="-3"/>
          <w:lang w:val="es-ES_tradnl" w:eastAsia="es-ES"/>
        </w:rPr>
        <w:t>Las entidades vigilada</w:t>
      </w:r>
      <w:r w:rsidR="00CE7951" w:rsidRPr="00BB703F">
        <w:rPr>
          <w:rFonts w:eastAsia="Times New Roman"/>
          <w:color w:val="auto"/>
          <w:spacing w:val="-3"/>
          <w:lang w:val="es-ES_tradnl" w:eastAsia="es-ES"/>
        </w:rPr>
        <w:t xml:space="preserve">s </w:t>
      </w:r>
      <w:r w:rsidR="00C205E0" w:rsidRPr="00BB703F">
        <w:rPr>
          <w:rFonts w:eastAsia="Times New Roman"/>
          <w:color w:val="auto"/>
          <w:spacing w:val="-3"/>
          <w:lang w:val="es-ES_tradnl" w:eastAsia="es-ES"/>
        </w:rPr>
        <w:t xml:space="preserve">por la SFC </w:t>
      </w:r>
      <w:r w:rsidR="006D6745" w:rsidRPr="00BB703F">
        <w:rPr>
          <w:rFonts w:eastAsia="Times New Roman"/>
          <w:color w:val="auto"/>
          <w:spacing w:val="-3"/>
          <w:lang w:val="es-ES_tradnl" w:eastAsia="es-ES"/>
        </w:rPr>
        <w:t xml:space="preserve">deben </w:t>
      </w:r>
      <w:r w:rsidR="00C75CAF" w:rsidRPr="00BB703F">
        <w:rPr>
          <w:rFonts w:eastAsia="Times New Roman"/>
          <w:color w:val="auto"/>
          <w:spacing w:val="-3"/>
          <w:lang w:val="es-ES_tradnl" w:eastAsia="es-ES"/>
        </w:rPr>
        <w:t>reportar</w:t>
      </w:r>
      <w:r w:rsidR="006D6745" w:rsidRPr="00BB703F">
        <w:rPr>
          <w:rFonts w:eastAsia="Times New Roman"/>
          <w:color w:val="auto"/>
          <w:spacing w:val="-3"/>
          <w:lang w:val="es-ES_tradnl" w:eastAsia="es-ES"/>
        </w:rPr>
        <w:t xml:space="preserve"> </w:t>
      </w:r>
      <w:r w:rsidR="00ED0856" w:rsidRPr="00BB703F">
        <w:rPr>
          <w:rFonts w:eastAsia="Times New Roman"/>
          <w:color w:val="auto"/>
          <w:spacing w:val="-3"/>
          <w:lang w:val="es-ES_tradnl" w:eastAsia="es-ES"/>
        </w:rPr>
        <w:t>trimestral</w:t>
      </w:r>
      <w:r w:rsidR="00765893" w:rsidRPr="00BB703F">
        <w:rPr>
          <w:rFonts w:eastAsia="Times New Roman"/>
          <w:color w:val="auto"/>
          <w:spacing w:val="-3"/>
          <w:lang w:val="es-ES_tradnl" w:eastAsia="es-ES"/>
        </w:rPr>
        <w:t xml:space="preserve">mente </w:t>
      </w:r>
      <w:r w:rsidR="006D6745" w:rsidRPr="00BB703F">
        <w:rPr>
          <w:rFonts w:eastAsia="Times New Roman"/>
          <w:color w:val="auto"/>
          <w:spacing w:val="-3"/>
          <w:lang w:val="es-ES_tradnl" w:eastAsia="es-ES"/>
        </w:rPr>
        <w:t xml:space="preserve">a la UIAF </w:t>
      </w:r>
      <w:r w:rsidR="00DE21AC" w:rsidRPr="00BB703F">
        <w:rPr>
          <w:rFonts w:eastAsia="Times New Roman"/>
          <w:color w:val="auto"/>
          <w:spacing w:val="-3"/>
          <w:lang w:val="es-ES_tradnl" w:eastAsia="es-ES"/>
        </w:rPr>
        <w:t>la información (</w:t>
      </w:r>
      <w:r w:rsidR="00EB4AD5" w:rsidRPr="00BB703F">
        <w:rPr>
          <w:rFonts w:eastAsia="Times New Roman"/>
          <w:color w:val="auto"/>
          <w:spacing w:val="-3"/>
          <w:lang w:val="es-ES_tradnl" w:eastAsia="es-ES"/>
        </w:rPr>
        <w:t>p.ej.</w:t>
      </w:r>
      <w:r w:rsidR="00DE21AC" w:rsidRPr="00BB703F">
        <w:rPr>
          <w:rFonts w:eastAsia="Times New Roman"/>
          <w:color w:val="auto"/>
          <w:spacing w:val="-3"/>
          <w:lang w:val="es-ES_tradnl" w:eastAsia="es-ES"/>
        </w:rPr>
        <w:t xml:space="preserve"> nombres, identificación) </w:t>
      </w:r>
      <w:r w:rsidR="006D6745" w:rsidRPr="00BB703F">
        <w:rPr>
          <w:rFonts w:eastAsia="Times New Roman"/>
          <w:color w:val="auto"/>
          <w:spacing w:val="-3"/>
          <w:lang w:val="es-ES_tradnl" w:eastAsia="es-ES"/>
        </w:rPr>
        <w:t>de todos</w:t>
      </w:r>
      <w:r w:rsidR="00DF4496" w:rsidRPr="00BB703F">
        <w:rPr>
          <w:rFonts w:eastAsia="Times New Roman"/>
          <w:color w:val="auto"/>
          <w:spacing w:val="-3"/>
          <w:lang w:val="es-ES_tradnl" w:eastAsia="es-ES"/>
        </w:rPr>
        <w:t xml:space="preserve"> </w:t>
      </w:r>
      <w:r w:rsidR="00765893" w:rsidRPr="00BB703F">
        <w:rPr>
          <w:rFonts w:eastAsia="Times New Roman"/>
          <w:color w:val="auto"/>
          <w:spacing w:val="-3"/>
          <w:lang w:val="es-ES_tradnl" w:eastAsia="es-ES"/>
        </w:rPr>
        <w:t>sus</w:t>
      </w:r>
      <w:r w:rsidR="00DF4496" w:rsidRPr="00BB703F">
        <w:rPr>
          <w:rFonts w:eastAsia="Times New Roman"/>
          <w:color w:val="auto"/>
          <w:spacing w:val="-3"/>
          <w:lang w:val="es-ES_tradnl" w:eastAsia="es-ES"/>
        </w:rPr>
        <w:t xml:space="preserve"> clientes exonerados del Reporte de T</w:t>
      </w:r>
      <w:r w:rsidR="006D6745" w:rsidRPr="00BB703F">
        <w:rPr>
          <w:rFonts w:eastAsia="Times New Roman"/>
          <w:color w:val="auto"/>
          <w:spacing w:val="-3"/>
          <w:lang w:val="es-ES_tradnl" w:eastAsia="es-ES"/>
        </w:rPr>
        <w:t xml:space="preserve">ransacciones en </w:t>
      </w:r>
      <w:r w:rsidR="00DF4496" w:rsidRPr="00BB703F">
        <w:rPr>
          <w:rFonts w:eastAsia="Times New Roman"/>
          <w:color w:val="auto"/>
          <w:spacing w:val="-3"/>
          <w:lang w:val="es-ES_tradnl" w:eastAsia="es-ES"/>
        </w:rPr>
        <w:t>E</w:t>
      </w:r>
      <w:r w:rsidR="006D6745" w:rsidRPr="00BB703F">
        <w:rPr>
          <w:rFonts w:eastAsia="Times New Roman"/>
          <w:color w:val="auto"/>
          <w:spacing w:val="-3"/>
          <w:lang w:val="es-ES_tradnl" w:eastAsia="es-ES"/>
        </w:rPr>
        <w:t>fectivo.</w:t>
      </w:r>
    </w:p>
    <w:p w14:paraId="7EA2878B" w14:textId="77777777" w:rsidR="0027487C" w:rsidRPr="00BB703F" w:rsidRDefault="0027487C" w:rsidP="0027487C">
      <w:pPr>
        <w:pStyle w:val="Prrafodelista"/>
        <w:ind w:left="0" w:firstLine="0"/>
        <w:rPr>
          <w:rFonts w:eastAsia="Times New Roman"/>
          <w:color w:val="auto"/>
          <w:spacing w:val="-3"/>
          <w:lang w:val="es-ES_tradnl" w:eastAsia="es-ES"/>
        </w:rPr>
      </w:pPr>
    </w:p>
    <w:p w14:paraId="602AE9C4" w14:textId="4414219B" w:rsidR="006D6745" w:rsidRPr="00BB703F" w:rsidRDefault="006D6745" w:rsidP="0027487C">
      <w:pPr>
        <w:pStyle w:val="Prrafodelista"/>
        <w:ind w:left="0" w:firstLine="0"/>
        <w:rPr>
          <w:rFonts w:eastAsia="Times New Roman"/>
          <w:color w:val="auto"/>
          <w:spacing w:val="-3"/>
          <w:lang w:val="es-ES_tradnl" w:eastAsia="es-ES"/>
        </w:rPr>
      </w:pPr>
      <w:r w:rsidRPr="00BB703F">
        <w:rPr>
          <w:rFonts w:eastAsia="Times New Roman"/>
          <w:color w:val="auto"/>
          <w:spacing w:val="-3"/>
          <w:lang w:val="es-ES_tradnl" w:eastAsia="es-ES"/>
        </w:rPr>
        <w:t>P</w:t>
      </w:r>
      <w:r w:rsidR="00DF4496" w:rsidRPr="00BB703F">
        <w:rPr>
          <w:rFonts w:eastAsia="Times New Roman"/>
          <w:color w:val="auto"/>
          <w:spacing w:val="-3"/>
          <w:lang w:val="es-ES_tradnl" w:eastAsia="es-ES"/>
        </w:rPr>
        <w:t xml:space="preserve">ara cada </w:t>
      </w:r>
      <w:r w:rsidR="00765893" w:rsidRPr="00BB703F">
        <w:rPr>
          <w:rFonts w:eastAsia="Times New Roman"/>
          <w:color w:val="auto"/>
          <w:spacing w:val="-3"/>
          <w:lang w:val="es-ES_tradnl" w:eastAsia="es-ES"/>
        </w:rPr>
        <w:t>período</w:t>
      </w:r>
      <w:r w:rsidRPr="00BB703F">
        <w:rPr>
          <w:rFonts w:eastAsia="Times New Roman"/>
          <w:color w:val="auto"/>
          <w:spacing w:val="-3"/>
          <w:lang w:val="es-ES_tradnl" w:eastAsia="es-ES"/>
        </w:rPr>
        <w:t xml:space="preserve"> de reporte </w:t>
      </w:r>
      <w:r w:rsidR="00503CA9" w:rsidRPr="00BB703F">
        <w:rPr>
          <w:rFonts w:eastAsia="Times New Roman"/>
          <w:color w:val="auto"/>
          <w:spacing w:val="-3"/>
          <w:lang w:val="es-ES_tradnl" w:eastAsia="es-ES"/>
        </w:rPr>
        <w:t>la</w:t>
      </w:r>
      <w:r w:rsidR="00AA39BF" w:rsidRPr="00BB703F">
        <w:rPr>
          <w:rFonts w:eastAsia="Times New Roman"/>
          <w:color w:val="auto"/>
          <w:spacing w:val="-3"/>
          <w:lang w:val="es-ES_tradnl" w:eastAsia="es-ES"/>
        </w:rPr>
        <w:t xml:space="preserve">s </w:t>
      </w:r>
      <w:r w:rsidR="00AA39BF" w:rsidRPr="00BB703F">
        <w:t>e</w:t>
      </w:r>
      <w:r w:rsidR="00503CA9" w:rsidRPr="00BB703F">
        <w:t>ntidades vigiladas</w:t>
      </w:r>
      <w:r w:rsidRPr="00BB703F">
        <w:rPr>
          <w:rFonts w:eastAsia="Times New Roman"/>
          <w:color w:val="auto"/>
          <w:spacing w:val="-3"/>
          <w:lang w:val="es-ES_tradnl" w:eastAsia="es-ES"/>
        </w:rPr>
        <w:t xml:space="preserve"> deberán enviar la información de lo</w:t>
      </w:r>
      <w:r w:rsidR="008964B5" w:rsidRPr="00BB703F">
        <w:rPr>
          <w:rFonts w:eastAsia="Times New Roman"/>
          <w:color w:val="auto"/>
          <w:spacing w:val="-3"/>
          <w:lang w:val="es-ES_tradnl" w:eastAsia="es-ES"/>
        </w:rPr>
        <w:t xml:space="preserve">s clientes exonerados </w:t>
      </w:r>
      <w:r w:rsidR="008964B5" w:rsidRPr="00BB703F">
        <w:rPr>
          <w:rFonts w:eastAsia="Times New Roman"/>
          <w:b/>
          <w:color w:val="auto"/>
          <w:spacing w:val="-3"/>
          <w:lang w:val="es-ES_tradnl" w:eastAsia="es-ES"/>
        </w:rPr>
        <w:t>vigentes</w:t>
      </w:r>
      <w:r w:rsidR="008964B5" w:rsidRPr="00BB703F">
        <w:rPr>
          <w:rFonts w:eastAsia="Times New Roman"/>
          <w:color w:val="auto"/>
          <w:spacing w:val="-3"/>
          <w:lang w:val="es-ES_tradnl" w:eastAsia="es-ES"/>
        </w:rPr>
        <w:t>, de acuerdo con las especificaciones técnicas definidas en el presente anexo.</w:t>
      </w:r>
    </w:p>
    <w:p w14:paraId="6956FC29" w14:textId="77777777" w:rsidR="0027487C" w:rsidRPr="00BB703F" w:rsidRDefault="0027487C" w:rsidP="0027487C">
      <w:pPr>
        <w:pStyle w:val="Prrafodelista"/>
        <w:ind w:left="0" w:firstLine="0"/>
        <w:rPr>
          <w:rFonts w:eastAsia="Times New Roman"/>
          <w:color w:val="auto"/>
          <w:spacing w:val="-3"/>
          <w:lang w:val="es-ES_tradnl" w:eastAsia="es-ES"/>
        </w:rPr>
      </w:pPr>
    </w:p>
    <w:p w14:paraId="7297D681" w14:textId="388EB820" w:rsidR="00DE21AC" w:rsidRPr="00BB703F" w:rsidRDefault="00DE21AC" w:rsidP="00DE21AC">
      <w:pPr>
        <w:pStyle w:val="Prrafodelista"/>
        <w:ind w:left="0" w:firstLine="0"/>
        <w:rPr>
          <w:rFonts w:eastAsia="Times New Roman"/>
          <w:color w:val="auto"/>
          <w:spacing w:val="-3"/>
          <w:lang w:val="es-ES_tradnl" w:eastAsia="es-ES"/>
        </w:rPr>
      </w:pPr>
      <w:r w:rsidRPr="00BB703F">
        <w:rPr>
          <w:rFonts w:eastAsia="Times New Roman"/>
          <w:color w:val="auto"/>
          <w:spacing w:val="-3"/>
          <w:lang w:val="es-ES_tradnl" w:eastAsia="es-ES"/>
        </w:rPr>
        <w:t xml:space="preserve">Las </w:t>
      </w:r>
      <w:r w:rsidR="00503CA9" w:rsidRPr="00BB703F">
        <w:rPr>
          <w:rFonts w:eastAsia="Times New Roman"/>
          <w:color w:val="auto"/>
          <w:spacing w:val="-3"/>
          <w:lang w:val="es-ES_tradnl" w:eastAsia="es-ES"/>
        </w:rPr>
        <w:t>entidades vigiladas</w:t>
      </w:r>
      <w:r w:rsidRPr="00BB703F">
        <w:rPr>
          <w:rFonts w:eastAsia="Times New Roman"/>
          <w:color w:val="auto"/>
          <w:spacing w:val="-3"/>
          <w:lang w:val="es-ES_tradnl" w:eastAsia="es-ES"/>
        </w:rPr>
        <w:t xml:space="preserve"> reportantes deben conservar una copia del estudio que soporte la existencia de las condiciones de exoneración, en caso que éste sea requerido por la UIAF para adelantar las labores definidas en la ley.</w:t>
      </w:r>
    </w:p>
    <w:p w14:paraId="78932C6F" w14:textId="77777777" w:rsidR="00ED0856" w:rsidRPr="00BB703F" w:rsidRDefault="00ED0856" w:rsidP="00DE21AC">
      <w:pPr>
        <w:pStyle w:val="Prrafodelista"/>
        <w:ind w:left="0" w:firstLine="0"/>
        <w:rPr>
          <w:rFonts w:eastAsia="Times New Roman"/>
          <w:color w:val="auto"/>
          <w:spacing w:val="-3"/>
          <w:lang w:val="es-ES_tradnl" w:eastAsia="es-ES"/>
        </w:rPr>
      </w:pPr>
    </w:p>
    <w:p w14:paraId="3BA0E568" w14:textId="77777777" w:rsidR="00AE0AB8" w:rsidRPr="00BB703F" w:rsidRDefault="00B62B51" w:rsidP="000F0B60">
      <w:pPr>
        <w:pStyle w:val="Ttulo1"/>
        <w:numPr>
          <w:ilvl w:val="0"/>
          <w:numId w:val="41"/>
        </w:numPr>
        <w:spacing w:after="160"/>
        <w:ind w:left="284" w:right="0" w:hanging="284"/>
        <w:jc w:val="left"/>
        <w:rPr>
          <w:b w:val="0"/>
        </w:rPr>
      </w:pPr>
      <w:bookmarkStart w:id="3" w:name="_Toc8381181"/>
      <w:r w:rsidRPr="00BB703F">
        <w:t>ESPECIFICACIONES DEL ARCHIVO</w:t>
      </w:r>
      <w:bookmarkEnd w:id="3"/>
    </w:p>
    <w:p w14:paraId="268DA69E" w14:textId="50AEDDDA" w:rsidR="00AE0AB8" w:rsidRPr="00BB703F" w:rsidRDefault="00B62B51" w:rsidP="0027487C">
      <w:pPr>
        <w:pStyle w:val="Prrafodelista"/>
        <w:ind w:left="0" w:firstLine="0"/>
        <w:rPr>
          <w:lang w:val="es-ES"/>
        </w:rPr>
      </w:pPr>
      <w:r w:rsidRPr="00BB703F">
        <w:rPr>
          <w:lang w:val="es-ES"/>
        </w:rPr>
        <w:t xml:space="preserve">El </w:t>
      </w:r>
      <w:r w:rsidR="00060F70" w:rsidRPr="00BB703F">
        <w:rPr>
          <w:lang w:val="es-ES"/>
        </w:rPr>
        <w:t>A</w:t>
      </w:r>
      <w:r w:rsidRPr="00BB703F">
        <w:rPr>
          <w:lang w:val="es-ES"/>
        </w:rPr>
        <w:t xml:space="preserve">rchivo que </w:t>
      </w:r>
      <w:r w:rsidR="00AA39BF" w:rsidRPr="00BB703F">
        <w:rPr>
          <w:lang w:val="es-ES"/>
        </w:rPr>
        <w:t>l</w:t>
      </w:r>
      <w:r w:rsidR="00826364" w:rsidRPr="00BB703F">
        <w:rPr>
          <w:lang w:val="es-ES"/>
        </w:rPr>
        <w:t>a</w:t>
      </w:r>
      <w:r w:rsidRPr="00BB703F">
        <w:rPr>
          <w:lang w:val="es-ES"/>
        </w:rPr>
        <w:t xml:space="preserve"> </w:t>
      </w:r>
      <w:r w:rsidR="00AA39BF" w:rsidRPr="00BB703F">
        <w:t>e</w:t>
      </w:r>
      <w:r w:rsidR="00EB57CF" w:rsidRPr="00BB703F">
        <w:t>ntidad vigilada</w:t>
      </w:r>
      <w:r w:rsidR="00E502D2" w:rsidRPr="00BB703F">
        <w:t xml:space="preserve"> </w:t>
      </w:r>
      <w:r w:rsidRPr="00BB703F">
        <w:rPr>
          <w:lang w:val="es-ES"/>
        </w:rPr>
        <w:t>reportante debe enviar a la UIAF contiene información sobre los clientes exonerados del reporte de transacciones en efectivo. Dentro del archivo en mención se debe incluir 3 tipos de registros: encabezado (registro tipo 1), cuerpo del formato (registro tipo 2) y cola (registro tipo 3).</w:t>
      </w:r>
    </w:p>
    <w:p w14:paraId="233DBB17" w14:textId="77777777" w:rsidR="00B62B51" w:rsidRPr="00BB703F" w:rsidRDefault="00B62B51" w:rsidP="0027487C">
      <w:pPr>
        <w:pStyle w:val="Prrafodelista"/>
        <w:ind w:left="0" w:firstLine="0"/>
        <w:rPr>
          <w:lang w:val="es-ES"/>
        </w:rPr>
      </w:pPr>
    </w:p>
    <w:p w14:paraId="123F23F8" w14:textId="77777777" w:rsidR="00B62B51" w:rsidRPr="00BB703F" w:rsidRDefault="00B62B51" w:rsidP="0027487C">
      <w:pPr>
        <w:pStyle w:val="Prrafodelista"/>
        <w:ind w:left="0" w:firstLine="0"/>
        <w:rPr>
          <w:lang w:val="es-ES"/>
        </w:rPr>
      </w:pPr>
      <w:r w:rsidRPr="00BB703F">
        <w:rPr>
          <w:lang w:val="es-ES"/>
        </w:rPr>
        <w:t>El formato del archivo es: archivo plano</w:t>
      </w:r>
      <w:r w:rsidR="00C23AAA" w:rsidRPr="00BB703F">
        <w:rPr>
          <w:lang w:val="es-ES"/>
        </w:rPr>
        <w:t>.</w:t>
      </w:r>
    </w:p>
    <w:p w14:paraId="1B53A6EE" w14:textId="77777777" w:rsidR="00C23AAA" w:rsidRPr="00BB703F" w:rsidRDefault="00C23AAA" w:rsidP="0027487C">
      <w:pPr>
        <w:pStyle w:val="Prrafodelista"/>
        <w:ind w:left="0" w:firstLine="0"/>
        <w:rPr>
          <w:lang w:val="es-ES"/>
        </w:rPr>
      </w:pPr>
    </w:p>
    <w:p w14:paraId="3B7554B8" w14:textId="448FB91A" w:rsidR="00B62B51" w:rsidRDefault="00B62B51" w:rsidP="00F41C8A">
      <w:pPr>
        <w:pStyle w:val="Prrafodelista"/>
        <w:pBdr>
          <w:left w:val="single" w:sz="4" w:space="4" w:color="auto"/>
        </w:pBdr>
        <w:ind w:left="0" w:firstLine="0"/>
      </w:pPr>
      <w:r w:rsidRPr="00BB703F">
        <w:t xml:space="preserve">Formato para el nombre del archivo: </w:t>
      </w:r>
      <w:r w:rsidR="00730BDF" w:rsidRPr="00730BDF">
        <w:rPr>
          <w:b/>
        </w:rPr>
        <w:t>CLEX</w:t>
      </w:r>
      <w:r w:rsidRPr="00730BDF">
        <w:rPr>
          <w:b/>
        </w:rPr>
        <w:t>SSTTTCCCMMAA</w:t>
      </w:r>
      <w:r w:rsidRPr="00BB703F">
        <w:t xml:space="preserve">, </w:t>
      </w:r>
      <w:r w:rsidR="00730BDF" w:rsidRPr="00F41C8A">
        <w:rPr>
          <w:b/>
        </w:rPr>
        <w:t>donde CLEX es la sigla usada para identificar que el reporte corresponde a Clientes Exonerados</w:t>
      </w:r>
      <w:r w:rsidR="00730BDF">
        <w:t>, S</w:t>
      </w:r>
      <w:r w:rsidR="00730BDF" w:rsidRPr="002409DE">
        <w:rPr>
          <w:b/>
        </w:rPr>
        <w:t>S</w:t>
      </w:r>
      <w:r w:rsidR="00730BDF">
        <w:t xml:space="preserve"> identifica el sector, la T</w:t>
      </w:r>
      <w:r w:rsidR="00730BDF" w:rsidRPr="002409DE">
        <w:rPr>
          <w:b/>
        </w:rPr>
        <w:t>TT</w:t>
      </w:r>
      <w:r w:rsidR="00730BDF">
        <w:t xml:space="preserve"> el tipo de entidad y C</w:t>
      </w:r>
      <w:r w:rsidR="00730BDF" w:rsidRPr="002409DE">
        <w:rPr>
          <w:b/>
        </w:rPr>
        <w:t>CC</w:t>
      </w:r>
      <w:r w:rsidR="00730BDF">
        <w:t xml:space="preserve"> el código de la entidad, asignados por la SFC, MM para mes y AA para año del reporte.</w:t>
      </w:r>
    </w:p>
    <w:p w14:paraId="58BCF6C1" w14:textId="77777777" w:rsidR="00730BDF" w:rsidRPr="00BB703F" w:rsidRDefault="00730BDF" w:rsidP="0027487C">
      <w:pPr>
        <w:pStyle w:val="Prrafodelista"/>
        <w:ind w:left="0" w:firstLine="0"/>
      </w:pPr>
    </w:p>
    <w:p w14:paraId="1F3FF448" w14:textId="168AA9E9" w:rsidR="00C23AAA" w:rsidRPr="00BB703F" w:rsidRDefault="00C23AAA" w:rsidP="002409DE">
      <w:pPr>
        <w:pStyle w:val="Prrafodelista"/>
        <w:pBdr>
          <w:left w:val="single" w:sz="4" w:space="4" w:color="auto"/>
        </w:pBdr>
        <w:ind w:left="0" w:firstLine="0"/>
      </w:pPr>
      <w:r w:rsidRPr="00BB703F">
        <w:t>El archivo debe tener extensión .</w:t>
      </w:r>
      <w:proofErr w:type="spellStart"/>
      <w:r w:rsidRPr="00BB703F">
        <w:t>txt</w:t>
      </w:r>
      <w:proofErr w:type="spellEnd"/>
      <w:r w:rsidRPr="00BB703F">
        <w:t xml:space="preserve"> y debe venir grabado en codificación de texto ANSI</w:t>
      </w:r>
      <w:r w:rsidR="00730BDF">
        <w:t xml:space="preserve"> </w:t>
      </w:r>
      <w:r w:rsidR="00730BDF" w:rsidRPr="002409DE">
        <w:rPr>
          <w:b/>
        </w:rPr>
        <w:t>CP1252</w:t>
      </w:r>
      <w:r w:rsidRPr="00BB703F">
        <w:t>.</w:t>
      </w:r>
    </w:p>
    <w:p w14:paraId="738B3509" w14:textId="77777777" w:rsidR="00C23AAA" w:rsidRPr="00BB703F" w:rsidRDefault="00C23AAA" w:rsidP="00B06147">
      <w:pPr>
        <w:pStyle w:val="Prrafodelista"/>
        <w:spacing w:after="0"/>
        <w:ind w:left="0" w:firstLine="0"/>
      </w:pPr>
    </w:p>
    <w:p w14:paraId="577597FE" w14:textId="77777777" w:rsidR="00B06147" w:rsidRPr="00BB703F" w:rsidRDefault="00B06147" w:rsidP="00B06147">
      <w:pPr>
        <w:spacing w:after="0"/>
        <w:ind w:left="-5" w:right="0"/>
      </w:pPr>
      <w:r w:rsidRPr="00BB703F">
        <w:t>La información registrada puede tener los siguientes formatos:</w:t>
      </w:r>
    </w:p>
    <w:p w14:paraId="5554D00D" w14:textId="77777777" w:rsidR="00B06147" w:rsidRPr="00BB703F" w:rsidRDefault="00B06147" w:rsidP="00B06147">
      <w:pPr>
        <w:spacing w:after="0"/>
        <w:ind w:left="-5" w:right="0"/>
      </w:pPr>
    </w:p>
    <w:p w14:paraId="31BE6854" w14:textId="77777777" w:rsidR="00B06147" w:rsidRPr="00BB703F" w:rsidRDefault="00B06147" w:rsidP="00B06147">
      <w:pPr>
        <w:numPr>
          <w:ilvl w:val="0"/>
          <w:numId w:val="2"/>
        </w:numPr>
        <w:spacing w:after="0"/>
        <w:ind w:right="0" w:hanging="283"/>
      </w:pPr>
      <w:r w:rsidRPr="00BB703F">
        <w:rPr>
          <w:u w:val="single"/>
        </w:rPr>
        <w:t>Numérico</w:t>
      </w:r>
      <w:r w:rsidRPr="00BB703F">
        <w:t>: aquel que contiene UNICAMENTE caracteres de la codificación ANSI entre ANSI 48 (0) y ANSI 57 (9), o ANSI 45 (-) y ANSI 46(.). Esto es: los numerales arábicos 0-9, el punto como indicador de la posición decimal, y el guion para indicar un valor negativo.</w:t>
      </w:r>
    </w:p>
    <w:p w14:paraId="70B51DAD" w14:textId="77777777" w:rsidR="00B06147" w:rsidRPr="00BB703F" w:rsidRDefault="00B06147" w:rsidP="00B06147">
      <w:pPr>
        <w:pStyle w:val="Prrafodelista"/>
        <w:spacing w:after="0"/>
        <w:ind w:left="426" w:firstLine="0"/>
      </w:pPr>
    </w:p>
    <w:p w14:paraId="6917930A" w14:textId="4BBEBD6C" w:rsidR="00343370" w:rsidRPr="00BB703F" w:rsidRDefault="00343370" w:rsidP="00262B43">
      <w:pPr>
        <w:numPr>
          <w:ilvl w:val="0"/>
          <w:numId w:val="2"/>
        </w:numPr>
        <w:ind w:right="0" w:hanging="283"/>
      </w:pPr>
      <w:r w:rsidRPr="00BB703F">
        <w:rPr>
          <w:u w:val="single"/>
        </w:rPr>
        <w:t>Alfanumérico</w:t>
      </w:r>
      <w:r w:rsidRPr="00BB703F">
        <w:t xml:space="preserve">: incluye los caracteres ANSI 32 (espacio en blanco), aquellos en el rango ANSI 65 a ANSI 90 (alfabeto inglés), ANSI 140 y ANSI 142 (caracteres especiales de algunas lenguas romances), caracteres entre ANSI 192 y ANSI 214 caracteres especiales de algunas lenguas romances), entre ANSI 216 y ANSI 221 (caracteres especiales de algunas lenguas romances), y aquellos descritos en los datos de tipo numérico. Estos caracteres se resaltan en la </w:t>
      </w:r>
      <w:r w:rsidRPr="00BB703F">
        <w:fldChar w:fldCharType="begin"/>
      </w:r>
      <w:r w:rsidRPr="00BB703F">
        <w:instrText xml:space="preserve"> REF _Ref515021966 \h </w:instrText>
      </w:r>
      <w:r w:rsidR="00BB703F">
        <w:instrText xml:space="preserve"> \* MERGEFORMAT </w:instrText>
      </w:r>
      <w:r w:rsidRPr="00BB703F">
        <w:fldChar w:fldCharType="separate"/>
      </w:r>
      <w:r w:rsidR="00C569A3" w:rsidRPr="00BB703F">
        <w:t xml:space="preserve">Figura </w:t>
      </w:r>
      <w:r w:rsidR="00C569A3">
        <w:rPr>
          <w:noProof/>
        </w:rPr>
        <w:t>1</w:t>
      </w:r>
      <w:r w:rsidRPr="00BB703F">
        <w:fldChar w:fldCharType="end"/>
      </w:r>
      <w:r w:rsidRPr="00BB703F">
        <w:t>.</w:t>
      </w:r>
    </w:p>
    <w:p w14:paraId="4870D11B" w14:textId="09A80AD1" w:rsidR="00343370" w:rsidRPr="00BB703F" w:rsidRDefault="00343370" w:rsidP="00343370">
      <w:pPr>
        <w:pStyle w:val="Descripcin"/>
      </w:pPr>
      <w:bookmarkStart w:id="4" w:name="_Ref515021966"/>
      <w:bookmarkStart w:id="5" w:name="_Toc8823884"/>
      <w:r w:rsidRPr="00BB703F">
        <w:t xml:space="preserve">Figura </w:t>
      </w:r>
      <w:r w:rsidR="00E46F64">
        <w:rPr>
          <w:noProof/>
        </w:rPr>
        <w:fldChar w:fldCharType="begin"/>
      </w:r>
      <w:r w:rsidR="00E46F64">
        <w:rPr>
          <w:noProof/>
        </w:rPr>
        <w:instrText xml:space="preserve"> SEQ Figura \* ARABIC </w:instrText>
      </w:r>
      <w:r w:rsidR="00E46F64">
        <w:rPr>
          <w:noProof/>
        </w:rPr>
        <w:fldChar w:fldCharType="separate"/>
      </w:r>
      <w:r w:rsidR="00C569A3">
        <w:rPr>
          <w:noProof/>
        </w:rPr>
        <w:t>1</w:t>
      </w:r>
      <w:r w:rsidR="00E46F64">
        <w:rPr>
          <w:noProof/>
        </w:rPr>
        <w:fldChar w:fldCharType="end"/>
      </w:r>
      <w:bookmarkEnd w:id="4"/>
      <w:r w:rsidRPr="00BB703F">
        <w:t xml:space="preserve">. Caracteres de la Codificación ANSI </w:t>
      </w:r>
      <w:r w:rsidR="00730BDF">
        <w:t>CP1</w:t>
      </w:r>
      <w:r w:rsidR="00255F65">
        <w:t>2</w:t>
      </w:r>
      <w:r w:rsidR="00730BDF">
        <w:t xml:space="preserve">52 </w:t>
      </w:r>
      <w:r w:rsidRPr="00BB703F">
        <w:t>para el Formato Alfanumérico</w:t>
      </w:r>
      <w:bookmarkEnd w:id="5"/>
    </w:p>
    <w:p w14:paraId="2B12D6EC" w14:textId="77777777" w:rsidR="00343370" w:rsidRPr="00BB703F" w:rsidRDefault="00343370" w:rsidP="00343370">
      <w:pPr>
        <w:ind w:left="0" w:firstLine="0"/>
        <w:jc w:val="center"/>
        <w:rPr>
          <w:b/>
          <w:sz w:val="20"/>
        </w:rPr>
      </w:pPr>
      <w:r w:rsidRPr="00BB703F">
        <w:rPr>
          <w:noProof/>
          <w:lang w:val="es-ES" w:eastAsia="es-ES"/>
        </w:rPr>
        <w:drawing>
          <wp:inline distT="0" distB="0" distL="0" distR="0" wp14:anchorId="0CCBD49C" wp14:editId="02A812FB">
            <wp:extent cx="4111143" cy="3753979"/>
            <wp:effectExtent l="0" t="0" r="3810" b="0"/>
            <wp:docPr id="1" name="Imagen 1" descr="C:\Users\azuluaga\Documents\ansi.jp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zuluaga\Documents\ansi.jpg.gif"/>
                    <pic:cNvPicPr>
                      <a:picLocks noChangeAspect="1" noChangeArrowheads="1"/>
                    </pic:cNvPicPr>
                  </pic:nvPicPr>
                  <pic:blipFill rotWithShape="1">
                    <a:blip r:embed="rId8">
                      <a:extLst>
                        <a:ext uri="{28A0092B-C50C-407E-A947-70E740481C1C}">
                          <a14:useLocalDpi xmlns:a14="http://schemas.microsoft.com/office/drawing/2010/main" val="0"/>
                        </a:ext>
                      </a:extLst>
                    </a:blip>
                    <a:srcRect t="5927" r="4836"/>
                    <a:stretch/>
                  </pic:blipFill>
                  <pic:spPr bwMode="auto">
                    <a:xfrm>
                      <a:off x="0" y="0"/>
                      <a:ext cx="4132196" cy="3773203"/>
                    </a:xfrm>
                    <a:prstGeom prst="rect">
                      <a:avLst/>
                    </a:prstGeom>
                    <a:noFill/>
                    <a:ln>
                      <a:noFill/>
                    </a:ln>
                    <a:extLst>
                      <a:ext uri="{53640926-AAD7-44D8-BBD7-CCE9431645EC}">
                        <a14:shadowObscured xmlns:a14="http://schemas.microsoft.com/office/drawing/2010/main"/>
                      </a:ext>
                    </a:extLst>
                  </pic:spPr>
                </pic:pic>
              </a:graphicData>
            </a:graphic>
          </wp:inline>
        </w:drawing>
      </w:r>
    </w:p>
    <w:p w14:paraId="31CB5B1D" w14:textId="77777777" w:rsidR="00B06147" w:rsidRPr="00BB703F" w:rsidRDefault="00B06147" w:rsidP="00B06147">
      <w:pPr>
        <w:numPr>
          <w:ilvl w:val="0"/>
          <w:numId w:val="2"/>
        </w:numPr>
        <w:spacing w:after="0"/>
        <w:ind w:right="0" w:hanging="283"/>
      </w:pPr>
      <w:r w:rsidRPr="00BB703F">
        <w:rPr>
          <w:u w:val="single"/>
        </w:rPr>
        <w:t>Fecha</w:t>
      </w:r>
      <w:r w:rsidRPr="00BB703F">
        <w:t>: este formato contiene UNICAMENTE caracteres de la codificación ANSI entre ANSI 48 (0) y ANSI 57 (9), y ANSI 45 (-). Esto es: los numerales arábicos 0-9 para los valores de año, mes y día, y el guion como separador de estas posiciones.</w:t>
      </w:r>
    </w:p>
    <w:p w14:paraId="1FC17376" w14:textId="77777777" w:rsidR="00B06147" w:rsidRPr="00BB703F" w:rsidRDefault="00B06147" w:rsidP="00C23AAA">
      <w:pPr>
        <w:pStyle w:val="Prrafodelista"/>
        <w:ind w:left="0" w:firstLine="0"/>
      </w:pPr>
    </w:p>
    <w:p w14:paraId="3E7E9407" w14:textId="77777777" w:rsidR="00C23AAA" w:rsidRPr="00BB703F" w:rsidRDefault="00C23AAA" w:rsidP="00C23AAA">
      <w:pPr>
        <w:pStyle w:val="Prrafodelista"/>
        <w:ind w:left="0" w:firstLine="0"/>
        <w:rPr>
          <w:lang w:val="es-ES"/>
        </w:rPr>
      </w:pPr>
      <w:r w:rsidRPr="00BB703F">
        <w:t xml:space="preserve">La longitud de registro es de </w:t>
      </w:r>
      <w:r w:rsidRPr="00A32453">
        <w:t>299</w:t>
      </w:r>
      <w:r w:rsidRPr="00BB703F">
        <w:t xml:space="preserve"> posiciones.</w:t>
      </w:r>
    </w:p>
    <w:p w14:paraId="1901B0D4" w14:textId="77777777" w:rsidR="00C23AAA" w:rsidRPr="00BB703F" w:rsidRDefault="00C23AAA" w:rsidP="00B06147">
      <w:pPr>
        <w:pStyle w:val="Prrafodelista"/>
        <w:spacing w:after="0"/>
        <w:ind w:left="0" w:firstLine="0"/>
        <w:rPr>
          <w:lang w:val="es-ES"/>
        </w:rPr>
      </w:pPr>
    </w:p>
    <w:p w14:paraId="287C4EC5" w14:textId="77777777" w:rsidR="00B06147" w:rsidRPr="00BB703F" w:rsidRDefault="00B06147" w:rsidP="00B06147">
      <w:pPr>
        <w:spacing w:after="0"/>
        <w:ind w:left="0" w:firstLine="0"/>
        <w:rPr>
          <w:color w:val="000000" w:themeColor="text1"/>
        </w:rPr>
      </w:pPr>
      <w:r w:rsidRPr="00BB703F">
        <w:rPr>
          <w:color w:val="000000" w:themeColor="text1"/>
          <w:u w:val="single"/>
        </w:rPr>
        <w:t>Todos los campos son obligatorios</w:t>
      </w:r>
      <w:r w:rsidRPr="00BB703F">
        <w:rPr>
          <w:color w:val="000000" w:themeColor="text1"/>
        </w:rPr>
        <w:t>.</w:t>
      </w:r>
    </w:p>
    <w:p w14:paraId="65988D94" w14:textId="77777777" w:rsidR="00B06147" w:rsidRPr="00BB703F" w:rsidRDefault="00B06147" w:rsidP="0027487C">
      <w:pPr>
        <w:pStyle w:val="Prrafodelista"/>
        <w:ind w:left="0" w:firstLine="0"/>
        <w:rPr>
          <w:lang w:val="es-ES"/>
        </w:rPr>
      </w:pPr>
    </w:p>
    <w:p w14:paraId="70E97826" w14:textId="77777777" w:rsidR="00060F70" w:rsidRPr="00BB703F" w:rsidRDefault="00060F70" w:rsidP="0027487C">
      <w:pPr>
        <w:pStyle w:val="Prrafodelista"/>
        <w:ind w:left="0" w:firstLine="0"/>
        <w:rPr>
          <w:lang w:val="es-ES"/>
        </w:rPr>
      </w:pPr>
      <w:r w:rsidRPr="00BB703F">
        <w:rPr>
          <w:lang w:val="es-ES"/>
        </w:rPr>
        <w:t>A continuación se presentan el diseño y la descripción detallada de los registros que contiene el Archivo.</w:t>
      </w:r>
    </w:p>
    <w:p w14:paraId="0A169A18" w14:textId="77777777" w:rsidR="00DE4C6C" w:rsidRPr="00BB703F" w:rsidRDefault="00DE4C6C" w:rsidP="00DE4C6C">
      <w:pPr>
        <w:pStyle w:val="Prrafodelista"/>
        <w:spacing w:after="0"/>
        <w:ind w:left="0" w:firstLine="0"/>
        <w:rPr>
          <w:lang w:val="es-ES"/>
        </w:rPr>
      </w:pPr>
    </w:p>
    <w:p w14:paraId="47B3406B" w14:textId="77777777" w:rsidR="00AE0AB8" w:rsidRPr="00BB703F" w:rsidRDefault="00C248F2" w:rsidP="000F0B60">
      <w:pPr>
        <w:pStyle w:val="Ttulo1"/>
        <w:numPr>
          <w:ilvl w:val="1"/>
          <w:numId w:val="41"/>
        </w:numPr>
        <w:spacing w:before="240" w:after="160"/>
        <w:ind w:left="567" w:right="0" w:hanging="425"/>
        <w:jc w:val="left"/>
        <w:rPr>
          <w:bCs/>
        </w:rPr>
      </w:pPr>
      <w:bookmarkStart w:id="6" w:name="_Toc8381182"/>
      <w:r w:rsidRPr="00BB703F">
        <w:lastRenderedPageBreak/>
        <w:t>Encabezado</w:t>
      </w:r>
      <w:bookmarkEnd w:id="6"/>
    </w:p>
    <w:p w14:paraId="42BB1107" w14:textId="77777777" w:rsidR="00C248F2" w:rsidRPr="00BB703F" w:rsidRDefault="00C248F2" w:rsidP="00BC2CB4">
      <w:pPr>
        <w:spacing w:after="0"/>
        <w:ind w:left="0" w:firstLine="0"/>
      </w:pPr>
      <w:r w:rsidRPr="00BB703F">
        <w:t>Es el encabezado del archivo. Recoge la identificación de la entidad reportante. Solo existe un registro de este tipo por archivo.</w:t>
      </w:r>
    </w:p>
    <w:p w14:paraId="362A4210" w14:textId="77777777" w:rsidR="00BC2CB4" w:rsidRPr="00BB703F" w:rsidRDefault="00BC2CB4" w:rsidP="00BC2CB4">
      <w:pPr>
        <w:spacing w:after="0"/>
        <w:ind w:left="0" w:firstLine="0"/>
      </w:pPr>
    </w:p>
    <w:p w14:paraId="1D891050" w14:textId="77777777" w:rsidR="00C248F2" w:rsidRPr="00BB703F" w:rsidRDefault="00C248F2" w:rsidP="00C248F2">
      <w:r w:rsidRPr="00BB703F">
        <w:t>Este registro se genera de acuerdo a la siguiente información:</w:t>
      </w:r>
    </w:p>
    <w:p w14:paraId="2E438D94" w14:textId="152ECC3B" w:rsidR="00C248F2" w:rsidRPr="00BB703F" w:rsidRDefault="00297D78" w:rsidP="00F04F82">
      <w:pPr>
        <w:pStyle w:val="Descripcin"/>
        <w:keepNext/>
      </w:pPr>
      <w:bookmarkStart w:id="7" w:name="_Toc503799503"/>
      <w:bookmarkStart w:id="8" w:name="_Toc8304247"/>
      <w:r w:rsidRPr="00BB703F">
        <w:t xml:space="preserve">Cuadro </w:t>
      </w:r>
      <w:r w:rsidR="00E46F64">
        <w:rPr>
          <w:noProof/>
        </w:rPr>
        <w:fldChar w:fldCharType="begin"/>
      </w:r>
      <w:r w:rsidR="00E46F64">
        <w:rPr>
          <w:noProof/>
        </w:rPr>
        <w:instrText xml:space="preserve"> SEQ Cuadro \* ARABIC </w:instrText>
      </w:r>
      <w:r w:rsidR="00E46F64">
        <w:rPr>
          <w:noProof/>
        </w:rPr>
        <w:fldChar w:fldCharType="separate"/>
      </w:r>
      <w:r w:rsidR="00C569A3">
        <w:rPr>
          <w:noProof/>
        </w:rPr>
        <w:t>1</w:t>
      </w:r>
      <w:r w:rsidR="00E46F64">
        <w:rPr>
          <w:noProof/>
        </w:rPr>
        <w:fldChar w:fldCharType="end"/>
      </w:r>
      <w:r w:rsidRPr="00BB703F">
        <w:t xml:space="preserve">. </w:t>
      </w:r>
      <w:r w:rsidR="00C248F2" w:rsidRPr="00BB703F">
        <w:t xml:space="preserve">Encabezado del Archivo del Reporte de </w:t>
      </w:r>
      <w:bookmarkEnd w:id="7"/>
      <w:r w:rsidR="00C248F2" w:rsidRPr="00BB703F">
        <w:t>Clientes Exonerados del Reporte de Transacciones de Efectivo</w:t>
      </w:r>
      <w:bookmarkEnd w:id="8"/>
    </w:p>
    <w:tbl>
      <w:tblPr>
        <w:tblW w:w="8783" w:type="dxa"/>
        <w:jc w:val="center"/>
        <w:tblCellMar>
          <w:left w:w="70" w:type="dxa"/>
          <w:right w:w="70" w:type="dxa"/>
        </w:tblCellMar>
        <w:tblLook w:val="04A0" w:firstRow="1" w:lastRow="0" w:firstColumn="1" w:lastColumn="0" w:noHBand="0" w:noVBand="1"/>
      </w:tblPr>
      <w:tblGrid>
        <w:gridCol w:w="398"/>
        <w:gridCol w:w="1005"/>
        <w:gridCol w:w="864"/>
        <w:gridCol w:w="807"/>
        <w:gridCol w:w="825"/>
        <w:gridCol w:w="1101"/>
        <w:gridCol w:w="2816"/>
        <w:gridCol w:w="967"/>
      </w:tblGrid>
      <w:tr w:rsidR="00F04F82" w:rsidRPr="00BB703F" w14:paraId="3E944C3A" w14:textId="77777777" w:rsidTr="000F406D">
        <w:trPr>
          <w:trHeight w:val="301"/>
          <w:tblHeader/>
          <w:jc w:val="center"/>
        </w:trPr>
        <w:tc>
          <w:tcPr>
            <w:tcW w:w="3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8F01DD" w14:textId="77777777" w:rsidR="00F04F82" w:rsidRPr="00BB703F" w:rsidRDefault="00F04F82" w:rsidP="00F04F82">
            <w:pPr>
              <w:keepNext/>
              <w:spacing w:after="0" w:line="240" w:lineRule="auto"/>
              <w:ind w:left="0" w:right="0" w:firstLine="0"/>
              <w:jc w:val="center"/>
              <w:rPr>
                <w:rFonts w:eastAsia="Times New Roman"/>
                <w:b/>
                <w:bCs/>
                <w:sz w:val="16"/>
                <w:szCs w:val="16"/>
              </w:rPr>
            </w:pPr>
            <w:r w:rsidRPr="00BB703F">
              <w:rPr>
                <w:rFonts w:eastAsia="Times New Roman"/>
                <w:b/>
                <w:bCs/>
                <w:sz w:val="16"/>
                <w:szCs w:val="16"/>
              </w:rPr>
              <w:t>No.</w:t>
            </w:r>
          </w:p>
        </w:tc>
        <w:tc>
          <w:tcPr>
            <w:tcW w:w="1005" w:type="dxa"/>
            <w:tcBorders>
              <w:top w:val="single" w:sz="4" w:space="0" w:color="auto"/>
              <w:left w:val="nil"/>
              <w:bottom w:val="single" w:sz="4" w:space="0" w:color="auto"/>
              <w:right w:val="single" w:sz="4" w:space="0" w:color="auto"/>
            </w:tcBorders>
            <w:shd w:val="clear" w:color="auto" w:fill="auto"/>
            <w:vAlign w:val="center"/>
            <w:hideMark/>
          </w:tcPr>
          <w:p w14:paraId="2B473DF9" w14:textId="77777777" w:rsidR="00F04F82" w:rsidRPr="00BB703F" w:rsidRDefault="00F04F82" w:rsidP="00F04F82">
            <w:pPr>
              <w:keepNext/>
              <w:spacing w:after="0" w:line="240" w:lineRule="auto"/>
              <w:ind w:left="0" w:right="0" w:firstLine="0"/>
              <w:jc w:val="center"/>
              <w:rPr>
                <w:rFonts w:eastAsia="Times New Roman"/>
                <w:b/>
                <w:bCs/>
                <w:sz w:val="16"/>
                <w:szCs w:val="16"/>
              </w:rPr>
            </w:pPr>
            <w:r w:rsidRPr="00BB703F">
              <w:rPr>
                <w:rFonts w:eastAsia="Times New Roman"/>
                <w:b/>
                <w:bCs/>
                <w:sz w:val="16"/>
                <w:szCs w:val="16"/>
              </w:rPr>
              <w:t>Campo</w:t>
            </w:r>
          </w:p>
        </w:tc>
        <w:tc>
          <w:tcPr>
            <w:tcW w:w="864" w:type="dxa"/>
            <w:tcBorders>
              <w:top w:val="single" w:sz="4" w:space="0" w:color="auto"/>
              <w:left w:val="nil"/>
              <w:bottom w:val="single" w:sz="4" w:space="0" w:color="auto"/>
              <w:right w:val="single" w:sz="4" w:space="0" w:color="auto"/>
            </w:tcBorders>
            <w:shd w:val="clear" w:color="auto" w:fill="auto"/>
            <w:vAlign w:val="center"/>
            <w:hideMark/>
          </w:tcPr>
          <w:p w14:paraId="67214642" w14:textId="77777777" w:rsidR="00F04F82" w:rsidRPr="00BB703F" w:rsidRDefault="00F04F82" w:rsidP="00F04F82">
            <w:pPr>
              <w:keepNext/>
              <w:spacing w:after="0" w:line="240" w:lineRule="auto"/>
              <w:ind w:left="0" w:right="0" w:firstLine="0"/>
              <w:jc w:val="center"/>
              <w:rPr>
                <w:rFonts w:eastAsia="Times New Roman"/>
                <w:b/>
                <w:bCs/>
                <w:sz w:val="16"/>
                <w:szCs w:val="16"/>
              </w:rPr>
            </w:pPr>
            <w:r w:rsidRPr="00BB703F">
              <w:rPr>
                <w:rFonts w:eastAsia="Times New Roman"/>
                <w:b/>
                <w:bCs/>
                <w:sz w:val="16"/>
                <w:szCs w:val="16"/>
              </w:rPr>
              <w:t>Posición Inicial</w:t>
            </w:r>
          </w:p>
        </w:tc>
        <w:tc>
          <w:tcPr>
            <w:tcW w:w="807" w:type="dxa"/>
            <w:tcBorders>
              <w:top w:val="single" w:sz="4" w:space="0" w:color="auto"/>
              <w:left w:val="nil"/>
              <w:bottom w:val="single" w:sz="4" w:space="0" w:color="auto"/>
              <w:right w:val="single" w:sz="4" w:space="0" w:color="auto"/>
            </w:tcBorders>
            <w:shd w:val="clear" w:color="auto" w:fill="auto"/>
            <w:vAlign w:val="center"/>
            <w:hideMark/>
          </w:tcPr>
          <w:p w14:paraId="029132CA" w14:textId="77777777" w:rsidR="00F04F82" w:rsidRPr="00BB703F" w:rsidRDefault="00F04F82" w:rsidP="00F04F82">
            <w:pPr>
              <w:keepNext/>
              <w:spacing w:after="0" w:line="240" w:lineRule="auto"/>
              <w:ind w:left="0" w:right="0" w:firstLine="0"/>
              <w:jc w:val="center"/>
              <w:rPr>
                <w:rFonts w:eastAsia="Times New Roman"/>
                <w:b/>
                <w:bCs/>
                <w:sz w:val="16"/>
                <w:szCs w:val="16"/>
              </w:rPr>
            </w:pPr>
            <w:r w:rsidRPr="00BB703F">
              <w:rPr>
                <w:rFonts w:eastAsia="Times New Roman"/>
                <w:b/>
                <w:bCs/>
                <w:sz w:val="16"/>
                <w:szCs w:val="16"/>
              </w:rPr>
              <w:t>Posición Final</w:t>
            </w:r>
          </w:p>
        </w:tc>
        <w:tc>
          <w:tcPr>
            <w:tcW w:w="825" w:type="dxa"/>
            <w:tcBorders>
              <w:top w:val="single" w:sz="4" w:space="0" w:color="auto"/>
              <w:left w:val="nil"/>
              <w:bottom w:val="single" w:sz="4" w:space="0" w:color="auto"/>
              <w:right w:val="single" w:sz="4" w:space="0" w:color="auto"/>
            </w:tcBorders>
            <w:shd w:val="clear" w:color="auto" w:fill="auto"/>
            <w:vAlign w:val="center"/>
            <w:hideMark/>
          </w:tcPr>
          <w:p w14:paraId="17561693" w14:textId="77777777" w:rsidR="00F04F82" w:rsidRPr="00BB703F" w:rsidRDefault="00F04F82" w:rsidP="00F04F82">
            <w:pPr>
              <w:keepNext/>
              <w:spacing w:after="0" w:line="240" w:lineRule="auto"/>
              <w:ind w:left="0" w:right="0" w:firstLine="0"/>
              <w:jc w:val="center"/>
              <w:rPr>
                <w:rFonts w:eastAsia="Times New Roman"/>
                <w:b/>
                <w:bCs/>
                <w:sz w:val="16"/>
                <w:szCs w:val="16"/>
              </w:rPr>
            </w:pPr>
            <w:r w:rsidRPr="00BB703F">
              <w:rPr>
                <w:rFonts w:eastAsia="Times New Roman"/>
                <w:b/>
                <w:bCs/>
                <w:sz w:val="16"/>
                <w:szCs w:val="16"/>
              </w:rPr>
              <w:t>Longitud</w:t>
            </w:r>
          </w:p>
        </w:tc>
        <w:tc>
          <w:tcPr>
            <w:tcW w:w="1101" w:type="dxa"/>
            <w:tcBorders>
              <w:top w:val="single" w:sz="4" w:space="0" w:color="auto"/>
              <w:left w:val="nil"/>
              <w:bottom w:val="single" w:sz="4" w:space="0" w:color="auto"/>
              <w:right w:val="single" w:sz="4" w:space="0" w:color="auto"/>
            </w:tcBorders>
            <w:shd w:val="clear" w:color="auto" w:fill="auto"/>
            <w:vAlign w:val="center"/>
            <w:hideMark/>
          </w:tcPr>
          <w:p w14:paraId="5CACB8CE" w14:textId="77777777" w:rsidR="00F04F82" w:rsidRPr="00BB703F" w:rsidRDefault="00F04F82" w:rsidP="00F04F82">
            <w:pPr>
              <w:keepNext/>
              <w:spacing w:after="0" w:line="240" w:lineRule="auto"/>
              <w:ind w:left="0" w:right="0" w:firstLine="0"/>
              <w:jc w:val="center"/>
              <w:rPr>
                <w:rFonts w:eastAsia="Times New Roman"/>
                <w:b/>
                <w:bCs/>
                <w:sz w:val="16"/>
                <w:szCs w:val="16"/>
              </w:rPr>
            </w:pPr>
            <w:r w:rsidRPr="00BB703F">
              <w:rPr>
                <w:rFonts w:eastAsia="Times New Roman"/>
                <w:b/>
                <w:bCs/>
                <w:sz w:val="16"/>
                <w:szCs w:val="16"/>
              </w:rPr>
              <w:t>Formato</w:t>
            </w:r>
          </w:p>
        </w:tc>
        <w:tc>
          <w:tcPr>
            <w:tcW w:w="2816" w:type="dxa"/>
            <w:tcBorders>
              <w:top w:val="single" w:sz="4" w:space="0" w:color="auto"/>
              <w:left w:val="nil"/>
              <w:bottom w:val="single" w:sz="4" w:space="0" w:color="auto"/>
              <w:right w:val="single" w:sz="4" w:space="0" w:color="auto"/>
            </w:tcBorders>
            <w:shd w:val="clear" w:color="auto" w:fill="auto"/>
            <w:vAlign w:val="center"/>
            <w:hideMark/>
          </w:tcPr>
          <w:p w14:paraId="693A988A" w14:textId="77777777" w:rsidR="00F04F82" w:rsidRPr="00BB703F" w:rsidRDefault="00F04F82" w:rsidP="00F04F82">
            <w:pPr>
              <w:keepNext/>
              <w:spacing w:after="0" w:line="240" w:lineRule="auto"/>
              <w:ind w:left="0" w:right="0" w:firstLine="0"/>
              <w:jc w:val="center"/>
              <w:rPr>
                <w:rFonts w:eastAsia="Times New Roman"/>
                <w:b/>
                <w:bCs/>
                <w:sz w:val="16"/>
                <w:szCs w:val="16"/>
              </w:rPr>
            </w:pPr>
            <w:r w:rsidRPr="00BB703F">
              <w:rPr>
                <w:rFonts w:eastAsia="Times New Roman"/>
                <w:b/>
                <w:bCs/>
                <w:sz w:val="16"/>
                <w:szCs w:val="16"/>
              </w:rPr>
              <w:t>Contenido</w:t>
            </w:r>
          </w:p>
        </w:tc>
        <w:tc>
          <w:tcPr>
            <w:tcW w:w="967" w:type="dxa"/>
            <w:tcBorders>
              <w:top w:val="single" w:sz="4" w:space="0" w:color="auto"/>
              <w:left w:val="nil"/>
              <w:bottom w:val="single" w:sz="4" w:space="0" w:color="auto"/>
              <w:right w:val="single" w:sz="4" w:space="0" w:color="auto"/>
            </w:tcBorders>
            <w:shd w:val="clear" w:color="auto" w:fill="auto"/>
            <w:vAlign w:val="center"/>
            <w:hideMark/>
          </w:tcPr>
          <w:p w14:paraId="07FAE0F2" w14:textId="77777777" w:rsidR="00F04F82" w:rsidRPr="00BB703F" w:rsidRDefault="00F04F82" w:rsidP="00F04F82">
            <w:pPr>
              <w:keepNext/>
              <w:spacing w:after="0" w:line="240" w:lineRule="auto"/>
              <w:ind w:left="0" w:right="0" w:firstLine="0"/>
              <w:jc w:val="center"/>
              <w:rPr>
                <w:rFonts w:eastAsia="Times New Roman"/>
                <w:b/>
                <w:bCs/>
                <w:sz w:val="16"/>
                <w:szCs w:val="16"/>
              </w:rPr>
            </w:pPr>
            <w:r w:rsidRPr="00BB703F">
              <w:rPr>
                <w:rFonts w:eastAsia="Times New Roman"/>
                <w:b/>
                <w:bCs/>
                <w:sz w:val="16"/>
                <w:szCs w:val="16"/>
              </w:rPr>
              <w:t>Campo obligatorio</w:t>
            </w:r>
          </w:p>
        </w:tc>
      </w:tr>
      <w:tr w:rsidR="00F04F82" w:rsidRPr="00BB703F" w14:paraId="4A34A093" w14:textId="77777777" w:rsidTr="000F406D">
        <w:trPr>
          <w:trHeight w:val="423"/>
          <w:jc w:val="center"/>
        </w:trPr>
        <w:tc>
          <w:tcPr>
            <w:tcW w:w="398" w:type="dxa"/>
            <w:tcBorders>
              <w:top w:val="nil"/>
              <w:left w:val="single" w:sz="4" w:space="0" w:color="auto"/>
              <w:bottom w:val="single" w:sz="4" w:space="0" w:color="auto"/>
              <w:right w:val="single" w:sz="4" w:space="0" w:color="auto"/>
            </w:tcBorders>
            <w:shd w:val="clear" w:color="auto" w:fill="auto"/>
            <w:vAlign w:val="center"/>
            <w:hideMark/>
          </w:tcPr>
          <w:p w14:paraId="5A3D1C45" w14:textId="77777777" w:rsidR="00F04F82" w:rsidRPr="00BB703F" w:rsidRDefault="00F04F82" w:rsidP="00F04F82">
            <w:pPr>
              <w:keepNext/>
              <w:spacing w:after="0" w:line="240" w:lineRule="auto"/>
              <w:ind w:left="0" w:right="0" w:firstLine="0"/>
              <w:jc w:val="center"/>
              <w:rPr>
                <w:rFonts w:eastAsia="Times New Roman"/>
                <w:sz w:val="16"/>
                <w:szCs w:val="16"/>
              </w:rPr>
            </w:pPr>
            <w:r w:rsidRPr="00BB703F">
              <w:rPr>
                <w:rFonts w:eastAsia="Times New Roman"/>
                <w:sz w:val="16"/>
                <w:szCs w:val="16"/>
              </w:rPr>
              <w:t>1</w:t>
            </w:r>
          </w:p>
        </w:tc>
        <w:tc>
          <w:tcPr>
            <w:tcW w:w="1005" w:type="dxa"/>
            <w:tcBorders>
              <w:top w:val="nil"/>
              <w:left w:val="nil"/>
              <w:bottom w:val="single" w:sz="4" w:space="0" w:color="auto"/>
              <w:right w:val="single" w:sz="4" w:space="0" w:color="auto"/>
            </w:tcBorders>
            <w:shd w:val="clear" w:color="auto" w:fill="auto"/>
            <w:vAlign w:val="center"/>
            <w:hideMark/>
          </w:tcPr>
          <w:p w14:paraId="75725CAD" w14:textId="77777777" w:rsidR="00F04F82" w:rsidRPr="00BB703F" w:rsidRDefault="00F04F82" w:rsidP="00F04F82">
            <w:pPr>
              <w:keepNext/>
              <w:spacing w:after="0" w:line="240" w:lineRule="auto"/>
              <w:ind w:left="0" w:right="0" w:firstLine="0"/>
              <w:jc w:val="center"/>
              <w:rPr>
                <w:rFonts w:eastAsia="Times New Roman"/>
                <w:sz w:val="16"/>
                <w:szCs w:val="16"/>
              </w:rPr>
            </w:pPr>
            <w:r w:rsidRPr="00BB703F">
              <w:rPr>
                <w:rFonts w:eastAsia="Times New Roman"/>
                <w:sz w:val="16"/>
                <w:szCs w:val="16"/>
              </w:rPr>
              <w:t>Número consecutivo de registro</w:t>
            </w:r>
          </w:p>
        </w:tc>
        <w:tc>
          <w:tcPr>
            <w:tcW w:w="864" w:type="dxa"/>
            <w:tcBorders>
              <w:top w:val="nil"/>
              <w:left w:val="nil"/>
              <w:bottom w:val="single" w:sz="4" w:space="0" w:color="auto"/>
              <w:right w:val="single" w:sz="4" w:space="0" w:color="auto"/>
            </w:tcBorders>
            <w:shd w:val="clear" w:color="auto" w:fill="auto"/>
            <w:vAlign w:val="center"/>
            <w:hideMark/>
          </w:tcPr>
          <w:p w14:paraId="3F5A6257" w14:textId="77777777" w:rsidR="00F04F82" w:rsidRPr="00BB703F" w:rsidRDefault="00F04F82" w:rsidP="00F04F82">
            <w:pPr>
              <w:keepNext/>
              <w:spacing w:after="0" w:line="240" w:lineRule="auto"/>
              <w:ind w:left="0" w:right="0" w:firstLine="0"/>
              <w:jc w:val="center"/>
              <w:rPr>
                <w:rFonts w:eastAsia="Times New Roman"/>
                <w:sz w:val="16"/>
                <w:szCs w:val="16"/>
              </w:rPr>
            </w:pPr>
            <w:r w:rsidRPr="00BB703F">
              <w:rPr>
                <w:rFonts w:eastAsia="Times New Roman"/>
                <w:sz w:val="16"/>
                <w:szCs w:val="16"/>
              </w:rPr>
              <w:t>1</w:t>
            </w:r>
          </w:p>
        </w:tc>
        <w:tc>
          <w:tcPr>
            <w:tcW w:w="807" w:type="dxa"/>
            <w:tcBorders>
              <w:top w:val="nil"/>
              <w:left w:val="nil"/>
              <w:bottom w:val="single" w:sz="4" w:space="0" w:color="auto"/>
              <w:right w:val="single" w:sz="4" w:space="0" w:color="auto"/>
            </w:tcBorders>
            <w:shd w:val="clear" w:color="auto" w:fill="auto"/>
            <w:vAlign w:val="center"/>
            <w:hideMark/>
          </w:tcPr>
          <w:p w14:paraId="097B8970" w14:textId="77777777" w:rsidR="00F04F82" w:rsidRPr="00BB703F" w:rsidRDefault="00F04F82" w:rsidP="00F04F82">
            <w:pPr>
              <w:keepNext/>
              <w:spacing w:after="0" w:line="240" w:lineRule="auto"/>
              <w:ind w:left="0" w:right="0" w:firstLine="0"/>
              <w:jc w:val="center"/>
              <w:rPr>
                <w:rFonts w:eastAsia="Times New Roman"/>
                <w:sz w:val="16"/>
                <w:szCs w:val="16"/>
              </w:rPr>
            </w:pPr>
            <w:r w:rsidRPr="00BB703F">
              <w:rPr>
                <w:rFonts w:eastAsia="Times New Roman"/>
                <w:sz w:val="16"/>
                <w:szCs w:val="16"/>
              </w:rPr>
              <w:t>10</w:t>
            </w:r>
          </w:p>
        </w:tc>
        <w:tc>
          <w:tcPr>
            <w:tcW w:w="825" w:type="dxa"/>
            <w:tcBorders>
              <w:top w:val="nil"/>
              <w:left w:val="nil"/>
              <w:bottom w:val="single" w:sz="4" w:space="0" w:color="auto"/>
              <w:right w:val="single" w:sz="4" w:space="0" w:color="auto"/>
            </w:tcBorders>
            <w:shd w:val="clear" w:color="auto" w:fill="auto"/>
            <w:vAlign w:val="center"/>
            <w:hideMark/>
          </w:tcPr>
          <w:p w14:paraId="63543B64" w14:textId="77777777" w:rsidR="00F04F82" w:rsidRPr="00BB703F" w:rsidRDefault="00F04F82" w:rsidP="00F04F82">
            <w:pPr>
              <w:keepNext/>
              <w:spacing w:after="0" w:line="240" w:lineRule="auto"/>
              <w:ind w:left="0" w:right="0" w:firstLine="0"/>
              <w:jc w:val="center"/>
              <w:rPr>
                <w:rFonts w:eastAsia="Times New Roman"/>
                <w:sz w:val="16"/>
                <w:szCs w:val="16"/>
              </w:rPr>
            </w:pPr>
            <w:r w:rsidRPr="00BB703F">
              <w:rPr>
                <w:rFonts w:eastAsia="Times New Roman"/>
                <w:sz w:val="16"/>
                <w:szCs w:val="16"/>
              </w:rPr>
              <w:t>10</w:t>
            </w:r>
          </w:p>
        </w:tc>
        <w:tc>
          <w:tcPr>
            <w:tcW w:w="1101" w:type="dxa"/>
            <w:tcBorders>
              <w:top w:val="nil"/>
              <w:left w:val="nil"/>
              <w:bottom w:val="single" w:sz="4" w:space="0" w:color="auto"/>
              <w:right w:val="single" w:sz="4" w:space="0" w:color="auto"/>
            </w:tcBorders>
            <w:shd w:val="clear" w:color="auto" w:fill="auto"/>
            <w:vAlign w:val="center"/>
            <w:hideMark/>
          </w:tcPr>
          <w:p w14:paraId="317763E4" w14:textId="77777777" w:rsidR="00F04F82" w:rsidRPr="00BB703F" w:rsidRDefault="00F04F82" w:rsidP="00F04F82">
            <w:pPr>
              <w:keepNext/>
              <w:spacing w:after="0" w:line="240" w:lineRule="auto"/>
              <w:ind w:left="0" w:right="0" w:firstLine="0"/>
              <w:jc w:val="center"/>
              <w:rPr>
                <w:rFonts w:eastAsia="Times New Roman"/>
                <w:sz w:val="16"/>
                <w:szCs w:val="16"/>
              </w:rPr>
            </w:pPr>
            <w:r w:rsidRPr="00BB703F">
              <w:rPr>
                <w:rFonts w:eastAsia="Times New Roman"/>
                <w:sz w:val="16"/>
                <w:szCs w:val="16"/>
              </w:rPr>
              <w:t>Numérico</w:t>
            </w:r>
          </w:p>
        </w:tc>
        <w:tc>
          <w:tcPr>
            <w:tcW w:w="2816" w:type="dxa"/>
            <w:tcBorders>
              <w:top w:val="nil"/>
              <w:left w:val="nil"/>
              <w:bottom w:val="single" w:sz="4" w:space="0" w:color="auto"/>
              <w:right w:val="single" w:sz="4" w:space="0" w:color="auto"/>
            </w:tcBorders>
            <w:shd w:val="clear" w:color="auto" w:fill="auto"/>
            <w:vAlign w:val="center"/>
            <w:hideMark/>
          </w:tcPr>
          <w:p w14:paraId="4C3FDF45" w14:textId="77777777" w:rsidR="00F04F82" w:rsidRPr="00BB703F" w:rsidRDefault="00F04F82" w:rsidP="00F04F82">
            <w:pPr>
              <w:keepNext/>
              <w:spacing w:after="0" w:line="240" w:lineRule="auto"/>
              <w:ind w:left="0" w:right="0" w:firstLine="0"/>
              <w:jc w:val="left"/>
              <w:rPr>
                <w:rFonts w:eastAsia="Times New Roman"/>
                <w:sz w:val="16"/>
                <w:szCs w:val="16"/>
              </w:rPr>
            </w:pPr>
            <w:r w:rsidRPr="00BB703F">
              <w:rPr>
                <w:rFonts w:eastAsia="Times New Roman"/>
                <w:sz w:val="16"/>
                <w:szCs w:val="16"/>
              </w:rPr>
              <w:t>-Siempre el valor 0.</w:t>
            </w:r>
            <w:r w:rsidRPr="00BB703F">
              <w:rPr>
                <w:rFonts w:eastAsia="Times New Roman"/>
                <w:sz w:val="16"/>
                <w:szCs w:val="16"/>
              </w:rPr>
              <w:br/>
              <w:t>-Alineado a la derecha.</w:t>
            </w:r>
          </w:p>
        </w:tc>
        <w:tc>
          <w:tcPr>
            <w:tcW w:w="967" w:type="dxa"/>
            <w:tcBorders>
              <w:top w:val="nil"/>
              <w:left w:val="nil"/>
              <w:bottom w:val="single" w:sz="4" w:space="0" w:color="auto"/>
              <w:right w:val="single" w:sz="4" w:space="0" w:color="auto"/>
            </w:tcBorders>
            <w:shd w:val="clear" w:color="auto" w:fill="auto"/>
            <w:vAlign w:val="center"/>
            <w:hideMark/>
          </w:tcPr>
          <w:p w14:paraId="496531CF" w14:textId="77777777" w:rsidR="00F04F82" w:rsidRPr="00BB703F" w:rsidRDefault="00F04F82" w:rsidP="00F04F82">
            <w:pPr>
              <w:keepNext/>
              <w:spacing w:after="0" w:line="240" w:lineRule="auto"/>
              <w:ind w:left="0" w:right="0" w:firstLine="0"/>
              <w:jc w:val="center"/>
              <w:rPr>
                <w:rFonts w:eastAsia="Times New Roman"/>
                <w:sz w:val="16"/>
                <w:szCs w:val="16"/>
              </w:rPr>
            </w:pPr>
            <w:r w:rsidRPr="00BB703F">
              <w:rPr>
                <w:rFonts w:eastAsia="Times New Roman"/>
                <w:sz w:val="16"/>
                <w:szCs w:val="16"/>
              </w:rPr>
              <w:t>Sí</w:t>
            </w:r>
          </w:p>
        </w:tc>
      </w:tr>
      <w:tr w:rsidR="00F04F82" w:rsidRPr="00BB703F" w14:paraId="678D1C5C" w14:textId="77777777" w:rsidTr="000F406D">
        <w:trPr>
          <w:trHeight w:val="1007"/>
          <w:jc w:val="center"/>
        </w:trPr>
        <w:tc>
          <w:tcPr>
            <w:tcW w:w="398" w:type="dxa"/>
            <w:tcBorders>
              <w:top w:val="nil"/>
              <w:left w:val="single" w:sz="4" w:space="0" w:color="auto"/>
              <w:bottom w:val="single" w:sz="4" w:space="0" w:color="auto"/>
              <w:right w:val="single" w:sz="4" w:space="0" w:color="auto"/>
            </w:tcBorders>
            <w:shd w:val="clear" w:color="auto" w:fill="auto"/>
            <w:vAlign w:val="center"/>
            <w:hideMark/>
          </w:tcPr>
          <w:p w14:paraId="60010117" w14:textId="77777777" w:rsidR="00F04F82" w:rsidRPr="00BB703F" w:rsidRDefault="00F04F82" w:rsidP="00F04F82">
            <w:pPr>
              <w:keepNext/>
              <w:spacing w:after="0" w:line="240" w:lineRule="auto"/>
              <w:ind w:left="0" w:right="0" w:firstLine="0"/>
              <w:jc w:val="center"/>
              <w:rPr>
                <w:rFonts w:eastAsia="Times New Roman"/>
                <w:sz w:val="16"/>
                <w:szCs w:val="16"/>
              </w:rPr>
            </w:pPr>
            <w:r w:rsidRPr="00BB703F">
              <w:rPr>
                <w:rFonts w:eastAsia="Times New Roman"/>
                <w:sz w:val="16"/>
                <w:szCs w:val="16"/>
              </w:rPr>
              <w:t>2</w:t>
            </w:r>
          </w:p>
        </w:tc>
        <w:tc>
          <w:tcPr>
            <w:tcW w:w="1005" w:type="dxa"/>
            <w:tcBorders>
              <w:top w:val="nil"/>
              <w:left w:val="nil"/>
              <w:bottom w:val="single" w:sz="4" w:space="0" w:color="auto"/>
              <w:right w:val="single" w:sz="4" w:space="0" w:color="auto"/>
            </w:tcBorders>
            <w:shd w:val="clear" w:color="auto" w:fill="auto"/>
            <w:vAlign w:val="center"/>
            <w:hideMark/>
          </w:tcPr>
          <w:p w14:paraId="2193B975" w14:textId="77777777" w:rsidR="00F04F82" w:rsidRPr="00BB703F" w:rsidRDefault="00F04F82" w:rsidP="00F04F82">
            <w:pPr>
              <w:keepNext/>
              <w:spacing w:after="0" w:line="240" w:lineRule="auto"/>
              <w:ind w:left="0" w:right="0" w:firstLine="0"/>
              <w:jc w:val="center"/>
              <w:rPr>
                <w:rFonts w:eastAsia="Times New Roman"/>
                <w:sz w:val="16"/>
                <w:szCs w:val="16"/>
              </w:rPr>
            </w:pPr>
            <w:r w:rsidRPr="00BB703F">
              <w:rPr>
                <w:rFonts w:eastAsia="Times New Roman"/>
                <w:sz w:val="16"/>
                <w:szCs w:val="16"/>
              </w:rPr>
              <w:t>Código de entidad</w:t>
            </w:r>
          </w:p>
        </w:tc>
        <w:tc>
          <w:tcPr>
            <w:tcW w:w="864" w:type="dxa"/>
            <w:tcBorders>
              <w:top w:val="nil"/>
              <w:left w:val="nil"/>
              <w:bottom w:val="single" w:sz="4" w:space="0" w:color="auto"/>
              <w:right w:val="single" w:sz="4" w:space="0" w:color="auto"/>
            </w:tcBorders>
            <w:shd w:val="clear" w:color="auto" w:fill="auto"/>
            <w:vAlign w:val="center"/>
            <w:hideMark/>
          </w:tcPr>
          <w:p w14:paraId="3B3E78C6" w14:textId="77777777" w:rsidR="00F04F82" w:rsidRPr="00BB703F" w:rsidRDefault="00F04F82" w:rsidP="00F04F82">
            <w:pPr>
              <w:keepNext/>
              <w:spacing w:after="0" w:line="240" w:lineRule="auto"/>
              <w:ind w:left="0" w:right="0" w:firstLine="0"/>
              <w:jc w:val="center"/>
              <w:rPr>
                <w:rFonts w:eastAsia="Times New Roman"/>
                <w:sz w:val="16"/>
                <w:szCs w:val="16"/>
              </w:rPr>
            </w:pPr>
            <w:r w:rsidRPr="00BB703F">
              <w:rPr>
                <w:rFonts w:eastAsia="Times New Roman"/>
                <w:sz w:val="16"/>
                <w:szCs w:val="16"/>
              </w:rPr>
              <w:t>11</w:t>
            </w:r>
          </w:p>
        </w:tc>
        <w:tc>
          <w:tcPr>
            <w:tcW w:w="807" w:type="dxa"/>
            <w:tcBorders>
              <w:top w:val="nil"/>
              <w:left w:val="nil"/>
              <w:bottom w:val="single" w:sz="4" w:space="0" w:color="auto"/>
              <w:right w:val="single" w:sz="4" w:space="0" w:color="auto"/>
            </w:tcBorders>
            <w:shd w:val="clear" w:color="auto" w:fill="auto"/>
            <w:vAlign w:val="center"/>
            <w:hideMark/>
          </w:tcPr>
          <w:p w14:paraId="66AC1167" w14:textId="77777777" w:rsidR="00F04F82" w:rsidRPr="00BB703F" w:rsidRDefault="00F04F82" w:rsidP="00F04F82">
            <w:pPr>
              <w:keepNext/>
              <w:spacing w:after="0" w:line="240" w:lineRule="auto"/>
              <w:ind w:left="0" w:right="0" w:firstLine="0"/>
              <w:jc w:val="center"/>
              <w:rPr>
                <w:rFonts w:eastAsia="Times New Roman"/>
                <w:sz w:val="16"/>
                <w:szCs w:val="16"/>
              </w:rPr>
            </w:pPr>
            <w:r w:rsidRPr="00BB703F">
              <w:rPr>
                <w:rFonts w:eastAsia="Times New Roman"/>
                <w:sz w:val="16"/>
                <w:szCs w:val="16"/>
              </w:rPr>
              <w:t>18</w:t>
            </w:r>
          </w:p>
        </w:tc>
        <w:tc>
          <w:tcPr>
            <w:tcW w:w="825" w:type="dxa"/>
            <w:tcBorders>
              <w:top w:val="nil"/>
              <w:left w:val="nil"/>
              <w:bottom w:val="single" w:sz="4" w:space="0" w:color="auto"/>
              <w:right w:val="single" w:sz="4" w:space="0" w:color="auto"/>
            </w:tcBorders>
            <w:shd w:val="clear" w:color="auto" w:fill="auto"/>
            <w:vAlign w:val="center"/>
            <w:hideMark/>
          </w:tcPr>
          <w:p w14:paraId="72249593" w14:textId="77777777" w:rsidR="00F04F82" w:rsidRPr="00BB703F" w:rsidRDefault="00F04F82" w:rsidP="00F04F82">
            <w:pPr>
              <w:keepNext/>
              <w:spacing w:after="0" w:line="240" w:lineRule="auto"/>
              <w:ind w:left="0" w:right="0" w:firstLine="0"/>
              <w:jc w:val="center"/>
              <w:rPr>
                <w:rFonts w:eastAsia="Times New Roman"/>
                <w:sz w:val="16"/>
                <w:szCs w:val="16"/>
              </w:rPr>
            </w:pPr>
            <w:r w:rsidRPr="00BB703F">
              <w:rPr>
                <w:rFonts w:eastAsia="Times New Roman"/>
                <w:sz w:val="16"/>
                <w:szCs w:val="16"/>
              </w:rPr>
              <w:t>8</w:t>
            </w:r>
          </w:p>
        </w:tc>
        <w:tc>
          <w:tcPr>
            <w:tcW w:w="1101" w:type="dxa"/>
            <w:tcBorders>
              <w:top w:val="nil"/>
              <w:left w:val="nil"/>
              <w:bottom w:val="single" w:sz="4" w:space="0" w:color="auto"/>
              <w:right w:val="single" w:sz="4" w:space="0" w:color="auto"/>
            </w:tcBorders>
            <w:shd w:val="clear" w:color="auto" w:fill="auto"/>
            <w:vAlign w:val="center"/>
            <w:hideMark/>
          </w:tcPr>
          <w:p w14:paraId="008B1D98" w14:textId="77777777" w:rsidR="00F04F82" w:rsidRPr="00BB703F" w:rsidRDefault="00F04F82" w:rsidP="00F04F82">
            <w:pPr>
              <w:keepNext/>
              <w:spacing w:after="0" w:line="240" w:lineRule="auto"/>
              <w:ind w:left="0" w:right="0" w:firstLine="0"/>
              <w:jc w:val="center"/>
              <w:rPr>
                <w:rFonts w:eastAsia="Times New Roman"/>
                <w:sz w:val="16"/>
                <w:szCs w:val="16"/>
              </w:rPr>
            </w:pPr>
            <w:r w:rsidRPr="00BB703F">
              <w:rPr>
                <w:rFonts w:eastAsia="Times New Roman"/>
                <w:sz w:val="16"/>
                <w:szCs w:val="16"/>
              </w:rPr>
              <w:t>Alfanumérico</w:t>
            </w:r>
          </w:p>
        </w:tc>
        <w:tc>
          <w:tcPr>
            <w:tcW w:w="2816" w:type="dxa"/>
            <w:tcBorders>
              <w:top w:val="nil"/>
              <w:left w:val="nil"/>
              <w:bottom w:val="single" w:sz="4" w:space="0" w:color="auto"/>
              <w:right w:val="single" w:sz="4" w:space="0" w:color="auto"/>
            </w:tcBorders>
            <w:shd w:val="clear" w:color="auto" w:fill="auto"/>
            <w:vAlign w:val="center"/>
            <w:hideMark/>
          </w:tcPr>
          <w:p w14:paraId="73FB06FD" w14:textId="77777777" w:rsidR="00F04F82" w:rsidRPr="00BB703F" w:rsidRDefault="00F04F82" w:rsidP="00F04F82">
            <w:pPr>
              <w:keepNext/>
              <w:spacing w:after="0" w:line="240" w:lineRule="auto"/>
              <w:ind w:left="0" w:right="0" w:firstLine="0"/>
              <w:jc w:val="left"/>
              <w:rPr>
                <w:rFonts w:eastAsia="Times New Roman"/>
                <w:sz w:val="16"/>
                <w:szCs w:val="16"/>
              </w:rPr>
            </w:pPr>
            <w:r w:rsidRPr="00BB703F">
              <w:rPr>
                <w:rFonts w:eastAsia="Times New Roman"/>
                <w:sz w:val="16"/>
                <w:szCs w:val="16"/>
              </w:rPr>
              <w:t>-Formato SSTTTCCC, donde SS identifica el sector (Ej. 01), TTT el tipo de entidad (Ej. 021) y la CCC el código de la entidad (Ej. 001) asignados por la SFC.</w:t>
            </w:r>
            <w:r w:rsidRPr="00BB703F">
              <w:rPr>
                <w:rFonts w:eastAsia="Times New Roman"/>
                <w:sz w:val="16"/>
                <w:szCs w:val="16"/>
              </w:rPr>
              <w:br/>
              <w:t>-Alineado a la izquierda.</w:t>
            </w:r>
          </w:p>
        </w:tc>
        <w:tc>
          <w:tcPr>
            <w:tcW w:w="967" w:type="dxa"/>
            <w:tcBorders>
              <w:top w:val="nil"/>
              <w:left w:val="nil"/>
              <w:bottom w:val="single" w:sz="4" w:space="0" w:color="auto"/>
              <w:right w:val="single" w:sz="4" w:space="0" w:color="auto"/>
            </w:tcBorders>
            <w:shd w:val="clear" w:color="auto" w:fill="auto"/>
            <w:vAlign w:val="center"/>
            <w:hideMark/>
          </w:tcPr>
          <w:p w14:paraId="00480FA7" w14:textId="77777777" w:rsidR="00F04F82" w:rsidRPr="00BB703F" w:rsidRDefault="00F04F82" w:rsidP="00F04F82">
            <w:pPr>
              <w:keepNext/>
              <w:spacing w:after="0" w:line="240" w:lineRule="auto"/>
              <w:ind w:left="0" w:right="0" w:firstLine="0"/>
              <w:jc w:val="center"/>
              <w:rPr>
                <w:rFonts w:eastAsia="Times New Roman"/>
                <w:sz w:val="16"/>
                <w:szCs w:val="16"/>
              </w:rPr>
            </w:pPr>
            <w:r w:rsidRPr="00BB703F">
              <w:rPr>
                <w:rFonts w:eastAsia="Times New Roman"/>
                <w:sz w:val="16"/>
                <w:szCs w:val="16"/>
              </w:rPr>
              <w:t>Sí</w:t>
            </w:r>
          </w:p>
        </w:tc>
      </w:tr>
      <w:tr w:rsidR="00F04F82" w:rsidRPr="00BB703F" w14:paraId="05A11E7D" w14:textId="77777777" w:rsidTr="000F406D">
        <w:trPr>
          <w:trHeight w:val="1343"/>
          <w:jc w:val="center"/>
        </w:trPr>
        <w:tc>
          <w:tcPr>
            <w:tcW w:w="398" w:type="dxa"/>
            <w:tcBorders>
              <w:top w:val="nil"/>
              <w:left w:val="single" w:sz="4" w:space="0" w:color="auto"/>
              <w:bottom w:val="single" w:sz="4" w:space="0" w:color="auto"/>
              <w:right w:val="single" w:sz="4" w:space="0" w:color="auto"/>
            </w:tcBorders>
            <w:shd w:val="clear" w:color="auto" w:fill="auto"/>
            <w:vAlign w:val="center"/>
            <w:hideMark/>
          </w:tcPr>
          <w:p w14:paraId="2B85D316" w14:textId="77777777" w:rsidR="00F04F82" w:rsidRPr="00BB703F" w:rsidRDefault="00F04F82" w:rsidP="00F04F82">
            <w:pPr>
              <w:keepNext/>
              <w:spacing w:after="0" w:line="240" w:lineRule="auto"/>
              <w:ind w:left="0" w:right="0" w:firstLine="0"/>
              <w:jc w:val="center"/>
              <w:rPr>
                <w:rFonts w:eastAsia="Times New Roman"/>
                <w:sz w:val="16"/>
                <w:szCs w:val="16"/>
              </w:rPr>
            </w:pPr>
            <w:r w:rsidRPr="00BB703F">
              <w:rPr>
                <w:rFonts w:eastAsia="Times New Roman"/>
                <w:sz w:val="16"/>
                <w:szCs w:val="16"/>
              </w:rPr>
              <w:t>3</w:t>
            </w:r>
          </w:p>
        </w:tc>
        <w:tc>
          <w:tcPr>
            <w:tcW w:w="1005" w:type="dxa"/>
            <w:tcBorders>
              <w:top w:val="nil"/>
              <w:left w:val="nil"/>
              <w:bottom w:val="single" w:sz="4" w:space="0" w:color="auto"/>
              <w:right w:val="single" w:sz="4" w:space="0" w:color="auto"/>
            </w:tcBorders>
            <w:shd w:val="clear" w:color="auto" w:fill="auto"/>
            <w:vAlign w:val="center"/>
            <w:hideMark/>
          </w:tcPr>
          <w:p w14:paraId="47FFB6CD" w14:textId="77777777" w:rsidR="00F04F82" w:rsidRPr="00BB703F" w:rsidRDefault="00F04F82" w:rsidP="00F04F82">
            <w:pPr>
              <w:keepNext/>
              <w:spacing w:after="0" w:line="240" w:lineRule="auto"/>
              <w:ind w:left="0" w:right="0" w:firstLine="0"/>
              <w:jc w:val="center"/>
              <w:rPr>
                <w:rFonts w:eastAsia="Times New Roman"/>
                <w:sz w:val="16"/>
                <w:szCs w:val="16"/>
              </w:rPr>
            </w:pPr>
            <w:r w:rsidRPr="00BB703F">
              <w:rPr>
                <w:rFonts w:eastAsia="Times New Roman"/>
                <w:sz w:val="16"/>
                <w:szCs w:val="16"/>
              </w:rPr>
              <w:t>Fecha de corte</w:t>
            </w:r>
          </w:p>
        </w:tc>
        <w:tc>
          <w:tcPr>
            <w:tcW w:w="864" w:type="dxa"/>
            <w:tcBorders>
              <w:top w:val="nil"/>
              <w:left w:val="nil"/>
              <w:bottom w:val="single" w:sz="4" w:space="0" w:color="auto"/>
              <w:right w:val="single" w:sz="4" w:space="0" w:color="auto"/>
            </w:tcBorders>
            <w:shd w:val="clear" w:color="auto" w:fill="auto"/>
            <w:vAlign w:val="center"/>
            <w:hideMark/>
          </w:tcPr>
          <w:p w14:paraId="3814BF13" w14:textId="77777777" w:rsidR="00F04F82" w:rsidRPr="00BB703F" w:rsidRDefault="00F04F82" w:rsidP="00F04F82">
            <w:pPr>
              <w:keepNext/>
              <w:spacing w:after="0" w:line="240" w:lineRule="auto"/>
              <w:ind w:left="0" w:right="0" w:firstLine="0"/>
              <w:jc w:val="center"/>
              <w:rPr>
                <w:rFonts w:eastAsia="Times New Roman"/>
                <w:sz w:val="16"/>
                <w:szCs w:val="16"/>
              </w:rPr>
            </w:pPr>
            <w:r w:rsidRPr="00BB703F">
              <w:rPr>
                <w:rFonts w:eastAsia="Times New Roman"/>
                <w:sz w:val="16"/>
                <w:szCs w:val="16"/>
              </w:rPr>
              <w:t>19</w:t>
            </w:r>
          </w:p>
        </w:tc>
        <w:tc>
          <w:tcPr>
            <w:tcW w:w="807" w:type="dxa"/>
            <w:tcBorders>
              <w:top w:val="nil"/>
              <w:left w:val="nil"/>
              <w:bottom w:val="single" w:sz="4" w:space="0" w:color="auto"/>
              <w:right w:val="single" w:sz="4" w:space="0" w:color="auto"/>
            </w:tcBorders>
            <w:shd w:val="clear" w:color="auto" w:fill="auto"/>
            <w:vAlign w:val="center"/>
            <w:hideMark/>
          </w:tcPr>
          <w:p w14:paraId="0EF30543" w14:textId="77777777" w:rsidR="00F04F82" w:rsidRPr="00BB703F" w:rsidRDefault="00F04F82" w:rsidP="00F04F82">
            <w:pPr>
              <w:keepNext/>
              <w:spacing w:after="0" w:line="240" w:lineRule="auto"/>
              <w:ind w:left="0" w:right="0" w:firstLine="0"/>
              <w:jc w:val="center"/>
              <w:rPr>
                <w:rFonts w:eastAsia="Times New Roman"/>
                <w:sz w:val="16"/>
                <w:szCs w:val="16"/>
              </w:rPr>
            </w:pPr>
            <w:r w:rsidRPr="00BB703F">
              <w:rPr>
                <w:rFonts w:eastAsia="Times New Roman"/>
                <w:sz w:val="16"/>
                <w:szCs w:val="16"/>
              </w:rPr>
              <w:t>28</w:t>
            </w:r>
          </w:p>
        </w:tc>
        <w:tc>
          <w:tcPr>
            <w:tcW w:w="825" w:type="dxa"/>
            <w:tcBorders>
              <w:top w:val="nil"/>
              <w:left w:val="nil"/>
              <w:bottom w:val="single" w:sz="4" w:space="0" w:color="auto"/>
              <w:right w:val="single" w:sz="4" w:space="0" w:color="auto"/>
            </w:tcBorders>
            <w:shd w:val="clear" w:color="auto" w:fill="auto"/>
            <w:vAlign w:val="center"/>
            <w:hideMark/>
          </w:tcPr>
          <w:p w14:paraId="1C1D8826" w14:textId="77777777" w:rsidR="00F04F82" w:rsidRPr="00BB703F" w:rsidRDefault="00F04F82" w:rsidP="00F04F82">
            <w:pPr>
              <w:keepNext/>
              <w:spacing w:after="0" w:line="240" w:lineRule="auto"/>
              <w:ind w:left="0" w:right="0" w:firstLine="0"/>
              <w:jc w:val="center"/>
              <w:rPr>
                <w:rFonts w:eastAsia="Times New Roman"/>
                <w:sz w:val="16"/>
                <w:szCs w:val="16"/>
              </w:rPr>
            </w:pPr>
            <w:r w:rsidRPr="00BB703F">
              <w:rPr>
                <w:rFonts w:eastAsia="Times New Roman"/>
                <w:sz w:val="16"/>
                <w:szCs w:val="16"/>
              </w:rPr>
              <w:t>10</w:t>
            </w:r>
          </w:p>
        </w:tc>
        <w:tc>
          <w:tcPr>
            <w:tcW w:w="1101" w:type="dxa"/>
            <w:tcBorders>
              <w:top w:val="nil"/>
              <w:left w:val="nil"/>
              <w:bottom w:val="single" w:sz="4" w:space="0" w:color="auto"/>
              <w:right w:val="single" w:sz="4" w:space="0" w:color="auto"/>
            </w:tcBorders>
            <w:shd w:val="clear" w:color="auto" w:fill="auto"/>
            <w:vAlign w:val="center"/>
            <w:hideMark/>
          </w:tcPr>
          <w:p w14:paraId="33FCE51C" w14:textId="77777777" w:rsidR="00F04F82" w:rsidRPr="00BB703F" w:rsidRDefault="00F04F82" w:rsidP="00F04F82">
            <w:pPr>
              <w:keepNext/>
              <w:spacing w:after="0" w:line="240" w:lineRule="auto"/>
              <w:ind w:left="0" w:right="0" w:firstLine="0"/>
              <w:jc w:val="center"/>
              <w:rPr>
                <w:rFonts w:eastAsia="Times New Roman"/>
                <w:sz w:val="16"/>
                <w:szCs w:val="16"/>
              </w:rPr>
            </w:pPr>
            <w:r w:rsidRPr="00BB703F">
              <w:rPr>
                <w:rFonts w:eastAsia="Times New Roman"/>
                <w:sz w:val="16"/>
                <w:szCs w:val="16"/>
              </w:rPr>
              <w:t>Fecha</w:t>
            </w:r>
          </w:p>
        </w:tc>
        <w:tc>
          <w:tcPr>
            <w:tcW w:w="2816" w:type="dxa"/>
            <w:tcBorders>
              <w:top w:val="nil"/>
              <w:left w:val="nil"/>
              <w:bottom w:val="single" w:sz="4" w:space="0" w:color="auto"/>
              <w:right w:val="single" w:sz="4" w:space="0" w:color="auto"/>
            </w:tcBorders>
            <w:shd w:val="clear" w:color="auto" w:fill="auto"/>
            <w:vAlign w:val="center"/>
            <w:hideMark/>
          </w:tcPr>
          <w:p w14:paraId="07EE2BB5" w14:textId="77777777" w:rsidR="00F04F82" w:rsidRPr="00BB703F" w:rsidRDefault="00F04F82" w:rsidP="00F04F82">
            <w:pPr>
              <w:keepNext/>
              <w:spacing w:after="0" w:line="240" w:lineRule="auto"/>
              <w:ind w:left="0" w:right="0" w:firstLine="0"/>
              <w:jc w:val="left"/>
              <w:rPr>
                <w:rFonts w:eastAsia="Times New Roman"/>
                <w:sz w:val="16"/>
                <w:szCs w:val="16"/>
              </w:rPr>
            </w:pPr>
            <w:r w:rsidRPr="00BB703F">
              <w:rPr>
                <w:rFonts w:eastAsia="Times New Roman"/>
                <w:sz w:val="16"/>
                <w:szCs w:val="16"/>
              </w:rPr>
              <w:t>-Corresponde al último día del período reportado.</w:t>
            </w:r>
            <w:r w:rsidRPr="00BB703F">
              <w:rPr>
                <w:rFonts w:eastAsia="Times New Roman"/>
                <w:sz w:val="16"/>
                <w:szCs w:val="16"/>
              </w:rPr>
              <w:br/>
              <w:t>-Formato AAAA-MM-DD donde AAAA es el año (Ej. 2021), MM es el mes (Ej. 10) y DD es el día (Ej. 31).</w:t>
            </w:r>
            <w:r w:rsidRPr="00BB703F">
              <w:rPr>
                <w:rFonts w:eastAsia="Times New Roman"/>
                <w:sz w:val="16"/>
                <w:szCs w:val="16"/>
              </w:rPr>
              <w:br/>
              <w:t>-Si el día o el mes tiene un solo dígito, se debe llenar el otro dígito con “0”. Ej. Enero 1 del 2025 será 2025-01-31.</w:t>
            </w:r>
          </w:p>
        </w:tc>
        <w:tc>
          <w:tcPr>
            <w:tcW w:w="967" w:type="dxa"/>
            <w:tcBorders>
              <w:top w:val="nil"/>
              <w:left w:val="nil"/>
              <w:bottom w:val="single" w:sz="4" w:space="0" w:color="auto"/>
              <w:right w:val="single" w:sz="4" w:space="0" w:color="auto"/>
            </w:tcBorders>
            <w:shd w:val="clear" w:color="auto" w:fill="auto"/>
            <w:vAlign w:val="center"/>
            <w:hideMark/>
          </w:tcPr>
          <w:p w14:paraId="570F6BA3" w14:textId="77777777" w:rsidR="00F04F82" w:rsidRPr="00BB703F" w:rsidRDefault="00F04F82" w:rsidP="00F04F82">
            <w:pPr>
              <w:keepNext/>
              <w:spacing w:after="0" w:line="240" w:lineRule="auto"/>
              <w:ind w:left="0" w:right="0" w:firstLine="0"/>
              <w:jc w:val="center"/>
              <w:rPr>
                <w:rFonts w:eastAsia="Times New Roman"/>
                <w:sz w:val="16"/>
                <w:szCs w:val="16"/>
              </w:rPr>
            </w:pPr>
            <w:r w:rsidRPr="00BB703F">
              <w:rPr>
                <w:rFonts w:eastAsia="Times New Roman"/>
                <w:sz w:val="16"/>
                <w:szCs w:val="16"/>
              </w:rPr>
              <w:t>Sí</w:t>
            </w:r>
          </w:p>
        </w:tc>
      </w:tr>
      <w:tr w:rsidR="00F04F82" w:rsidRPr="00BB703F" w14:paraId="41C88D7F" w14:textId="77777777" w:rsidTr="000F406D">
        <w:trPr>
          <w:trHeight w:val="671"/>
          <w:jc w:val="center"/>
        </w:trPr>
        <w:tc>
          <w:tcPr>
            <w:tcW w:w="398" w:type="dxa"/>
            <w:tcBorders>
              <w:top w:val="nil"/>
              <w:left w:val="single" w:sz="4" w:space="0" w:color="auto"/>
              <w:bottom w:val="single" w:sz="4" w:space="0" w:color="auto"/>
              <w:right w:val="single" w:sz="4" w:space="0" w:color="auto"/>
            </w:tcBorders>
            <w:shd w:val="clear" w:color="auto" w:fill="auto"/>
            <w:vAlign w:val="center"/>
            <w:hideMark/>
          </w:tcPr>
          <w:p w14:paraId="111B65D3" w14:textId="77777777" w:rsidR="00F04F82" w:rsidRPr="00BB703F" w:rsidRDefault="00F04F82" w:rsidP="00F04F82">
            <w:pPr>
              <w:keepNext/>
              <w:spacing w:after="0" w:line="240" w:lineRule="auto"/>
              <w:ind w:left="0" w:right="0" w:firstLine="0"/>
              <w:jc w:val="center"/>
              <w:rPr>
                <w:rFonts w:eastAsia="Times New Roman"/>
                <w:sz w:val="16"/>
                <w:szCs w:val="16"/>
              </w:rPr>
            </w:pPr>
            <w:r w:rsidRPr="00BB703F">
              <w:rPr>
                <w:rFonts w:eastAsia="Times New Roman"/>
                <w:sz w:val="16"/>
                <w:szCs w:val="16"/>
              </w:rPr>
              <w:t>4</w:t>
            </w:r>
          </w:p>
        </w:tc>
        <w:tc>
          <w:tcPr>
            <w:tcW w:w="1005" w:type="dxa"/>
            <w:tcBorders>
              <w:top w:val="nil"/>
              <w:left w:val="nil"/>
              <w:bottom w:val="single" w:sz="4" w:space="0" w:color="auto"/>
              <w:right w:val="single" w:sz="4" w:space="0" w:color="auto"/>
            </w:tcBorders>
            <w:shd w:val="clear" w:color="auto" w:fill="auto"/>
            <w:vAlign w:val="center"/>
            <w:hideMark/>
          </w:tcPr>
          <w:p w14:paraId="631DFCE8" w14:textId="60A86E12" w:rsidR="00F04F82" w:rsidRPr="00BB703F" w:rsidRDefault="00F04F82" w:rsidP="00F04F82">
            <w:pPr>
              <w:keepNext/>
              <w:spacing w:after="0" w:line="240" w:lineRule="auto"/>
              <w:ind w:left="0" w:right="0" w:firstLine="0"/>
              <w:jc w:val="center"/>
              <w:rPr>
                <w:rFonts w:eastAsia="Times New Roman"/>
                <w:sz w:val="16"/>
                <w:szCs w:val="16"/>
              </w:rPr>
            </w:pPr>
            <w:r w:rsidRPr="00BB703F">
              <w:rPr>
                <w:rFonts w:eastAsia="Times New Roman"/>
                <w:sz w:val="16"/>
                <w:szCs w:val="16"/>
              </w:rPr>
              <w:t>Número total de clientes reportados</w:t>
            </w:r>
          </w:p>
        </w:tc>
        <w:tc>
          <w:tcPr>
            <w:tcW w:w="864" w:type="dxa"/>
            <w:tcBorders>
              <w:top w:val="nil"/>
              <w:left w:val="nil"/>
              <w:bottom w:val="single" w:sz="4" w:space="0" w:color="auto"/>
              <w:right w:val="single" w:sz="4" w:space="0" w:color="auto"/>
            </w:tcBorders>
            <w:shd w:val="clear" w:color="auto" w:fill="auto"/>
            <w:vAlign w:val="center"/>
            <w:hideMark/>
          </w:tcPr>
          <w:p w14:paraId="107C4566" w14:textId="77777777" w:rsidR="00F04F82" w:rsidRPr="00BB703F" w:rsidRDefault="00F04F82" w:rsidP="00F04F82">
            <w:pPr>
              <w:keepNext/>
              <w:spacing w:after="0" w:line="240" w:lineRule="auto"/>
              <w:ind w:left="0" w:right="0" w:firstLine="0"/>
              <w:jc w:val="center"/>
              <w:rPr>
                <w:rFonts w:eastAsia="Times New Roman"/>
                <w:sz w:val="16"/>
                <w:szCs w:val="16"/>
              </w:rPr>
            </w:pPr>
            <w:r w:rsidRPr="00BB703F">
              <w:rPr>
                <w:rFonts w:eastAsia="Times New Roman"/>
                <w:sz w:val="16"/>
                <w:szCs w:val="16"/>
              </w:rPr>
              <w:t>29</w:t>
            </w:r>
          </w:p>
        </w:tc>
        <w:tc>
          <w:tcPr>
            <w:tcW w:w="807" w:type="dxa"/>
            <w:tcBorders>
              <w:top w:val="nil"/>
              <w:left w:val="nil"/>
              <w:bottom w:val="single" w:sz="4" w:space="0" w:color="auto"/>
              <w:right w:val="single" w:sz="4" w:space="0" w:color="auto"/>
            </w:tcBorders>
            <w:shd w:val="clear" w:color="auto" w:fill="auto"/>
            <w:vAlign w:val="center"/>
            <w:hideMark/>
          </w:tcPr>
          <w:p w14:paraId="0A7F09DD" w14:textId="77777777" w:rsidR="00F04F82" w:rsidRPr="00BB703F" w:rsidRDefault="00F04F82" w:rsidP="00F04F82">
            <w:pPr>
              <w:keepNext/>
              <w:spacing w:after="0" w:line="240" w:lineRule="auto"/>
              <w:ind w:left="0" w:right="0" w:firstLine="0"/>
              <w:jc w:val="center"/>
              <w:rPr>
                <w:rFonts w:eastAsia="Times New Roman"/>
                <w:sz w:val="16"/>
                <w:szCs w:val="16"/>
              </w:rPr>
            </w:pPr>
            <w:r w:rsidRPr="00BB703F">
              <w:rPr>
                <w:rFonts w:eastAsia="Times New Roman"/>
                <w:sz w:val="16"/>
                <w:szCs w:val="16"/>
              </w:rPr>
              <w:t>38</w:t>
            </w:r>
          </w:p>
        </w:tc>
        <w:tc>
          <w:tcPr>
            <w:tcW w:w="825" w:type="dxa"/>
            <w:tcBorders>
              <w:top w:val="nil"/>
              <w:left w:val="nil"/>
              <w:bottom w:val="single" w:sz="4" w:space="0" w:color="auto"/>
              <w:right w:val="single" w:sz="4" w:space="0" w:color="auto"/>
            </w:tcBorders>
            <w:shd w:val="clear" w:color="auto" w:fill="auto"/>
            <w:vAlign w:val="center"/>
            <w:hideMark/>
          </w:tcPr>
          <w:p w14:paraId="46AA126A" w14:textId="77777777" w:rsidR="00F04F82" w:rsidRPr="00BB703F" w:rsidRDefault="00F04F82" w:rsidP="00F04F82">
            <w:pPr>
              <w:keepNext/>
              <w:spacing w:after="0" w:line="240" w:lineRule="auto"/>
              <w:ind w:left="0" w:right="0" w:firstLine="0"/>
              <w:jc w:val="center"/>
              <w:rPr>
                <w:rFonts w:eastAsia="Times New Roman"/>
                <w:sz w:val="16"/>
                <w:szCs w:val="16"/>
              </w:rPr>
            </w:pPr>
            <w:r w:rsidRPr="00BB703F">
              <w:rPr>
                <w:rFonts w:eastAsia="Times New Roman"/>
                <w:sz w:val="16"/>
                <w:szCs w:val="16"/>
              </w:rPr>
              <w:t>10</w:t>
            </w:r>
          </w:p>
        </w:tc>
        <w:tc>
          <w:tcPr>
            <w:tcW w:w="1101" w:type="dxa"/>
            <w:tcBorders>
              <w:top w:val="nil"/>
              <w:left w:val="nil"/>
              <w:bottom w:val="single" w:sz="4" w:space="0" w:color="auto"/>
              <w:right w:val="single" w:sz="4" w:space="0" w:color="auto"/>
            </w:tcBorders>
            <w:shd w:val="clear" w:color="auto" w:fill="auto"/>
            <w:vAlign w:val="center"/>
            <w:hideMark/>
          </w:tcPr>
          <w:p w14:paraId="05915004" w14:textId="77777777" w:rsidR="00F04F82" w:rsidRPr="00BB703F" w:rsidRDefault="00F04F82" w:rsidP="00F04F82">
            <w:pPr>
              <w:keepNext/>
              <w:spacing w:after="0" w:line="240" w:lineRule="auto"/>
              <w:ind w:left="0" w:right="0" w:firstLine="0"/>
              <w:jc w:val="center"/>
              <w:rPr>
                <w:rFonts w:eastAsia="Times New Roman"/>
                <w:sz w:val="16"/>
                <w:szCs w:val="16"/>
              </w:rPr>
            </w:pPr>
            <w:r w:rsidRPr="00BB703F">
              <w:rPr>
                <w:rFonts w:eastAsia="Times New Roman"/>
                <w:sz w:val="16"/>
                <w:szCs w:val="16"/>
              </w:rPr>
              <w:t>Numérico</w:t>
            </w:r>
          </w:p>
        </w:tc>
        <w:tc>
          <w:tcPr>
            <w:tcW w:w="2816" w:type="dxa"/>
            <w:tcBorders>
              <w:top w:val="nil"/>
              <w:left w:val="nil"/>
              <w:bottom w:val="single" w:sz="4" w:space="0" w:color="auto"/>
              <w:right w:val="single" w:sz="4" w:space="0" w:color="auto"/>
            </w:tcBorders>
            <w:shd w:val="clear" w:color="auto" w:fill="auto"/>
            <w:vAlign w:val="center"/>
            <w:hideMark/>
          </w:tcPr>
          <w:p w14:paraId="32B76552" w14:textId="77777777" w:rsidR="00F04F82" w:rsidRPr="00BB703F" w:rsidRDefault="00F04F82" w:rsidP="00F04F82">
            <w:pPr>
              <w:keepNext/>
              <w:spacing w:after="0" w:line="240" w:lineRule="auto"/>
              <w:ind w:left="0" w:right="0" w:firstLine="0"/>
              <w:jc w:val="left"/>
              <w:rPr>
                <w:rFonts w:eastAsia="Times New Roman"/>
                <w:sz w:val="16"/>
                <w:szCs w:val="16"/>
              </w:rPr>
            </w:pPr>
            <w:r w:rsidRPr="00BB703F">
              <w:rPr>
                <w:rFonts w:eastAsia="Times New Roman"/>
                <w:sz w:val="16"/>
                <w:szCs w:val="16"/>
              </w:rPr>
              <w:t>-Es el número total de registros tipo 2 (cuerpo del formato) reportados en el archivo.</w:t>
            </w:r>
            <w:r w:rsidRPr="00BB703F">
              <w:rPr>
                <w:rFonts w:eastAsia="Times New Roman"/>
                <w:sz w:val="16"/>
                <w:szCs w:val="16"/>
              </w:rPr>
              <w:br/>
              <w:t>-Alineado a la derecha.</w:t>
            </w:r>
          </w:p>
        </w:tc>
        <w:tc>
          <w:tcPr>
            <w:tcW w:w="967" w:type="dxa"/>
            <w:tcBorders>
              <w:top w:val="nil"/>
              <w:left w:val="nil"/>
              <w:bottom w:val="single" w:sz="4" w:space="0" w:color="auto"/>
              <w:right w:val="single" w:sz="4" w:space="0" w:color="auto"/>
            </w:tcBorders>
            <w:shd w:val="clear" w:color="auto" w:fill="auto"/>
            <w:vAlign w:val="center"/>
            <w:hideMark/>
          </w:tcPr>
          <w:p w14:paraId="40B6D9A6" w14:textId="77777777" w:rsidR="00F04F82" w:rsidRPr="00BB703F" w:rsidRDefault="00F04F82" w:rsidP="00F04F82">
            <w:pPr>
              <w:keepNext/>
              <w:spacing w:after="0" w:line="240" w:lineRule="auto"/>
              <w:ind w:left="0" w:right="0" w:firstLine="0"/>
              <w:jc w:val="center"/>
              <w:rPr>
                <w:rFonts w:eastAsia="Times New Roman"/>
                <w:sz w:val="16"/>
                <w:szCs w:val="16"/>
              </w:rPr>
            </w:pPr>
            <w:r w:rsidRPr="00BB703F">
              <w:rPr>
                <w:rFonts w:eastAsia="Times New Roman"/>
                <w:sz w:val="16"/>
                <w:szCs w:val="16"/>
              </w:rPr>
              <w:t>Sí</w:t>
            </w:r>
          </w:p>
        </w:tc>
      </w:tr>
      <w:tr w:rsidR="00F04F82" w:rsidRPr="00BB703F" w14:paraId="0C7D9F49" w14:textId="77777777" w:rsidTr="000F406D">
        <w:trPr>
          <w:trHeight w:val="335"/>
          <w:jc w:val="center"/>
        </w:trPr>
        <w:tc>
          <w:tcPr>
            <w:tcW w:w="398" w:type="dxa"/>
            <w:tcBorders>
              <w:top w:val="nil"/>
              <w:left w:val="single" w:sz="4" w:space="0" w:color="auto"/>
              <w:bottom w:val="single" w:sz="4" w:space="0" w:color="auto"/>
              <w:right w:val="single" w:sz="4" w:space="0" w:color="auto"/>
            </w:tcBorders>
            <w:shd w:val="clear" w:color="auto" w:fill="auto"/>
            <w:vAlign w:val="center"/>
            <w:hideMark/>
          </w:tcPr>
          <w:p w14:paraId="45E912F5" w14:textId="77777777" w:rsidR="00F04F82" w:rsidRPr="00BB703F" w:rsidRDefault="00F04F82" w:rsidP="00F04F82">
            <w:pPr>
              <w:keepNext/>
              <w:spacing w:after="0" w:line="240" w:lineRule="auto"/>
              <w:ind w:left="0" w:right="0" w:firstLine="0"/>
              <w:jc w:val="center"/>
              <w:rPr>
                <w:rFonts w:eastAsia="Times New Roman"/>
                <w:sz w:val="16"/>
                <w:szCs w:val="16"/>
              </w:rPr>
            </w:pPr>
            <w:r w:rsidRPr="00BB703F">
              <w:rPr>
                <w:rFonts w:eastAsia="Times New Roman"/>
                <w:sz w:val="16"/>
                <w:szCs w:val="16"/>
              </w:rPr>
              <w:t>5</w:t>
            </w:r>
          </w:p>
        </w:tc>
        <w:tc>
          <w:tcPr>
            <w:tcW w:w="1005" w:type="dxa"/>
            <w:tcBorders>
              <w:top w:val="nil"/>
              <w:left w:val="nil"/>
              <w:bottom w:val="single" w:sz="4" w:space="0" w:color="auto"/>
              <w:right w:val="single" w:sz="4" w:space="0" w:color="auto"/>
            </w:tcBorders>
            <w:shd w:val="clear" w:color="auto" w:fill="auto"/>
            <w:vAlign w:val="center"/>
            <w:hideMark/>
          </w:tcPr>
          <w:p w14:paraId="19892855" w14:textId="77777777" w:rsidR="00F04F82" w:rsidRPr="00BB703F" w:rsidRDefault="00F04F82" w:rsidP="00F04F82">
            <w:pPr>
              <w:keepNext/>
              <w:spacing w:after="0" w:line="240" w:lineRule="auto"/>
              <w:ind w:left="0" w:right="0" w:firstLine="0"/>
              <w:jc w:val="center"/>
              <w:rPr>
                <w:rFonts w:eastAsia="Times New Roman"/>
                <w:sz w:val="16"/>
                <w:szCs w:val="16"/>
              </w:rPr>
            </w:pPr>
            <w:r w:rsidRPr="00BB703F">
              <w:rPr>
                <w:rFonts w:eastAsia="Times New Roman"/>
                <w:sz w:val="16"/>
                <w:szCs w:val="16"/>
              </w:rPr>
              <w:t>Fin de registro</w:t>
            </w:r>
          </w:p>
        </w:tc>
        <w:tc>
          <w:tcPr>
            <w:tcW w:w="864" w:type="dxa"/>
            <w:tcBorders>
              <w:top w:val="nil"/>
              <w:left w:val="nil"/>
              <w:bottom w:val="single" w:sz="4" w:space="0" w:color="auto"/>
              <w:right w:val="single" w:sz="4" w:space="0" w:color="auto"/>
            </w:tcBorders>
            <w:shd w:val="clear" w:color="auto" w:fill="auto"/>
            <w:vAlign w:val="center"/>
            <w:hideMark/>
          </w:tcPr>
          <w:p w14:paraId="3DDD0ADD" w14:textId="77777777" w:rsidR="00F04F82" w:rsidRPr="00BB703F" w:rsidRDefault="00F04F82" w:rsidP="00F04F82">
            <w:pPr>
              <w:keepNext/>
              <w:spacing w:after="0" w:line="240" w:lineRule="auto"/>
              <w:ind w:left="0" w:right="0" w:firstLine="0"/>
              <w:jc w:val="center"/>
              <w:rPr>
                <w:rFonts w:eastAsia="Times New Roman"/>
                <w:sz w:val="16"/>
                <w:szCs w:val="16"/>
              </w:rPr>
            </w:pPr>
            <w:r w:rsidRPr="00BB703F">
              <w:rPr>
                <w:rFonts w:eastAsia="Times New Roman"/>
                <w:sz w:val="16"/>
                <w:szCs w:val="16"/>
              </w:rPr>
              <w:t>39</w:t>
            </w:r>
          </w:p>
        </w:tc>
        <w:tc>
          <w:tcPr>
            <w:tcW w:w="807" w:type="dxa"/>
            <w:tcBorders>
              <w:top w:val="nil"/>
              <w:left w:val="nil"/>
              <w:bottom w:val="single" w:sz="4" w:space="0" w:color="auto"/>
              <w:right w:val="single" w:sz="4" w:space="0" w:color="auto"/>
            </w:tcBorders>
            <w:shd w:val="clear" w:color="auto" w:fill="auto"/>
            <w:vAlign w:val="center"/>
            <w:hideMark/>
          </w:tcPr>
          <w:p w14:paraId="63F68CC9" w14:textId="25D475B8" w:rsidR="00F04F82" w:rsidRPr="00A32453" w:rsidRDefault="00F04F82" w:rsidP="00F04F82">
            <w:pPr>
              <w:keepNext/>
              <w:spacing w:after="0" w:line="240" w:lineRule="auto"/>
              <w:ind w:left="0" w:right="0" w:firstLine="0"/>
              <w:jc w:val="center"/>
              <w:rPr>
                <w:rFonts w:eastAsia="Times New Roman"/>
                <w:sz w:val="16"/>
                <w:szCs w:val="16"/>
              </w:rPr>
            </w:pPr>
            <w:r w:rsidRPr="00A32453">
              <w:rPr>
                <w:rFonts w:eastAsia="Times New Roman"/>
                <w:sz w:val="16"/>
                <w:szCs w:val="16"/>
              </w:rPr>
              <w:t>299</w:t>
            </w:r>
          </w:p>
        </w:tc>
        <w:tc>
          <w:tcPr>
            <w:tcW w:w="825" w:type="dxa"/>
            <w:tcBorders>
              <w:top w:val="nil"/>
              <w:left w:val="nil"/>
              <w:bottom w:val="single" w:sz="4" w:space="0" w:color="auto"/>
              <w:right w:val="single" w:sz="4" w:space="0" w:color="auto"/>
            </w:tcBorders>
            <w:shd w:val="clear" w:color="auto" w:fill="auto"/>
            <w:vAlign w:val="center"/>
            <w:hideMark/>
          </w:tcPr>
          <w:p w14:paraId="0483E652" w14:textId="41E244C3" w:rsidR="00F04F82" w:rsidRPr="00BB703F" w:rsidRDefault="00F04F82" w:rsidP="00F04F82">
            <w:pPr>
              <w:keepNext/>
              <w:spacing w:after="0" w:line="240" w:lineRule="auto"/>
              <w:ind w:left="0" w:right="0" w:firstLine="0"/>
              <w:jc w:val="center"/>
              <w:rPr>
                <w:rFonts w:eastAsia="Times New Roman"/>
                <w:sz w:val="16"/>
                <w:szCs w:val="16"/>
              </w:rPr>
            </w:pPr>
            <w:r w:rsidRPr="00BB703F">
              <w:rPr>
                <w:rFonts w:eastAsia="Times New Roman"/>
                <w:sz w:val="16"/>
                <w:szCs w:val="16"/>
              </w:rPr>
              <w:t>261</w:t>
            </w:r>
          </w:p>
        </w:tc>
        <w:tc>
          <w:tcPr>
            <w:tcW w:w="1101" w:type="dxa"/>
            <w:tcBorders>
              <w:top w:val="nil"/>
              <w:left w:val="nil"/>
              <w:bottom w:val="single" w:sz="4" w:space="0" w:color="auto"/>
              <w:right w:val="single" w:sz="4" w:space="0" w:color="auto"/>
            </w:tcBorders>
            <w:shd w:val="clear" w:color="auto" w:fill="auto"/>
            <w:vAlign w:val="center"/>
            <w:hideMark/>
          </w:tcPr>
          <w:p w14:paraId="53278F76" w14:textId="77777777" w:rsidR="00F04F82" w:rsidRPr="00BB703F" w:rsidRDefault="00F04F82" w:rsidP="00F04F82">
            <w:pPr>
              <w:keepNext/>
              <w:spacing w:after="0" w:line="240" w:lineRule="auto"/>
              <w:ind w:left="0" w:right="0" w:firstLine="0"/>
              <w:jc w:val="center"/>
              <w:rPr>
                <w:rFonts w:eastAsia="Times New Roman"/>
                <w:sz w:val="16"/>
                <w:szCs w:val="16"/>
              </w:rPr>
            </w:pPr>
            <w:r w:rsidRPr="00BB703F">
              <w:rPr>
                <w:rFonts w:eastAsia="Times New Roman"/>
                <w:sz w:val="16"/>
                <w:szCs w:val="16"/>
              </w:rPr>
              <w:t>Alfanumérico</w:t>
            </w:r>
          </w:p>
        </w:tc>
        <w:tc>
          <w:tcPr>
            <w:tcW w:w="2816" w:type="dxa"/>
            <w:tcBorders>
              <w:top w:val="nil"/>
              <w:left w:val="nil"/>
              <w:bottom w:val="single" w:sz="4" w:space="0" w:color="auto"/>
              <w:right w:val="single" w:sz="4" w:space="0" w:color="auto"/>
            </w:tcBorders>
            <w:shd w:val="clear" w:color="auto" w:fill="auto"/>
            <w:vAlign w:val="center"/>
            <w:hideMark/>
          </w:tcPr>
          <w:p w14:paraId="2FB77A22" w14:textId="42A148F5" w:rsidR="00F04F82" w:rsidRPr="00BB703F" w:rsidRDefault="00F04F82" w:rsidP="001C0A1D">
            <w:pPr>
              <w:keepNext/>
              <w:spacing w:after="0" w:line="240" w:lineRule="auto"/>
              <w:ind w:left="0" w:right="0" w:firstLine="0"/>
              <w:jc w:val="left"/>
              <w:rPr>
                <w:rFonts w:eastAsia="Times New Roman"/>
                <w:sz w:val="16"/>
                <w:szCs w:val="16"/>
              </w:rPr>
            </w:pPr>
            <w:r w:rsidRPr="00BB703F">
              <w:rPr>
                <w:rFonts w:eastAsia="Times New Roman"/>
                <w:sz w:val="16"/>
                <w:szCs w:val="16"/>
              </w:rPr>
              <w:t xml:space="preserve">-Llenado con X hasta completar las </w:t>
            </w:r>
            <w:r w:rsidRPr="00BB703F">
              <w:rPr>
                <w:rFonts w:eastAsia="Times New Roman"/>
                <w:b/>
                <w:sz w:val="16"/>
                <w:szCs w:val="16"/>
              </w:rPr>
              <w:t>2</w:t>
            </w:r>
            <w:r w:rsidR="001C0A1D" w:rsidRPr="00BB703F">
              <w:rPr>
                <w:rFonts w:eastAsia="Times New Roman"/>
                <w:b/>
                <w:sz w:val="16"/>
                <w:szCs w:val="16"/>
              </w:rPr>
              <w:t>99</w:t>
            </w:r>
            <w:r w:rsidRPr="00BB703F">
              <w:rPr>
                <w:rFonts w:eastAsia="Times New Roman"/>
                <w:sz w:val="16"/>
                <w:szCs w:val="16"/>
              </w:rPr>
              <w:t xml:space="preserve"> posiciones.</w:t>
            </w:r>
          </w:p>
        </w:tc>
        <w:tc>
          <w:tcPr>
            <w:tcW w:w="967" w:type="dxa"/>
            <w:tcBorders>
              <w:top w:val="nil"/>
              <w:left w:val="nil"/>
              <w:bottom w:val="single" w:sz="4" w:space="0" w:color="auto"/>
              <w:right w:val="single" w:sz="4" w:space="0" w:color="auto"/>
            </w:tcBorders>
            <w:shd w:val="clear" w:color="auto" w:fill="auto"/>
            <w:vAlign w:val="center"/>
            <w:hideMark/>
          </w:tcPr>
          <w:p w14:paraId="2CD54325" w14:textId="77777777" w:rsidR="00F04F82" w:rsidRPr="00BB703F" w:rsidRDefault="00F04F82" w:rsidP="00F04F82">
            <w:pPr>
              <w:keepNext/>
              <w:spacing w:after="0" w:line="240" w:lineRule="auto"/>
              <w:ind w:left="0" w:right="0" w:firstLine="0"/>
              <w:jc w:val="center"/>
              <w:rPr>
                <w:rFonts w:eastAsia="Times New Roman"/>
                <w:sz w:val="16"/>
                <w:szCs w:val="16"/>
              </w:rPr>
            </w:pPr>
            <w:r w:rsidRPr="00BB703F">
              <w:rPr>
                <w:rFonts w:eastAsia="Times New Roman"/>
                <w:sz w:val="16"/>
                <w:szCs w:val="16"/>
              </w:rPr>
              <w:t>Sí</w:t>
            </w:r>
          </w:p>
        </w:tc>
      </w:tr>
    </w:tbl>
    <w:p w14:paraId="525250A2" w14:textId="77777777" w:rsidR="00F04F82" w:rsidRPr="00BB703F" w:rsidRDefault="00F04F82" w:rsidP="000F0B60">
      <w:pPr>
        <w:spacing w:after="0"/>
        <w:ind w:left="0" w:firstLine="0"/>
        <w:rPr>
          <w:bCs/>
        </w:rPr>
      </w:pPr>
    </w:p>
    <w:p w14:paraId="3BDC0FBA" w14:textId="77777777" w:rsidR="00FC6BD5" w:rsidRPr="00BB703F" w:rsidRDefault="00FC6BD5" w:rsidP="000F0B60">
      <w:pPr>
        <w:pStyle w:val="Ttulo1"/>
        <w:numPr>
          <w:ilvl w:val="1"/>
          <w:numId w:val="41"/>
        </w:numPr>
        <w:spacing w:after="160"/>
        <w:ind w:left="567" w:right="0" w:hanging="425"/>
        <w:jc w:val="left"/>
        <w:rPr>
          <w:bCs/>
        </w:rPr>
      </w:pPr>
      <w:bookmarkStart w:id="9" w:name="_Toc8381183"/>
      <w:r w:rsidRPr="00BB703F">
        <w:t>Cuerpo del formato</w:t>
      </w:r>
      <w:bookmarkEnd w:id="9"/>
    </w:p>
    <w:p w14:paraId="04541782" w14:textId="126FAD85" w:rsidR="00922265" w:rsidRPr="00BB703F" w:rsidRDefault="00922265" w:rsidP="00E638A6">
      <w:pPr>
        <w:spacing w:after="0"/>
        <w:ind w:left="0" w:firstLine="0"/>
      </w:pPr>
      <w:r w:rsidRPr="00BB703F">
        <w:t xml:space="preserve">Este tipo de registros contienen la información referente a los clientes exonerados del </w:t>
      </w:r>
      <w:r w:rsidR="002E784F" w:rsidRPr="00BB703F">
        <w:t xml:space="preserve">Reporte </w:t>
      </w:r>
      <w:r w:rsidRPr="00BB703F">
        <w:t xml:space="preserve">de </w:t>
      </w:r>
      <w:r w:rsidR="002E784F" w:rsidRPr="00BB703F">
        <w:t xml:space="preserve">Transacciones </w:t>
      </w:r>
      <w:r w:rsidRPr="00BB703F">
        <w:t xml:space="preserve">de </w:t>
      </w:r>
      <w:r w:rsidR="002E784F" w:rsidRPr="00BB703F">
        <w:t>Efe</w:t>
      </w:r>
      <w:r w:rsidRPr="00BB703F">
        <w:t xml:space="preserve">ctivo. El archivo debe contener tantos registros de este tipo, como </w:t>
      </w:r>
      <w:r w:rsidR="004A4EB7" w:rsidRPr="00BB703F">
        <w:t xml:space="preserve">clientes exonerados </w:t>
      </w:r>
      <w:r w:rsidRPr="00BB703F">
        <w:t>a reportar.</w:t>
      </w:r>
    </w:p>
    <w:p w14:paraId="69CD64FB" w14:textId="77777777" w:rsidR="00E638A6" w:rsidRPr="00BB703F" w:rsidRDefault="00E638A6" w:rsidP="00E638A6">
      <w:pPr>
        <w:spacing w:after="0"/>
        <w:ind w:left="0" w:firstLine="0"/>
      </w:pPr>
    </w:p>
    <w:p w14:paraId="29168DE6" w14:textId="77777777" w:rsidR="00922265" w:rsidRPr="00BB703F" w:rsidRDefault="00922265" w:rsidP="00E638A6">
      <w:pPr>
        <w:spacing w:after="0"/>
        <w:ind w:left="0" w:firstLine="0"/>
      </w:pPr>
      <w:r w:rsidRPr="00BB703F">
        <w:t xml:space="preserve">Cada registro corresponde a un </w:t>
      </w:r>
      <w:r w:rsidR="007247F1" w:rsidRPr="00BB703F">
        <w:t xml:space="preserve">cliente exonerado </w:t>
      </w:r>
      <w:r w:rsidRPr="00BB703F">
        <w:t>por la entidad reportante.</w:t>
      </w:r>
    </w:p>
    <w:p w14:paraId="07A7E04E" w14:textId="77777777" w:rsidR="00E638A6" w:rsidRPr="00BB703F" w:rsidRDefault="00E638A6" w:rsidP="00E638A6">
      <w:pPr>
        <w:spacing w:after="0"/>
        <w:ind w:left="0" w:firstLine="0"/>
      </w:pPr>
    </w:p>
    <w:p w14:paraId="614E88D2" w14:textId="77777777" w:rsidR="00922265" w:rsidRPr="00BB703F" w:rsidRDefault="00922265" w:rsidP="00E638A6">
      <w:pPr>
        <w:spacing w:after="0"/>
      </w:pPr>
      <w:r w:rsidRPr="00BB703F">
        <w:t>Para cada uno de los registros debe reportar la información de los siguientes campos:</w:t>
      </w:r>
    </w:p>
    <w:p w14:paraId="5179EC37" w14:textId="77777777" w:rsidR="00E638A6" w:rsidRPr="00BB703F" w:rsidRDefault="00E638A6" w:rsidP="00E638A6">
      <w:pPr>
        <w:spacing w:after="0"/>
      </w:pPr>
    </w:p>
    <w:p w14:paraId="67401778" w14:textId="6F5F4571" w:rsidR="00922265" w:rsidRPr="00BB703F" w:rsidRDefault="00922265" w:rsidP="002409DE">
      <w:pPr>
        <w:numPr>
          <w:ilvl w:val="0"/>
          <w:numId w:val="2"/>
        </w:numPr>
        <w:pBdr>
          <w:left w:val="single" w:sz="4" w:space="4" w:color="auto"/>
        </w:pBdr>
        <w:spacing w:after="7"/>
        <w:ind w:right="0" w:hanging="283"/>
      </w:pPr>
      <w:r w:rsidRPr="00BB703F">
        <w:rPr>
          <w:b/>
        </w:rPr>
        <w:t>Número consecutivo de registro:</w:t>
      </w:r>
      <w:r w:rsidRPr="00BB703F">
        <w:t xml:space="preserve"> es el número único de cada uno de los registros reportados en el archivo</w:t>
      </w:r>
      <w:r w:rsidR="00355F2C">
        <w:t xml:space="preserve">, </w:t>
      </w:r>
      <w:r w:rsidR="00355F2C" w:rsidRPr="002409DE">
        <w:rPr>
          <w:b/>
        </w:rPr>
        <w:t>inicia en 1</w:t>
      </w:r>
      <w:r w:rsidRPr="00BB703F">
        <w:t xml:space="preserve">. </w:t>
      </w:r>
    </w:p>
    <w:p w14:paraId="20D14351" w14:textId="77777777" w:rsidR="00922265" w:rsidRPr="00BB703F" w:rsidRDefault="00922265" w:rsidP="00922265">
      <w:pPr>
        <w:spacing w:after="9"/>
        <w:ind w:left="283" w:right="0" w:firstLine="0"/>
        <w:jc w:val="center"/>
      </w:pPr>
      <w:r w:rsidRPr="00BB703F">
        <w:t xml:space="preserve"> </w:t>
      </w:r>
    </w:p>
    <w:p w14:paraId="17104369" w14:textId="77777777" w:rsidR="00922265" w:rsidRPr="00BB703F" w:rsidRDefault="004B2534" w:rsidP="004B2534">
      <w:pPr>
        <w:numPr>
          <w:ilvl w:val="0"/>
          <w:numId w:val="2"/>
        </w:numPr>
        <w:spacing w:after="7"/>
        <w:ind w:right="0" w:hanging="283"/>
      </w:pPr>
      <w:r w:rsidRPr="00BB703F">
        <w:rPr>
          <w:b/>
        </w:rPr>
        <w:t>Fecha de exoneración</w:t>
      </w:r>
      <w:r w:rsidR="00922265" w:rsidRPr="00BB703F">
        <w:rPr>
          <w:b/>
        </w:rPr>
        <w:t>:</w:t>
      </w:r>
      <w:r w:rsidR="00922265" w:rsidRPr="00BB703F">
        <w:t xml:space="preserve"> </w:t>
      </w:r>
      <w:r w:rsidRPr="00BB703F">
        <w:t>es la fecha en la cual la entidad reportante exonera al cliente para ser reportado en el reporte de transacciones de efectivo.</w:t>
      </w:r>
    </w:p>
    <w:p w14:paraId="65F6C379" w14:textId="77777777" w:rsidR="00922265" w:rsidRPr="00BB703F" w:rsidRDefault="00922265" w:rsidP="00922265">
      <w:pPr>
        <w:spacing w:after="9"/>
        <w:ind w:left="283" w:right="0" w:firstLine="0"/>
        <w:jc w:val="center"/>
      </w:pPr>
    </w:p>
    <w:p w14:paraId="46B5D8DD" w14:textId="179DBE4D" w:rsidR="008A32CB" w:rsidRPr="00BB703F" w:rsidRDefault="008A32CB" w:rsidP="00BE33B3">
      <w:pPr>
        <w:numPr>
          <w:ilvl w:val="0"/>
          <w:numId w:val="3"/>
        </w:numPr>
        <w:spacing w:after="0" w:line="261" w:lineRule="auto"/>
        <w:ind w:right="0" w:hanging="283"/>
      </w:pPr>
      <w:r w:rsidRPr="00BB703F">
        <w:rPr>
          <w:b/>
        </w:rPr>
        <w:lastRenderedPageBreak/>
        <w:t>Tipo de identificación:</w:t>
      </w:r>
      <w:r w:rsidRPr="00BB703F">
        <w:t xml:space="preserve"> corresponde al código de identificación del </w:t>
      </w:r>
      <w:r w:rsidR="00761A86" w:rsidRPr="00BB703F">
        <w:t xml:space="preserve">cliente exonerado del </w:t>
      </w:r>
      <w:r w:rsidR="002E784F" w:rsidRPr="00BB703F">
        <w:t>Reporte</w:t>
      </w:r>
      <w:r w:rsidR="00761A86" w:rsidRPr="00BB703F">
        <w:t xml:space="preserve"> de </w:t>
      </w:r>
      <w:r w:rsidR="002E784F" w:rsidRPr="00BB703F">
        <w:t>Transacciones</w:t>
      </w:r>
      <w:r w:rsidR="00761A86" w:rsidRPr="00BB703F">
        <w:t xml:space="preserve"> en </w:t>
      </w:r>
      <w:r w:rsidR="002E784F" w:rsidRPr="00BB703F">
        <w:t>Efectivo</w:t>
      </w:r>
      <w:r w:rsidR="00761A86" w:rsidRPr="00BB703F">
        <w:t xml:space="preserve"> </w:t>
      </w:r>
      <w:r w:rsidRPr="00BB703F">
        <w:t xml:space="preserve">que fue reportado en </w:t>
      </w:r>
      <w:r w:rsidR="00761A86" w:rsidRPr="00BB703F">
        <w:t>el Archivo</w:t>
      </w:r>
      <w:r w:rsidRPr="00BB703F">
        <w:t>. Este códi</w:t>
      </w:r>
      <w:r w:rsidR="00BE33B3" w:rsidRPr="00BB703F">
        <w:t>go debe asignarse de acuerdo al C</w:t>
      </w:r>
      <w:r w:rsidRPr="00BB703F">
        <w:t>uadro</w:t>
      </w:r>
      <w:r w:rsidR="00BE33B3" w:rsidRPr="00BB703F">
        <w:t xml:space="preserve"> </w:t>
      </w:r>
      <w:r w:rsidR="00645DAF" w:rsidRPr="00BB703F">
        <w:t>1</w:t>
      </w:r>
      <w:r w:rsidR="00BE33B3" w:rsidRPr="00BB703F">
        <w:t xml:space="preserve"> del archivo “Cuadros Complementarios del Anexo 3”, el cual se encuentra a disposición de las entidades reportantes en la sección </w:t>
      </w:r>
      <w:r w:rsidR="00BE33B3" w:rsidRPr="00BB703F">
        <w:rPr>
          <w:b/>
        </w:rPr>
        <w:t>Reportantes &gt; Superintendencia Financiera de Colombia &gt; Anexos técnicos – Utilidades</w:t>
      </w:r>
      <w:r w:rsidR="00BE33B3" w:rsidRPr="00BB703F">
        <w:t>, de la página web de la UIAF (www.uiaf.gov.co).</w:t>
      </w:r>
    </w:p>
    <w:p w14:paraId="4F045BCB" w14:textId="77777777" w:rsidR="00BE33B3" w:rsidRPr="00BB703F" w:rsidRDefault="00BE33B3" w:rsidP="00BE33B3">
      <w:pPr>
        <w:spacing w:after="0" w:line="261" w:lineRule="auto"/>
        <w:ind w:left="0" w:right="0" w:firstLine="0"/>
      </w:pPr>
    </w:p>
    <w:p w14:paraId="1A600D9D" w14:textId="77777777" w:rsidR="008A32CB" w:rsidRPr="00BB703F" w:rsidRDefault="008A32CB" w:rsidP="008A32CB">
      <w:pPr>
        <w:numPr>
          <w:ilvl w:val="0"/>
          <w:numId w:val="4"/>
        </w:numPr>
        <w:spacing w:after="9"/>
        <w:ind w:right="0" w:hanging="283"/>
      </w:pPr>
      <w:r w:rsidRPr="00BB703F">
        <w:rPr>
          <w:b/>
        </w:rPr>
        <w:t xml:space="preserve">Número de identificación: </w:t>
      </w:r>
      <w:r w:rsidRPr="00BB703F">
        <w:t>es el número de identificación del</w:t>
      </w:r>
      <w:r w:rsidR="00B04542" w:rsidRPr="00BB703F">
        <w:t xml:space="preserve"> cliente exonerado del reporte de transacciones </w:t>
      </w:r>
      <w:r w:rsidR="00222BFE" w:rsidRPr="00BB703F">
        <w:t>en</w:t>
      </w:r>
      <w:r w:rsidR="00B04542" w:rsidRPr="00BB703F">
        <w:t xml:space="preserve"> efectivo.</w:t>
      </w:r>
      <w:r w:rsidRPr="00BB703F">
        <w:t xml:space="preserve"> En el caso de los NIT, no debe incluir el dígito de verificación.</w:t>
      </w:r>
    </w:p>
    <w:p w14:paraId="71F70E7B" w14:textId="77777777" w:rsidR="008A32CB" w:rsidRPr="00BB703F" w:rsidRDefault="008A32CB" w:rsidP="008A32CB">
      <w:pPr>
        <w:spacing w:after="9"/>
        <w:ind w:left="283" w:right="0" w:firstLine="0"/>
      </w:pPr>
    </w:p>
    <w:p w14:paraId="2DF38BB5" w14:textId="0EE601B7" w:rsidR="008A32CB" w:rsidRPr="00BB703F" w:rsidRDefault="007C7640" w:rsidP="008A32CB">
      <w:pPr>
        <w:numPr>
          <w:ilvl w:val="0"/>
          <w:numId w:val="4"/>
        </w:numPr>
        <w:spacing w:after="9"/>
        <w:ind w:right="0" w:hanging="283"/>
      </w:pPr>
      <w:r w:rsidRPr="00BB703F">
        <w:rPr>
          <w:b/>
        </w:rPr>
        <w:t>Dígito</w:t>
      </w:r>
      <w:r w:rsidR="008A32CB" w:rsidRPr="00BB703F">
        <w:rPr>
          <w:b/>
        </w:rPr>
        <w:t xml:space="preserve"> de verificación:</w:t>
      </w:r>
      <w:r w:rsidR="008A32CB" w:rsidRPr="00BB703F">
        <w:t xml:space="preserve"> </w:t>
      </w:r>
      <w:r w:rsidRPr="00BB703F">
        <w:t>en este campo debe reportar el dígito de verificación de las identificaciones tipo NIT. Debe ingresar el valor de "-1" cuando se desconozca el dígito de verificación del NIT o cuando el tipo de identificación es diferente a NIT.</w:t>
      </w:r>
    </w:p>
    <w:p w14:paraId="724B0065" w14:textId="77777777" w:rsidR="0017382A" w:rsidRPr="00BB703F" w:rsidRDefault="0017382A" w:rsidP="0017382A">
      <w:pPr>
        <w:spacing w:after="9"/>
        <w:ind w:left="0" w:right="0" w:firstLine="0"/>
      </w:pPr>
    </w:p>
    <w:p w14:paraId="7A8DDDE5" w14:textId="0A62A76C" w:rsidR="008A32CB" w:rsidRPr="00BB703F" w:rsidRDefault="008A32CB" w:rsidP="008014A0">
      <w:pPr>
        <w:numPr>
          <w:ilvl w:val="0"/>
          <w:numId w:val="4"/>
        </w:numPr>
        <w:spacing w:after="0"/>
        <w:ind w:right="0" w:hanging="283"/>
      </w:pPr>
      <w:r w:rsidRPr="00BB703F">
        <w:rPr>
          <w:b/>
        </w:rPr>
        <w:t>Nombre:</w:t>
      </w:r>
      <w:r w:rsidRPr="00BB703F">
        <w:t xml:space="preserve"> es el nombre con que se encuentra registrado el </w:t>
      </w:r>
      <w:r w:rsidR="00166E2E" w:rsidRPr="00BB703F">
        <w:t xml:space="preserve">cliente exonerado del </w:t>
      </w:r>
      <w:r w:rsidR="000F406D" w:rsidRPr="00BB703F">
        <w:t>R</w:t>
      </w:r>
      <w:r w:rsidR="00166E2E" w:rsidRPr="00BB703F">
        <w:t xml:space="preserve">eporte de </w:t>
      </w:r>
      <w:r w:rsidR="000F406D" w:rsidRPr="00BB703F">
        <w:t>T</w:t>
      </w:r>
      <w:r w:rsidR="00166E2E" w:rsidRPr="00BB703F">
        <w:t xml:space="preserve">ransacciones en </w:t>
      </w:r>
      <w:r w:rsidR="000F406D" w:rsidRPr="00BB703F">
        <w:t>E</w:t>
      </w:r>
      <w:r w:rsidR="00166E2E" w:rsidRPr="00BB703F">
        <w:t xml:space="preserve">fectivo. </w:t>
      </w:r>
      <w:r w:rsidRPr="00BB703F">
        <w:t>Para una persona natural, se incluyen los nombres y apellidos (respetando este orden). Para una persona jurídica, es la razón social.</w:t>
      </w:r>
    </w:p>
    <w:p w14:paraId="42A0AAAC" w14:textId="77777777" w:rsidR="008014A0" w:rsidRPr="00BB703F" w:rsidRDefault="008014A0" w:rsidP="008014A0">
      <w:pPr>
        <w:spacing w:after="0"/>
        <w:ind w:left="0" w:firstLine="0"/>
      </w:pPr>
    </w:p>
    <w:p w14:paraId="3ED617C8" w14:textId="06A9A76C" w:rsidR="00687358" w:rsidRPr="00BB703F" w:rsidRDefault="00687358" w:rsidP="00687358">
      <w:pPr>
        <w:ind w:left="0" w:firstLine="0"/>
      </w:pPr>
      <w:r w:rsidRPr="00BB703F">
        <w:t xml:space="preserve">La </w:t>
      </w:r>
      <w:r w:rsidRPr="00BB703F">
        <w:rPr>
          <w:u w:val="single"/>
        </w:rPr>
        <w:t>longitud y el formato</w:t>
      </w:r>
      <w:r w:rsidRPr="00BB703F">
        <w:t xml:space="preserve"> que debe tener cada uno de los anteriores campos descritos es la siguiente:</w:t>
      </w:r>
    </w:p>
    <w:p w14:paraId="56460FD2" w14:textId="776C1551" w:rsidR="00C25676" w:rsidRPr="00BB703F" w:rsidRDefault="00297D78" w:rsidP="00DC2A75">
      <w:pPr>
        <w:pStyle w:val="Descripcin"/>
        <w:widowControl w:val="0"/>
      </w:pPr>
      <w:bookmarkStart w:id="10" w:name="_Toc8304248"/>
      <w:r w:rsidRPr="00BB703F">
        <w:t xml:space="preserve">Cuadro </w:t>
      </w:r>
      <w:r w:rsidR="00E46F64">
        <w:rPr>
          <w:noProof/>
        </w:rPr>
        <w:fldChar w:fldCharType="begin"/>
      </w:r>
      <w:r w:rsidR="00E46F64">
        <w:rPr>
          <w:noProof/>
        </w:rPr>
        <w:instrText xml:space="preserve"> SEQ Cuadro \* ARABIC </w:instrText>
      </w:r>
      <w:r w:rsidR="00E46F64">
        <w:rPr>
          <w:noProof/>
        </w:rPr>
        <w:fldChar w:fldCharType="separate"/>
      </w:r>
      <w:r w:rsidR="00C569A3">
        <w:rPr>
          <w:noProof/>
        </w:rPr>
        <w:t>2</w:t>
      </w:r>
      <w:r w:rsidR="00E46F64">
        <w:rPr>
          <w:noProof/>
        </w:rPr>
        <w:fldChar w:fldCharType="end"/>
      </w:r>
      <w:r w:rsidR="00C25676" w:rsidRPr="00BB703F">
        <w:t>. Cuerpo del Archivo del Reporte de Clientes Exonerados del Reporte de Transacciones en Efectivo</w:t>
      </w:r>
      <w:bookmarkEnd w:id="10"/>
    </w:p>
    <w:tbl>
      <w:tblPr>
        <w:tblW w:w="8783" w:type="dxa"/>
        <w:jc w:val="center"/>
        <w:tblCellMar>
          <w:left w:w="70" w:type="dxa"/>
          <w:right w:w="70" w:type="dxa"/>
        </w:tblCellMar>
        <w:tblLook w:val="04A0" w:firstRow="1" w:lastRow="0" w:firstColumn="1" w:lastColumn="0" w:noHBand="0" w:noVBand="1"/>
      </w:tblPr>
      <w:tblGrid>
        <w:gridCol w:w="398"/>
        <w:gridCol w:w="1074"/>
        <w:gridCol w:w="862"/>
        <w:gridCol w:w="807"/>
        <w:gridCol w:w="825"/>
        <w:gridCol w:w="1100"/>
        <w:gridCol w:w="2750"/>
        <w:gridCol w:w="967"/>
      </w:tblGrid>
      <w:tr w:rsidR="00DA74FD" w:rsidRPr="00BB703F" w14:paraId="3768CD83" w14:textId="77777777" w:rsidTr="000F406D">
        <w:trPr>
          <w:trHeight w:val="301"/>
          <w:tblHeader/>
          <w:jc w:val="center"/>
        </w:trPr>
        <w:tc>
          <w:tcPr>
            <w:tcW w:w="3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EF7488" w14:textId="77777777" w:rsidR="00DA74FD" w:rsidRPr="00BB703F" w:rsidRDefault="00DA74FD" w:rsidP="00DC2A75">
            <w:pPr>
              <w:widowControl w:val="0"/>
              <w:spacing w:after="0" w:line="240" w:lineRule="auto"/>
              <w:ind w:left="0" w:right="0" w:firstLine="0"/>
              <w:jc w:val="center"/>
              <w:rPr>
                <w:rFonts w:eastAsia="Times New Roman"/>
                <w:b/>
                <w:bCs/>
                <w:sz w:val="16"/>
                <w:szCs w:val="16"/>
              </w:rPr>
            </w:pPr>
            <w:r w:rsidRPr="00BB703F">
              <w:rPr>
                <w:rFonts w:eastAsia="Times New Roman"/>
                <w:b/>
                <w:bCs/>
                <w:sz w:val="16"/>
                <w:szCs w:val="16"/>
              </w:rPr>
              <w:t>No.</w:t>
            </w:r>
          </w:p>
        </w:tc>
        <w:tc>
          <w:tcPr>
            <w:tcW w:w="1074" w:type="dxa"/>
            <w:tcBorders>
              <w:top w:val="single" w:sz="4" w:space="0" w:color="auto"/>
              <w:left w:val="nil"/>
              <w:bottom w:val="single" w:sz="4" w:space="0" w:color="auto"/>
              <w:right w:val="single" w:sz="4" w:space="0" w:color="auto"/>
            </w:tcBorders>
            <w:shd w:val="clear" w:color="auto" w:fill="auto"/>
            <w:vAlign w:val="center"/>
            <w:hideMark/>
          </w:tcPr>
          <w:p w14:paraId="2156895B" w14:textId="77777777" w:rsidR="00DA74FD" w:rsidRPr="00BB703F" w:rsidRDefault="00DA74FD" w:rsidP="00DC2A75">
            <w:pPr>
              <w:widowControl w:val="0"/>
              <w:spacing w:after="0" w:line="240" w:lineRule="auto"/>
              <w:ind w:left="0" w:right="0" w:firstLine="0"/>
              <w:jc w:val="center"/>
              <w:rPr>
                <w:rFonts w:eastAsia="Times New Roman"/>
                <w:b/>
                <w:bCs/>
                <w:sz w:val="16"/>
                <w:szCs w:val="16"/>
              </w:rPr>
            </w:pPr>
            <w:r w:rsidRPr="00BB703F">
              <w:rPr>
                <w:rFonts w:eastAsia="Times New Roman"/>
                <w:b/>
                <w:bCs/>
                <w:sz w:val="16"/>
                <w:szCs w:val="16"/>
              </w:rPr>
              <w:t>Campo</w:t>
            </w:r>
          </w:p>
        </w:tc>
        <w:tc>
          <w:tcPr>
            <w:tcW w:w="862" w:type="dxa"/>
            <w:tcBorders>
              <w:top w:val="single" w:sz="4" w:space="0" w:color="auto"/>
              <w:left w:val="nil"/>
              <w:bottom w:val="single" w:sz="4" w:space="0" w:color="auto"/>
              <w:right w:val="single" w:sz="4" w:space="0" w:color="auto"/>
            </w:tcBorders>
            <w:shd w:val="clear" w:color="auto" w:fill="auto"/>
            <w:vAlign w:val="center"/>
            <w:hideMark/>
          </w:tcPr>
          <w:p w14:paraId="0FE03CF5" w14:textId="77777777" w:rsidR="00DA74FD" w:rsidRPr="00BB703F" w:rsidRDefault="00DA74FD" w:rsidP="00DC2A75">
            <w:pPr>
              <w:widowControl w:val="0"/>
              <w:spacing w:after="0" w:line="240" w:lineRule="auto"/>
              <w:ind w:left="0" w:right="0" w:firstLine="0"/>
              <w:jc w:val="center"/>
              <w:rPr>
                <w:rFonts w:eastAsia="Times New Roman"/>
                <w:b/>
                <w:bCs/>
                <w:sz w:val="16"/>
                <w:szCs w:val="16"/>
              </w:rPr>
            </w:pPr>
            <w:r w:rsidRPr="00BB703F">
              <w:rPr>
                <w:rFonts w:eastAsia="Times New Roman"/>
                <w:b/>
                <w:bCs/>
                <w:sz w:val="16"/>
                <w:szCs w:val="16"/>
              </w:rPr>
              <w:t>Posición Inicial</w:t>
            </w:r>
          </w:p>
        </w:tc>
        <w:tc>
          <w:tcPr>
            <w:tcW w:w="807" w:type="dxa"/>
            <w:tcBorders>
              <w:top w:val="single" w:sz="4" w:space="0" w:color="auto"/>
              <w:left w:val="nil"/>
              <w:bottom w:val="single" w:sz="4" w:space="0" w:color="auto"/>
              <w:right w:val="single" w:sz="4" w:space="0" w:color="auto"/>
            </w:tcBorders>
            <w:shd w:val="clear" w:color="auto" w:fill="auto"/>
            <w:vAlign w:val="center"/>
            <w:hideMark/>
          </w:tcPr>
          <w:p w14:paraId="288F2EC4" w14:textId="77777777" w:rsidR="00DA74FD" w:rsidRPr="00BB703F" w:rsidRDefault="00DA74FD" w:rsidP="00DC2A75">
            <w:pPr>
              <w:widowControl w:val="0"/>
              <w:spacing w:after="0" w:line="240" w:lineRule="auto"/>
              <w:ind w:left="0" w:right="0" w:firstLine="0"/>
              <w:jc w:val="center"/>
              <w:rPr>
                <w:rFonts w:eastAsia="Times New Roman"/>
                <w:b/>
                <w:bCs/>
                <w:sz w:val="16"/>
                <w:szCs w:val="16"/>
              </w:rPr>
            </w:pPr>
            <w:r w:rsidRPr="00BB703F">
              <w:rPr>
                <w:rFonts w:eastAsia="Times New Roman"/>
                <w:b/>
                <w:bCs/>
                <w:sz w:val="16"/>
                <w:szCs w:val="16"/>
              </w:rPr>
              <w:t>Posición Final</w:t>
            </w:r>
          </w:p>
        </w:tc>
        <w:tc>
          <w:tcPr>
            <w:tcW w:w="825" w:type="dxa"/>
            <w:tcBorders>
              <w:top w:val="single" w:sz="4" w:space="0" w:color="auto"/>
              <w:left w:val="nil"/>
              <w:bottom w:val="single" w:sz="4" w:space="0" w:color="auto"/>
              <w:right w:val="single" w:sz="4" w:space="0" w:color="auto"/>
            </w:tcBorders>
            <w:shd w:val="clear" w:color="auto" w:fill="auto"/>
            <w:vAlign w:val="center"/>
            <w:hideMark/>
          </w:tcPr>
          <w:p w14:paraId="1801CBAE" w14:textId="77777777" w:rsidR="00DA74FD" w:rsidRPr="00BB703F" w:rsidRDefault="00DA74FD" w:rsidP="00DC2A75">
            <w:pPr>
              <w:widowControl w:val="0"/>
              <w:spacing w:after="0" w:line="240" w:lineRule="auto"/>
              <w:ind w:left="0" w:right="0" w:firstLine="0"/>
              <w:jc w:val="center"/>
              <w:rPr>
                <w:rFonts w:eastAsia="Times New Roman"/>
                <w:b/>
                <w:bCs/>
                <w:sz w:val="16"/>
                <w:szCs w:val="16"/>
              </w:rPr>
            </w:pPr>
            <w:r w:rsidRPr="00BB703F">
              <w:rPr>
                <w:rFonts w:eastAsia="Times New Roman"/>
                <w:b/>
                <w:bCs/>
                <w:sz w:val="16"/>
                <w:szCs w:val="16"/>
              </w:rPr>
              <w:t>Longitud</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14:paraId="17EF87B6" w14:textId="77777777" w:rsidR="00DA74FD" w:rsidRPr="00BB703F" w:rsidRDefault="00DA74FD" w:rsidP="00DC2A75">
            <w:pPr>
              <w:widowControl w:val="0"/>
              <w:spacing w:after="0" w:line="240" w:lineRule="auto"/>
              <w:ind w:left="0" w:right="0" w:firstLine="0"/>
              <w:jc w:val="center"/>
              <w:rPr>
                <w:rFonts w:eastAsia="Times New Roman"/>
                <w:b/>
                <w:bCs/>
                <w:sz w:val="16"/>
                <w:szCs w:val="16"/>
              </w:rPr>
            </w:pPr>
            <w:r w:rsidRPr="00BB703F">
              <w:rPr>
                <w:rFonts w:eastAsia="Times New Roman"/>
                <w:b/>
                <w:bCs/>
                <w:sz w:val="16"/>
                <w:szCs w:val="16"/>
              </w:rPr>
              <w:t>Formato</w:t>
            </w:r>
          </w:p>
        </w:tc>
        <w:tc>
          <w:tcPr>
            <w:tcW w:w="2750" w:type="dxa"/>
            <w:tcBorders>
              <w:top w:val="single" w:sz="4" w:space="0" w:color="auto"/>
              <w:left w:val="nil"/>
              <w:bottom w:val="single" w:sz="4" w:space="0" w:color="auto"/>
              <w:right w:val="single" w:sz="4" w:space="0" w:color="auto"/>
            </w:tcBorders>
            <w:shd w:val="clear" w:color="auto" w:fill="auto"/>
            <w:vAlign w:val="center"/>
            <w:hideMark/>
          </w:tcPr>
          <w:p w14:paraId="5B361F1E" w14:textId="77777777" w:rsidR="00DA74FD" w:rsidRPr="00BB703F" w:rsidRDefault="00DA74FD" w:rsidP="00DC2A75">
            <w:pPr>
              <w:widowControl w:val="0"/>
              <w:spacing w:after="0" w:line="240" w:lineRule="auto"/>
              <w:ind w:left="0" w:right="0" w:firstLine="0"/>
              <w:jc w:val="center"/>
              <w:rPr>
                <w:rFonts w:eastAsia="Times New Roman"/>
                <w:b/>
                <w:bCs/>
                <w:sz w:val="16"/>
                <w:szCs w:val="16"/>
              </w:rPr>
            </w:pPr>
            <w:r w:rsidRPr="00BB703F">
              <w:rPr>
                <w:rFonts w:eastAsia="Times New Roman"/>
                <w:b/>
                <w:bCs/>
                <w:sz w:val="16"/>
                <w:szCs w:val="16"/>
              </w:rPr>
              <w:t>Contenido</w:t>
            </w:r>
          </w:p>
        </w:tc>
        <w:tc>
          <w:tcPr>
            <w:tcW w:w="967" w:type="dxa"/>
            <w:tcBorders>
              <w:top w:val="single" w:sz="4" w:space="0" w:color="auto"/>
              <w:left w:val="nil"/>
              <w:bottom w:val="single" w:sz="4" w:space="0" w:color="auto"/>
              <w:right w:val="single" w:sz="4" w:space="0" w:color="auto"/>
            </w:tcBorders>
            <w:shd w:val="clear" w:color="auto" w:fill="auto"/>
            <w:vAlign w:val="center"/>
            <w:hideMark/>
          </w:tcPr>
          <w:p w14:paraId="46549F1C" w14:textId="77777777" w:rsidR="00DA74FD" w:rsidRPr="00BB703F" w:rsidRDefault="00DA74FD" w:rsidP="00DC2A75">
            <w:pPr>
              <w:widowControl w:val="0"/>
              <w:spacing w:after="0" w:line="240" w:lineRule="auto"/>
              <w:ind w:left="0" w:right="0" w:firstLine="0"/>
              <w:jc w:val="center"/>
              <w:rPr>
                <w:rFonts w:eastAsia="Times New Roman"/>
                <w:b/>
                <w:bCs/>
                <w:sz w:val="16"/>
                <w:szCs w:val="16"/>
              </w:rPr>
            </w:pPr>
            <w:r w:rsidRPr="00BB703F">
              <w:rPr>
                <w:rFonts w:eastAsia="Times New Roman"/>
                <w:b/>
                <w:bCs/>
                <w:sz w:val="16"/>
                <w:szCs w:val="16"/>
              </w:rPr>
              <w:t>Campo obligatorio</w:t>
            </w:r>
          </w:p>
        </w:tc>
      </w:tr>
      <w:tr w:rsidR="00DA74FD" w:rsidRPr="00BB703F" w14:paraId="6AB0A185" w14:textId="77777777" w:rsidTr="000F406D">
        <w:trPr>
          <w:trHeight w:val="423"/>
          <w:jc w:val="center"/>
        </w:trPr>
        <w:tc>
          <w:tcPr>
            <w:tcW w:w="398" w:type="dxa"/>
            <w:tcBorders>
              <w:top w:val="nil"/>
              <w:left w:val="single" w:sz="4" w:space="0" w:color="auto"/>
              <w:bottom w:val="single" w:sz="4" w:space="0" w:color="auto"/>
              <w:right w:val="single" w:sz="4" w:space="0" w:color="auto"/>
            </w:tcBorders>
            <w:shd w:val="clear" w:color="auto" w:fill="auto"/>
            <w:vAlign w:val="center"/>
          </w:tcPr>
          <w:p w14:paraId="4AA0FA59" w14:textId="7FBD3ED5" w:rsidR="00DA74FD" w:rsidRPr="00BB703F" w:rsidRDefault="00DA74FD" w:rsidP="00DC2A75">
            <w:pPr>
              <w:widowControl w:val="0"/>
              <w:spacing w:after="0" w:line="240" w:lineRule="auto"/>
              <w:ind w:left="0" w:right="0" w:firstLine="0"/>
              <w:jc w:val="center"/>
              <w:rPr>
                <w:rFonts w:eastAsia="Times New Roman"/>
                <w:sz w:val="16"/>
                <w:szCs w:val="16"/>
              </w:rPr>
            </w:pPr>
            <w:r w:rsidRPr="00BB703F">
              <w:rPr>
                <w:rFonts w:eastAsia="Times New Roman"/>
                <w:sz w:val="16"/>
                <w:szCs w:val="16"/>
              </w:rPr>
              <w:t>1</w:t>
            </w:r>
          </w:p>
        </w:tc>
        <w:tc>
          <w:tcPr>
            <w:tcW w:w="1074" w:type="dxa"/>
            <w:tcBorders>
              <w:top w:val="nil"/>
              <w:left w:val="nil"/>
              <w:bottom w:val="single" w:sz="4" w:space="0" w:color="auto"/>
              <w:right w:val="single" w:sz="4" w:space="0" w:color="auto"/>
            </w:tcBorders>
            <w:shd w:val="clear" w:color="auto" w:fill="auto"/>
            <w:vAlign w:val="center"/>
          </w:tcPr>
          <w:p w14:paraId="1CB1076B" w14:textId="1A207B2D" w:rsidR="00DA74FD" w:rsidRPr="00BB703F" w:rsidRDefault="00DA74FD" w:rsidP="00DC2A75">
            <w:pPr>
              <w:widowControl w:val="0"/>
              <w:spacing w:after="0" w:line="240" w:lineRule="auto"/>
              <w:ind w:left="0" w:right="0" w:firstLine="0"/>
              <w:jc w:val="center"/>
              <w:rPr>
                <w:rFonts w:eastAsia="Times New Roman"/>
                <w:sz w:val="16"/>
                <w:szCs w:val="16"/>
              </w:rPr>
            </w:pPr>
            <w:r w:rsidRPr="00BB703F">
              <w:rPr>
                <w:rFonts w:eastAsia="Times New Roman"/>
                <w:sz w:val="16"/>
                <w:szCs w:val="16"/>
              </w:rPr>
              <w:t>Número consecutivo de registro</w:t>
            </w:r>
          </w:p>
        </w:tc>
        <w:tc>
          <w:tcPr>
            <w:tcW w:w="862" w:type="dxa"/>
            <w:tcBorders>
              <w:top w:val="nil"/>
              <w:left w:val="nil"/>
              <w:bottom w:val="single" w:sz="4" w:space="0" w:color="auto"/>
              <w:right w:val="single" w:sz="4" w:space="0" w:color="auto"/>
            </w:tcBorders>
            <w:shd w:val="clear" w:color="auto" w:fill="auto"/>
            <w:vAlign w:val="center"/>
          </w:tcPr>
          <w:p w14:paraId="4E765A9A" w14:textId="6B222252" w:rsidR="00DA74FD" w:rsidRPr="00BB703F" w:rsidRDefault="00DA74FD" w:rsidP="00DC2A75">
            <w:pPr>
              <w:widowControl w:val="0"/>
              <w:spacing w:after="0" w:line="240" w:lineRule="auto"/>
              <w:ind w:left="0" w:right="0" w:firstLine="0"/>
              <w:jc w:val="center"/>
              <w:rPr>
                <w:rFonts w:eastAsia="Times New Roman"/>
                <w:sz w:val="16"/>
                <w:szCs w:val="16"/>
              </w:rPr>
            </w:pPr>
            <w:r w:rsidRPr="00BB703F">
              <w:rPr>
                <w:rFonts w:eastAsia="Times New Roman"/>
                <w:sz w:val="16"/>
                <w:szCs w:val="16"/>
              </w:rPr>
              <w:t>1</w:t>
            </w:r>
          </w:p>
        </w:tc>
        <w:tc>
          <w:tcPr>
            <w:tcW w:w="807" w:type="dxa"/>
            <w:tcBorders>
              <w:top w:val="nil"/>
              <w:left w:val="nil"/>
              <w:bottom w:val="single" w:sz="4" w:space="0" w:color="auto"/>
              <w:right w:val="single" w:sz="4" w:space="0" w:color="auto"/>
            </w:tcBorders>
            <w:shd w:val="clear" w:color="auto" w:fill="auto"/>
            <w:vAlign w:val="center"/>
          </w:tcPr>
          <w:p w14:paraId="2D7EB1C5" w14:textId="178B8DBE" w:rsidR="00DA74FD" w:rsidRPr="00BB703F" w:rsidRDefault="00DA74FD" w:rsidP="00DC2A75">
            <w:pPr>
              <w:widowControl w:val="0"/>
              <w:spacing w:after="0" w:line="240" w:lineRule="auto"/>
              <w:ind w:left="0" w:right="0" w:firstLine="0"/>
              <w:jc w:val="center"/>
              <w:rPr>
                <w:rFonts w:eastAsia="Times New Roman"/>
                <w:sz w:val="16"/>
                <w:szCs w:val="16"/>
              </w:rPr>
            </w:pPr>
            <w:r w:rsidRPr="00BB703F">
              <w:rPr>
                <w:rFonts w:eastAsia="Times New Roman"/>
                <w:sz w:val="16"/>
                <w:szCs w:val="16"/>
              </w:rPr>
              <w:t>10</w:t>
            </w:r>
          </w:p>
        </w:tc>
        <w:tc>
          <w:tcPr>
            <w:tcW w:w="825" w:type="dxa"/>
            <w:tcBorders>
              <w:top w:val="nil"/>
              <w:left w:val="nil"/>
              <w:bottom w:val="single" w:sz="4" w:space="0" w:color="auto"/>
              <w:right w:val="single" w:sz="4" w:space="0" w:color="auto"/>
            </w:tcBorders>
            <w:shd w:val="clear" w:color="auto" w:fill="auto"/>
            <w:vAlign w:val="center"/>
          </w:tcPr>
          <w:p w14:paraId="707694A7" w14:textId="5FC95F81" w:rsidR="00DA74FD" w:rsidRPr="00BB703F" w:rsidRDefault="00DA74FD" w:rsidP="00DC2A75">
            <w:pPr>
              <w:widowControl w:val="0"/>
              <w:spacing w:after="0" w:line="240" w:lineRule="auto"/>
              <w:ind w:left="0" w:right="0" w:firstLine="0"/>
              <w:jc w:val="center"/>
              <w:rPr>
                <w:rFonts w:eastAsia="Times New Roman"/>
                <w:sz w:val="16"/>
                <w:szCs w:val="16"/>
              </w:rPr>
            </w:pPr>
            <w:r w:rsidRPr="00BB703F">
              <w:rPr>
                <w:rFonts w:eastAsia="Times New Roman"/>
                <w:sz w:val="16"/>
                <w:szCs w:val="16"/>
              </w:rPr>
              <w:t>10</w:t>
            </w:r>
          </w:p>
        </w:tc>
        <w:tc>
          <w:tcPr>
            <w:tcW w:w="1100" w:type="dxa"/>
            <w:tcBorders>
              <w:top w:val="nil"/>
              <w:left w:val="nil"/>
              <w:bottom w:val="single" w:sz="4" w:space="0" w:color="auto"/>
              <w:right w:val="single" w:sz="4" w:space="0" w:color="auto"/>
            </w:tcBorders>
            <w:shd w:val="clear" w:color="auto" w:fill="auto"/>
            <w:vAlign w:val="center"/>
          </w:tcPr>
          <w:p w14:paraId="1031AC74" w14:textId="4B61BB84" w:rsidR="00DA74FD" w:rsidRPr="00BB703F" w:rsidRDefault="00DA74FD" w:rsidP="00DC2A75">
            <w:pPr>
              <w:widowControl w:val="0"/>
              <w:spacing w:after="0" w:line="240" w:lineRule="auto"/>
              <w:ind w:left="0" w:right="0" w:firstLine="0"/>
              <w:jc w:val="center"/>
              <w:rPr>
                <w:rFonts w:eastAsia="Times New Roman"/>
                <w:sz w:val="16"/>
                <w:szCs w:val="16"/>
              </w:rPr>
            </w:pPr>
            <w:r w:rsidRPr="00BB703F">
              <w:rPr>
                <w:rFonts w:eastAsia="Times New Roman"/>
                <w:sz w:val="16"/>
                <w:szCs w:val="16"/>
              </w:rPr>
              <w:t>Numérico</w:t>
            </w:r>
          </w:p>
        </w:tc>
        <w:tc>
          <w:tcPr>
            <w:tcW w:w="2750" w:type="dxa"/>
            <w:tcBorders>
              <w:top w:val="nil"/>
              <w:left w:val="nil"/>
              <w:bottom w:val="single" w:sz="4" w:space="0" w:color="auto"/>
              <w:right w:val="single" w:sz="4" w:space="0" w:color="auto"/>
            </w:tcBorders>
            <w:shd w:val="clear" w:color="auto" w:fill="auto"/>
            <w:vAlign w:val="center"/>
          </w:tcPr>
          <w:p w14:paraId="5CB19343" w14:textId="7F63A71E" w:rsidR="00DA74FD" w:rsidRPr="00BB703F" w:rsidRDefault="00DA74FD" w:rsidP="00DC2A75">
            <w:pPr>
              <w:widowControl w:val="0"/>
              <w:spacing w:after="0" w:line="240" w:lineRule="auto"/>
              <w:ind w:left="0" w:right="0" w:firstLine="0"/>
              <w:jc w:val="left"/>
              <w:rPr>
                <w:rFonts w:eastAsia="Times New Roman"/>
                <w:sz w:val="16"/>
                <w:szCs w:val="16"/>
              </w:rPr>
            </w:pPr>
            <w:r w:rsidRPr="00BB703F">
              <w:rPr>
                <w:rFonts w:eastAsia="Times New Roman"/>
                <w:sz w:val="16"/>
                <w:szCs w:val="16"/>
              </w:rPr>
              <w:t>-Inicia en 1.</w:t>
            </w:r>
            <w:r w:rsidRPr="00BB703F">
              <w:rPr>
                <w:rFonts w:eastAsia="Times New Roman"/>
                <w:sz w:val="16"/>
                <w:szCs w:val="16"/>
              </w:rPr>
              <w:br/>
              <w:t>-No se puede repetir.</w:t>
            </w:r>
            <w:r w:rsidRPr="00BB703F">
              <w:rPr>
                <w:rFonts w:eastAsia="Times New Roman"/>
                <w:sz w:val="16"/>
                <w:szCs w:val="16"/>
              </w:rPr>
              <w:br/>
              <w:t>-Alineado a la derecha.</w:t>
            </w:r>
          </w:p>
        </w:tc>
        <w:tc>
          <w:tcPr>
            <w:tcW w:w="967" w:type="dxa"/>
            <w:tcBorders>
              <w:top w:val="nil"/>
              <w:left w:val="nil"/>
              <w:bottom w:val="single" w:sz="4" w:space="0" w:color="auto"/>
              <w:right w:val="single" w:sz="4" w:space="0" w:color="auto"/>
            </w:tcBorders>
            <w:shd w:val="clear" w:color="auto" w:fill="auto"/>
            <w:vAlign w:val="center"/>
          </w:tcPr>
          <w:p w14:paraId="236B693A" w14:textId="2D0F26E1" w:rsidR="00DA74FD" w:rsidRPr="00BB703F" w:rsidRDefault="00DA74FD" w:rsidP="00DC2A75">
            <w:pPr>
              <w:widowControl w:val="0"/>
              <w:spacing w:after="0" w:line="240" w:lineRule="auto"/>
              <w:ind w:left="0" w:right="0" w:firstLine="0"/>
              <w:jc w:val="center"/>
              <w:rPr>
                <w:rFonts w:eastAsia="Times New Roman"/>
                <w:sz w:val="16"/>
                <w:szCs w:val="16"/>
              </w:rPr>
            </w:pPr>
            <w:r w:rsidRPr="00BB703F">
              <w:rPr>
                <w:rFonts w:eastAsia="Times New Roman"/>
                <w:sz w:val="16"/>
                <w:szCs w:val="16"/>
              </w:rPr>
              <w:t>Sí</w:t>
            </w:r>
          </w:p>
        </w:tc>
      </w:tr>
      <w:tr w:rsidR="00DA74FD" w:rsidRPr="00BB703F" w14:paraId="28C0362B" w14:textId="77777777" w:rsidTr="000F406D">
        <w:trPr>
          <w:trHeight w:val="949"/>
          <w:jc w:val="center"/>
        </w:trPr>
        <w:tc>
          <w:tcPr>
            <w:tcW w:w="398" w:type="dxa"/>
            <w:tcBorders>
              <w:top w:val="nil"/>
              <w:left w:val="single" w:sz="4" w:space="0" w:color="auto"/>
              <w:bottom w:val="single" w:sz="4" w:space="0" w:color="auto"/>
              <w:right w:val="single" w:sz="4" w:space="0" w:color="auto"/>
            </w:tcBorders>
            <w:shd w:val="clear" w:color="auto" w:fill="auto"/>
            <w:vAlign w:val="center"/>
          </w:tcPr>
          <w:p w14:paraId="15316826" w14:textId="39535EAE" w:rsidR="00DA74FD" w:rsidRPr="00BB703F" w:rsidRDefault="00DA74FD" w:rsidP="00DC2A75">
            <w:pPr>
              <w:widowControl w:val="0"/>
              <w:spacing w:after="0" w:line="240" w:lineRule="auto"/>
              <w:ind w:left="0" w:right="0" w:firstLine="0"/>
              <w:jc w:val="center"/>
              <w:rPr>
                <w:rFonts w:eastAsia="Times New Roman"/>
                <w:sz w:val="16"/>
                <w:szCs w:val="16"/>
              </w:rPr>
            </w:pPr>
            <w:r w:rsidRPr="00BB703F">
              <w:rPr>
                <w:rFonts w:eastAsia="Times New Roman"/>
                <w:sz w:val="16"/>
                <w:szCs w:val="16"/>
              </w:rPr>
              <w:t>2</w:t>
            </w:r>
          </w:p>
        </w:tc>
        <w:tc>
          <w:tcPr>
            <w:tcW w:w="1074" w:type="dxa"/>
            <w:tcBorders>
              <w:top w:val="nil"/>
              <w:left w:val="nil"/>
              <w:bottom w:val="single" w:sz="4" w:space="0" w:color="auto"/>
              <w:right w:val="single" w:sz="4" w:space="0" w:color="auto"/>
            </w:tcBorders>
            <w:shd w:val="clear" w:color="auto" w:fill="auto"/>
            <w:vAlign w:val="center"/>
          </w:tcPr>
          <w:p w14:paraId="237544CF" w14:textId="4E6403FD" w:rsidR="00DA74FD" w:rsidRPr="00BB703F" w:rsidRDefault="00DA74FD" w:rsidP="00DC2A75">
            <w:pPr>
              <w:widowControl w:val="0"/>
              <w:spacing w:after="0" w:line="240" w:lineRule="auto"/>
              <w:ind w:left="0" w:right="0" w:firstLine="0"/>
              <w:jc w:val="center"/>
              <w:rPr>
                <w:rFonts w:eastAsia="Times New Roman"/>
                <w:sz w:val="16"/>
                <w:szCs w:val="16"/>
              </w:rPr>
            </w:pPr>
            <w:r w:rsidRPr="00BB703F">
              <w:rPr>
                <w:rFonts w:eastAsia="Times New Roman"/>
                <w:sz w:val="16"/>
                <w:szCs w:val="16"/>
              </w:rPr>
              <w:t>Fecha de exoneración</w:t>
            </w:r>
          </w:p>
        </w:tc>
        <w:tc>
          <w:tcPr>
            <w:tcW w:w="862" w:type="dxa"/>
            <w:tcBorders>
              <w:top w:val="nil"/>
              <w:left w:val="nil"/>
              <w:bottom w:val="single" w:sz="4" w:space="0" w:color="auto"/>
              <w:right w:val="single" w:sz="4" w:space="0" w:color="auto"/>
            </w:tcBorders>
            <w:shd w:val="clear" w:color="auto" w:fill="auto"/>
            <w:vAlign w:val="center"/>
          </w:tcPr>
          <w:p w14:paraId="64DD8C38" w14:textId="6DF9E563" w:rsidR="00DA74FD" w:rsidRPr="00BB703F" w:rsidRDefault="00DA74FD" w:rsidP="00DC2A75">
            <w:pPr>
              <w:widowControl w:val="0"/>
              <w:spacing w:after="0" w:line="240" w:lineRule="auto"/>
              <w:ind w:left="0" w:right="0" w:firstLine="0"/>
              <w:jc w:val="center"/>
              <w:rPr>
                <w:rFonts w:eastAsia="Times New Roman"/>
                <w:sz w:val="16"/>
                <w:szCs w:val="16"/>
              </w:rPr>
            </w:pPr>
            <w:r w:rsidRPr="00BB703F">
              <w:rPr>
                <w:rFonts w:eastAsia="Times New Roman"/>
                <w:sz w:val="16"/>
                <w:szCs w:val="16"/>
              </w:rPr>
              <w:t>11</w:t>
            </w:r>
          </w:p>
        </w:tc>
        <w:tc>
          <w:tcPr>
            <w:tcW w:w="807" w:type="dxa"/>
            <w:tcBorders>
              <w:top w:val="nil"/>
              <w:left w:val="nil"/>
              <w:bottom w:val="single" w:sz="4" w:space="0" w:color="auto"/>
              <w:right w:val="single" w:sz="4" w:space="0" w:color="auto"/>
            </w:tcBorders>
            <w:shd w:val="clear" w:color="auto" w:fill="auto"/>
            <w:vAlign w:val="center"/>
          </w:tcPr>
          <w:p w14:paraId="22592413" w14:textId="26E1F70F" w:rsidR="00DA74FD" w:rsidRPr="00BB703F" w:rsidRDefault="00DA74FD" w:rsidP="00DC2A75">
            <w:pPr>
              <w:widowControl w:val="0"/>
              <w:spacing w:after="0" w:line="240" w:lineRule="auto"/>
              <w:ind w:left="0" w:right="0" w:firstLine="0"/>
              <w:jc w:val="center"/>
              <w:rPr>
                <w:rFonts w:eastAsia="Times New Roman"/>
                <w:sz w:val="16"/>
                <w:szCs w:val="16"/>
              </w:rPr>
            </w:pPr>
            <w:r w:rsidRPr="00BB703F">
              <w:rPr>
                <w:rFonts w:eastAsia="Times New Roman"/>
                <w:sz w:val="16"/>
                <w:szCs w:val="16"/>
              </w:rPr>
              <w:t>20</w:t>
            </w:r>
          </w:p>
        </w:tc>
        <w:tc>
          <w:tcPr>
            <w:tcW w:w="825" w:type="dxa"/>
            <w:tcBorders>
              <w:top w:val="nil"/>
              <w:left w:val="nil"/>
              <w:bottom w:val="single" w:sz="4" w:space="0" w:color="auto"/>
              <w:right w:val="single" w:sz="4" w:space="0" w:color="auto"/>
            </w:tcBorders>
            <w:shd w:val="clear" w:color="auto" w:fill="auto"/>
            <w:vAlign w:val="center"/>
          </w:tcPr>
          <w:p w14:paraId="50C9BDAD" w14:textId="45CFCA19" w:rsidR="00DA74FD" w:rsidRPr="00BB703F" w:rsidRDefault="00DA74FD" w:rsidP="00DC2A75">
            <w:pPr>
              <w:widowControl w:val="0"/>
              <w:spacing w:after="0" w:line="240" w:lineRule="auto"/>
              <w:ind w:left="0" w:right="0" w:firstLine="0"/>
              <w:jc w:val="center"/>
              <w:rPr>
                <w:rFonts w:eastAsia="Times New Roman"/>
                <w:sz w:val="16"/>
                <w:szCs w:val="16"/>
              </w:rPr>
            </w:pPr>
            <w:r w:rsidRPr="00BB703F">
              <w:rPr>
                <w:rFonts w:eastAsia="Times New Roman"/>
                <w:sz w:val="16"/>
                <w:szCs w:val="16"/>
              </w:rPr>
              <w:t>10</w:t>
            </w:r>
          </w:p>
        </w:tc>
        <w:tc>
          <w:tcPr>
            <w:tcW w:w="1100" w:type="dxa"/>
            <w:tcBorders>
              <w:top w:val="nil"/>
              <w:left w:val="nil"/>
              <w:bottom w:val="single" w:sz="4" w:space="0" w:color="auto"/>
              <w:right w:val="single" w:sz="4" w:space="0" w:color="auto"/>
            </w:tcBorders>
            <w:shd w:val="clear" w:color="auto" w:fill="auto"/>
            <w:vAlign w:val="center"/>
          </w:tcPr>
          <w:p w14:paraId="667E6857" w14:textId="7F1D3ADC" w:rsidR="00DA74FD" w:rsidRPr="00BB703F" w:rsidRDefault="00DC2A75" w:rsidP="00DC2A75">
            <w:pPr>
              <w:widowControl w:val="0"/>
              <w:spacing w:after="0" w:line="240" w:lineRule="auto"/>
              <w:ind w:left="0" w:right="0" w:firstLine="0"/>
              <w:jc w:val="center"/>
              <w:rPr>
                <w:rFonts w:eastAsia="Times New Roman"/>
                <w:sz w:val="16"/>
                <w:szCs w:val="16"/>
              </w:rPr>
            </w:pPr>
            <w:r w:rsidRPr="00BB703F">
              <w:rPr>
                <w:rFonts w:eastAsia="Times New Roman"/>
                <w:sz w:val="16"/>
                <w:szCs w:val="16"/>
              </w:rPr>
              <w:t>Fecha</w:t>
            </w:r>
          </w:p>
        </w:tc>
        <w:tc>
          <w:tcPr>
            <w:tcW w:w="2750" w:type="dxa"/>
            <w:tcBorders>
              <w:top w:val="nil"/>
              <w:left w:val="nil"/>
              <w:bottom w:val="single" w:sz="4" w:space="0" w:color="auto"/>
              <w:right w:val="single" w:sz="4" w:space="0" w:color="auto"/>
            </w:tcBorders>
            <w:shd w:val="clear" w:color="auto" w:fill="auto"/>
            <w:vAlign w:val="center"/>
          </w:tcPr>
          <w:p w14:paraId="558A9BD8" w14:textId="77777777" w:rsidR="00DA74FD" w:rsidRPr="00BB703F" w:rsidRDefault="00DA74FD" w:rsidP="00DC2A75">
            <w:pPr>
              <w:pStyle w:val="Prrafodelista"/>
              <w:widowControl w:val="0"/>
              <w:spacing w:after="0"/>
              <w:ind w:left="0" w:firstLine="0"/>
              <w:jc w:val="left"/>
              <w:rPr>
                <w:rFonts w:eastAsia="Times New Roman"/>
                <w:sz w:val="16"/>
                <w:szCs w:val="16"/>
              </w:rPr>
            </w:pPr>
            <w:r w:rsidRPr="00BB703F">
              <w:rPr>
                <w:rFonts w:eastAsia="Times New Roman"/>
                <w:sz w:val="16"/>
                <w:szCs w:val="16"/>
              </w:rPr>
              <w:t>-Formato AAAA-MM-DD donde AAAA es el año (Ej. 2021), MM es el mes (Ej. 10) y DD es el día (Ej. 01).</w:t>
            </w:r>
          </w:p>
          <w:p w14:paraId="1A75D149" w14:textId="41899578" w:rsidR="00DA74FD" w:rsidRPr="00BB703F" w:rsidRDefault="00DA74FD" w:rsidP="00DC2A75">
            <w:pPr>
              <w:widowControl w:val="0"/>
              <w:spacing w:after="0" w:line="240" w:lineRule="auto"/>
              <w:ind w:left="0" w:right="0" w:firstLine="0"/>
              <w:jc w:val="left"/>
              <w:rPr>
                <w:rFonts w:eastAsia="Times New Roman"/>
                <w:sz w:val="16"/>
                <w:szCs w:val="16"/>
              </w:rPr>
            </w:pPr>
            <w:r w:rsidRPr="00BB703F">
              <w:rPr>
                <w:rFonts w:eastAsia="Times New Roman"/>
                <w:sz w:val="16"/>
                <w:szCs w:val="16"/>
              </w:rPr>
              <w:t>-Si el día o el mes tiene un solo dígito, se debe llenar el otro dígito con “0”. Ej. Enero 1 del 2025 será 2025-01-01.</w:t>
            </w:r>
          </w:p>
        </w:tc>
        <w:tc>
          <w:tcPr>
            <w:tcW w:w="967" w:type="dxa"/>
            <w:tcBorders>
              <w:top w:val="nil"/>
              <w:left w:val="nil"/>
              <w:bottom w:val="single" w:sz="4" w:space="0" w:color="auto"/>
              <w:right w:val="single" w:sz="4" w:space="0" w:color="auto"/>
            </w:tcBorders>
            <w:shd w:val="clear" w:color="auto" w:fill="auto"/>
            <w:vAlign w:val="center"/>
          </w:tcPr>
          <w:p w14:paraId="34EAA4C7" w14:textId="5637FAED" w:rsidR="00DA74FD" w:rsidRPr="00BB703F" w:rsidRDefault="00DA74FD" w:rsidP="00DC2A75">
            <w:pPr>
              <w:widowControl w:val="0"/>
              <w:spacing w:after="0" w:line="240" w:lineRule="auto"/>
              <w:ind w:left="0" w:right="0" w:firstLine="0"/>
              <w:jc w:val="center"/>
              <w:rPr>
                <w:rFonts w:eastAsia="Times New Roman"/>
                <w:sz w:val="16"/>
                <w:szCs w:val="16"/>
              </w:rPr>
            </w:pPr>
            <w:r w:rsidRPr="00BB703F">
              <w:rPr>
                <w:rFonts w:eastAsia="Times New Roman"/>
                <w:sz w:val="16"/>
                <w:szCs w:val="16"/>
              </w:rPr>
              <w:t>Sí</w:t>
            </w:r>
          </w:p>
        </w:tc>
      </w:tr>
      <w:tr w:rsidR="00DA74FD" w:rsidRPr="00BB703F" w14:paraId="4E3CDCF4" w14:textId="77777777" w:rsidTr="000F406D">
        <w:trPr>
          <w:trHeight w:val="486"/>
          <w:jc w:val="center"/>
        </w:trPr>
        <w:tc>
          <w:tcPr>
            <w:tcW w:w="398" w:type="dxa"/>
            <w:tcBorders>
              <w:top w:val="nil"/>
              <w:left w:val="single" w:sz="4" w:space="0" w:color="auto"/>
              <w:bottom w:val="single" w:sz="4" w:space="0" w:color="auto"/>
              <w:right w:val="single" w:sz="4" w:space="0" w:color="auto"/>
            </w:tcBorders>
            <w:shd w:val="clear" w:color="auto" w:fill="auto"/>
            <w:vAlign w:val="center"/>
          </w:tcPr>
          <w:p w14:paraId="70EADB39" w14:textId="3CA24A3D" w:rsidR="00DA74FD" w:rsidRPr="00BB703F" w:rsidRDefault="00DA74FD" w:rsidP="00DC2A75">
            <w:pPr>
              <w:widowControl w:val="0"/>
              <w:spacing w:after="0" w:line="240" w:lineRule="auto"/>
              <w:ind w:left="0" w:right="0" w:firstLine="0"/>
              <w:jc w:val="center"/>
              <w:rPr>
                <w:rFonts w:eastAsia="Times New Roman"/>
                <w:sz w:val="16"/>
                <w:szCs w:val="16"/>
              </w:rPr>
            </w:pPr>
            <w:r w:rsidRPr="00BB703F">
              <w:rPr>
                <w:rFonts w:eastAsia="Times New Roman"/>
                <w:sz w:val="16"/>
                <w:szCs w:val="16"/>
              </w:rPr>
              <w:t>3</w:t>
            </w:r>
          </w:p>
        </w:tc>
        <w:tc>
          <w:tcPr>
            <w:tcW w:w="1074" w:type="dxa"/>
            <w:tcBorders>
              <w:top w:val="nil"/>
              <w:left w:val="nil"/>
              <w:bottom w:val="single" w:sz="4" w:space="0" w:color="auto"/>
              <w:right w:val="single" w:sz="4" w:space="0" w:color="auto"/>
            </w:tcBorders>
            <w:shd w:val="clear" w:color="auto" w:fill="auto"/>
            <w:vAlign w:val="center"/>
          </w:tcPr>
          <w:p w14:paraId="7CE8FE1C" w14:textId="3906CE77" w:rsidR="00DA74FD" w:rsidRPr="00BB703F" w:rsidRDefault="00DA74FD" w:rsidP="00DC2A75">
            <w:pPr>
              <w:widowControl w:val="0"/>
              <w:spacing w:after="0" w:line="240" w:lineRule="auto"/>
              <w:ind w:left="0" w:right="0" w:firstLine="0"/>
              <w:jc w:val="center"/>
              <w:rPr>
                <w:rFonts w:eastAsia="Times New Roman"/>
                <w:sz w:val="16"/>
                <w:szCs w:val="16"/>
              </w:rPr>
            </w:pPr>
            <w:r w:rsidRPr="00BB703F">
              <w:rPr>
                <w:rFonts w:eastAsia="Times New Roman"/>
                <w:sz w:val="16"/>
                <w:szCs w:val="16"/>
              </w:rPr>
              <w:t>Tipo de Identificación</w:t>
            </w:r>
          </w:p>
        </w:tc>
        <w:tc>
          <w:tcPr>
            <w:tcW w:w="862" w:type="dxa"/>
            <w:tcBorders>
              <w:top w:val="nil"/>
              <w:left w:val="nil"/>
              <w:bottom w:val="single" w:sz="4" w:space="0" w:color="auto"/>
              <w:right w:val="single" w:sz="4" w:space="0" w:color="auto"/>
            </w:tcBorders>
            <w:shd w:val="clear" w:color="auto" w:fill="auto"/>
            <w:vAlign w:val="center"/>
          </w:tcPr>
          <w:p w14:paraId="1169614D" w14:textId="552B8FEF" w:rsidR="00DA74FD" w:rsidRPr="00BB703F" w:rsidRDefault="00DA74FD" w:rsidP="00DC2A75">
            <w:pPr>
              <w:widowControl w:val="0"/>
              <w:spacing w:after="0" w:line="240" w:lineRule="auto"/>
              <w:ind w:left="0" w:right="0" w:firstLine="0"/>
              <w:jc w:val="center"/>
              <w:rPr>
                <w:rFonts w:eastAsia="Times New Roman"/>
                <w:sz w:val="16"/>
                <w:szCs w:val="16"/>
              </w:rPr>
            </w:pPr>
            <w:r w:rsidRPr="00BB703F">
              <w:rPr>
                <w:rFonts w:eastAsia="Times New Roman"/>
                <w:sz w:val="16"/>
                <w:szCs w:val="16"/>
              </w:rPr>
              <w:t>21</w:t>
            </w:r>
          </w:p>
        </w:tc>
        <w:tc>
          <w:tcPr>
            <w:tcW w:w="807" w:type="dxa"/>
            <w:tcBorders>
              <w:top w:val="nil"/>
              <w:left w:val="nil"/>
              <w:bottom w:val="single" w:sz="4" w:space="0" w:color="auto"/>
              <w:right w:val="single" w:sz="4" w:space="0" w:color="auto"/>
            </w:tcBorders>
            <w:shd w:val="clear" w:color="auto" w:fill="auto"/>
            <w:vAlign w:val="center"/>
          </w:tcPr>
          <w:p w14:paraId="12C67475" w14:textId="033DA276" w:rsidR="00DA74FD" w:rsidRPr="00BB703F" w:rsidRDefault="00DA74FD" w:rsidP="00DC2A75">
            <w:pPr>
              <w:widowControl w:val="0"/>
              <w:spacing w:after="0" w:line="240" w:lineRule="auto"/>
              <w:ind w:left="0" w:right="0" w:firstLine="0"/>
              <w:jc w:val="center"/>
              <w:rPr>
                <w:rFonts w:eastAsia="Times New Roman"/>
                <w:sz w:val="16"/>
                <w:szCs w:val="16"/>
              </w:rPr>
            </w:pPr>
            <w:r w:rsidRPr="00BB703F">
              <w:rPr>
                <w:rFonts w:eastAsia="Times New Roman"/>
                <w:sz w:val="16"/>
                <w:szCs w:val="16"/>
              </w:rPr>
              <w:t>22</w:t>
            </w:r>
          </w:p>
        </w:tc>
        <w:tc>
          <w:tcPr>
            <w:tcW w:w="825" w:type="dxa"/>
            <w:tcBorders>
              <w:top w:val="nil"/>
              <w:left w:val="nil"/>
              <w:bottom w:val="single" w:sz="4" w:space="0" w:color="auto"/>
              <w:right w:val="single" w:sz="4" w:space="0" w:color="auto"/>
            </w:tcBorders>
            <w:shd w:val="clear" w:color="auto" w:fill="auto"/>
            <w:vAlign w:val="center"/>
          </w:tcPr>
          <w:p w14:paraId="626E69CB" w14:textId="6E8E4C26" w:rsidR="00DA74FD" w:rsidRPr="00BB703F" w:rsidRDefault="00DA74FD" w:rsidP="00DC2A75">
            <w:pPr>
              <w:widowControl w:val="0"/>
              <w:spacing w:after="0" w:line="240" w:lineRule="auto"/>
              <w:ind w:left="0" w:right="0" w:firstLine="0"/>
              <w:jc w:val="center"/>
              <w:rPr>
                <w:rFonts w:eastAsia="Times New Roman"/>
                <w:sz w:val="16"/>
                <w:szCs w:val="16"/>
              </w:rPr>
            </w:pPr>
            <w:r w:rsidRPr="00BB703F">
              <w:rPr>
                <w:rFonts w:eastAsia="Times New Roman"/>
                <w:sz w:val="16"/>
                <w:szCs w:val="16"/>
              </w:rPr>
              <w:t>2</w:t>
            </w:r>
          </w:p>
        </w:tc>
        <w:tc>
          <w:tcPr>
            <w:tcW w:w="1100" w:type="dxa"/>
            <w:tcBorders>
              <w:top w:val="nil"/>
              <w:left w:val="nil"/>
              <w:bottom w:val="single" w:sz="4" w:space="0" w:color="auto"/>
              <w:right w:val="single" w:sz="4" w:space="0" w:color="auto"/>
            </w:tcBorders>
            <w:shd w:val="clear" w:color="auto" w:fill="auto"/>
            <w:vAlign w:val="center"/>
          </w:tcPr>
          <w:p w14:paraId="40DD80EA" w14:textId="640C525A" w:rsidR="00DA74FD" w:rsidRPr="00BB703F" w:rsidRDefault="00DA74FD" w:rsidP="00DC2A75">
            <w:pPr>
              <w:widowControl w:val="0"/>
              <w:spacing w:after="0" w:line="240" w:lineRule="auto"/>
              <w:ind w:left="0" w:right="0" w:firstLine="0"/>
              <w:jc w:val="center"/>
              <w:rPr>
                <w:rFonts w:eastAsia="Times New Roman"/>
                <w:sz w:val="16"/>
                <w:szCs w:val="16"/>
              </w:rPr>
            </w:pPr>
            <w:r w:rsidRPr="00BB703F">
              <w:rPr>
                <w:rFonts w:eastAsia="Times New Roman"/>
                <w:sz w:val="16"/>
                <w:szCs w:val="16"/>
              </w:rPr>
              <w:t>Numérico</w:t>
            </w:r>
          </w:p>
        </w:tc>
        <w:tc>
          <w:tcPr>
            <w:tcW w:w="2750" w:type="dxa"/>
            <w:tcBorders>
              <w:top w:val="nil"/>
              <w:left w:val="nil"/>
              <w:bottom w:val="single" w:sz="4" w:space="0" w:color="auto"/>
              <w:right w:val="single" w:sz="4" w:space="0" w:color="auto"/>
            </w:tcBorders>
            <w:shd w:val="clear" w:color="auto" w:fill="auto"/>
            <w:vAlign w:val="center"/>
          </w:tcPr>
          <w:p w14:paraId="0CA767A1" w14:textId="14AB5A14" w:rsidR="00DA74FD" w:rsidRPr="00BB703F" w:rsidRDefault="00DA74FD" w:rsidP="009D75ED">
            <w:pPr>
              <w:widowControl w:val="0"/>
              <w:spacing w:after="0" w:line="240" w:lineRule="auto"/>
              <w:ind w:left="0" w:right="0" w:firstLine="0"/>
              <w:jc w:val="left"/>
              <w:rPr>
                <w:rFonts w:eastAsia="Times New Roman"/>
                <w:sz w:val="16"/>
                <w:szCs w:val="16"/>
              </w:rPr>
            </w:pPr>
            <w:r w:rsidRPr="00BB703F">
              <w:rPr>
                <w:rFonts w:eastAsia="Times New Roman"/>
                <w:sz w:val="16"/>
                <w:szCs w:val="16"/>
              </w:rPr>
              <w:t xml:space="preserve">-Código seleccionado </w:t>
            </w:r>
            <w:r w:rsidR="000F406D" w:rsidRPr="00BB703F">
              <w:rPr>
                <w:rFonts w:eastAsia="Times New Roman"/>
                <w:sz w:val="16"/>
                <w:szCs w:val="16"/>
              </w:rPr>
              <w:t xml:space="preserve">del </w:t>
            </w:r>
            <w:r w:rsidR="009D75ED" w:rsidRPr="00BB703F">
              <w:rPr>
                <w:rFonts w:eastAsia="Times New Roman"/>
                <w:sz w:val="16"/>
                <w:szCs w:val="16"/>
              </w:rPr>
              <w:t xml:space="preserve">Cuadro 1 </w:t>
            </w:r>
            <w:r w:rsidR="00AC64CC" w:rsidRPr="00BB703F">
              <w:rPr>
                <w:rFonts w:eastAsia="Times New Roman"/>
                <w:sz w:val="16"/>
                <w:szCs w:val="16"/>
              </w:rPr>
              <w:t>del archivo “Cuadros Complementarios del Anexo 3”.</w:t>
            </w:r>
          </w:p>
        </w:tc>
        <w:tc>
          <w:tcPr>
            <w:tcW w:w="967" w:type="dxa"/>
            <w:tcBorders>
              <w:top w:val="nil"/>
              <w:left w:val="nil"/>
              <w:bottom w:val="single" w:sz="4" w:space="0" w:color="auto"/>
              <w:right w:val="single" w:sz="4" w:space="0" w:color="auto"/>
            </w:tcBorders>
            <w:shd w:val="clear" w:color="auto" w:fill="auto"/>
            <w:vAlign w:val="center"/>
          </w:tcPr>
          <w:p w14:paraId="0D3F3E11" w14:textId="35F9BC67" w:rsidR="00DA74FD" w:rsidRPr="00BB703F" w:rsidRDefault="00DA74FD" w:rsidP="00DC2A75">
            <w:pPr>
              <w:widowControl w:val="0"/>
              <w:spacing w:after="0" w:line="240" w:lineRule="auto"/>
              <w:ind w:left="0" w:right="0" w:firstLine="0"/>
              <w:jc w:val="center"/>
              <w:rPr>
                <w:rFonts w:eastAsia="Times New Roman"/>
                <w:sz w:val="16"/>
                <w:szCs w:val="16"/>
              </w:rPr>
            </w:pPr>
            <w:r w:rsidRPr="00BB703F">
              <w:rPr>
                <w:rFonts w:eastAsia="Times New Roman"/>
                <w:sz w:val="16"/>
                <w:szCs w:val="16"/>
              </w:rPr>
              <w:t>Sí</w:t>
            </w:r>
          </w:p>
        </w:tc>
      </w:tr>
      <w:tr w:rsidR="00DA74FD" w:rsidRPr="00BB703F" w14:paraId="719B46F0" w14:textId="77777777" w:rsidTr="000F406D">
        <w:trPr>
          <w:trHeight w:val="366"/>
          <w:jc w:val="center"/>
        </w:trPr>
        <w:tc>
          <w:tcPr>
            <w:tcW w:w="398" w:type="dxa"/>
            <w:tcBorders>
              <w:top w:val="nil"/>
              <w:left w:val="single" w:sz="4" w:space="0" w:color="auto"/>
              <w:bottom w:val="single" w:sz="4" w:space="0" w:color="auto"/>
              <w:right w:val="single" w:sz="4" w:space="0" w:color="auto"/>
            </w:tcBorders>
            <w:shd w:val="clear" w:color="auto" w:fill="auto"/>
            <w:vAlign w:val="center"/>
          </w:tcPr>
          <w:p w14:paraId="0FF5611F" w14:textId="48BD79D5" w:rsidR="00DA74FD" w:rsidRPr="00BB703F" w:rsidRDefault="00DA74FD" w:rsidP="00DC2A75">
            <w:pPr>
              <w:widowControl w:val="0"/>
              <w:spacing w:after="0" w:line="240" w:lineRule="auto"/>
              <w:ind w:left="0" w:right="0" w:firstLine="0"/>
              <w:jc w:val="center"/>
              <w:rPr>
                <w:rFonts w:eastAsia="Times New Roman"/>
                <w:sz w:val="16"/>
                <w:szCs w:val="16"/>
              </w:rPr>
            </w:pPr>
            <w:r w:rsidRPr="00BB703F">
              <w:rPr>
                <w:rFonts w:eastAsia="Times New Roman"/>
                <w:sz w:val="16"/>
                <w:szCs w:val="16"/>
              </w:rPr>
              <w:t>4</w:t>
            </w:r>
          </w:p>
        </w:tc>
        <w:tc>
          <w:tcPr>
            <w:tcW w:w="1074" w:type="dxa"/>
            <w:tcBorders>
              <w:top w:val="nil"/>
              <w:left w:val="nil"/>
              <w:bottom w:val="single" w:sz="4" w:space="0" w:color="auto"/>
              <w:right w:val="single" w:sz="4" w:space="0" w:color="auto"/>
            </w:tcBorders>
            <w:shd w:val="clear" w:color="auto" w:fill="auto"/>
            <w:vAlign w:val="center"/>
          </w:tcPr>
          <w:p w14:paraId="539BABFE" w14:textId="27F7C5FC" w:rsidR="00DA74FD" w:rsidRPr="00BB703F" w:rsidRDefault="00DA74FD" w:rsidP="00DC2A75">
            <w:pPr>
              <w:widowControl w:val="0"/>
              <w:spacing w:after="0" w:line="240" w:lineRule="auto"/>
              <w:ind w:left="0" w:right="0" w:firstLine="0"/>
              <w:jc w:val="center"/>
              <w:rPr>
                <w:rFonts w:eastAsia="Times New Roman"/>
                <w:sz w:val="16"/>
                <w:szCs w:val="16"/>
              </w:rPr>
            </w:pPr>
            <w:r w:rsidRPr="00BB703F">
              <w:rPr>
                <w:rFonts w:eastAsia="Times New Roman"/>
                <w:sz w:val="16"/>
                <w:szCs w:val="16"/>
              </w:rPr>
              <w:t>Número Identificación</w:t>
            </w:r>
          </w:p>
        </w:tc>
        <w:tc>
          <w:tcPr>
            <w:tcW w:w="862" w:type="dxa"/>
            <w:tcBorders>
              <w:top w:val="nil"/>
              <w:left w:val="nil"/>
              <w:bottom w:val="single" w:sz="4" w:space="0" w:color="auto"/>
              <w:right w:val="single" w:sz="4" w:space="0" w:color="auto"/>
            </w:tcBorders>
            <w:shd w:val="clear" w:color="auto" w:fill="auto"/>
            <w:vAlign w:val="center"/>
          </w:tcPr>
          <w:p w14:paraId="1621FEED" w14:textId="677313B6" w:rsidR="00DA74FD" w:rsidRPr="00BB703F" w:rsidRDefault="00DA74FD" w:rsidP="00DC2A75">
            <w:pPr>
              <w:widowControl w:val="0"/>
              <w:spacing w:after="0" w:line="240" w:lineRule="auto"/>
              <w:ind w:left="0" w:right="0" w:firstLine="0"/>
              <w:jc w:val="center"/>
              <w:rPr>
                <w:rFonts w:eastAsia="Times New Roman"/>
                <w:sz w:val="16"/>
                <w:szCs w:val="16"/>
              </w:rPr>
            </w:pPr>
            <w:r w:rsidRPr="00BB703F">
              <w:rPr>
                <w:rFonts w:eastAsia="Times New Roman"/>
                <w:sz w:val="16"/>
                <w:szCs w:val="16"/>
              </w:rPr>
              <w:t>23</w:t>
            </w:r>
          </w:p>
        </w:tc>
        <w:tc>
          <w:tcPr>
            <w:tcW w:w="807" w:type="dxa"/>
            <w:tcBorders>
              <w:top w:val="nil"/>
              <w:left w:val="nil"/>
              <w:bottom w:val="single" w:sz="4" w:space="0" w:color="auto"/>
              <w:right w:val="single" w:sz="4" w:space="0" w:color="auto"/>
            </w:tcBorders>
            <w:shd w:val="clear" w:color="auto" w:fill="auto"/>
            <w:vAlign w:val="center"/>
          </w:tcPr>
          <w:p w14:paraId="313D80CC" w14:textId="44C80BAD" w:rsidR="00DA74FD" w:rsidRPr="00BB703F" w:rsidRDefault="00DA74FD" w:rsidP="00DC2A75">
            <w:pPr>
              <w:widowControl w:val="0"/>
              <w:spacing w:after="0" w:line="240" w:lineRule="auto"/>
              <w:ind w:left="0" w:right="0" w:firstLine="0"/>
              <w:jc w:val="center"/>
              <w:rPr>
                <w:rFonts w:eastAsia="Times New Roman"/>
                <w:sz w:val="16"/>
                <w:szCs w:val="16"/>
              </w:rPr>
            </w:pPr>
            <w:r w:rsidRPr="00BB703F">
              <w:rPr>
                <w:rFonts w:eastAsia="Times New Roman"/>
                <w:sz w:val="16"/>
                <w:szCs w:val="16"/>
              </w:rPr>
              <w:t>42</w:t>
            </w:r>
          </w:p>
        </w:tc>
        <w:tc>
          <w:tcPr>
            <w:tcW w:w="825" w:type="dxa"/>
            <w:tcBorders>
              <w:top w:val="nil"/>
              <w:left w:val="nil"/>
              <w:bottom w:val="single" w:sz="4" w:space="0" w:color="auto"/>
              <w:right w:val="single" w:sz="4" w:space="0" w:color="auto"/>
            </w:tcBorders>
            <w:shd w:val="clear" w:color="auto" w:fill="auto"/>
            <w:vAlign w:val="center"/>
          </w:tcPr>
          <w:p w14:paraId="1F82DC84" w14:textId="4974CE87" w:rsidR="00DA74FD" w:rsidRPr="00BB703F" w:rsidRDefault="00DA74FD" w:rsidP="00DC2A75">
            <w:pPr>
              <w:widowControl w:val="0"/>
              <w:spacing w:after="0" w:line="240" w:lineRule="auto"/>
              <w:ind w:left="0" w:right="0" w:firstLine="0"/>
              <w:jc w:val="center"/>
              <w:rPr>
                <w:rFonts w:eastAsia="Times New Roman"/>
                <w:sz w:val="16"/>
                <w:szCs w:val="16"/>
              </w:rPr>
            </w:pPr>
            <w:r w:rsidRPr="00BB703F">
              <w:rPr>
                <w:rFonts w:eastAsia="Times New Roman"/>
                <w:sz w:val="16"/>
                <w:szCs w:val="16"/>
              </w:rPr>
              <w:t>20</w:t>
            </w:r>
          </w:p>
        </w:tc>
        <w:tc>
          <w:tcPr>
            <w:tcW w:w="1100" w:type="dxa"/>
            <w:tcBorders>
              <w:top w:val="nil"/>
              <w:left w:val="nil"/>
              <w:bottom w:val="single" w:sz="4" w:space="0" w:color="auto"/>
              <w:right w:val="single" w:sz="4" w:space="0" w:color="auto"/>
            </w:tcBorders>
            <w:shd w:val="clear" w:color="auto" w:fill="auto"/>
            <w:vAlign w:val="center"/>
          </w:tcPr>
          <w:p w14:paraId="7A527596" w14:textId="2123F35A" w:rsidR="00DA74FD" w:rsidRPr="00BB703F" w:rsidRDefault="00DA74FD" w:rsidP="00DC2A75">
            <w:pPr>
              <w:widowControl w:val="0"/>
              <w:spacing w:after="0" w:line="240" w:lineRule="auto"/>
              <w:ind w:left="0" w:right="0" w:firstLine="0"/>
              <w:jc w:val="center"/>
              <w:rPr>
                <w:rFonts w:eastAsia="Times New Roman"/>
                <w:sz w:val="16"/>
                <w:szCs w:val="16"/>
              </w:rPr>
            </w:pPr>
            <w:r w:rsidRPr="00BB703F">
              <w:rPr>
                <w:rFonts w:eastAsia="Times New Roman"/>
                <w:sz w:val="16"/>
                <w:szCs w:val="16"/>
              </w:rPr>
              <w:t>Alfanumérico</w:t>
            </w:r>
          </w:p>
        </w:tc>
        <w:tc>
          <w:tcPr>
            <w:tcW w:w="2750" w:type="dxa"/>
            <w:tcBorders>
              <w:top w:val="nil"/>
              <w:left w:val="nil"/>
              <w:bottom w:val="single" w:sz="4" w:space="0" w:color="auto"/>
              <w:right w:val="single" w:sz="4" w:space="0" w:color="auto"/>
            </w:tcBorders>
            <w:shd w:val="clear" w:color="auto" w:fill="auto"/>
            <w:vAlign w:val="center"/>
          </w:tcPr>
          <w:p w14:paraId="633DD723" w14:textId="77777777" w:rsidR="00DA74FD" w:rsidRDefault="00DA74FD" w:rsidP="00DF309A">
            <w:pPr>
              <w:widowControl w:val="0"/>
              <w:spacing w:after="0" w:line="240" w:lineRule="auto"/>
              <w:ind w:left="0" w:right="0" w:firstLine="0"/>
              <w:jc w:val="left"/>
              <w:rPr>
                <w:rFonts w:eastAsia="Times New Roman"/>
                <w:sz w:val="16"/>
                <w:szCs w:val="16"/>
              </w:rPr>
            </w:pPr>
            <w:r w:rsidRPr="00BB703F">
              <w:rPr>
                <w:rFonts w:eastAsia="Times New Roman"/>
                <w:sz w:val="16"/>
                <w:szCs w:val="16"/>
              </w:rPr>
              <w:t>-Diligenciar sin guiones, puntos, comas, espacios en blanco o separadores.</w:t>
            </w:r>
            <w:r w:rsidRPr="00BB703F">
              <w:rPr>
                <w:rFonts w:eastAsia="Times New Roman"/>
                <w:sz w:val="16"/>
                <w:szCs w:val="16"/>
              </w:rPr>
              <w:br/>
              <w:t>-Para los NIT, no incluir el dígito de verificación.</w:t>
            </w:r>
          </w:p>
          <w:p w14:paraId="48760031" w14:textId="4DD2FD23" w:rsidR="00DF309A" w:rsidRPr="00BB703F" w:rsidRDefault="00DF309A" w:rsidP="00DF309A">
            <w:pPr>
              <w:widowControl w:val="0"/>
              <w:spacing w:after="0" w:line="240" w:lineRule="auto"/>
              <w:ind w:left="0" w:right="0" w:firstLine="0"/>
              <w:jc w:val="left"/>
              <w:rPr>
                <w:rFonts w:eastAsia="Times New Roman"/>
                <w:sz w:val="16"/>
                <w:szCs w:val="16"/>
              </w:rPr>
            </w:pPr>
            <w:r w:rsidRPr="00DF309A">
              <w:rPr>
                <w:rFonts w:eastAsia="Times New Roman"/>
                <w:sz w:val="16"/>
                <w:szCs w:val="16"/>
              </w:rPr>
              <w:t>-Alineado a la izquierda.</w:t>
            </w:r>
          </w:p>
        </w:tc>
        <w:tc>
          <w:tcPr>
            <w:tcW w:w="967" w:type="dxa"/>
            <w:tcBorders>
              <w:top w:val="nil"/>
              <w:left w:val="nil"/>
              <w:bottom w:val="single" w:sz="4" w:space="0" w:color="auto"/>
              <w:right w:val="single" w:sz="4" w:space="0" w:color="auto"/>
            </w:tcBorders>
            <w:shd w:val="clear" w:color="auto" w:fill="auto"/>
            <w:vAlign w:val="center"/>
          </w:tcPr>
          <w:p w14:paraId="71F225A6" w14:textId="35238FF7" w:rsidR="00DA74FD" w:rsidRPr="00BB703F" w:rsidRDefault="00DA74FD" w:rsidP="00DC2A75">
            <w:pPr>
              <w:widowControl w:val="0"/>
              <w:spacing w:after="0" w:line="240" w:lineRule="auto"/>
              <w:ind w:left="0" w:right="0" w:firstLine="0"/>
              <w:jc w:val="center"/>
              <w:rPr>
                <w:rFonts w:eastAsia="Times New Roman"/>
                <w:sz w:val="16"/>
                <w:szCs w:val="16"/>
              </w:rPr>
            </w:pPr>
            <w:r w:rsidRPr="00BB703F">
              <w:rPr>
                <w:rFonts w:eastAsia="Times New Roman"/>
                <w:sz w:val="16"/>
                <w:szCs w:val="16"/>
              </w:rPr>
              <w:t>Sí</w:t>
            </w:r>
          </w:p>
        </w:tc>
      </w:tr>
      <w:tr w:rsidR="00DA74FD" w:rsidRPr="00BB703F" w14:paraId="2A3EEACB" w14:textId="77777777" w:rsidTr="000F406D">
        <w:trPr>
          <w:trHeight w:val="335"/>
          <w:jc w:val="center"/>
        </w:trPr>
        <w:tc>
          <w:tcPr>
            <w:tcW w:w="398" w:type="dxa"/>
            <w:tcBorders>
              <w:top w:val="nil"/>
              <w:left w:val="single" w:sz="4" w:space="0" w:color="auto"/>
              <w:bottom w:val="single" w:sz="4" w:space="0" w:color="auto"/>
              <w:right w:val="single" w:sz="4" w:space="0" w:color="auto"/>
            </w:tcBorders>
            <w:shd w:val="clear" w:color="auto" w:fill="auto"/>
            <w:vAlign w:val="center"/>
          </w:tcPr>
          <w:p w14:paraId="6CFD6C48" w14:textId="3056C914" w:rsidR="00DA74FD" w:rsidRPr="00BB703F" w:rsidRDefault="00DA74FD" w:rsidP="00DC2A75">
            <w:pPr>
              <w:widowControl w:val="0"/>
              <w:spacing w:after="0" w:line="240" w:lineRule="auto"/>
              <w:ind w:left="0" w:right="0" w:firstLine="0"/>
              <w:jc w:val="center"/>
              <w:rPr>
                <w:rFonts w:eastAsia="Times New Roman"/>
                <w:sz w:val="16"/>
                <w:szCs w:val="16"/>
              </w:rPr>
            </w:pPr>
            <w:r w:rsidRPr="00BB703F">
              <w:rPr>
                <w:rFonts w:eastAsia="Times New Roman"/>
                <w:sz w:val="16"/>
                <w:szCs w:val="16"/>
              </w:rPr>
              <w:t>5</w:t>
            </w:r>
          </w:p>
        </w:tc>
        <w:tc>
          <w:tcPr>
            <w:tcW w:w="1074" w:type="dxa"/>
            <w:tcBorders>
              <w:top w:val="nil"/>
              <w:left w:val="nil"/>
              <w:bottom w:val="single" w:sz="4" w:space="0" w:color="auto"/>
              <w:right w:val="single" w:sz="4" w:space="0" w:color="auto"/>
            </w:tcBorders>
            <w:shd w:val="clear" w:color="auto" w:fill="auto"/>
            <w:vAlign w:val="center"/>
          </w:tcPr>
          <w:p w14:paraId="512FF32D" w14:textId="7B86141F" w:rsidR="00DA74FD" w:rsidRPr="00BB703F" w:rsidRDefault="005653D0" w:rsidP="00DC2A75">
            <w:pPr>
              <w:widowControl w:val="0"/>
              <w:spacing w:after="0" w:line="240" w:lineRule="auto"/>
              <w:ind w:left="0" w:right="0" w:firstLine="0"/>
              <w:jc w:val="center"/>
              <w:rPr>
                <w:rFonts w:eastAsia="Times New Roman"/>
                <w:sz w:val="16"/>
                <w:szCs w:val="16"/>
              </w:rPr>
            </w:pPr>
            <w:r w:rsidRPr="00BB703F">
              <w:rPr>
                <w:rFonts w:eastAsia="Times New Roman"/>
                <w:sz w:val="16"/>
                <w:szCs w:val="16"/>
              </w:rPr>
              <w:t>Dígit</w:t>
            </w:r>
            <w:r w:rsidR="00DA74FD" w:rsidRPr="00BB703F">
              <w:rPr>
                <w:rFonts w:eastAsia="Times New Roman"/>
                <w:sz w:val="16"/>
                <w:szCs w:val="16"/>
              </w:rPr>
              <w:t>o de verificación</w:t>
            </w:r>
          </w:p>
        </w:tc>
        <w:tc>
          <w:tcPr>
            <w:tcW w:w="862" w:type="dxa"/>
            <w:tcBorders>
              <w:top w:val="nil"/>
              <w:left w:val="nil"/>
              <w:bottom w:val="single" w:sz="4" w:space="0" w:color="auto"/>
              <w:right w:val="single" w:sz="4" w:space="0" w:color="auto"/>
            </w:tcBorders>
            <w:shd w:val="clear" w:color="auto" w:fill="auto"/>
            <w:vAlign w:val="center"/>
          </w:tcPr>
          <w:p w14:paraId="3790EA47" w14:textId="4566BC71" w:rsidR="00DA74FD" w:rsidRPr="00BB703F" w:rsidRDefault="00DA74FD" w:rsidP="00DC2A75">
            <w:pPr>
              <w:widowControl w:val="0"/>
              <w:spacing w:after="0" w:line="240" w:lineRule="auto"/>
              <w:ind w:left="0" w:right="0" w:firstLine="0"/>
              <w:jc w:val="center"/>
              <w:rPr>
                <w:rFonts w:eastAsia="Times New Roman"/>
                <w:sz w:val="16"/>
                <w:szCs w:val="16"/>
              </w:rPr>
            </w:pPr>
            <w:r w:rsidRPr="00BB703F">
              <w:rPr>
                <w:rFonts w:eastAsia="Times New Roman"/>
                <w:sz w:val="16"/>
                <w:szCs w:val="16"/>
              </w:rPr>
              <w:t>43</w:t>
            </w:r>
          </w:p>
        </w:tc>
        <w:tc>
          <w:tcPr>
            <w:tcW w:w="807" w:type="dxa"/>
            <w:tcBorders>
              <w:top w:val="nil"/>
              <w:left w:val="nil"/>
              <w:bottom w:val="single" w:sz="4" w:space="0" w:color="auto"/>
              <w:right w:val="single" w:sz="4" w:space="0" w:color="auto"/>
            </w:tcBorders>
            <w:shd w:val="clear" w:color="auto" w:fill="auto"/>
            <w:vAlign w:val="center"/>
          </w:tcPr>
          <w:p w14:paraId="4D7872F8" w14:textId="11580A2E" w:rsidR="00DA74FD" w:rsidRPr="00BB703F" w:rsidRDefault="00DA74FD" w:rsidP="00DC2A75">
            <w:pPr>
              <w:widowControl w:val="0"/>
              <w:spacing w:after="0" w:line="240" w:lineRule="auto"/>
              <w:ind w:left="0" w:right="0" w:firstLine="0"/>
              <w:jc w:val="center"/>
              <w:rPr>
                <w:rFonts w:eastAsia="Times New Roman"/>
                <w:b/>
                <w:sz w:val="16"/>
                <w:szCs w:val="16"/>
              </w:rPr>
            </w:pPr>
            <w:r w:rsidRPr="00BB703F">
              <w:rPr>
                <w:rFonts w:eastAsia="Times New Roman"/>
                <w:sz w:val="16"/>
                <w:szCs w:val="16"/>
              </w:rPr>
              <w:t>44</w:t>
            </w:r>
          </w:p>
        </w:tc>
        <w:tc>
          <w:tcPr>
            <w:tcW w:w="825" w:type="dxa"/>
            <w:tcBorders>
              <w:top w:val="nil"/>
              <w:left w:val="nil"/>
              <w:bottom w:val="single" w:sz="4" w:space="0" w:color="auto"/>
              <w:right w:val="single" w:sz="4" w:space="0" w:color="auto"/>
            </w:tcBorders>
            <w:shd w:val="clear" w:color="auto" w:fill="auto"/>
            <w:vAlign w:val="center"/>
          </w:tcPr>
          <w:p w14:paraId="20DF7162" w14:textId="798B32FE" w:rsidR="00DA74FD" w:rsidRPr="00BB703F" w:rsidRDefault="00DA74FD" w:rsidP="00DC2A75">
            <w:pPr>
              <w:widowControl w:val="0"/>
              <w:spacing w:after="0" w:line="240" w:lineRule="auto"/>
              <w:ind w:left="0" w:right="0" w:firstLine="0"/>
              <w:jc w:val="center"/>
              <w:rPr>
                <w:rFonts w:eastAsia="Times New Roman"/>
                <w:sz w:val="16"/>
                <w:szCs w:val="16"/>
              </w:rPr>
            </w:pPr>
            <w:r w:rsidRPr="00BB703F">
              <w:rPr>
                <w:rFonts w:eastAsia="Times New Roman"/>
                <w:sz w:val="16"/>
                <w:szCs w:val="16"/>
              </w:rPr>
              <w:t>2</w:t>
            </w:r>
          </w:p>
        </w:tc>
        <w:tc>
          <w:tcPr>
            <w:tcW w:w="1100" w:type="dxa"/>
            <w:tcBorders>
              <w:top w:val="nil"/>
              <w:left w:val="nil"/>
              <w:bottom w:val="single" w:sz="4" w:space="0" w:color="auto"/>
              <w:right w:val="single" w:sz="4" w:space="0" w:color="auto"/>
            </w:tcBorders>
            <w:shd w:val="clear" w:color="auto" w:fill="auto"/>
            <w:vAlign w:val="center"/>
          </w:tcPr>
          <w:p w14:paraId="370D758C" w14:textId="6C302186" w:rsidR="00DA74FD" w:rsidRPr="00BB703F" w:rsidRDefault="00DA74FD" w:rsidP="00DC2A75">
            <w:pPr>
              <w:widowControl w:val="0"/>
              <w:spacing w:after="0" w:line="240" w:lineRule="auto"/>
              <w:ind w:left="0" w:right="0" w:firstLine="0"/>
              <w:jc w:val="center"/>
              <w:rPr>
                <w:rFonts w:eastAsia="Times New Roman"/>
                <w:sz w:val="16"/>
                <w:szCs w:val="16"/>
              </w:rPr>
            </w:pPr>
            <w:r w:rsidRPr="00BB703F">
              <w:rPr>
                <w:rFonts w:eastAsia="Times New Roman"/>
                <w:sz w:val="16"/>
                <w:szCs w:val="16"/>
              </w:rPr>
              <w:t>Numérico</w:t>
            </w:r>
          </w:p>
        </w:tc>
        <w:tc>
          <w:tcPr>
            <w:tcW w:w="2750" w:type="dxa"/>
            <w:tcBorders>
              <w:top w:val="nil"/>
              <w:left w:val="nil"/>
              <w:bottom w:val="single" w:sz="4" w:space="0" w:color="auto"/>
              <w:right w:val="single" w:sz="4" w:space="0" w:color="auto"/>
            </w:tcBorders>
            <w:shd w:val="clear" w:color="auto" w:fill="auto"/>
            <w:vAlign w:val="center"/>
          </w:tcPr>
          <w:p w14:paraId="1A635780" w14:textId="73A210E4" w:rsidR="00DA74FD" w:rsidRPr="00BB703F" w:rsidRDefault="005653D0" w:rsidP="00DC2A75">
            <w:pPr>
              <w:widowControl w:val="0"/>
              <w:spacing w:after="0" w:line="240" w:lineRule="auto"/>
              <w:ind w:left="0" w:right="0" w:firstLine="0"/>
              <w:jc w:val="left"/>
              <w:rPr>
                <w:rFonts w:eastAsia="Times New Roman"/>
                <w:sz w:val="16"/>
                <w:szCs w:val="16"/>
              </w:rPr>
            </w:pPr>
            <w:r w:rsidRPr="00BB703F">
              <w:rPr>
                <w:rFonts w:eastAsia="Times New Roman"/>
                <w:sz w:val="16"/>
                <w:szCs w:val="16"/>
              </w:rPr>
              <w:t>-Para los NIT, debe ingresar el dígito de verificación precedido de un "0" (Ej. Un NIT con dígito de verificación 5, debe ingresar el valor "05").</w:t>
            </w:r>
            <w:r w:rsidRPr="00BB703F">
              <w:rPr>
                <w:rFonts w:eastAsia="Times New Roman"/>
                <w:sz w:val="16"/>
                <w:szCs w:val="16"/>
              </w:rPr>
              <w:br/>
              <w:t xml:space="preserve">-Debe ingresar el valor "-1" cuando desconozca el dígito de verificación </w:t>
            </w:r>
            <w:r w:rsidRPr="00BB703F">
              <w:rPr>
                <w:rFonts w:eastAsia="Times New Roman"/>
                <w:sz w:val="16"/>
                <w:szCs w:val="16"/>
              </w:rPr>
              <w:lastRenderedPageBreak/>
              <w:t>del NIT del individuo reportado o cuando el tipo de identificación del individuo reportado es diferente a un NIT.</w:t>
            </w:r>
          </w:p>
        </w:tc>
        <w:tc>
          <w:tcPr>
            <w:tcW w:w="967" w:type="dxa"/>
            <w:tcBorders>
              <w:top w:val="nil"/>
              <w:left w:val="nil"/>
              <w:bottom w:val="single" w:sz="4" w:space="0" w:color="auto"/>
              <w:right w:val="single" w:sz="4" w:space="0" w:color="auto"/>
            </w:tcBorders>
            <w:shd w:val="clear" w:color="auto" w:fill="auto"/>
            <w:vAlign w:val="center"/>
          </w:tcPr>
          <w:p w14:paraId="70208298" w14:textId="74528AE3" w:rsidR="00DA74FD" w:rsidRPr="00BB703F" w:rsidRDefault="00DA74FD" w:rsidP="00DC2A75">
            <w:pPr>
              <w:widowControl w:val="0"/>
              <w:spacing w:after="0" w:line="240" w:lineRule="auto"/>
              <w:ind w:left="0" w:right="0" w:firstLine="0"/>
              <w:jc w:val="center"/>
              <w:rPr>
                <w:rFonts w:eastAsia="Times New Roman"/>
                <w:sz w:val="16"/>
                <w:szCs w:val="16"/>
              </w:rPr>
            </w:pPr>
            <w:r w:rsidRPr="00BB703F">
              <w:rPr>
                <w:rFonts w:eastAsia="Times New Roman"/>
                <w:sz w:val="16"/>
                <w:szCs w:val="16"/>
              </w:rPr>
              <w:lastRenderedPageBreak/>
              <w:t>Sí</w:t>
            </w:r>
          </w:p>
        </w:tc>
      </w:tr>
      <w:tr w:rsidR="00DA74FD" w:rsidRPr="00BB703F" w14:paraId="22AC89B1" w14:textId="77777777" w:rsidTr="000F406D">
        <w:trPr>
          <w:trHeight w:val="306"/>
          <w:jc w:val="center"/>
        </w:trPr>
        <w:tc>
          <w:tcPr>
            <w:tcW w:w="398" w:type="dxa"/>
            <w:tcBorders>
              <w:top w:val="single" w:sz="4" w:space="0" w:color="auto"/>
              <w:left w:val="single" w:sz="4" w:space="0" w:color="auto"/>
              <w:bottom w:val="single" w:sz="4" w:space="0" w:color="auto"/>
              <w:right w:val="single" w:sz="4" w:space="0" w:color="auto"/>
            </w:tcBorders>
            <w:shd w:val="clear" w:color="auto" w:fill="auto"/>
            <w:vAlign w:val="center"/>
          </w:tcPr>
          <w:p w14:paraId="2F6FD4A3" w14:textId="1DA7101E" w:rsidR="00DA74FD" w:rsidRPr="00BB703F" w:rsidRDefault="00DA74FD" w:rsidP="00DC2A75">
            <w:pPr>
              <w:widowControl w:val="0"/>
              <w:spacing w:after="0" w:line="240" w:lineRule="auto"/>
              <w:ind w:left="0" w:right="0" w:firstLine="0"/>
              <w:jc w:val="center"/>
              <w:rPr>
                <w:rFonts w:eastAsia="Times New Roman"/>
                <w:sz w:val="16"/>
                <w:szCs w:val="16"/>
              </w:rPr>
            </w:pPr>
            <w:r w:rsidRPr="00BB703F">
              <w:rPr>
                <w:rFonts w:eastAsia="Times New Roman"/>
                <w:sz w:val="16"/>
                <w:szCs w:val="16"/>
              </w:rPr>
              <w:t>6</w:t>
            </w:r>
          </w:p>
        </w:tc>
        <w:tc>
          <w:tcPr>
            <w:tcW w:w="1074" w:type="dxa"/>
            <w:tcBorders>
              <w:top w:val="single" w:sz="4" w:space="0" w:color="auto"/>
              <w:left w:val="nil"/>
              <w:bottom w:val="single" w:sz="4" w:space="0" w:color="auto"/>
              <w:right w:val="single" w:sz="4" w:space="0" w:color="auto"/>
            </w:tcBorders>
            <w:shd w:val="clear" w:color="auto" w:fill="auto"/>
            <w:vAlign w:val="center"/>
          </w:tcPr>
          <w:p w14:paraId="703D30C0" w14:textId="2D2206DF" w:rsidR="00DA74FD" w:rsidRPr="00BB703F" w:rsidRDefault="00DA74FD" w:rsidP="00DC2A75">
            <w:pPr>
              <w:widowControl w:val="0"/>
              <w:spacing w:after="0" w:line="240" w:lineRule="auto"/>
              <w:ind w:left="0" w:right="0" w:firstLine="0"/>
              <w:jc w:val="center"/>
              <w:rPr>
                <w:rFonts w:eastAsia="Times New Roman"/>
                <w:sz w:val="16"/>
                <w:szCs w:val="16"/>
              </w:rPr>
            </w:pPr>
            <w:r w:rsidRPr="00BB703F">
              <w:rPr>
                <w:rFonts w:eastAsia="Times New Roman"/>
                <w:sz w:val="16"/>
                <w:szCs w:val="16"/>
              </w:rPr>
              <w:t>Nombre</w:t>
            </w:r>
          </w:p>
        </w:tc>
        <w:tc>
          <w:tcPr>
            <w:tcW w:w="862" w:type="dxa"/>
            <w:tcBorders>
              <w:top w:val="single" w:sz="4" w:space="0" w:color="auto"/>
              <w:left w:val="nil"/>
              <w:bottom w:val="single" w:sz="4" w:space="0" w:color="auto"/>
              <w:right w:val="single" w:sz="4" w:space="0" w:color="auto"/>
            </w:tcBorders>
            <w:shd w:val="clear" w:color="auto" w:fill="auto"/>
            <w:vAlign w:val="center"/>
          </w:tcPr>
          <w:p w14:paraId="76843726" w14:textId="0D6E66CA" w:rsidR="00DA74FD" w:rsidRPr="00BB703F" w:rsidRDefault="00DA74FD" w:rsidP="00DC2A75">
            <w:pPr>
              <w:widowControl w:val="0"/>
              <w:spacing w:after="0" w:line="240" w:lineRule="auto"/>
              <w:ind w:left="0" w:right="0" w:firstLine="0"/>
              <w:jc w:val="center"/>
              <w:rPr>
                <w:rFonts w:eastAsia="Times New Roman"/>
                <w:sz w:val="16"/>
                <w:szCs w:val="16"/>
              </w:rPr>
            </w:pPr>
            <w:r w:rsidRPr="00BB703F">
              <w:rPr>
                <w:rFonts w:eastAsia="Times New Roman"/>
                <w:sz w:val="16"/>
                <w:szCs w:val="16"/>
              </w:rPr>
              <w:t>45</w:t>
            </w:r>
          </w:p>
        </w:tc>
        <w:tc>
          <w:tcPr>
            <w:tcW w:w="807" w:type="dxa"/>
            <w:tcBorders>
              <w:top w:val="single" w:sz="4" w:space="0" w:color="auto"/>
              <w:left w:val="nil"/>
              <w:bottom w:val="single" w:sz="4" w:space="0" w:color="auto"/>
              <w:right w:val="single" w:sz="4" w:space="0" w:color="auto"/>
            </w:tcBorders>
            <w:shd w:val="clear" w:color="auto" w:fill="auto"/>
            <w:vAlign w:val="center"/>
          </w:tcPr>
          <w:p w14:paraId="4944A151" w14:textId="5F6A1BB0" w:rsidR="00DA74FD" w:rsidRPr="00A32453" w:rsidRDefault="00DA74FD" w:rsidP="00DC2A75">
            <w:pPr>
              <w:widowControl w:val="0"/>
              <w:spacing w:after="0" w:line="240" w:lineRule="auto"/>
              <w:ind w:left="0" w:right="0" w:firstLine="0"/>
              <w:jc w:val="center"/>
              <w:rPr>
                <w:rFonts w:eastAsia="Times New Roman"/>
                <w:sz w:val="16"/>
                <w:szCs w:val="16"/>
              </w:rPr>
            </w:pPr>
            <w:r w:rsidRPr="00A32453">
              <w:rPr>
                <w:rFonts w:eastAsia="Times New Roman"/>
                <w:sz w:val="16"/>
                <w:szCs w:val="16"/>
              </w:rPr>
              <w:t>299</w:t>
            </w:r>
          </w:p>
        </w:tc>
        <w:tc>
          <w:tcPr>
            <w:tcW w:w="825" w:type="dxa"/>
            <w:tcBorders>
              <w:top w:val="single" w:sz="4" w:space="0" w:color="auto"/>
              <w:left w:val="nil"/>
              <w:bottom w:val="single" w:sz="4" w:space="0" w:color="auto"/>
              <w:right w:val="single" w:sz="4" w:space="0" w:color="auto"/>
            </w:tcBorders>
            <w:shd w:val="clear" w:color="auto" w:fill="auto"/>
            <w:vAlign w:val="center"/>
          </w:tcPr>
          <w:p w14:paraId="68ED8BA5" w14:textId="04B513A5" w:rsidR="00DA74FD" w:rsidRPr="00BB703F" w:rsidRDefault="00DA74FD" w:rsidP="00DC2A75">
            <w:pPr>
              <w:widowControl w:val="0"/>
              <w:spacing w:after="0" w:line="240" w:lineRule="auto"/>
              <w:ind w:left="0" w:right="0" w:firstLine="0"/>
              <w:jc w:val="center"/>
              <w:rPr>
                <w:rFonts w:eastAsia="Times New Roman"/>
                <w:sz w:val="16"/>
                <w:szCs w:val="16"/>
              </w:rPr>
            </w:pPr>
            <w:r w:rsidRPr="00BB703F">
              <w:rPr>
                <w:rFonts w:eastAsia="Times New Roman"/>
                <w:sz w:val="16"/>
                <w:szCs w:val="16"/>
              </w:rPr>
              <w:t>255</w:t>
            </w:r>
          </w:p>
        </w:tc>
        <w:tc>
          <w:tcPr>
            <w:tcW w:w="1100" w:type="dxa"/>
            <w:tcBorders>
              <w:top w:val="single" w:sz="4" w:space="0" w:color="auto"/>
              <w:left w:val="nil"/>
              <w:bottom w:val="single" w:sz="4" w:space="0" w:color="auto"/>
              <w:right w:val="single" w:sz="4" w:space="0" w:color="auto"/>
            </w:tcBorders>
            <w:shd w:val="clear" w:color="auto" w:fill="auto"/>
            <w:vAlign w:val="center"/>
          </w:tcPr>
          <w:p w14:paraId="7C13365E" w14:textId="31BF5937" w:rsidR="00DA74FD" w:rsidRPr="00BB703F" w:rsidRDefault="00DA74FD" w:rsidP="00DC2A75">
            <w:pPr>
              <w:widowControl w:val="0"/>
              <w:spacing w:after="0" w:line="240" w:lineRule="auto"/>
              <w:ind w:left="0" w:right="0" w:firstLine="0"/>
              <w:jc w:val="center"/>
              <w:rPr>
                <w:rFonts w:eastAsia="Times New Roman"/>
                <w:sz w:val="16"/>
                <w:szCs w:val="16"/>
              </w:rPr>
            </w:pPr>
            <w:r w:rsidRPr="00BB703F">
              <w:rPr>
                <w:rFonts w:eastAsia="Times New Roman"/>
                <w:sz w:val="16"/>
                <w:szCs w:val="16"/>
              </w:rPr>
              <w:t>Alfanumérico</w:t>
            </w:r>
          </w:p>
        </w:tc>
        <w:tc>
          <w:tcPr>
            <w:tcW w:w="2750" w:type="dxa"/>
            <w:tcBorders>
              <w:top w:val="single" w:sz="4" w:space="0" w:color="auto"/>
              <w:left w:val="nil"/>
              <w:bottom w:val="single" w:sz="4" w:space="0" w:color="auto"/>
              <w:right w:val="single" w:sz="4" w:space="0" w:color="auto"/>
            </w:tcBorders>
            <w:shd w:val="clear" w:color="auto" w:fill="auto"/>
            <w:vAlign w:val="center"/>
          </w:tcPr>
          <w:p w14:paraId="24CB5F83" w14:textId="3D09DE38" w:rsidR="00355F2C" w:rsidRDefault="00355F2C" w:rsidP="00DC2A75">
            <w:pPr>
              <w:widowControl w:val="0"/>
              <w:spacing w:after="0" w:line="240" w:lineRule="auto"/>
              <w:ind w:left="0" w:right="0" w:firstLine="0"/>
              <w:jc w:val="left"/>
              <w:rPr>
                <w:rFonts w:eastAsia="Times New Roman"/>
                <w:sz w:val="16"/>
                <w:szCs w:val="16"/>
              </w:rPr>
            </w:pPr>
            <w:r>
              <w:rPr>
                <w:rFonts w:eastAsia="Times New Roman"/>
                <w:sz w:val="16"/>
                <w:szCs w:val="16"/>
              </w:rPr>
              <w:t>-</w:t>
            </w:r>
            <w:r>
              <w:t xml:space="preserve"> </w:t>
            </w:r>
            <w:r w:rsidRPr="00355F2C">
              <w:rPr>
                <w:rFonts w:eastAsia="Times New Roman"/>
                <w:sz w:val="16"/>
                <w:szCs w:val="16"/>
              </w:rPr>
              <w:t>Para una persona natural, se incluyen los nombres y apellidos (respetando este orden). Para una persona jurídica, es la razón social</w:t>
            </w:r>
            <w:r>
              <w:rPr>
                <w:rFonts w:eastAsia="Times New Roman"/>
                <w:sz w:val="16"/>
                <w:szCs w:val="16"/>
              </w:rPr>
              <w:t>.</w:t>
            </w:r>
          </w:p>
          <w:p w14:paraId="0819B6E7" w14:textId="14CE5645" w:rsidR="00DA74FD" w:rsidRPr="00BB703F" w:rsidRDefault="00DA74FD" w:rsidP="00DC2A75">
            <w:pPr>
              <w:widowControl w:val="0"/>
              <w:spacing w:after="0" w:line="240" w:lineRule="auto"/>
              <w:ind w:left="0" w:right="0" w:firstLine="0"/>
              <w:jc w:val="left"/>
              <w:rPr>
                <w:rFonts w:eastAsia="Times New Roman"/>
                <w:sz w:val="16"/>
                <w:szCs w:val="16"/>
              </w:rPr>
            </w:pPr>
            <w:r w:rsidRPr="00BB703F">
              <w:rPr>
                <w:rFonts w:eastAsia="Times New Roman"/>
                <w:sz w:val="16"/>
                <w:szCs w:val="16"/>
              </w:rPr>
              <w:t>-Alineado a la izquierda.</w:t>
            </w:r>
          </w:p>
        </w:tc>
        <w:tc>
          <w:tcPr>
            <w:tcW w:w="967" w:type="dxa"/>
            <w:tcBorders>
              <w:top w:val="single" w:sz="4" w:space="0" w:color="auto"/>
              <w:left w:val="nil"/>
              <w:bottom w:val="single" w:sz="4" w:space="0" w:color="auto"/>
              <w:right w:val="single" w:sz="4" w:space="0" w:color="auto"/>
            </w:tcBorders>
            <w:shd w:val="clear" w:color="auto" w:fill="auto"/>
            <w:vAlign w:val="center"/>
          </w:tcPr>
          <w:p w14:paraId="5D8A6E0B" w14:textId="4AD04CE3" w:rsidR="00DA74FD" w:rsidRPr="00BB703F" w:rsidRDefault="00DA74FD" w:rsidP="00DC2A75">
            <w:pPr>
              <w:widowControl w:val="0"/>
              <w:spacing w:after="0" w:line="240" w:lineRule="auto"/>
              <w:ind w:left="0" w:right="0" w:firstLine="0"/>
              <w:jc w:val="center"/>
              <w:rPr>
                <w:rFonts w:eastAsia="Times New Roman"/>
                <w:sz w:val="16"/>
                <w:szCs w:val="16"/>
              </w:rPr>
            </w:pPr>
            <w:r w:rsidRPr="00BB703F">
              <w:rPr>
                <w:rFonts w:eastAsia="Times New Roman"/>
                <w:sz w:val="16"/>
                <w:szCs w:val="16"/>
              </w:rPr>
              <w:t>Sí</w:t>
            </w:r>
          </w:p>
        </w:tc>
      </w:tr>
    </w:tbl>
    <w:p w14:paraId="2B5EC84D" w14:textId="77777777" w:rsidR="001413B1" w:rsidRPr="00BB703F" w:rsidRDefault="001413B1" w:rsidP="000F406D">
      <w:pPr>
        <w:spacing w:after="0"/>
      </w:pPr>
    </w:p>
    <w:p w14:paraId="25AC1D60" w14:textId="77777777" w:rsidR="006B4C1E" w:rsidRPr="00BB703F" w:rsidRDefault="006B4C1E" w:rsidP="00AB0E8B">
      <w:pPr>
        <w:pStyle w:val="Ttulo1"/>
        <w:numPr>
          <w:ilvl w:val="1"/>
          <w:numId w:val="41"/>
        </w:numPr>
        <w:spacing w:after="160"/>
        <w:ind w:left="567" w:right="0" w:hanging="425"/>
        <w:jc w:val="left"/>
      </w:pPr>
      <w:bookmarkStart w:id="11" w:name="_Toc8381184"/>
      <w:r w:rsidRPr="00BB703F">
        <w:t>Cola</w:t>
      </w:r>
      <w:bookmarkEnd w:id="11"/>
    </w:p>
    <w:p w14:paraId="56EFC26B" w14:textId="77777777" w:rsidR="006B4C1E" w:rsidRPr="00BB703F" w:rsidRDefault="006B4C1E" w:rsidP="00E638A6">
      <w:pPr>
        <w:spacing w:after="0"/>
        <w:ind w:left="0" w:firstLine="0"/>
      </w:pPr>
      <w:r w:rsidRPr="00BB703F">
        <w:t>Es el último registro del archivo. Tiene como objetivo realizar una verificación de la información entregada. Así, se incluye un registro en el que se totalizan los registros tipo 2 que contiene el archivo.</w:t>
      </w:r>
    </w:p>
    <w:p w14:paraId="0DE256B3" w14:textId="77777777" w:rsidR="00E638A6" w:rsidRPr="00BB703F" w:rsidRDefault="00E638A6" w:rsidP="00E638A6">
      <w:pPr>
        <w:spacing w:after="0"/>
        <w:ind w:left="0" w:firstLine="0"/>
      </w:pPr>
    </w:p>
    <w:p w14:paraId="470254D8" w14:textId="77777777" w:rsidR="006B4C1E" w:rsidRPr="00BB703F" w:rsidRDefault="006B4C1E" w:rsidP="006B4C1E">
      <w:r w:rsidRPr="00BB703F">
        <w:t>Este registro se elabora a partir de la siguiente información:</w:t>
      </w:r>
    </w:p>
    <w:p w14:paraId="3F7DB15E" w14:textId="48B8F85A" w:rsidR="006B4C1E" w:rsidRPr="00BB703F" w:rsidRDefault="00297D78" w:rsidP="0036429E">
      <w:pPr>
        <w:pStyle w:val="Descripcin"/>
        <w:keepNext/>
      </w:pPr>
      <w:bookmarkStart w:id="12" w:name="_Toc503799512"/>
      <w:bookmarkStart w:id="13" w:name="_Toc8304249"/>
      <w:r w:rsidRPr="00BB703F">
        <w:t xml:space="preserve">Cuadro </w:t>
      </w:r>
      <w:r w:rsidR="00E46F64">
        <w:rPr>
          <w:noProof/>
        </w:rPr>
        <w:fldChar w:fldCharType="begin"/>
      </w:r>
      <w:r w:rsidR="00E46F64">
        <w:rPr>
          <w:noProof/>
        </w:rPr>
        <w:instrText xml:space="preserve"> SEQ Cuadro \* ARABIC </w:instrText>
      </w:r>
      <w:r w:rsidR="00E46F64">
        <w:rPr>
          <w:noProof/>
        </w:rPr>
        <w:fldChar w:fldCharType="separate"/>
      </w:r>
      <w:r w:rsidR="00C569A3">
        <w:rPr>
          <w:noProof/>
        </w:rPr>
        <w:t>3</w:t>
      </w:r>
      <w:r w:rsidR="00E46F64">
        <w:rPr>
          <w:noProof/>
        </w:rPr>
        <w:fldChar w:fldCharType="end"/>
      </w:r>
      <w:r w:rsidR="006B4C1E" w:rsidRPr="00BB703F">
        <w:t>.</w:t>
      </w:r>
      <w:r w:rsidR="006B4C1E" w:rsidRPr="00BB703F">
        <w:rPr>
          <w:b w:val="0"/>
        </w:rPr>
        <w:t xml:space="preserve"> </w:t>
      </w:r>
      <w:r w:rsidR="006B4C1E" w:rsidRPr="00BB703F">
        <w:t xml:space="preserve">Cola del Archivo del Reporte de </w:t>
      </w:r>
      <w:bookmarkEnd w:id="12"/>
      <w:r w:rsidR="006B4C1E" w:rsidRPr="00BB703F">
        <w:t>Clientes Exonerados del Reporte de Transacciones en Efectivo</w:t>
      </w:r>
      <w:bookmarkEnd w:id="13"/>
    </w:p>
    <w:tbl>
      <w:tblPr>
        <w:tblW w:w="8783" w:type="dxa"/>
        <w:tblCellMar>
          <w:left w:w="70" w:type="dxa"/>
          <w:right w:w="70" w:type="dxa"/>
        </w:tblCellMar>
        <w:tblLook w:val="04A0" w:firstRow="1" w:lastRow="0" w:firstColumn="1" w:lastColumn="0" w:noHBand="0" w:noVBand="1"/>
      </w:tblPr>
      <w:tblGrid>
        <w:gridCol w:w="398"/>
        <w:gridCol w:w="1005"/>
        <w:gridCol w:w="864"/>
        <w:gridCol w:w="807"/>
        <w:gridCol w:w="825"/>
        <w:gridCol w:w="1101"/>
        <w:gridCol w:w="2816"/>
        <w:gridCol w:w="967"/>
      </w:tblGrid>
      <w:tr w:rsidR="000D35FE" w:rsidRPr="00BB703F" w14:paraId="285AC55D" w14:textId="77777777" w:rsidTr="00B63C81">
        <w:trPr>
          <w:trHeight w:val="301"/>
          <w:tblHeader/>
        </w:trPr>
        <w:tc>
          <w:tcPr>
            <w:tcW w:w="3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DBD953" w14:textId="77777777" w:rsidR="000D35FE" w:rsidRPr="00BB703F" w:rsidRDefault="000D35FE" w:rsidP="0036429E">
            <w:pPr>
              <w:keepNext/>
              <w:spacing w:after="0" w:line="240" w:lineRule="auto"/>
              <w:ind w:left="0" w:right="0" w:firstLine="0"/>
              <w:jc w:val="center"/>
              <w:rPr>
                <w:rFonts w:eastAsia="Times New Roman"/>
                <w:b/>
                <w:bCs/>
                <w:sz w:val="16"/>
                <w:szCs w:val="16"/>
              </w:rPr>
            </w:pPr>
            <w:r w:rsidRPr="00BB703F">
              <w:rPr>
                <w:rFonts w:eastAsia="Times New Roman"/>
                <w:b/>
                <w:bCs/>
                <w:sz w:val="16"/>
                <w:szCs w:val="16"/>
              </w:rPr>
              <w:t>No.</w:t>
            </w:r>
          </w:p>
        </w:tc>
        <w:tc>
          <w:tcPr>
            <w:tcW w:w="1005" w:type="dxa"/>
            <w:tcBorders>
              <w:top w:val="single" w:sz="4" w:space="0" w:color="auto"/>
              <w:left w:val="nil"/>
              <w:bottom w:val="single" w:sz="4" w:space="0" w:color="auto"/>
              <w:right w:val="single" w:sz="4" w:space="0" w:color="auto"/>
            </w:tcBorders>
            <w:shd w:val="clear" w:color="auto" w:fill="auto"/>
            <w:vAlign w:val="center"/>
            <w:hideMark/>
          </w:tcPr>
          <w:p w14:paraId="4D2D1028" w14:textId="77777777" w:rsidR="000D35FE" w:rsidRPr="00BB703F" w:rsidRDefault="000D35FE" w:rsidP="0036429E">
            <w:pPr>
              <w:keepNext/>
              <w:spacing w:after="0" w:line="240" w:lineRule="auto"/>
              <w:ind w:left="0" w:right="0" w:firstLine="0"/>
              <w:jc w:val="center"/>
              <w:rPr>
                <w:rFonts w:eastAsia="Times New Roman"/>
                <w:b/>
                <w:bCs/>
                <w:sz w:val="16"/>
                <w:szCs w:val="16"/>
              </w:rPr>
            </w:pPr>
            <w:r w:rsidRPr="00BB703F">
              <w:rPr>
                <w:rFonts w:eastAsia="Times New Roman"/>
                <w:b/>
                <w:bCs/>
                <w:sz w:val="16"/>
                <w:szCs w:val="16"/>
              </w:rPr>
              <w:t>Campo</w:t>
            </w:r>
          </w:p>
        </w:tc>
        <w:tc>
          <w:tcPr>
            <w:tcW w:w="864" w:type="dxa"/>
            <w:tcBorders>
              <w:top w:val="single" w:sz="4" w:space="0" w:color="auto"/>
              <w:left w:val="nil"/>
              <w:bottom w:val="single" w:sz="4" w:space="0" w:color="auto"/>
              <w:right w:val="single" w:sz="4" w:space="0" w:color="auto"/>
            </w:tcBorders>
            <w:shd w:val="clear" w:color="auto" w:fill="auto"/>
            <w:vAlign w:val="center"/>
            <w:hideMark/>
          </w:tcPr>
          <w:p w14:paraId="54D1A18D" w14:textId="77777777" w:rsidR="000D35FE" w:rsidRPr="00BB703F" w:rsidRDefault="000D35FE" w:rsidP="0036429E">
            <w:pPr>
              <w:keepNext/>
              <w:spacing w:after="0" w:line="240" w:lineRule="auto"/>
              <w:ind w:left="0" w:right="0" w:firstLine="0"/>
              <w:jc w:val="center"/>
              <w:rPr>
                <w:rFonts w:eastAsia="Times New Roman"/>
                <w:b/>
                <w:bCs/>
                <w:sz w:val="16"/>
                <w:szCs w:val="16"/>
              </w:rPr>
            </w:pPr>
            <w:r w:rsidRPr="00BB703F">
              <w:rPr>
                <w:rFonts w:eastAsia="Times New Roman"/>
                <w:b/>
                <w:bCs/>
                <w:sz w:val="16"/>
                <w:szCs w:val="16"/>
              </w:rPr>
              <w:t>Posición Inicial</w:t>
            </w:r>
          </w:p>
        </w:tc>
        <w:tc>
          <w:tcPr>
            <w:tcW w:w="807" w:type="dxa"/>
            <w:tcBorders>
              <w:top w:val="single" w:sz="4" w:space="0" w:color="auto"/>
              <w:left w:val="nil"/>
              <w:bottom w:val="single" w:sz="4" w:space="0" w:color="auto"/>
              <w:right w:val="single" w:sz="4" w:space="0" w:color="auto"/>
            </w:tcBorders>
            <w:shd w:val="clear" w:color="auto" w:fill="auto"/>
            <w:vAlign w:val="center"/>
            <w:hideMark/>
          </w:tcPr>
          <w:p w14:paraId="092F81F5" w14:textId="77777777" w:rsidR="000D35FE" w:rsidRPr="00BB703F" w:rsidRDefault="000D35FE" w:rsidP="0036429E">
            <w:pPr>
              <w:keepNext/>
              <w:spacing w:after="0" w:line="240" w:lineRule="auto"/>
              <w:ind w:left="0" w:right="0" w:firstLine="0"/>
              <w:jc w:val="center"/>
              <w:rPr>
                <w:rFonts w:eastAsia="Times New Roman"/>
                <w:b/>
                <w:bCs/>
                <w:sz w:val="16"/>
                <w:szCs w:val="16"/>
              </w:rPr>
            </w:pPr>
            <w:r w:rsidRPr="00BB703F">
              <w:rPr>
                <w:rFonts w:eastAsia="Times New Roman"/>
                <w:b/>
                <w:bCs/>
                <w:sz w:val="16"/>
                <w:szCs w:val="16"/>
              </w:rPr>
              <w:t>Posición Final</w:t>
            </w:r>
          </w:p>
        </w:tc>
        <w:tc>
          <w:tcPr>
            <w:tcW w:w="825" w:type="dxa"/>
            <w:tcBorders>
              <w:top w:val="single" w:sz="4" w:space="0" w:color="auto"/>
              <w:left w:val="nil"/>
              <w:bottom w:val="single" w:sz="4" w:space="0" w:color="auto"/>
              <w:right w:val="single" w:sz="4" w:space="0" w:color="auto"/>
            </w:tcBorders>
            <w:shd w:val="clear" w:color="auto" w:fill="auto"/>
            <w:vAlign w:val="center"/>
            <w:hideMark/>
          </w:tcPr>
          <w:p w14:paraId="7E993E69" w14:textId="77777777" w:rsidR="000D35FE" w:rsidRPr="00BB703F" w:rsidRDefault="000D35FE" w:rsidP="0036429E">
            <w:pPr>
              <w:keepNext/>
              <w:spacing w:after="0" w:line="240" w:lineRule="auto"/>
              <w:ind w:left="0" w:right="0" w:firstLine="0"/>
              <w:jc w:val="center"/>
              <w:rPr>
                <w:rFonts w:eastAsia="Times New Roman"/>
                <w:b/>
                <w:bCs/>
                <w:sz w:val="16"/>
                <w:szCs w:val="16"/>
              </w:rPr>
            </w:pPr>
            <w:r w:rsidRPr="00BB703F">
              <w:rPr>
                <w:rFonts w:eastAsia="Times New Roman"/>
                <w:b/>
                <w:bCs/>
                <w:sz w:val="16"/>
                <w:szCs w:val="16"/>
              </w:rPr>
              <w:t>Longitud</w:t>
            </w:r>
          </w:p>
        </w:tc>
        <w:tc>
          <w:tcPr>
            <w:tcW w:w="1101" w:type="dxa"/>
            <w:tcBorders>
              <w:top w:val="single" w:sz="4" w:space="0" w:color="auto"/>
              <w:left w:val="nil"/>
              <w:bottom w:val="single" w:sz="4" w:space="0" w:color="auto"/>
              <w:right w:val="single" w:sz="4" w:space="0" w:color="auto"/>
            </w:tcBorders>
            <w:shd w:val="clear" w:color="auto" w:fill="auto"/>
            <w:vAlign w:val="center"/>
            <w:hideMark/>
          </w:tcPr>
          <w:p w14:paraId="57FC3B01" w14:textId="77777777" w:rsidR="000D35FE" w:rsidRPr="00BB703F" w:rsidRDefault="000D35FE" w:rsidP="0036429E">
            <w:pPr>
              <w:keepNext/>
              <w:spacing w:after="0" w:line="240" w:lineRule="auto"/>
              <w:ind w:left="0" w:right="0" w:firstLine="0"/>
              <w:jc w:val="center"/>
              <w:rPr>
                <w:rFonts w:eastAsia="Times New Roman"/>
                <w:b/>
                <w:bCs/>
                <w:sz w:val="16"/>
                <w:szCs w:val="16"/>
              </w:rPr>
            </w:pPr>
            <w:r w:rsidRPr="00BB703F">
              <w:rPr>
                <w:rFonts w:eastAsia="Times New Roman"/>
                <w:b/>
                <w:bCs/>
                <w:sz w:val="16"/>
                <w:szCs w:val="16"/>
              </w:rPr>
              <w:t>Formato</w:t>
            </w:r>
          </w:p>
        </w:tc>
        <w:tc>
          <w:tcPr>
            <w:tcW w:w="2816" w:type="dxa"/>
            <w:tcBorders>
              <w:top w:val="single" w:sz="4" w:space="0" w:color="auto"/>
              <w:left w:val="nil"/>
              <w:bottom w:val="single" w:sz="4" w:space="0" w:color="auto"/>
              <w:right w:val="single" w:sz="4" w:space="0" w:color="auto"/>
            </w:tcBorders>
            <w:shd w:val="clear" w:color="auto" w:fill="auto"/>
            <w:vAlign w:val="center"/>
            <w:hideMark/>
          </w:tcPr>
          <w:p w14:paraId="02706EC2" w14:textId="77777777" w:rsidR="000D35FE" w:rsidRPr="00BB703F" w:rsidRDefault="000D35FE" w:rsidP="0036429E">
            <w:pPr>
              <w:keepNext/>
              <w:spacing w:after="0" w:line="240" w:lineRule="auto"/>
              <w:ind w:left="0" w:right="0" w:firstLine="0"/>
              <w:jc w:val="center"/>
              <w:rPr>
                <w:rFonts w:eastAsia="Times New Roman"/>
                <w:b/>
                <w:bCs/>
                <w:sz w:val="16"/>
                <w:szCs w:val="16"/>
              </w:rPr>
            </w:pPr>
            <w:r w:rsidRPr="00BB703F">
              <w:rPr>
                <w:rFonts w:eastAsia="Times New Roman"/>
                <w:b/>
                <w:bCs/>
                <w:sz w:val="16"/>
                <w:szCs w:val="16"/>
              </w:rPr>
              <w:t>Contenido</w:t>
            </w:r>
          </w:p>
        </w:tc>
        <w:tc>
          <w:tcPr>
            <w:tcW w:w="967" w:type="dxa"/>
            <w:tcBorders>
              <w:top w:val="single" w:sz="4" w:space="0" w:color="auto"/>
              <w:left w:val="nil"/>
              <w:bottom w:val="single" w:sz="4" w:space="0" w:color="auto"/>
              <w:right w:val="single" w:sz="4" w:space="0" w:color="auto"/>
            </w:tcBorders>
            <w:shd w:val="clear" w:color="auto" w:fill="auto"/>
            <w:vAlign w:val="center"/>
            <w:hideMark/>
          </w:tcPr>
          <w:p w14:paraId="2E55B057" w14:textId="77777777" w:rsidR="000D35FE" w:rsidRPr="00BB703F" w:rsidRDefault="000D35FE" w:rsidP="0036429E">
            <w:pPr>
              <w:keepNext/>
              <w:spacing w:after="0" w:line="240" w:lineRule="auto"/>
              <w:ind w:left="0" w:right="0" w:firstLine="0"/>
              <w:jc w:val="center"/>
              <w:rPr>
                <w:rFonts w:eastAsia="Times New Roman"/>
                <w:b/>
                <w:bCs/>
                <w:sz w:val="16"/>
                <w:szCs w:val="16"/>
              </w:rPr>
            </w:pPr>
            <w:r w:rsidRPr="00BB703F">
              <w:rPr>
                <w:rFonts w:eastAsia="Times New Roman"/>
                <w:b/>
                <w:bCs/>
                <w:sz w:val="16"/>
                <w:szCs w:val="16"/>
              </w:rPr>
              <w:t>Campo obligatorio</w:t>
            </w:r>
          </w:p>
        </w:tc>
      </w:tr>
      <w:tr w:rsidR="006D70F0" w:rsidRPr="00BB703F" w14:paraId="3F66ADE5" w14:textId="77777777" w:rsidTr="000D35FE">
        <w:trPr>
          <w:trHeight w:val="530"/>
        </w:trPr>
        <w:tc>
          <w:tcPr>
            <w:tcW w:w="398" w:type="dxa"/>
            <w:tcBorders>
              <w:top w:val="nil"/>
              <w:left w:val="single" w:sz="4" w:space="0" w:color="auto"/>
              <w:bottom w:val="single" w:sz="4" w:space="0" w:color="auto"/>
              <w:right w:val="single" w:sz="4" w:space="0" w:color="auto"/>
            </w:tcBorders>
            <w:shd w:val="clear" w:color="auto" w:fill="auto"/>
            <w:vAlign w:val="center"/>
          </w:tcPr>
          <w:p w14:paraId="3D523D67" w14:textId="04216BD8" w:rsidR="006D70F0" w:rsidRPr="00BB703F" w:rsidRDefault="006D70F0" w:rsidP="0036429E">
            <w:pPr>
              <w:keepNext/>
              <w:spacing w:after="0" w:line="240" w:lineRule="auto"/>
              <w:ind w:left="0" w:right="0" w:firstLine="0"/>
              <w:jc w:val="center"/>
              <w:rPr>
                <w:rFonts w:eastAsia="Times New Roman"/>
                <w:sz w:val="16"/>
                <w:szCs w:val="16"/>
              </w:rPr>
            </w:pPr>
            <w:r w:rsidRPr="00BB703F">
              <w:rPr>
                <w:rFonts w:eastAsia="Times New Roman"/>
                <w:sz w:val="16"/>
                <w:szCs w:val="16"/>
              </w:rPr>
              <w:t>1</w:t>
            </w:r>
          </w:p>
        </w:tc>
        <w:tc>
          <w:tcPr>
            <w:tcW w:w="1005" w:type="dxa"/>
            <w:tcBorders>
              <w:top w:val="nil"/>
              <w:left w:val="nil"/>
              <w:bottom w:val="single" w:sz="4" w:space="0" w:color="auto"/>
              <w:right w:val="single" w:sz="4" w:space="0" w:color="auto"/>
            </w:tcBorders>
            <w:shd w:val="clear" w:color="auto" w:fill="auto"/>
            <w:vAlign w:val="center"/>
          </w:tcPr>
          <w:p w14:paraId="170A703D" w14:textId="1132F24C" w:rsidR="006D70F0" w:rsidRPr="00BB703F" w:rsidRDefault="006D70F0" w:rsidP="0036429E">
            <w:pPr>
              <w:keepNext/>
              <w:spacing w:after="0" w:line="240" w:lineRule="auto"/>
              <w:ind w:left="0" w:right="0" w:firstLine="0"/>
              <w:jc w:val="center"/>
              <w:rPr>
                <w:rFonts w:eastAsia="Times New Roman"/>
                <w:sz w:val="16"/>
                <w:szCs w:val="16"/>
              </w:rPr>
            </w:pPr>
            <w:r w:rsidRPr="00BB703F">
              <w:rPr>
                <w:rFonts w:eastAsia="Times New Roman"/>
                <w:sz w:val="16"/>
                <w:szCs w:val="16"/>
              </w:rPr>
              <w:t>Número consecutivo de registro</w:t>
            </w:r>
          </w:p>
        </w:tc>
        <w:tc>
          <w:tcPr>
            <w:tcW w:w="864" w:type="dxa"/>
            <w:tcBorders>
              <w:top w:val="nil"/>
              <w:left w:val="nil"/>
              <w:bottom w:val="single" w:sz="4" w:space="0" w:color="auto"/>
              <w:right w:val="single" w:sz="4" w:space="0" w:color="auto"/>
            </w:tcBorders>
            <w:shd w:val="clear" w:color="auto" w:fill="auto"/>
            <w:vAlign w:val="center"/>
          </w:tcPr>
          <w:p w14:paraId="06808325" w14:textId="6A860341" w:rsidR="006D70F0" w:rsidRPr="00BB703F" w:rsidRDefault="006D70F0" w:rsidP="0036429E">
            <w:pPr>
              <w:keepNext/>
              <w:spacing w:after="0" w:line="240" w:lineRule="auto"/>
              <w:ind w:left="0" w:right="0" w:firstLine="0"/>
              <w:jc w:val="center"/>
              <w:rPr>
                <w:rFonts w:eastAsia="Times New Roman"/>
                <w:sz w:val="16"/>
                <w:szCs w:val="16"/>
              </w:rPr>
            </w:pPr>
            <w:r w:rsidRPr="00BB703F">
              <w:rPr>
                <w:rFonts w:eastAsia="Times New Roman"/>
                <w:sz w:val="16"/>
                <w:szCs w:val="16"/>
              </w:rPr>
              <w:t>1</w:t>
            </w:r>
          </w:p>
        </w:tc>
        <w:tc>
          <w:tcPr>
            <w:tcW w:w="807" w:type="dxa"/>
            <w:tcBorders>
              <w:top w:val="nil"/>
              <w:left w:val="nil"/>
              <w:bottom w:val="single" w:sz="4" w:space="0" w:color="auto"/>
              <w:right w:val="single" w:sz="4" w:space="0" w:color="auto"/>
            </w:tcBorders>
            <w:shd w:val="clear" w:color="auto" w:fill="auto"/>
            <w:vAlign w:val="center"/>
          </w:tcPr>
          <w:p w14:paraId="0B33D1A6" w14:textId="3237D6EA" w:rsidR="006D70F0" w:rsidRPr="00BB703F" w:rsidRDefault="006D70F0" w:rsidP="0036429E">
            <w:pPr>
              <w:keepNext/>
              <w:spacing w:after="0" w:line="240" w:lineRule="auto"/>
              <w:ind w:left="0" w:right="0" w:firstLine="0"/>
              <w:jc w:val="center"/>
              <w:rPr>
                <w:rFonts w:eastAsia="Times New Roman"/>
                <w:sz w:val="16"/>
                <w:szCs w:val="16"/>
              </w:rPr>
            </w:pPr>
            <w:r w:rsidRPr="00BB703F">
              <w:rPr>
                <w:rFonts w:eastAsia="Times New Roman"/>
                <w:sz w:val="16"/>
                <w:szCs w:val="16"/>
              </w:rPr>
              <w:t>10</w:t>
            </w:r>
          </w:p>
        </w:tc>
        <w:tc>
          <w:tcPr>
            <w:tcW w:w="825" w:type="dxa"/>
            <w:tcBorders>
              <w:top w:val="nil"/>
              <w:left w:val="nil"/>
              <w:bottom w:val="single" w:sz="4" w:space="0" w:color="auto"/>
              <w:right w:val="single" w:sz="4" w:space="0" w:color="auto"/>
            </w:tcBorders>
            <w:shd w:val="clear" w:color="auto" w:fill="auto"/>
            <w:vAlign w:val="center"/>
          </w:tcPr>
          <w:p w14:paraId="5DFE916A" w14:textId="233CA3FB" w:rsidR="006D70F0" w:rsidRPr="00BB703F" w:rsidRDefault="006D70F0" w:rsidP="0036429E">
            <w:pPr>
              <w:keepNext/>
              <w:spacing w:after="0" w:line="240" w:lineRule="auto"/>
              <w:ind w:left="0" w:right="0" w:firstLine="0"/>
              <w:jc w:val="center"/>
              <w:rPr>
                <w:rFonts w:eastAsia="Times New Roman"/>
                <w:sz w:val="16"/>
                <w:szCs w:val="16"/>
              </w:rPr>
            </w:pPr>
            <w:r w:rsidRPr="00BB703F">
              <w:rPr>
                <w:rFonts w:eastAsia="Times New Roman"/>
                <w:sz w:val="16"/>
                <w:szCs w:val="16"/>
              </w:rPr>
              <w:t>10</w:t>
            </w:r>
          </w:p>
        </w:tc>
        <w:tc>
          <w:tcPr>
            <w:tcW w:w="1101" w:type="dxa"/>
            <w:tcBorders>
              <w:top w:val="nil"/>
              <w:left w:val="nil"/>
              <w:bottom w:val="single" w:sz="4" w:space="0" w:color="auto"/>
              <w:right w:val="single" w:sz="4" w:space="0" w:color="auto"/>
            </w:tcBorders>
            <w:shd w:val="clear" w:color="auto" w:fill="auto"/>
            <w:vAlign w:val="center"/>
          </w:tcPr>
          <w:p w14:paraId="0A1D6D9F" w14:textId="686B86E8" w:rsidR="006D70F0" w:rsidRPr="00BB703F" w:rsidRDefault="006D70F0" w:rsidP="0036429E">
            <w:pPr>
              <w:keepNext/>
              <w:spacing w:after="0" w:line="240" w:lineRule="auto"/>
              <w:ind w:left="0" w:right="0" w:firstLine="0"/>
              <w:jc w:val="center"/>
              <w:rPr>
                <w:rFonts w:eastAsia="Times New Roman"/>
                <w:sz w:val="16"/>
                <w:szCs w:val="16"/>
              </w:rPr>
            </w:pPr>
            <w:r w:rsidRPr="00BB703F">
              <w:rPr>
                <w:rFonts w:eastAsia="Times New Roman"/>
                <w:sz w:val="16"/>
                <w:szCs w:val="16"/>
              </w:rPr>
              <w:t>Numérico</w:t>
            </w:r>
          </w:p>
        </w:tc>
        <w:tc>
          <w:tcPr>
            <w:tcW w:w="2816" w:type="dxa"/>
            <w:tcBorders>
              <w:top w:val="nil"/>
              <w:left w:val="nil"/>
              <w:bottom w:val="single" w:sz="4" w:space="0" w:color="auto"/>
              <w:right w:val="single" w:sz="4" w:space="0" w:color="auto"/>
            </w:tcBorders>
            <w:shd w:val="clear" w:color="auto" w:fill="auto"/>
            <w:vAlign w:val="center"/>
          </w:tcPr>
          <w:p w14:paraId="260325A2" w14:textId="0023715D" w:rsidR="006D70F0" w:rsidRPr="00BB703F" w:rsidRDefault="006D70F0" w:rsidP="0036429E">
            <w:pPr>
              <w:keepNext/>
              <w:spacing w:after="0" w:line="240" w:lineRule="auto"/>
              <w:ind w:left="0" w:right="0" w:firstLine="0"/>
              <w:jc w:val="left"/>
              <w:rPr>
                <w:rFonts w:eastAsia="Times New Roman"/>
                <w:sz w:val="16"/>
                <w:szCs w:val="16"/>
              </w:rPr>
            </w:pPr>
            <w:r w:rsidRPr="00BB703F">
              <w:rPr>
                <w:rFonts w:eastAsia="Times New Roman"/>
                <w:sz w:val="16"/>
                <w:szCs w:val="16"/>
              </w:rPr>
              <w:t>-Siempre el valor 0.</w:t>
            </w:r>
            <w:r w:rsidRPr="00BB703F">
              <w:rPr>
                <w:rFonts w:eastAsia="Times New Roman"/>
                <w:sz w:val="16"/>
                <w:szCs w:val="16"/>
              </w:rPr>
              <w:br/>
              <w:t>-Alineado a la derecha.</w:t>
            </w:r>
          </w:p>
        </w:tc>
        <w:tc>
          <w:tcPr>
            <w:tcW w:w="967" w:type="dxa"/>
            <w:tcBorders>
              <w:top w:val="nil"/>
              <w:left w:val="nil"/>
              <w:bottom w:val="single" w:sz="4" w:space="0" w:color="auto"/>
              <w:right w:val="single" w:sz="4" w:space="0" w:color="auto"/>
            </w:tcBorders>
            <w:shd w:val="clear" w:color="auto" w:fill="auto"/>
            <w:vAlign w:val="center"/>
          </w:tcPr>
          <w:p w14:paraId="61C78C85" w14:textId="6AC0B2A8" w:rsidR="006D70F0" w:rsidRPr="00BB703F" w:rsidRDefault="006D70F0" w:rsidP="0036429E">
            <w:pPr>
              <w:keepNext/>
              <w:spacing w:after="0" w:line="240" w:lineRule="auto"/>
              <w:ind w:left="0" w:right="0" w:firstLine="0"/>
              <w:jc w:val="center"/>
              <w:rPr>
                <w:rFonts w:eastAsia="Times New Roman"/>
                <w:sz w:val="16"/>
                <w:szCs w:val="16"/>
              </w:rPr>
            </w:pPr>
            <w:r w:rsidRPr="00BB703F">
              <w:rPr>
                <w:rFonts w:eastAsia="Times New Roman"/>
                <w:sz w:val="16"/>
                <w:szCs w:val="16"/>
              </w:rPr>
              <w:t>Sí</w:t>
            </w:r>
          </w:p>
        </w:tc>
      </w:tr>
      <w:tr w:rsidR="006D70F0" w:rsidRPr="00BB703F" w14:paraId="4C535BC5" w14:textId="77777777" w:rsidTr="000D35FE">
        <w:trPr>
          <w:trHeight w:val="1007"/>
        </w:trPr>
        <w:tc>
          <w:tcPr>
            <w:tcW w:w="398" w:type="dxa"/>
            <w:tcBorders>
              <w:top w:val="nil"/>
              <w:left w:val="single" w:sz="4" w:space="0" w:color="auto"/>
              <w:bottom w:val="single" w:sz="4" w:space="0" w:color="auto"/>
              <w:right w:val="single" w:sz="4" w:space="0" w:color="auto"/>
            </w:tcBorders>
            <w:shd w:val="clear" w:color="auto" w:fill="auto"/>
            <w:vAlign w:val="center"/>
          </w:tcPr>
          <w:p w14:paraId="612A1364" w14:textId="7D92C7DF" w:rsidR="006D70F0" w:rsidRPr="00BB703F" w:rsidRDefault="006D70F0" w:rsidP="0036429E">
            <w:pPr>
              <w:keepNext/>
              <w:spacing w:after="0" w:line="240" w:lineRule="auto"/>
              <w:ind w:left="0" w:right="0" w:firstLine="0"/>
              <w:jc w:val="center"/>
              <w:rPr>
                <w:rFonts w:eastAsia="Times New Roman"/>
                <w:sz w:val="16"/>
                <w:szCs w:val="16"/>
              </w:rPr>
            </w:pPr>
            <w:r w:rsidRPr="00BB703F">
              <w:rPr>
                <w:rFonts w:eastAsia="Times New Roman"/>
                <w:sz w:val="16"/>
                <w:szCs w:val="16"/>
              </w:rPr>
              <w:t>2</w:t>
            </w:r>
          </w:p>
        </w:tc>
        <w:tc>
          <w:tcPr>
            <w:tcW w:w="1005" w:type="dxa"/>
            <w:tcBorders>
              <w:top w:val="nil"/>
              <w:left w:val="nil"/>
              <w:bottom w:val="single" w:sz="4" w:space="0" w:color="auto"/>
              <w:right w:val="single" w:sz="4" w:space="0" w:color="auto"/>
            </w:tcBorders>
            <w:shd w:val="clear" w:color="auto" w:fill="auto"/>
            <w:vAlign w:val="center"/>
          </w:tcPr>
          <w:p w14:paraId="2636BE11" w14:textId="030AB35F" w:rsidR="006D70F0" w:rsidRPr="00BB703F" w:rsidRDefault="006D70F0" w:rsidP="0036429E">
            <w:pPr>
              <w:keepNext/>
              <w:spacing w:after="0" w:line="240" w:lineRule="auto"/>
              <w:ind w:left="0" w:right="0" w:firstLine="0"/>
              <w:jc w:val="center"/>
              <w:rPr>
                <w:rFonts w:eastAsia="Times New Roman"/>
                <w:sz w:val="16"/>
                <w:szCs w:val="16"/>
              </w:rPr>
            </w:pPr>
            <w:r w:rsidRPr="00BB703F">
              <w:rPr>
                <w:rFonts w:eastAsia="Times New Roman"/>
                <w:sz w:val="16"/>
                <w:szCs w:val="16"/>
              </w:rPr>
              <w:t>Código de entidad</w:t>
            </w:r>
          </w:p>
        </w:tc>
        <w:tc>
          <w:tcPr>
            <w:tcW w:w="864" w:type="dxa"/>
            <w:tcBorders>
              <w:top w:val="nil"/>
              <w:left w:val="nil"/>
              <w:bottom w:val="single" w:sz="4" w:space="0" w:color="auto"/>
              <w:right w:val="single" w:sz="4" w:space="0" w:color="auto"/>
            </w:tcBorders>
            <w:shd w:val="clear" w:color="auto" w:fill="auto"/>
            <w:vAlign w:val="center"/>
          </w:tcPr>
          <w:p w14:paraId="1D266ABE" w14:textId="4C8FF2A4" w:rsidR="006D70F0" w:rsidRPr="00BB703F" w:rsidRDefault="006D70F0" w:rsidP="0036429E">
            <w:pPr>
              <w:keepNext/>
              <w:spacing w:after="0" w:line="240" w:lineRule="auto"/>
              <w:ind w:left="0" w:right="0" w:firstLine="0"/>
              <w:jc w:val="center"/>
              <w:rPr>
                <w:rFonts w:eastAsia="Times New Roman"/>
                <w:sz w:val="16"/>
                <w:szCs w:val="16"/>
              </w:rPr>
            </w:pPr>
            <w:r w:rsidRPr="00BB703F">
              <w:rPr>
                <w:rFonts w:eastAsia="Times New Roman"/>
                <w:sz w:val="16"/>
                <w:szCs w:val="16"/>
              </w:rPr>
              <w:t>11</w:t>
            </w:r>
          </w:p>
        </w:tc>
        <w:tc>
          <w:tcPr>
            <w:tcW w:w="807" w:type="dxa"/>
            <w:tcBorders>
              <w:top w:val="nil"/>
              <w:left w:val="nil"/>
              <w:bottom w:val="single" w:sz="4" w:space="0" w:color="auto"/>
              <w:right w:val="single" w:sz="4" w:space="0" w:color="auto"/>
            </w:tcBorders>
            <w:shd w:val="clear" w:color="auto" w:fill="auto"/>
            <w:vAlign w:val="center"/>
          </w:tcPr>
          <w:p w14:paraId="65D9C952" w14:textId="495C6116" w:rsidR="006D70F0" w:rsidRPr="00BB703F" w:rsidRDefault="006D70F0" w:rsidP="0036429E">
            <w:pPr>
              <w:keepNext/>
              <w:spacing w:after="0" w:line="240" w:lineRule="auto"/>
              <w:ind w:left="0" w:right="0" w:firstLine="0"/>
              <w:jc w:val="center"/>
              <w:rPr>
                <w:rFonts w:eastAsia="Times New Roman"/>
                <w:sz w:val="16"/>
                <w:szCs w:val="16"/>
              </w:rPr>
            </w:pPr>
            <w:r w:rsidRPr="00BB703F">
              <w:rPr>
                <w:rFonts w:eastAsia="Times New Roman"/>
                <w:sz w:val="16"/>
                <w:szCs w:val="16"/>
              </w:rPr>
              <w:t>18</w:t>
            </w:r>
          </w:p>
        </w:tc>
        <w:tc>
          <w:tcPr>
            <w:tcW w:w="825" w:type="dxa"/>
            <w:tcBorders>
              <w:top w:val="nil"/>
              <w:left w:val="nil"/>
              <w:bottom w:val="single" w:sz="4" w:space="0" w:color="auto"/>
              <w:right w:val="single" w:sz="4" w:space="0" w:color="auto"/>
            </w:tcBorders>
            <w:shd w:val="clear" w:color="auto" w:fill="auto"/>
            <w:vAlign w:val="center"/>
          </w:tcPr>
          <w:p w14:paraId="6F0D47DF" w14:textId="78055BDC" w:rsidR="006D70F0" w:rsidRPr="00BB703F" w:rsidRDefault="006D70F0" w:rsidP="0036429E">
            <w:pPr>
              <w:keepNext/>
              <w:spacing w:after="0" w:line="240" w:lineRule="auto"/>
              <w:ind w:left="0" w:right="0" w:firstLine="0"/>
              <w:jc w:val="center"/>
              <w:rPr>
                <w:rFonts w:eastAsia="Times New Roman"/>
                <w:sz w:val="16"/>
                <w:szCs w:val="16"/>
              </w:rPr>
            </w:pPr>
            <w:r w:rsidRPr="00BB703F">
              <w:rPr>
                <w:rFonts w:eastAsia="Times New Roman"/>
                <w:sz w:val="16"/>
                <w:szCs w:val="16"/>
              </w:rPr>
              <w:t>8</w:t>
            </w:r>
          </w:p>
        </w:tc>
        <w:tc>
          <w:tcPr>
            <w:tcW w:w="1101" w:type="dxa"/>
            <w:tcBorders>
              <w:top w:val="nil"/>
              <w:left w:val="nil"/>
              <w:bottom w:val="single" w:sz="4" w:space="0" w:color="auto"/>
              <w:right w:val="single" w:sz="4" w:space="0" w:color="auto"/>
            </w:tcBorders>
            <w:shd w:val="clear" w:color="auto" w:fill="auto"/>
            <w:vAlign w:val="center"/>
          </w:tcPr>
          <w:p w14:paraId="6B8B243B" w14:textId="00A20315" w:rsidR="006D70F0" w:rsidRPr="00BB703F" w:rsidRDefault="006D70F0" w:rsidP="0036429E">
            <w:pPr>
              <w:keepNext/>
              <w:spacing w:after="0" w:line="240" w:lineRule="auto"/>
              <w:ind w:left="0" w:right="0" w:firstLine="0"/>
              <w:jc w:val="center"/>
              <w:rPr>
                <w:rFonts w:eastAsia="Times New Roman"/>
                <w:sz w:val="16"/>
                <w:szCs w:val="16"/>
              </w:rPr>
            </w:pPr>
            <w:r w:rsidRPr="00BB703F">
              <w:rPr>
                <w:rFonts w:eastAsia="Times New Roman"/>
                <w:sz w:val="16"/>
                <w:szCs w:val="16"/>
              </w:rPr>
              <w:t>Alfanumérico</w:t>
            </w:r>
          </w:p>
        </w:tc>
        <w:tc>
          <w:tcPr>
            <w:tcW w:w="2816" w:type="dxa"/>
            <w:tcBorders>
              <w:top w:val="nil"/>
              <w:left w:val="nil"/>
              <w:bottom w:val="single" w:sz="4" w:space="0" w:color="auto"/>
              <w:right w:val="single" w:sz="4" w:space="0" w:color="auto"/>
            </w:tcBorders>
            <w:shd w:val="clear" w:color="auto" w:fill="auto"/>
            <w:vAlign w:val="center"/>
          </w:tcPr>
          <w:p w14:paraId="53F9CCC4" w14:textId="625CEF5B" w:rsidR="006D70F0" w:rsidRPr="00BB703F" w:rsidRDefault="006D70F0" w:rsidP="0036429E">
            <w:pPr>
              <w:keepNext/>
              <w:spacing w:after="0" w:line="240" w:lineRule="auto"/>
              <w:ind w:left="0" w:right="0" w:firstLine="0"/>
              <w:jc w:val="left"/>
              <w:rPr>
                <w:rFonts w:eastAsia="Times New Roman"/>
                <w:sz w:val="16"/>
                <w:szCs w:val="16"/>
              </w:rPr>
            </w:pPr>
            <w:r w:rsidRPr="00BB703F">
              <w:rPr>
                <w:rFonts w:eastAsia="Times New Roman"/>
                <w:sz w:val="16"/>
                <w:szCs w:val="16"/>
              </w:rPr>
              <w:t>-Formato SSTTTCCC, donde SS identifica el sector (Ej. 01), TTT el tipo de entidad (Ej. 021) y la CCC el código de la entidad (Ej. 001) asignados por la SFC.</w:t>
            </w:r>
            <w:r w:rsidRPr="00BB703F">
              <w:rPr>
                <w:rFonts w:eastAsia="Times New Roman"/>
                <w:sz w:val="16"/>
                <w:szCs w:val="16"/>
              </w:rPr>
              <w:br/>
              <w:t>-Alineado a la izquierda.</w:t>
            </w:r>
          </w:p>
        </w:tc>
        <w:tc>
          <w:tcPr>
            <w:tcW w:w="967" w:type="dxa"/>
            <w:tcBorders>
              <w:top w:val="nil"/>
              <w:left w:val="nil"/>
              <w:bottom w:val="single" w:sz="4" w:space="0" w:color="auto"/>
              <w:right w:val="single" w:sz="4" w:space="0" w:color="auto"/>
            </w:tcBorders>
            <w:shd w:val="clear" w:color="auto" w:fill="auto"/>
            <w:vAlign w:val="center"/>
          </w:tcPr>
          <w:p w14:paraId="3131533F" w14:textId="22574EC7" w:rsidR="006D70F0" w:rsidRPr="00BB703F" w:rsidRDefault="006D70F0" w:rsidP="0036429E">
            <w:pPr>
              <w:keepNext/>
              <w:spacing w:after="0" w:line="240" w:lineRule="auto"/>
              <w:ind w:left="0" w:right="0" w:firstLine="0"/>
              <w:jc w:val="center"/>
              <w:rPr>
                <w:rFonts w:eastAsia="Times New Roman"/>
                <w:sz w:val="16"/>
                <w:szCs w:val="16"/>
              </w:rPr>
            </w:pPr>
            <w:r w:rsidRPr="00BB703F">
              <w:rPr>
                <w:rFonts w:eastAsia="Times New Roman"/>
                <w:sz w:val="16"/>
                <w:szCs w:val="16"/>
              </w:rPr>
              <w:t>Sí</w:t>
            </w:r>
          </w:p>
        </w:tc>
      </w:tr>
      <w:tr w:rsidR="006D70F0" w:rsidRPr="00BB703F" w14:paraId="7DE2FF4A" w14:textId="77777777" w:rsidTr="003E2F4C">
        <w:trPr>
          <w:trHeight w:val="554"/>
        </w:trPr>
        <w:tc>
          <w:tcPr>
            <w:tcW w:w="398" w:type="dxa"/>
            <w:tcBorders>
              <w:top w:val="nil"/>
              <w:left w:val="single" w:sz="4" w:space="0" w:color="auto"/>
              <w:bottom w:val="single" w:sz="4" w:space="0" w:color="auto"/>
              <w:right w:val="single" w:sz="4" w:space="0" w:color="auto"/>
            </w:tcBorders>
            <w:shd w:val="clear" w:color="auto" w:fill="auto"/>
            <w:vAlign w:val="center"/>
          </w:tcPr>
          <w:p w14:paraId="34F48423" w14:textId="0A75E9A2" w:rsidR="006D70F0" w:rsidRPr="00BB703F" w:rsidRDefault="006D70F0" w:rsidP="0036429E">
            <w:pPr>
              <w:keepNext/>
              <w:spacing w:after="0" w:line="240" w:lineRule="auto"/>
              <w:ind w:left="0" w:right="0" w:firstLine="0"/>
              <w:jc w:val="center"/>
              <w:rPr>
                <w:rFonts w:eastAsia="Times New Roman"/>
                <w:sz w:val="16"/>
                <w:szCs w:val="16"/>
              </w:rPr>
            </w:pPr>
            <w:r w:rsidRPr="00BB703F">
              <w:rPr>
                <w:rFonts w:eastAsia="Times New Roman"/>
                <w:sz w:val="16"/>
                <w:szCs w:val="16"/>
              </w:rPr>
              <w:t>3</w:t>
            </w:r>
          </w:p>
        </w:tc>
        <w:tc>
          <w:tcPr>
            <w:tcW w:w="1005" w:type="dxa"/>
            <w:tcBorders>
              <w:top w:val="nil"/>
              <w:left w:val="nil"/>
              <w:bottom w:val="single" w:sz="4" w:space="0" w:color="auto"/>
              <w:right w:val="single" w:sz="4" w:space="0" w:color="auto"/>
            </w:tcBorders>
            <w:shd w:val="clear" w:color="auto" w:fill="auto"/>
            <w:vAlign w:val="center"/>
          </w:tcPr>
          <w:p w14:paraId="237DF7F3" w14:textId="6890AE50" w:rsidR="006D70F0" w:rsidRPr="00BB703F" w:rsidRDefault="006D70F0" w:rsidP="0036429E">
            <w:pPr>
              <w:keepNext/>
              <w:spacing w:after="0" w:line="240" w:lineRule="auto"/>
              <w:ind w:left="0" w:right="0" w:firstLine="0"/>
              <w:jc w:val="center"/>
              <w:rPr>
                <w:rFonts w:eastAsia="Times New Roman"/>
                <w:sz w:val="16"/>
                <w:szCs w:val="16"/>
              </w:rPr>
            </w:pPr>
            <w:r w:rsidRPr="00BB703F">
              <w:rPr>
                <w:rFonts w:eastAsia="Times New Roman"/>
                <w:sz w:val="16"/>
                <w:szCs w:val="16"/>
              </w:rPr>
              <w:t>Número total de clientes reportados</w:t>
            </w:r>
          </w:p>
        </w:tc>
        <w:tc>
          <w:tcPr>
            <w:tcW w:w="864" w:type="dxa"/>
            <w:tcBorders>
              <w:top w:val="nil"/>
              <w:left w:val="nil"/>
              <w:bottom w:val="single" w:sz="4" w:space="0" w:color="auto"/>
              <w:right w:val="single" w:sz="4" w:space="0" w:color="auto"/>
            </w:tcBorders>
            <w:shd w:val="clear" w:color="auto" w:fill="auto"/>
            <w:vAlign w:val="center"/>
          </w:tcPr>
          <w:p w14:paraId="329DF8D3" w14:textId="117C1153" w:rsidR="006D70F0" w:rsidRPr="00BB703F" w:rsidRDefault="006D70F0" w:rsidP="0036429E">
            <w:pPr>
              <w:keepNext/>
              <w:spacing w:after="0" w:line="240" w:lineRule="auto"/>
              <w:ind w:left="0" w:right="0" w:firstLine="0"/>
              <w:jc w:val="center"/>
              <w:rPr>
                <w:rFonts w:eastAsia="Times New Roman"/>
                <w:sz w:val="16"/>
                <w:szCs w:val="16"/>
              </w:rPr>
            </w:pPr>
            <w:r w:rsidRPr="00BB703F">
              <w:rPr>
                <w:rFonts w:eastAsia="Times New Roman"/>
                <w:sz w:val="16"/>
                <w:szCs w:val="16"/>
              </w:rPr>
              <w:t>19</w:t>
            </w:r>
          </w:p>
        </w:tc>
        <w:tc>
          <w:tcPr>
            <w:tcW w:w="807" w:type="dxa"/>
            <w:tcBorders>
              <w:top w:val="nil"/>
              <w:left w:val="nil"/>
              <w:bottom w:val="single" w:sz="4" w:space="0" w:color="auto"/>
              <w:right w:val="single" w:sz="4" w:space="0" w:color="auto"/>
            </w:tcBorders>
            <w:shd w:val="clear" w:color="auto" w:fill="auto"/>
            <w:vAlign w:val="center"/>
          </w:tcPr>
          <w:p w14:paraId="715F7E6E" w14:textId="5FB163F5" w:rsidR="006D70F0" w:rsidRPr="00BB703F" w:rsidRDefault="006D70F0" w:rsidP="0036429E">
            <w:pPr>
              <w:keepNext/>
              <w:spacing w:after="0" w:line="240" w:lineRule="auto"/>
              <w:ind w:left="0" w:right="0" w:firstLine="0"/>
              <w:jc w:val="center"/>
              <w:rPr>
                <w:rFonts w:eastAsia="Times New Roman"/>
                <w:sz w:val="16"/>
                <w:szCs w:val="16"/>
              </w:rPr>
            </w:pPr>
            <w:r w:rsidRPr="00BB703F">
              <w:rPr>
                <w:rFonts w:eastAsia="Times New Roman"/>
                <w:sz w:val="16"/>
                <w:szCs w:val="16"/>
              </w:rPr>
              <w:t>28</w:t>
            </w:r>
          </w:p>
        </w:tc>
        <w:tc>
          <w:tcPr>
            <w:tcW w:w="825" w:type="dxa"/>
            <w:tcBorders>
              <w:top w:val="nil"/>
              <w:left w:val="nil"/>
              <w:bottom w:val="single" w:sz="4" w:space="0" w:color="auto"/>
              <w:right w:val="single" w:sz="4" w:space="0" w:color="auto"/>
            </w:tcBorders>
            <w:shd w:val="clear" w:color="auto" w:fill="auto"/>
            <w:vAlign w:val="center"/>
          </w:tcPr>
          <w:p w14:paraId="7782429C" w14:textId="3354A0CC" w:rsidR="006D70F0" w:rsidRPr="00BB703F" w:rsidRDefault="006D70F0" w:rsidP="0036429E">
            <w:pPr>
              <w:keepNext/>
              <w:spacing w:after="0" w:line="240" w:lineRule="auto"/>
              <w:ind w:left="0" w:right="0" w:firstLine="0"/>
              <w:jc w:val="center"/>
              <w:rPr>
                <w:rFonts w:eastAsia="Times New Roman"/>
                <w:sz w:val="16"/>
                <w:szCs w:val="16"/>
              </w:rPr>
            </w:pPr>
            <w:r w:rsidRPr="00BB703F">
              <w:rPr>
                <w:rFonts w:eastAsia="Times New Roman"/>
                <w:sz w:val="16"/>
                <w:szCs w:val="16"/>
              </w:rPr>
              <w:t>10</w:t>
            </w:r>
          </w:p>
        </w:tc>
        <w:tc>
          <w:tcPr>
            <w:tcW w:w="1101" w:type="dxa"/>
            <w:tcBorders>
              <w:top w:val="nil"/>
              <w:left w:val="nil"/>
              <w:bottom w:val="single" w:sz="4" w:space="0" w:color="auto"/>
              <w:right w:val="single" w:sz="4" w:space="0" w:color="auto"/>
            </w:tcBorders>
            <w:shd w:val="clear" w:color="auto" w:fill="auto"/>
            <w:vAlign w:val="center"/>
          </w:tcPr>
          <w:p w14:paraId="5B42563A" w14:textId="50A97013" w:rsidR="006D70F0" w:rsidRPr="00BB703F" w:rsidRDefault="006D70F0" w:rsidP="0036429E">
            <w:pPr>
              <w:keepNext/>
              <w:spacing w:after="0" w:line="240" w:lineRule="auto"/>
              <w:ind w:left="0" w:right="0" w:firstLine="0"/>
              <w:jc w:val="center"/>
              <w:rPr>
                <w:rFonts w:eastAsia="Times New Roman"/>
                <w:sz w:val="16"/>
                <w:szCs w:val="16"/>
              </w:rPr>
            </w:pPr>
            <w:r w:rsidRPr="00BB703F">
              <w:rPr>
                <w:rFonts w:eastAsia="Times New Roman"/>
                <w:sz w:val="16"/>
                <w:szCs w:val="16"/>
              </w:rPr>
              <w:t>Numérico</w:t>
            </w:r>
          </w:p>
        </w:tc>
        <w:tc>
          <w:tcPr>
            <w:tcW w:w="2816" w:type="dxa"/>
            <w:tcBorders>
              <w:top w:val="nil"/>
              <w:left w:val="nil"/>
              <w:bottom w:val="single" w:sz="4" w:space="0" w:color="auto"/>
              <w:right w:val="single" w:sz="4" w:space="0" w:color="auto"/>
            </w:tcBorders>
            <w:shd w:val="clear" w:color="auto" w:fill="auto"/>
            <w:vAlign w:val="center"/>
          </w:tcPr>
          <w:p w14:paraId="1AF2DD24" w14:textId="0F3D6B10" w:rsidR="006D70F0" w:rsidRPr="00BB703F" w:rsidRDefault="006D70F0" w:rsidP="0036429E">
            <w:pPr>
              <w:keepNext/>
              <w:spacing w:after="0" w:line="240" w:lineRule="auto"/>
              <w:ind w:left="0" w:right="0" w:firstLine="0"/>
              <w:jc w:val="left"/>
              <w:rPr>
                <w:rFonts w:eastAsia="Times New Roman"/>
                <w:sz w:val="16"/>
                <w:szCs w:val="16"/>
              </w:rPr>
            </w:pPr>
            <w:r w:rsidRPr="00BB703F">
              <w:rPr>
                <w:rFonts w:eastAsia="Times New Roman"/>
                <w:sz w:val="16"/>
                <w:szCs w:val="16"/>
              </w:rPr>
              <w:t>-Es el total de clientes exonerados reportados en el Archivo.</w:t>
            </w:r>
            <w:r w:rsidRPr="00BB703F">
              <w:rPr>
                <w:rFonts w:eastAsia="Times New Roman"/>
                <w:sz w:val="16"/>
                <w:szCs w:val="16"/>
              </w:rPr>
              <w:br/>
              <w:t>-Es el número total de registros tipo 2 (cuerpo del formato) reportados en el archivo.</w:t>
            </w:r>
            <w:r w:rsidRPr="00BB703F">
              <w:rPr>
                <w:rFonts w:eastAsia="Times New Roman"/>
                <w:sz w:val="16"/>
                <w:szCs w:val="16"/>
              </w:rPr>
              <w:br/>
              <w:t>-Alineado a la derecha.</w:t>
            </w:r>
          </w:p>
        </w:tc>
        <w:tc>
          <w:tcPr>
            <w:tcW w:w="967" w:type="dxa"/>
            <w:tcBorders>
              <w:top w:val="nil"/>
              <w:left w:val="nil"/>
              <w:bottom w:val="single" w:sz="4" w:space="0" w:color="auto"/>
              <w:right w:val="single" w:sz="4" w:space="0" w:color="auto"/>
            </w:tcBorders>
            <w:shd w:val="clear" w:color="auto" w:fill="auto"/>
            <w:vAlign w:val="center"/>
          </w:tcPr>
          <w:p w14:paraId="721A8165" w14:textId="4240F657" w:rsidR="006D70F0" w:rsidRPr="00BB703F" w:rsidRDefault="006D70F0" w:rsidP="0036429E">
            <w:pPr>
              <w:keepNext/>
              <w:spacing w:after="0" w:line="240" w:lineRule="auto"/>
              <w:ind w:left="0" w:right="0" w:firstLine="0"/>
              <w:jc w:val="center"/>
              <w:rPr>
                <w:rFonts w:eastAsia="Times New Roman"/>
                <w:sz w:val="16"/>
                <w:szCs w:val="16"/>
              </w:rPr>
            </w:pPr>
            <w:r w:rsidRPr="00BB703F">
              <w:rPr>
                <w:rFonts w:eastAsia="Times New Roman"/>
                <w:sz w:val="16"/>
                <w:szCs w:val="16"/>
              </w:rPr>
              <w:t>Sí</w:t>
            </w:r>
          </w:p>
        </w:tc>
      </w:tr>
      <w:tr w:rsidR="006D70F0" w:rsidRPr="00BB703F" w14:paraId="0850D84E" w14:textId="77777777" w:rsidTr="003E2F4C">
        <w:trPr>
          <w:trHeight w:val="70"/>
        </w:trPr>
        <w:tc>
          <w:tcPr>
            <w:tcW w:w="398" w:type="dxa"/>
            <w:tcBorders>
              <w:top w:val="nil"/>
              <w:left w:val="single" w:sz="4" w:space="0" w:color="auto"/>
              <w:bottom w:val="single" w:sz="4" w:space="0" w:color="auto"/>
              <w:right w:val="single" w:sz="4" w:space="0" w:color="auto"/>
            </w:tcBorders>
            <w:shd w:val="clear" w:color="auto" w:fill="auto"/>
            <w:vAlign w:val="center"/>
          </w:tcPr>
          <w:p w14:paraId="0868C6FA" w14:textId="513743EB" w:rsidR="006D70F0" w:rsidRPr="00BB703F" w:rsidRDefault="006D70F0" w:rsidP="0036429E">
            <w:pPr>
              <w:keepNext/>
              <w:spacing w:after="0" w:line="240" w:lineRule="auto"/>
              <w:ind w:left="0" w:right="0" w:firstLine="0"/>
              <w:jc w:val="center"/>
              <w:rPr>
                <w:rFonts w:eastAsia="Times New Roman"/>
                <w:sz w:val="16"/>
                <w:szCs w:val="16"/>
              </w:rPr>
            </w:pPr>
            <w:r w:rsidRPr="00BB703F">
              <w:rPr>
                <w:rFonts w:eastAsia="Times New Roman"/>
                <w:sz w:val="16"/>
                <w:szCs w:val="16"/>
              </w:rPr>
              <w:t>4</w:t>
            </w:r>
          </w:p>
        </w:tc>
        <w:tc>
          <w:tcPr>
            <w:tcW w:w="1005" w:type="dxa"/>
            <w:tcBorders>
              <w:top w:val="nil"/>
              <w:left w:val="nil"/>
              <w:bottom w:val="single" w:sz="4" w:space="0" w:color="auto"/>
              <w:right w:val="single" w:sz="4" w:space="0" w:color="auto"/>
            </w:tcBorders>
            <w:shd w:val="clear" w:color="auto" w:fill="auto"/>
            <w:vAlign w:val="center"/>
          </w:tcPr>
          <w:p w14:paraId="36A6197F" w14:textId="50355FD1" w:rsidR="006D70F0" w:rsidRPr="00BB703F" w:rsidRDefault="006D70F0" w:rsidP="0036429E">
            <w:pPr>
              <w:keepNext/>
              <w:spacing w:after="0" w:line="240" w:lineRule="auto"/>
              <w:ind w:left="0" w:right="0" w:firstLine="0"/>
              <w:jc w:val="center"/>
              <w:rPr>
                <w:rFonts w:eastAsia="Times New Roman"/>
                <w:sz w:val="16"/>
                <w:szCs w:val="16"/>
              </w:rPr>
            </w:pPr>
            <w:r w:rsidRPr="00BB703F">
              <w:rPr>
                <w:rFonts w:eastAsia="Times New Roman"/>
                <w:sz w:val="16"/>
                <w:szCs w:val="16"/>
              </w:rPr>
              <w:t>Fin de Registro</w:t>
            </w:r>
          </w:p>
        </w:tc>
        <w:tc>
          <w:tcPr>
            <w:tcW w:w="864" w:type="dxa"/>
            <w:tcBorders>
              <w:top w:val="nil"/>
              <w:left w:val="nil"/>
              <w:bottom w:val="single" w:sz="4" w:space="0" w:color="auto"/>
              <w:right w:val="single" w:sz="4" w:space="0" w:color="auto"/>
            </w:tcBorders>
            <w:shd w:val="clear" w:color="auto" w:fill="auto"/>
            <w:vAlign w:val="center"/>
          </w:tcPr>
          <w:p w14:paraId="1D2CEB37" w14:textId="2AA9BFC6" w:rsidR="006D70F0" w:rsidRPr="00BB703F" w:rsidRDefault="006D70F0" w:rsidP="0036429E">
            <w:pPr>
              <w:keepNext/>
              <w:spacing w:after="0" w:line="240" w:lineRule="auto"/>
              <w:ind w:left="0" w:right="0" w:firstLine="0"/>
              <w:jc w:val="center"/>
              <w:rPr>
                <w:rFonts w:eastAsia="Times New Roman"/>
                <w:sz w:val="16"/>
                <w:szCs w:val="16"/>
              </w:rPr>
            </w:pPr>
            <w:r w:rsidRPr="00BB703F">
              <w:rPr>
                <w:rFonts w:eastAsia="Times New Roman"/>
                <w:sz w:val="16"/>
                <w:szCs w:val="16"/>
              </w:rPr>
              <w:t>29</w:t>
            </w:r>
          </w:p>
        </w:tc>
        <w:tc>
          <w:tcPr>
            <w:tcW w:w="807" w:type="dxa"/>
            <w:tcBorders>
              <w:top w:val="nil"/>
              <w:left w:val="nil"/>
              <w:bottom w:val="single" w:sz="4" w:space="0" w:color="auto"/>
              <w:right w:val="single" w:sz="4" w:space="0" w:color="auto"/>
            </w:tcBorders>
            <w:shd w:val="clear" w:color="auto" w:fill="auto"/>
            <w:vAlign w:val="center"/>
          </w:tcPr>
          <w:p w14:paraId="5F485ACB" w14:textId="4D2EE984" w:rsidR="006D70F0" w:rsidRPr="00A32453" w:rsidRDefault="006D70F0" w:rsidP="0036429E">
            <w:pPr>
              <w:keepNext/>
              <w:spacing w:after="0" w:line="240" w:lineRule="auto"/>
              <w:ind w:left="0" w:right="0" w:firstLine="0"/>
              <w:jc w:val="center"/>
              <w:rPr>
                <w:rFonts w:eastAsia="Times New Roman"/>
                <w:sz w:val="16"/>
                <w:szCs w:val="16"/>
              </w:rPr>
            </w:pPr>
            <w:r w:rsidRPr="00A32453">
              <w:rPr>
                <w:rFonts w:eastAsia="Times New Roman"/>
                <w:sz w:val="16"/>
                <w:szCs w:val="16"/>
              </w:rPr>
              <w:t>299</w:t>
            </w:r>
          </w:p>
        </w:tc>
        <w:tc>
          <w:tcPr>
            <w:tcW w:w="825" w:type="dxa"/>
            <w:tcBorders>
              <w:top w:val="nil"/>
              <w:left w:val="nil"/>
              <w:bottom w:val="single" w:sz="4" w:space="0" w:color="auto"/>
              <w:right w:val="single" w:sz="4" w:space="0" w:color="auto"/>
            </w:tcBorders>
            <w:shd w:val="clear" w:color="auto" w:fill="auto"/>
            <w:vAlign w:val="center"/>
          </w:tcPr>
          <w:p w14:paraId="75D01853" w14:textId="1BC15DF3" w:rsidR="006D70F0" w:rsidRPr="00BB703F" w:rsidRDefault="006D70F0" w:rsidP="0036429E">
            <w:pPr>
              <w:keepNext/>
              <w:spacing w:after="0" w:line="240" w:lineRule="auto"/>
              <w:ind w:left="0" w:right="0" w:firstLine="0"/>
              <w:jc w:val="center"/>
              <w:rPr>
                <w:rFonts w:eastAsia="Times New Roman"/>
                <w:sz w:val="16"/>
                <w:szCs w:val="16"/>
              </w:rPr>
            </w:pPr>
            <w:r w:rsidRPr="00BB703F">
              <w:rPr>
                <w:rFonts w:eastAsia="Times New Roman"/>
                <w:sz w:val="16"/>
                <w:szCs w:val="16"/>
              </w:rPr>
              <w:t>271</w:t>
            </w:r>
          </w:p>
        </w:tc>
        <w:tc>
          <w:tcPr>
            <w:tcW w:w="1101" w:type="dxa"/>
            <w:tcBorders>
              <w:top w:val="nil"/>
              <w:left w:val="nil"/>
              <w:bottom w:val="single" w:sz="4" w:space="0" w:color="auto"/>
              <w:right w:val="single" w:sz="4" w:space="0" w:color="auto"/>
            </w:tcBorders>
            <w:shd w:val="clear" w:color="auto" w:fill="auto"/>
            <w:vAlign w:val="center"/>
          </w:tcPr>
          <w:p w14:paraId="4B422EA6" w14:textId="643DE374" w:rsidR="006D70F0" w:rsidRPr="00BB703F" w:rsidRDefault="006D70F0" w:rsidP="0036429E">
            <w:pPr>
              <w:keepNext/>
              <w:spacing w:after="0" w:line="240" w:lineRule="auto"/>
              <w:ind w:left="0" w:right="0" w:firstLine="0"/>
              <w:jc w:val="center"/>
              <w:rPr>
                <w:rFonts w:eastAsia="Times New Roman"/>
                <w:sz w:val="16"/>
                <w:szCs w:val="16"/>
              </w:rPr>
            </w:pPr>
            <w:r w:rsidRPr="00BB703F">
              <w:rPr>
                <w:rFonts w:eastAsia="Times New Roman"/>
                <w:sz w:val="16"/>
                <w:szCs w:val="16"/>
              </w:rPr>
              <w:t>Alfanumérico</w:t>
            </w:r>
          </w:p>
        </w:tc>
        <w:tc>
          <w:tcPr>
            <w:tcW w:w="2816" w:type="dxa"/>
            <w:tcBorders>
              <w:top w:val="nil"/>
              <w:left w:val="nil"/>
              <w:bottom w:val="single" w:sz="4" w:space="0" w:color="auto"/>
              <w:right w:val="single" w:sz="4" w:space="0" w:color="auto"/>
            </w:tcBorders>
            <w:shd w:val="clear" w:color="auto" w:fill="auto"/>
            <w:vAlign w:val="center"/>
          </w:tcPr>
          <w:p w14:paraId="450471F1" w14:textId="354BD17A" w:rsidR="006D70F0" w:rsidRPr="00BB703F" w:rsidRDefault="006D70F0" w:rsidP="0036429E">
            <w:pPr>
              <w:keepNext/>
              <w:spacing w:after="0" w:line="240" w:lineRule="auto"/>
              <w:ind w:left="0" w:right="0" w:firstLine="0"/>
              <w:jc w:val="left"/>
              <w:rPr>
                <w:rFonts w:eastAsia="Times New Roman"/>
                <w:sz w:val="16"/>
                <w:szCs w:val="16"/>
              </w:rPr>
            </w:pPr>
            <w:r w:rsidRPr="00BB703F">
              <w:rPr>
                <w:rFonts w:eastAsia="Times New Roman"/>
                <w:sz w:val="16"/>
                <w:szCs w:val="16"/>
              </w:rPr>
              <w:t xml:space="preserve">-Llenado con X hasta completar las </w:t>
            </w:r>
            <w:r w:rsidRPr="00BB703F">
              <w:rPr>
                <w:rFonts w:eastAsia="Times New Roman"/>
                <w:b/>
                <w:sz w:val="16"/>
                <w:szCs w:val="16"/>
              </w:rPr>
              <w:t>299</w:t>
            </w:r>
            <w:r w:rsidRPr="00BB703F">
              <w:rPr>
                <w:rFonts w:eastAsia="Times New Roman"/>
                <w:sz w:val="16"/>
                <w:szCs w:val="16"/>
              </w:rPr>
              <w:t xml:space="preserve"> posiciones.</w:t>
            </w:r>
          </w:p>
        </w:tc>
        <w:tc>
          <w:tcPr>
            <w:tcW w:w="967" w:type="dxa"/>
            <w:tcBorders>
              <w:top w:val="nil"/>
              <w:left w:val="nil"/>
              <w:bottom w:val="single" w:sz="4" w:space="0" w:color="auto"/>
              <w:right w:val="single" w:sz="4" w:space="0" w:color="auto"/>
            </w:tcBorders>
            <w:shd w:val="clear" w:color="auto" w:fill="auto"/>
            <w:vAlign w:val="center"/>
          </w:tcPr>
          <w:p w14:paraId="56940A02" w14:textId="38B00438" w:rsidR="006D70F0" w:rsidRPr="00BB703F" w:rsidRDefault="006D70F0" w:rsidP="0036429E">
            <w:pPr>
              <w:keepNext/>
              <w:spacing w:after="0" w:line="240" w:lineRule="auto"/>
              <w:ind w:left="0" w:right="0" w:firstLine="0"/>
              <w:jc w:val="center"/>
              <w:rPr>
                <w:rFonts w:eastAsia="Times New Roman"/>
                <w:sz w:val="16"/>
                <w:szCs w:val="16"/>
              </w:rPr>
            </w:pPr>
            <w:r w:rsidRPr="00BB703F">
              <w:rPr>
                <w:rFonts w:eastAsia="Times New Roman"/>
                <w:sz w:val="16"/>
                <w:szCs w:val="16"/>
              </w:rPr>
              <w:t>Sí</w:t>
            </w:r>
          </w:p>
        </w:tc>
      </w:tr>
    </w:tbl>
    <w:p w14:paraId="680FCA96" w14:textId="77777777" w:rsidR="000D35FE" w:rsidRPr="00BB703F" w:rsidRDefault="000D35FE" w:rsidP="0027487C">
      <w:pPr>
        <w:pStyle w:val="Prrafodelista"/>
        <w:ind w:left="0" w:firstLine="0"/>
      </w:pPr>
    </w:p>
    <w:p w14:paraId="08AEF32A" w14:textId="77777777" w:rsidR="00AE0AB8" w:rsidRPr="00BB703F" w:rsidRDefault="00303D6F" w:rsidP="000F0B60">
      <w:pPr>
        <w:pStyle w:val="Ttulo1"/>
        <w:numPr>
          <w:ilvl w:val="0"/>
          <w:numId w:val="41"/>
        </w:numPr>
        <w:spacing w:after="160"/>
        <w:ind w:left="284" w:right="0" w:hanging="284"/>
        <w:jc w:val="left"/>
        <w:rPr>
          <w:bCs/>
        </w:rPr>
      </w:pPr>
      <w:bookmarkStart w:id="14" w:name="_Toc8381185"/>
      <w:r w:rsidRPr="00BB703F">
        <w:t>CONSIDERACIONES A LA HORA DE REALIZAR EL REPORTE</w:t>
      </w:r>
      <w:bookmarkEnd w:id="14"/>
    </w:p>
    <w:p w14:paraId="5E81D431" w14:textId="77777777" w:rsidR="00730BDF" w:rsidRDefault="00730BDF" w:rsidP="00730BDF">
      <w:pPr>
        <w:tabs>
          <w:tab w:val="right" w:pos="8789"/>
        </w:tabs>
        <w:spacing w:after="0"/>
        <w:rPr>
          <w:color w:val="auto"/>
        </w:rPr>
      </w:pPr>
      <w:r>
        <w:rPr>
          <w:color w:val="auto"/>
        </w:rPr>
        <w:t>En general, para la escritura de variables con formato numérico se debe tener en cuenta lo siguiente:</w:t>
      </w:r>
    </w:p>
    <w:p w14:paraId="35B635DE" w14:textId="77777777" w:rsidR="00730BDF" w:rsidRDefault="00730BDF" w:rsidP="00730BDF">
      <w:pPr>
        <w:tabs>
          <w:tab w:val="right" w:pos="8789"/>
        </w:tabs>
        <w:spacing w:after="0"/>
        <w:rPr>
          <w:color w:val="auto"/>
        </w:rPr>
      </w:pPr>
    </w:p>
    <w:p w14:paraId="2A3D45DD" w14:textId="77777777" w:rsidR="00730BDF" w:rsidRDefault="00730BDF" w:rsidP="00730BDF">
      <w:pPr>
        <w:numPr>
          <w:ilvl w:val="0"/>
          <w:numId w:val="49"/>
        </w:numPr>
        <w:spacing w:after="0" w:line="252" w:lineRule="auto"/>
        <w:ind w:right="0"/>
        <w:rPr>
          <w:color w:val="auto"/>
        </w:rPr>
      </w:pPr>
      <w:r>
        <w:rPr>
          <w:color w:val="auto"/>
        </w:rPr>
        <w:t>Todas estas variables deben estar alineadas a la derecha.</w:t>
      </w:r>
    </w:p>
    <w:p w14:paraId="0BADFC51" w14:textId="77777777" w:rsidR="00730BDF" w:rsidRDefault="00730BDF" w:rsidP="00730BDF">
      <w:pPr>
        <w:numPr>
          <w:ilvl w:val="0"/>
          <w:numId w:val="49"/>
        </w:numPr>
        <w:spacing w:after="0" w:line="252" w:lineRule="auto"/>
        <w:ind w:right="0"/>
        <w:rPr>
          <w:color w:val="auto"/>
        </w:rPr>
      </w:pPr>
      <w:r>
        <w:rPr>
          <w:color w:val="auto"/>
        </w:rPr>
        <w:t>En ningún caso se deben dejar espacios antes del dato, o agregar espacios después del dato.</w:t>
      </w:r>
    </w:p>
    <w:p w14:paraId="2CB5586A" w14:textId="77777777" w:rsidR="00730BDF" w:rsidRDefault="00730BDF" w:rsidP="00730BDF">
      <w:pPr>
        <w:tabs>
          <w:tab w:val="right" w:pos="8789"/>
        </w:tabs>
        <w:spacing w:after="0"/>
        <w:rPr>
          <w:color w:val="auto"/>
        </w:rPr>
      </w:pPr>
    </w:p>
    <w:p w14:paraId="440D9BB2" w14:textId="77777777" w:rsidR="00730BDF" w:rsidRDefault="00730BDF" w:rsidP="00730BDF">
      <w:pPr>
        <w:tabs>
          <w:tab w:val="right" w:pos="8789"/>
        </w:tabs>
        <w:spacing w:after="0"/>
        <w:rPr>
          <w:color w:val="auto"/>
        </w:rPr>
      </w:pPr>
      <w:r>
        <w:rPr>
          <w:color w:val="auto"/>
        </w:rPr>
        <w:t>En general, para la escritura de variables con formato alfanumérico se debe tener en consideración lo siguiente:</w:t>
      </w:r>
    </w:p>
    <w:p w14:paraId="591AD68D" w14:textId="77777777" w:rsidR="00730BDF" w:rsidRDefault="00730BDF" w:rsidP="00730BDF">
      <w:pPr>
        <w:tabs>
          <w:tab w:val="right" w:pos="8789"/>
        </w:tabs>
        <w:spacing w:after="0"/>
        <w:rPr>
          <w:color w:val="auto"/>
        </w:rPr>
      </w:pPr>
    </w:p>
    <w:p w14:paraId="75A5C5B9" w14:textId="77777777" w:rsidR="00730BDF" w:rsidRDefault="00730BDF" w:rsidP="00730BDF">
      <w:pPr>
        <w:numPr>
          <w:ilvl w:val="0"/>
          <w:numId w:val="49"/>
        </w:numPr>
        <w:spacing w:after="0" w:line="252" w:lineRule="auto"/>
        <w:ind w:right="0"/>
        <w:rPr>
          <w:color w:val="auto"/>
        </w:rPr>
      </w:pPr>
      <w:r>
        <w:rPr>
          <w:color w:val="auto"/>
        </w:rPr>
        <w:t>Todas estas variables deben estar alineadas a la izquierda.</w:t>
      </w:r>
    </w:p>
    <w:p w14:paraId="739F36A0" w14:textId="77777777" w:rsidR="00730BDF" w:rsidRDefault="00730BDF" w:rsidP="00730BDF">
      <w:pPr>
        <w:numPr>
          <w:ilvl w:val="0"/>
          <w:numId w:val="49"/>
        </w:numPr>
        <w:spacing w:after="0" w:line="252" w:lineRule="auto"/>
        <w:ind w:right="0"/>
        <w:rPr>
          <w:color w:val="auto"/>
        </w:rPr>
      </w:pPr>
      <w:r>
        <w:rPr>
          <w:color w:val="auto"/>
        </w:rPr>
        <w:t>En ningún caso se debe completar con ceros a la izquierda o a la derecha del dato.</w:t>
      </w:r>
    </w:p>
    <w:p w14:paraId="3DFF9209" w14:textId="77777777" w:rsidR="00730BDF" w:rsidRDefault="00730BDF" w:rsidP="00730BDF">
      <w:pPr>
        <w:numPr>
          <w:ilvl w:val="0"/>
          <w:numId w:val="49"/>
        </w:numPr>
        <w:spacing w:after="0" w:line="252" w:lineRule="auto"/>
        <w:ind w:right="0"/>
        <w:rPr>
          <w:color w:val="auto"/>
        </w:rPr>
      </w:pPr>
      <w:r>
        <w:rPr>
          <w:color w:val="auto"/>
        </w:rPr>
        <w:t>Todas las letras incluidas en la información relacionada deben ser escritas en MAYÚSCULA.</w:t>
      </w:r>
    </w:p>
    <w:p w14:paraId="10922B21" w14:textId="77777777" w:rsidR="00730BDF" w:rsidRDefault="00730BDF" w:rsidP="00730BDF">
      <w:pPr>
        <w:numPr>
          <w:ilvl w:val="0"/>
          <w:numId w:val="49"/>
        </w:numPr>
        <w:spacing w:after="0" w:line="252" w:lineRule="auto"/>
        <w:ind w:right="0"/>
        <w:rPr>
          <w:color w:val="auto"/>
        </w:rPr>
      </w:pPr>
      <w:r>
        <w:rPr>
          <w:color w:val="auto"/>
        </w:rPr>
        <w:t>No deben contener caracteres como puntos, guiones.</w:t>
      </w:r>
    </w:p>
    <w:p w14:paraId="528D4BE2" w14:textId="77777777" w:rsidR="00730BDF" w:rsidRDefault="00730BDF" w:rsidP="00730BDF">
      <w:pPr>
        <w:tabs>
          <w:tab w:val="right" w:pos="8789"/>
        </w:tabs>
        <w:spacing w:after="0"/>
        <w:rPr>
          <w:color w:val="auto"/>
        </w:rPr>
      </w:pPr>
    </w:p>
    <w:p w14:paraId="11A4EE1A" w14:textId="77777777" w:rsidR="00730BDF" w:rsidRDefault="00730BDF" w:rsidP="00730BDF">
      <w:pPr>
        <w:tabs>
          <w:tab w:val="right" w:pos="8789"/>
        </w:tabs>
        <w:spacing w:after="0"/>
        <w:rPr>
          <w:color w:val="auto"/>
        </w:rPr>
      </w:pPr>
      <w:r>
        <w:rPr>
          <w:color w:val="auto"/>
        </w:rPr>
        <w:t>Para ayudar al correcto diligenciamiento de la información solicitada, en la página Web de la UIAF (</w:t>
      </w:r>
      <w:hyperlink r:id="rId9" w:history="1">
        <w:r>
          <w:rPr>
            <w:rStyle w:val="Hipervnculo"/>
            <w:color w:val="auto"/>
          </w:rPr>
          <w:t>www.uiaf.gov.co</w:t>
        </w:r>
      </w:hyperlink>
      <w:r>
        <w:rPr>
          <w:color w:val="auto"/>
        </w:rPr>
        <w:t>) podrá descargar:</w:t>
      </w:r>
    </w:p>
    <w:p w14:paraId="7F4F1C7B" w14:textId="77777777" w:rsidR="00730BDF" w:rsidRDefault="00730BDF" w:rsidP="00730BDF">
      <w:pPr>
        <w:tabs>
          <w:tab w:val="right" w:pos="8789"/>
        </w:tabs>
        <w:spacing w:after="0"/>
        <w:rPr>
          <w:color w:val="auto"/>
        </w:rPr>
      </w:pPr>
    </w:p>
    <w:p w14:paraId="47DC7AC8" w14:textId="77777777" w:rsidR="00730BDF" w:rsidRDefault="00730BDF" w:rsidP="00730BDF">
      <w:pPr>
        <w:numPr>
          <w:ilvl w:val="0"/>
          <w:numId w:val="49"/>
        </w:numPr>
        <w:spacing w:after="0" w:line="252" w:lineRule="auto"/>
        <w:ind w:right="0"/>
        <w:rPr>
          <w:color w:val="auto"/>
        </w:rPr>
      </w:pPr>
      <w:r>
        <w:t xml:space="preserve">Utilidad en Excel que le permitirá generar el archivo plano </w:t>
      </w:r>
      <w:r>
        <w:rPr>
          <w:color w:val="auto"/>
        </w:rPr>
        <w:t>si su entidad no cuenta con los mecanismos para la creación del reporte que cumpla con las especificaciones técnicas del presente anexo, su uso no es obligatorio.</w:t>
      </w:r>
    </w:p>
    <w:p w14:paraId="47672541" w14:textId="77777777" w:rsidR="004A1343" w:rsidRPr="00BB703F" w:rsidRDefault="004A1343" w:rsidP="004A1343">
      <w:pPr>
        <w:pStyle w:val="Prrafodelista"/>
        <w:spacing w:after="0"/>
        <w:ind w:left="567" w:right="0" w:firstLine="0"/>
      </w:pPr>
    </w:p>
    <w:p w14:paraId="5B0D0D65" w14:textId="77777777" w:rsidR="004A1343" w:rsidRPr="00BB703F" w:rsidRDefault="004A1343" w:rsidP="004A1343">
      <w:pPr>
        <w:spacing w:after="0"/>
        <w:ind w:left="0" w:firstLine="0"/>
      </w:pPr>
      <w:r w:rsidRPr="00BB703F">
        <w:t>Para que exista un adecuado análisis de la información, es de suma importancia para la UIAF que el reporte sea oportuno, veraz y de calidad.</w:t>
      </w:r>
    </w:p>
    <w:p w14:paraId="017D6A8B" w14:textId="77777777" w:rsidR="00EF34F3" w:rsidRPr="00BB703F" w:rsidRDefault="00EF34F3" w:rsidP="0027487C">
      <w:pPr>
        <w:pStyle w:val="Prrafodelista"/>
        <w:ind w:left="0" w:firstLine="0"/>
        <w:rPr>
          <w:color w:val="auto"/>
        </w:rPr>
      </w:pPr>
    </w:p>
    <w:p w14:paraId="436D0E8B" w14:textId="77777777" w:rsidR="00EF34F3" w:rsidRPr="00BB703F" w:rsidRDefault="001E5CBE" w:rsidP="000F0B60">
      <w:pPr>
        <w:pStyle w:val="Ttulo1"/>
        <w:numPr>
          <w:ilvl w:val="0"/>
          <w:numId w:val="41"/>
        </w:numPr>
        <w:spacing w:after="160"/>
        <w:ind w:left="284" w:right="0" w:hanging="284"/>
        <w:jc w:val="left"/>
      </w:pPr>
      <w:bookmarkStart w:id="15" w:name="_Toc504660983"/>
      <w:bookmarkStart w:id="16" w:name="_Toc504669701"/>
      <w:bookmarkStart w:id="17" w:name="_Toc504669738"/>
      <w:bookmarkStart w:id="18" w:name="_Toc8381186"/>
      <w:r w:rsidRPr="00BB703F">
        <w:t>ESPECIFICACIONES PARA EL ENVÍO DE LOS REPORTES</w:t>
      </w:r>
      <w:bookmarkEnd w:id="15"/>
      <w:bookmarkEnd w:id="16"/>
      <w:bookmarkEnd w:id="17"/>
      <w:bookmarkEnd w:id="18"/>
    </w:p>
    <w:p w14:paraId="49D3BF3E" w14:textId="77777777" w:rsidR="00EF34F3" w:rsidRPr="00BB703F" w:rsidRDefault="00EF34F3" w:rsidP="0046644A">
      <w:pPr>
        <w:pStyle w:val="Ttulo1"/>
        <w:numPr>
          <w:ilvl w:val="1"/>
          <w:numId w:val="41"/>
        </w:numPr>
        <w:spacing w:before="240" w:after="160"/>
        <w:ind w:left="567" w:right="0" w:hanging="425"/>
        <w:jc w:val="left"/>
      </w:pPr>
      <w:bookmarkStart w:id="19" w:name="_Toc504660984"/>
      <w:bookmarkStart w:id="20" w:name="_Toc504669702"/>
      <w:bookmarkStart w:id="21" w:name="_Toc504669739"/>
      <w:bookmarkStart w:id="22" w:name="_Toc8381187"/>
      <w:r w:rsidRPr="00BB703F">
        <w:t>Envío de los reportes</w:t>
      </w:r>
      <w:bookmarkEnd w:id="19"/>
      <w:bookmarkEnd w:id="20"/>
      <w:bookmarkEnd w:id="21"/>
      <w:bookmarkEnd w:id="22"/>
    </w:p>
    <w:p w14:paraId="30F30FD5" w14:textId="43F96F74" w:rsidR="002F3038" w:rsidRPr="00BB703F" w:rsidRDefault="002F3038" w:rsidP="002F3038">
      <w:pPr>
        <w:spacing w:after="0" w:line="259" w:lineRule="auto"/>
        <w:ind w:left="0" w:right="0" w:firstLine="0"/>
      </w:pPr>
      <w:r w:rsidRPr="00BB703F">
        <w:t xml:space="preserve">El medio de envío de los reportes realizados por </w:t>
      </w:r>
      <w:r w:rsidR="0004352D" w:rsidRPr="00BB703F">
        <w:t>la</w:t>
      </w:r>
      <w:r w:rsidR="00DD7810" w:rsidRPr="00BB703F">
        <w:t xml:space="preserve">s </w:t>
      </w:r>
      <w:r w:rsidR="0004352D" w:rsidRPr="00BB703F">
        <w:t xml:space="preserve">entidades </w:t>
      </w:r>
      <w:r w:rsidR="00DD7810" w:rsidRPr="00BB703F">
        <w:t>vigilad</w:t>
      </w:r>
      <w:r w:rsidR="0004352D" w:rsidRPr="00BB703F">
        <w:t>a</w:t>
      </w:r>
      <w:r w:rsidR="00DD7810" w:rsidRPr="00BB703F">
        <w:t xml:space="preserve">s </w:t>
      </w:r>
      <w:r w:rsidRPr="00BB703F">
        <w:t>por la SFC es el Sistema de Reporte en Línea (SIREL) de la UIAF.</w:t>
      </w:r>
    </w:p>
    <w:p w14:paraId="77B322A3" w14:textId="77777777" w:rsidR="002F3038" w:rsidRPr="00BB703F" w:rsidRDefault="002F3038" w:rsidP="002F3038">
      <w:pPr>
        <w:spacing w:after="0" w:line="259" w:lineRule="auto"/>
        <w:ind w:left="0" w:right="0" w:firstLine="0"/>
      </w:pPr>
    </w:p>
    <w:p w14:paraId="2E44B343" w14:textId="77777777" w:rsidR="002F3038" w:rsidRPr="00BB703F" w:rsidRDefault="002F3038" w:rsidP="002F3038">
      <w:pPr>
        <w:spacing w:after="0" w:line="259" w:lineRule="auto"/>
        <w:ind w:left="0" w:right="0" w:firstLine="0"/>
      </w:pPr>
      <w:r w:rsidRPr="00BB703F">
        <w:t>La entidad usuaria de la información enviada por los reportantes es la UIAF.</w:t>
      </w:r>
    </w:p>
    <w:p w14:paraId="1C9DE87C" w14:textId="77777777" w:rsidR="002F3038" w:rsidRPr="00BB703F" w:rsidRDefault="002F3038" w:rsidP="002F3038">
      <w:pPr>
        <w:spacing w:after="0" w:line="259" w:lineRule="auto"/>
        <w:ind w:left="0" w:right="0" w:firstLine="0"/>
      </w:pPr>
    </w:p>
    <w:p w14:paraId="70EC9A09" w14:textId="47BDE9F9" w:rsidR="002F3038" w:rsidRPr="00BB703F" w:rsidRDefault="002F3038" w:rsidP="002F3038">
      <w:pPr>
        <w:spacing w:after="0" w:line="259" w:lineRule="auto"/>
        <w:ind w:left="0" w:right="0" w:firstLine="0"/>
      </w:pPr>
      <w:r w:rsidRPr="00BB703F">
        <w:t xml:space="preserve">Los reportes deben entregarse con una periodicidad trimestral y contener la información solicitada correspondiente al </w:t>
      </w:r>
      <w:r w:rsidR="006B56F2" w:rsidRPr="00BB703F">
        <w:t>tri</w:t>
      </w:r>
      <w:r w:rsidRPr="00BB703F">
        <w:t>mes</w:t>
      </w:r>
      <w:r w:rsidR="006B56F2" w:rsidRPr="00BB703F">
        <w:t>tre</w:t>
      </w:r>
      <w:r w:rsidRPr="00BB703F">
        <w:t xml:space="preserve"> inmediatamente anterior (es decir, la fecha de corte de la </w:t>
      </w:r>
      <w:r w:rsidR="00A748F0" w:rsidRPr="00BB703F">
        <w:t>información es el último día de cada</w:t>
      </w:r>
      <w:r w:rsidRPr="00BB703F">
        <w:t xml:space="preserve"> </w:t>
      </w:r>
      <w:r w:rsidR="005423A4" w:rsidRPr="00BB703F">
        <w:t>trimestre</w:t>
      </w:r>
      <w:r w:rsidRPr="00BB703F">
        <w:t>).</w:t>
      </w:r>
      <w:r w:rsidR="0048331C" w:rsidRPr="00BB703F">
        <w:t xml:space="preserve"> </w:t>
      </w:r>
    </w:p>
    <w:p w14:paraId="3FDE45ED" w14:textId="77777777" w:rsidR="002F3038" w:rsidRPr="00BB703F" w:rsidRDefault="002F3038" w:rsidP="002F3038">
      <w:pPr>
        <w:spacing w:after="0" w:line="259" w:lineRule="auto"/>
        <w:ind w:left="0" w:right="0" w:firstLine="0"/>
      </w:pPr>
    </w:p>
    <w:p w14:paraId="73A725DB" w14:textId="6F9B525D" w:rsidR="008012C6" w:rsidRPr="00BB703F" w:rsidRDefault="002F3038" w:rsidP="008012C6">
      <w:pPr>
        <w:spacing w:after="0" w:line="259" w:lineRule="auto"/>
        <w:ind w:left="0" w:right="0" w:firstLine="0"/>
      </w:pPr>
      <w:r w:rsidRPr="00BB703F">
        <w:t xml:space="preserve">La fecha de entrega de los reportes corresponde a los primeros 20 días calendario </w:t>
      </w:r>
      <w:r w:rsidR="00A748F0" w:rsidRPr="00BB703F">
        <w:t>del mes siguiente a</w:t>
      </w:r>
      <w:r w:rsidRPr="00BB703F">
        <w:t xml:space="preserve"> la fecha de corte del período </w:t>
      </w:r>
      <w:r w:rsidR="00A65F51" w:rsidRPr="00BB703F">
        <w:t>trimestral</w:t>
      </w:r>
      <w:r w:rsidRPr="00BB703F">
        <w:t>.</w:t>
      </w:r>
      <w:r w:rsidR="0048331C" w:rsidRPr="00BB703F">
        <w:t xml:space="preserve"> Así, el reporte del primer trimestre del año (</w:t>
      </w:r>
      <w:r w:rsidR="008012C6" w:rsidRPr="00BB703F">
        <w:t>E</w:t>
      </w:r>
      <w:r w:rsidR="0048331C" w:rsidRPr="00BB703F">
        <w:t>nero-</w:t>
      </w:r>
      <w:r w:rsidR="008012C6" w:rsidRPr="00BB703F">
        <w:t>M</w:t>
      </w:r>
      <w:r w:rsidR="0048331C" w:rsidRPr="00BB703F">
        <w:t xml:space="preserve">arzo) se debe entregar los primeros 20 días calendario de </w:t>
      </w:r>
      <w:r w:rsidR="008012C6" w:rsidRPr="00BB703F">
        <w:t>mes de A</w:t>
      </w:r>
      <w:r w:rsidR="0048331C" w:rsidRPr="00BB703F">
        <w:t>bril. El reporte del segundo trimestre del año (</w:t>
      </w:r>
      <w:r w:rsidR="008012C6" w:rsidRPr="00BB703F">
        <w:t>Abril-Junio</w:t>
      </w:r>
      <w:r w:rsidR="0048331C" w:rsidRPr="00BB703F">
        <w:t xml:space="preserve">) se debe entregar los primeros 20 días calendario de </w:t>
      </w:r>
      <w:r w:rsidR="008012C6" w:rsidRPr="00BB703F">
        <w:t>J</w:t>
      </w:r>
      <w:r w:rsidR="0048331C" w:rsidRPr="00BB703F">
        <w:t>ulio. El reporte del tercer trimestre del año (</w:t>
      </w:r>
      <w:r w:rsidR="008012C6" w:rsidRPr="00BB703F">
        <w:t>Julio-Septiembre</w:t>
      </w:r>
      <w:r w:rsidR="0048331C" w:rsidRPr="00BB703F">
        <w:t xml:space="preserve">) se debe entregar los primeros 20 días calendario de </w:t>
      </w:r>
      <w:r w:rsidR="008012C6" w:rsidRPr="00BB703F">
        <w:t>Octubre y el reporte del cuarto trimestre del año (Octubre-Diciembre) se debe entregar los primeros 20 días calendario de mes de Enero del siguiente año.</w:t>
      </w:r>
    </w:p>
    <w:p w14:paraId="1FD71F63" w14:textId="79FCD5E8" w:rsidR="0048331C" w:rsidRPr="00BB703F" w:rsidRDefault="0048331C" w:rsidP="0048331C">
      <w:pPr>
        <w:spacing w:after="0" w:line="259" w:lineRule="auto"/>
        <w:ind w:left="0" w:right="0" w:firstLine="0"/>
      </w:pPr>
    </w:p>
    <w:p w14:paraId="1B6D77DA" w14:textId="77777777" w:rsidR="002F3038" w:rsidRPr="00BB703F" w:rsidRDefault="002F3038" w:rsidP="002F3038">
      <w:pPr>
        <w:spacing w:after="0" w:line="259" w:lineRule="auto"/>
        <w:ind w:left="0" w:right="0" w:firstLine="0"/>
      </w:pPr>
      <w:r w:rsidRPr="00BB703F">
        <w:t>Antes de enviar la información, cada entidad debe verificar que la información se encuentra completamente ajustada a las especificaciones exigidas, porque el sólo hecho que algún dato esté corrido una posición, implica que ese registro no sea cargado adecuadamente y se rechace el reporte.</w:t>
      </w:r>
    </w:p>
    <w:p w14:paraId="5C1E6E8A" w14:textId="77777777" w:rsidR="002F3038" w:rsidRPr="00BB703F" w:rsidRDefault="002F3038" w:rsidP="002F3038">
      <w:pPr>
        <w:spacing w:after="0" w:line="259" w:lineRule="auto"/>
        <w:ind w:left="0" w:right="0" w:firstLine="0"/>
      </w:pPr>
      <w:r w:rsidRPr="00BB703F">
        <w:t xml:space="preserve"> </w:t>
      </w:r>
    </w:p>
    <w:p w14:paraId="45CE5784" w14:textId="1E7507F3" w:rsidR="00D60A48" w:rsidRPr="00BB703F" w:rsidRDefault="00D60A48" w:rsidP="00D60A48">
      <w:pPr>
        <w:tabs>
          <w:tab w:val="right" w:pos="8789"/>
        </w:tabs>
        <w:spacing w:after="0" w:line="256" w:lineRule="auto"/>
        <w:ind w:left="0" w:right="0" w:firstLine="0"/>
      </w:pPr>
      <w:r w:rsidRPr="00BB703F">
        <w:lastRenderedPageBreak/>
        <w:t xml:space="preserve">Si durante el período de reporte no se </w:t>
      </w:r>
      <w:r w:rsidR="003660DA" w:rsidRPr="00BB703F">
        <w:t>contó con</w:t>
      </w:r>
      <w:r w:rsidRPr="00BB703F">
        <w:t xml:space="preserve"> alg</w:t>
      </w:r>
      <w:r w:rsidR="009F5B76" w:rsidRPr="00BB703F">
        <w:t>ún cliente</w:t>
      </w:r>
      <w:r w:rsidRPr="00BB703F">
        <w:t xml:space="preserve"> que haya dado lugar al Reporte de Clientes Exonerados del Reporte de Transacciones en Efectivo motivo de este anexo técnico, la entidad reportante debe realizar, a través de SIREL, el reporte negativo (reporte de ausencia) durante los primeros 20 días del mes siguiente al periodo de reporte.</w:t>
      </w:r>
    </w:p>
    <w:p w14:paraId="18002AD1" w14:textId="77777777" w:rsidR="00D60A48" w:rsidRPr="00BB703F" w:rsidRDefault="00D60A48" w:rsidP="00D60A48">
      <w:pPr>
        <w:tabs>
          <w:tab w:val="right" w:pos="8789"/>
        </w:tabs>
        <w:spacing w:after="0" w:line="256" w:lineRule="auto"/>
        <w:ind w:left="0" w:right="0" w:firstLine="0"/>
      </w:pPr>
      <w:r w:rsidRPr="00BB703F">
        <w:t xml:space="preserve"> </w:t>
      </w:r>
    </w:p>
    <w:p w14:paraId="0D5006D4" w14:textId="004EF7E3" w:rsidR="00353AED" w:rsidRPr="00BB703F" w:rsidRDefault="00D60A48" w:rsidP="00D60A48">
      <w:pPr>
        <w:pStyle w:val="Prrafodelista"/>
        <w:spacing w:after="0"/>
        <w:ind w:left="0" w:firstLine="0"/>
      </w:pPr>
      <w:r w:rsidRPr="00BB703F">
        <w:t>Si las entidades vig</w:t>
      </w:r>
      <w:r w:rsidR="00BB00D5" w:rsidRPr="00BB703F">
        <w:t>iladas por la SFC cuentan con un cliente exonerado del reporte de Transacciones en Efectivo</w:t>
      </w:r>
      <w:r w:rsidRPr="00BB703F">
        <w:t xml:space="preserve"> que da origen a este anexo técnico y no envían el reporte respectivo a la UIAF, estarán sujetas a las sanciones a las que haya lugar.</w:t>
      </w:r>
    </w:p>
    <w:p w14:paraId="1595E31F" w14:textId="77777777" w:rsidR="00D60A48" w:rsidRPr="00BB703F" w:rsidRDefault="00D60A48" w:rsidP="00D60A48">
      <w:pPr>
        <w:pStyle w:val="Prrafodelista"/>
        <w:spacing w:after="0"/>
        <w:ind w:left="0" w:firstLine="0"/>
      </w:pPr>
    </w:p>
    <w:p w14:paraId="5222BB52" w14:textId="77777777" w:rsidR="00EF34F3" w:rsidRPr="00BB703F" w:rsidRDefault="00EF34F3" w:rsidP="00AB0E8B">
      <w:pPr>
        <w:pStyle w:val="Ttulo1"/>
        <w:numPr>
          <w:ilvl w:val="1"/>
          <w:numId w:val="41"/>
        </w:numPr>
        <w:spacing w:after="160"/>
        <w:ind w:left="567" w:right="0" w:hanging="425"/>
        <w:jc w:val="left"/>
      </w:pPr>
      <w:bookmarkStart w:id="23" w:name="_Toc504660985"/>
      <w:bookmarkStart w:id="24" w:name="_Toc504669703"/>
      <w:bookmarkStart w:id="25" w:name="_Toc504669740"/>
      <w:bookmarkStart w:id="26" w:name="_Toc8381188"/>
      <w:r w:rsidRPr="00BB703F">
        <w:t>Proceso de envío de los reportes</w:t>
      </w:r>
      <w:bookmarkEnd w:id="23"/>
      <w:bookmarkEnd w:id="24"/>
      <w:bookmarkEnd w:id="25"/>
      <w:bookmarkEnd w:id="26"/>
    </w:p>
    <w:p w14:paraId="40ED6890" w14:textId="77777777" w:rsidR="00076EC2" w:rsidRPr="00BB703F" w:rsidRDefault="00076EC2" w:rsidP="00076EC2">
      <w:pPr>
        <w:spacing w:after="0" w:line="259" w:lineRule="auto"/>
        <w:ind w:left="0" w:right="0" w:firstLine="0"/>
      </w:pPr>
      <w:r w:rsidRPr="00BB703F">
        <w:t xml:space="preserve">Para enviar los reportes a la UIAF, cada entidad reportante debe contar con un </w:t>
      </w:r>
      <w:r w:rsidRPr="00BB703F">
        <w:rPr>
          <w:i/>
        </w:rPr>
        <w:t>usuario</w:t>
      </w:r>
      <w:r w:rsidRPr="00BB703F">
        <w:t xml:space="preserve"> que le permitirá ingresar a SIREL y realizar el cargue de los reportes.</w:t>
      </w:r>
    </w:p>
    <w:p w14:paraId="6ED141B0" w14:textId="77777777" w:rsidR="00076EC2" w:rsidRPr="00BB703F" w:rsidRDefault="00076EC2" w:rsidP="00076EC2">
      <w:pPr>
        <w:spacing w:after="0" w:line="259" w:lineRule="auto"/>
        <w:ind w:left="0" w:right="0" w:firstLine="0"/>
      </w:pPr>
    </w:p>
    <w:p w14:paraId="3E9EE096" w14:textId="77777777" w:rsidR="00355F2C" w:rsidRDefault="00076EC2" w:rsidP="00076EC2">
      <w:pPr>
        <w:spacing w:after="0" w:line="259" w:lineRule="auto"/>
        <w:ind w:left="0" w:right="0" w:firstLine="0"/>
      </w:pPr>
      <w:r w:rsidRPr="00BB703F">
        <w:t xml:space="preserve">La entidad debe registrarse a través de la página web de la UIAF www.uiaf.gov.co en el enlace SIREL – Solicitud de Código en Línea, seleccionando sector: </w:t>
      </w:r>
      <w:r w:rsidRPr="00BB703F">
        <w:rPr>
          <w:i/>
        </w:rPr>
        <w:t>Financiero</w:t>
      </w:r>
      <w:r w:rsidRPr="00BB703F">
        <w:t xml:space="preserve"> y el tipo de entidad correspondiente según el listado de la Superintendencia Financiera de Colombia.</w:t>
      </w:r>
    </w:p>
    <w:p w14:paraId="4BE98E06" w14:textId="77777777" w:rsidR="00355F2C" w:rsidRDefault="00355F2C" w:rsidP="00076EC2">
      <w:pPr>
        <w:spacing w:after="0" w:line="259" w:lineRule="auto"/>
        <w:ind w:left="0" w:right="0" w:firstLine="0"/>
      </w:pPr>
    </w:p>
    <w:p w14:paraId="6CD1F3EC" w14:textId="59FA5EDC" w:rsidR="00076EC2" w:rsidRPr="00BB703F" w:rsidRDefault="00076EC2" w:rsidP="00076EC2">
      <w:pPr>
        <w:spacing w:after="0" w:line="259" w:lineRule="auto"/>
        <w:ind w:left="0" w:right="0" w:firstLine="0"/>
      </w:pPr>
      <w:r w:rsidRPr="00BB703F">
        <w:t xml:space="preserve">Luego de obtener el código de entidad, ésta debe solicitar el </w:t>
      </w:r>
      <w:r w:rsidRPr="00BB703F">
        <w:rPr>
          <w:i/>
        </w:rPr>
        <w:t xml:space="preserve">usuario </w:t>
      </w:r>
      <w:r w:rsidRPr="00BB703F">
        <w:t>para acceder al SIREL a través del enlace SIREL – Solicitud de Usuario.</w:t>
      </w:r>
    </w:p>
    <w:p w14:paraId="4D878FA8" w14:textId="77777777" w:rsidR="00076EC2" w:rsidRPr="00BB703F" w:rsidRDefault="00076EC2" w:rsidP="00076EC2">
      <w:pPr>
        <w:spacing w:after="0" w:line="259" w:lineRule="auto"/>
        <w:ind w:left="0" w:right="0" w:firstLine="0"/>
      </w:pPr>
    </w:p>
    <w:p w14:paraId="649F01A9" w14:textId="77777777" w:rsidR="00076EC2" w:rsidRPr="00BB703F" w:rsidRDefault="00076EC2" w:rsidP="00076EC2">
      <w:pPr>
        <w:spacing w:after="0" w:line="259" w:lineRule="auto"/>
        <w:ind w:left="0" w:right="0" w:firstLine="0"/>
        <w:rPr>
          <w:color w:val="auto"/>
        </w:rPr>
      </w:pPr>
      <w:r w:rsidRPr="00BB703F">
        <w:t xml:space="preserve">Cada </w:t>
      </w:r>
      <w:r w:rsidRPr="00BB703F">
        <w:rPr>
          <w:i/>
        </w:rPr>
        <w:t>usuario</w:t>
      </w:r>
      <w:r w:rsidRPr="00BB703F">
        <w:t xml:space="preserve"> está ligado al número de identificación de quien se </w:t>
      </w:r>
      <w:r w:rsidRPr="00BB703F">
        <w:rPr>
          <w:color w:val="auto"/>
        </w:rPr>
        <w:t xml:space="preserve">registra. Por lo tanto, si la persona encargada de realizar el ingreso a SIREL cambia, la entidad reportante debe solicitar un nuevo </w:t>
      </w:r>
      <w:r w:rsidRPr="00BB703F">
        <w:rPr>
          <w:i/>
          <w:color w:val="auto"/>
        </w:rPr>
        <w:t xml:space="preserve">usuario </w:t>
      </w:r>
      <w:r w:rsidRPr="00BB703F">
        <w:rPr>
          <w:color w:val="auto"/>
        </w:rPr>
        <w:t>asociado al documento de identificación de la nueva persona encargada. Así mismo, la entidad debe solicitar la cancelación del anterior usuario a través del módulo de PQRSD dispuesto en la página web de la UIAF.</w:t>
      </w:r>
    </w:p>
    <w:p w14:paraId="430FA43C" w14:textId="77777777" w:rsidR="00076EC2" w:rsidRPr="00BB703F" w:rsidRDefault="00076EC2" w:rsidP="00076EC2">
      <w:pPr>
        <w:spacing w:after="0" w:line="259" w:lineRule="auto"/>
        <w:ind w:right="0"/>
      </w:pPr>
    </w:p>
    <w:p w14:paraId="4A1C6498" w14:textId="77777777" w:rsidR="00076EC2" w:rsidRPr="00BB703F" w:rsidRDefault="00076EC2" w:rsidP="00076EC2">
      <w:pPr>
        <w:spacing w:after="0" w:line="259" w:lineRule="auto"/>
        <w:ind w:right="0"/>
      </w:pPr>
      <w:r w:rsidRPr="00BB703F">
        <w:t>Recuerde solicitar las siguientes actualizaciones a través del módulo PQRSD:</w:t>
      </w:r>
    </w:p>
    <w:p w14:paraId="3E4BEA0B" w14:textId="77777777" w:rsidR="00076EC2" w:rsidRPr="00BB703F" w:rsidRDefault="00076EC2" w:rsidP="00076EC2">
      <w:pPr>
        <w:spacing w:after="0" w:line="259" w:lineRule="auto"/>
        <w:ind w:left="0" w:right="0" w:firstLine="0"/>
      </w:pPr>
    </w:p>
    <w:p w14:paraId="015E8523" w14:textId="77777777" w:rsidR="00076EC2" w:rsidRPr="00BB703F" w:rsidRDefault="00076EC2" w:rsidP="00076EC2">
      <w:pPr>
        <w:numPr>
          <w:ilvl w:val="0"/>
          <w:numId w:val="2"/>
        </w:numPr>
        <w:spacing w:after="0"/>
        <w:ind w:right="0" w:hanging="283"/>
      </w:pPr>
      <w:r w:rsidRPr="00BB703F">
        <w:t xml:space="preserve">La actualización de datos de los </w:t>
      </w:r>
      <w:r w:rsidRPr="00BB703F">
        <w:rPr>
          <w:i/>
        </w:rPr>
        <w:t xml:space="preserve">usuarios </w:t>
      </w:r>
      <w:r w:rsidRPr="00BB703F">
        <w:t>en el SIREL: sólo se actualizarán correos electrónicos, datos de contacto.</w:t>
      </w:r>
    </w:p>
    <w:p w14:paraId="22263ABA" w14:textId="77777777" w:rsidR="00076EC2" w:rsidRPr="00BB703F" w:rsidRDefault="00076EC2" w:rsidP="00076EC2">
      <w:pPr>
        <w:numPr>
          <w:ilvl w:val="0"/>
          <w:numId w:val="2"/>
        </w:numPr>
        <w:spacing w:after="0"/>
        <w:ind w:right="0" w:hanging="283"/>
      </w:pPr>
      <w:r w:rsidRPr="00BB703F">
        <w:t>La actualización de datos del oficial de cumplimiento: sólo se actualizarán correos electrónicos, datos de contacto, nombres. En caso que no tenga un usuario en el SIREL debe solicitarlo a través de la opción mencionada con anterioridad.</w:t>
      </w:r>
    </w:p>
    <w:p w14:paraId="2FA7AF17" w14:textId="77777777" w:rsidR="00076EC2" w:rsidRPr="00BB703F" w:rsidRDefault="00076EC2" w:rsidP="00076EC2">
      <w:pPr>
        <w:numPr>
          <w:ilvl w:val="0"/>
          <w:numId w:val="2"/>
        </w:numPr>
        <w:spacing w:after="0"/>
        <w:ind w:right="0" w:hanging="283"/>
      </w:pPr>
      <w:r w:rsidRPr="00BB703F">
        <w:t xml:space="preserve">La cancelación de los </w:t>
      </w:r>
      <w:r w:rsidRPr="00BB703F">
        <w:rPr>
          <w:i/>
        </w:rPr>
        <w:t>usuarios</w:t>
      </w:r>
      <w:r w:rsidRPr="00BB703F">
        <w:t xml:space="preserve"> retirados de la entidad reportante.</w:t>
      </w:r>
    </w:p>
    <w:p w14:paraId="4EF4C934" w14:textId="77777777" w:rsidR="00076EC2" w:rsidRPr="00BB703F" w:rsidRDefault="00076EC2" w:rsidP="00076EC2">
      <w:pPr>
        <w:numPr>
          <w:ilvl w:val="0"/>
          <w:numId w:val="2"/>
        </w:numPr>
        <w:spacing w:after="0"/>
        <w:ind w:right="0" w:hanging="283"/>
      </w:pPr>
      <w:r w:rsidRPr="00BB703F">
        <w:t>La cancelación de la entidad reportante</w:t>
      </w:r>
    </w:p>
    <w:p w14:paraId="1FD7A8CC" w14:textId="77777777" w:rsidR="00076EC2" w:rsidRPr="00BB703F" w:rsidRDefault="00076EC2" w:rsidP="00076EC2">
      <w:pPr>
        <w:numPr>
          <w:ilvl w:val="0"/>
          <w:numId w:val="2"/>
        </w:numPr>
        <w:spacing w:after="0"/>
        <w:ind w:right="0" w:hanging="283"/>
      </w:pPr>
      <w:r w:rsidRPr="00BB703F">
        <w:t>La asociación de entidades a un usuario registrado y activo en el SIREL.</w:t>
      </w:r>
    </w:p>
    <w:p w14:paraId="6F75D639" w14:textId="77777777" w:rsidR="00D761C5" w:rsidRPr="00BB703F" w:rsidRDefault="00D761C5" w:rsidP="001119FD">
      <w:pPr>
        <w:pStyle w:val="Prrafodelista"/>
        <w:spacing w:after="0"/>
        <w:ind w:left="0" w:firstLine="0"/>
      </w:pPr>
    </w:p>
    <w:p w14:paraId="16A82BC4" w14:textId="77777777" w:rsidR="00EF34F3" w:rsidRPr="00BB703F" w:rsidRDefault="00EF34F3" w:rsidP="00AB0E8B">
      <w:pPr>
        <w:pStyle w:val="Ttulo1"/>
        <w:numPr>
          <w:ilvl w:val="1"/>
          <w:numId w:val="41"/>
        </w:numPr>
        <w:spacing w:after="160"/>
        <w:ind w:left="567" w:right="0" w:hanging="425"/>
        <w:jc w:val="left"/>
      </w:pPr>
      <w:bookmarkStart w:id="27" w:name="_Toc504660986"/>
      <w:bookmarkStart w:id="28" w:name="_Toc504669704"/>
      <w:bookmarkStart w:id="29" w:name="_Toc504669741"/>
      <w:bookmarkStart w:id="30" w:name="_Toc8381189"/>
      <w:r w:rsidRPr="00BB703F">
        <w:t>Estado de los reportes respecto a los tiempos de envío</w:t>
      </w:r>
      <w:bookmarkEnd w:id="27"/>
      <w:bookmarkEnd w:id="28"/>
      <w:bookmarkEnd w:id="29"/>
      <w:bookmarkEnd w:id="30"/>
    </w:p>
    <w:p w14:paraId="4FD7C9FE" w14:textId="77777777" w:rsidR="001E5802" w:rsidRPr="00BB703F" w:rsidRDefault="001E5802" w:rsidP="001E5802">
      <w:pPr>
        <w:spacing w:after="0" w:line="259" w:lineRule="auto"/>
        <w:ind w:left="0" w:right="0" w:firstLine="0"/>
      </w:pPr>
      <w:r w:rsidRPr="00BB703F">
        <w:t>Los reportes enviados pueden presentar 3 situaciones:</w:t>
      </w:r>
    </w:p>
    <w:p w14:paraId="246CE8BF" w14:textId="77777777" w:rsidR="001E5802" w:rsidRPr="00BB703F" w:rsidRDefault="001E5802" w:rsidP="001E5802">
      <w:pPr>
        <w:spacing w:after="0" w:line="259" w:lineRule="auto"/>
        <w:ind w:left="0" w:right="0" w:firstLine="0"/>
      </w:pPr>
      <w:r w:rsidRPr="00BB703F">
        <w:t xml:space="preserve"> </w:t>
      </w:r>
    </w:p>
    <w:p w14:paraId="0129A834" w14:textId="06D3C824" w:rsidR="001E5802" w:rsidRPr="00BB703F" w:rsidRDefault="001E5802" w:rsidP="001E5802">
      <w:pPr>
        <w:numPr>
          <w:ilvl w:val="0"/>
          <w:numId w:val="2"/>
        </w:numPr>
        <w:spacing w:after="0"/>
        <w:ind w:right="0" w:hanging="283"/>
      </w:pPr>
      <w:r w:rsidRPr="00BB703F">
        <w:rPr>
          <w:b/>
        </w:rPr>
        <w:t>Recibido:</w:t>
      </w:r>
      <w:r w:rsidRPr="00BB703F">
        <w:t xml:space="preserve"> la UIAF considera que el reporte fue recibido a tiempo cuando el cargue </w:t>
      </w:r>
      <w:r w:rsidR="00063CAA" w:rsidRPr="00BB703F">
        <w:t>EXITOSO</w:t>
      </w:r>
      <w:r w:rsidRPr="00BB703F">
        <w:t xml:space="preserve"> fue realizado dentro del período estipulado y de conformidad con todas las </w:t>
      </w:r>
      <w:r w:rsidRPr="00BB703F">
        <w:lastRenderedPageBreak/>
        <w:t xml:space="preserve">exigencias y especificaciones establecidas en el presente Anexo. También cuando el reporte fue enviado dentro del período estipulado con cargue FALLIDO y al corregir tuvo cargue </w:t>
      </w:r>
      <w:r w:rsidR="00063CAA" w:rsidRPr="00BB703F">
        <w:t>EXITOSO</w:t>
      </w:r>
      <w:r w:rsidRPr="00BB703F">
        <w:t xml:space="preserve"> a más tardar 10 días calendario después de la fecha límite de reporte.</w:t>
      </w:r>
    </w:p>
    <w:p w14:paraId="7FACEDEE" w14:textId="77777777" w:rsidR="001E5802" w:rsidRPr="00BB703F" w:rsidRDefault="001E5802" w:rsidP="001E5802">
      <w:pPr>
        <w:spacing w:after="0"/>
        <w:ind w:left="283" w:right="0" w:firstLine="0"/>
      </w:pPr>
      <w:r w:rsidRPr="00BB703F">
        <w:t>Por ejemplo, si debe reportar los primeros 20 días del mes siguiente a la fecha de corte y las correcciones se hacen hasta el día 30 del mes, el reporte queda clasificado como recibido a tiempo.</w:t>
      </w:r>
    </w:p>
    <w:p w14:paraId="2830B97A" w14:textId="77777777" w:rsidR="001E5802" w:rsidRPr="00BB703F" w:rsidRDefault="001E5802" w:rsidP="001E5802">
      <w:pPr>
        <w:spacing w:after="0" w:line="259" w:lineRule="auto"/>
        <w:ind w:left="426" w:right="0" w:firstLine="0"/>
      </w:pPr>
    </w:p>
    <w:p w14:paraId="70483417" w14:textId="51C628B2" w:rsidR="001E5802" w:rsidRPr="00BB703F" w:rsidRDefault="001E5802" w:rsidP="001E5802">
      <w:pPr>
        <w:numPr>
          <w:ilvl w:val="0"/>
          <w:numId w:val="2"/>
        </w:numPr>
        <w:spacing w:after="0"/>
        <w:ind w:right="0" w:hanging="283"/>
      </w:pPr>
      <w:r w:rsidRPr="00BB703F">
        <w:rPr>
          <w:b/>
        </w:rPr>
        <w:t>Recibido extemporáneo:</w:t>
      </w:r>
      <w:r w:rsidRPr="00BB703F">
        <w:t xml:space="preserve"> la UIAF considera que el reporte fue recibido extemporáneo cuando el primer cargue </w:t>
      </w:r>
      <w:r w:rsidR="00063CAA" w:rsidRPr="00BB703F">
        <w:t>EXITOSO</w:t>
      </w:r>
      <w:r w:rsidRPr="00BB703F">
        <w:t xml:space="preserve"> fue realizado fuera del período estipulado. También cuando el reporte fue enviado dentro del período estipulado con cargue FALLIDO y al corregir tuvo cargue </w:t>
      </w:r>
      <w:r w:rsidR="00063CAA" w:rsidRPr="00BB703F">
        <w:t>EXITOSO</w:t>
      </w:r>
      <w:r w:rsidRPr="00BB703F">
        <w:t xml:space="preserve"> después de los 10 días calendario que transcurren luego de la fecha límite de reporte.</w:t>
      </w:r>
    </w:p>
    <w:p w14:paraId="1D034E18" w14:textId="77777777" w:rsidR="001E5802" w:rsidRPr="00BB703F" w:rsidRDefault="001E5802" w:rsidP="001E5802">
      <w:pPr>
        <w:spacing w:after="0"/>
        <w:ind w:left="283" w:right="0" w:firstLine="0"/>
      </w:pPr>
    </w:p>
    <w:p w14:paraId="22D7AC63" w14:textId="2FA82F16" w:rsidR="001E5802" w:rsidRPr="00BB703F" w:rsidRDefault="001E5802" w:rsidP="001E5802">
      <w:pPr>
        <w:spacing w:after="0"/>
        <w:ind w:left="283" w:right="0" w:firstLine="0"/>
      </w:pPr>
      <w:r w:rsidRPr="00BB703F">
        <w:rPr>
          <w:color w:val="auto"/>
        </w:rPr>
        <w:t xml:space="preserve">Por ejemplo, si la entidad reportante obtuvo cargue FALLIDO el día 18 del mes y el cargue </w:t>
      </w:r>
      <w:r w:rsidR="00063CAA" w:rsidRPr="00BB703F">
        <w:rPr>
          <w:color w:val="auto"/>
        </w:rPr>
        <w:t>EXITOSO</w:t>
      </w:r>
      <w:r w:rsidRPr="00BB703F">
        <w:rPr>
          <w:color w:val="auto"/>
        </w:rPr>
        <w:t xml:space="preserve"> fue el día 02 del mes siguiente, el reporte queda clasificado como recibido extemporáneo.</w:t>
      </w:r>
    </w:p>
    <w:p w14:paraId="46FD183F" w14:textId="77777777" w:rsidR="001E5802" w:rsidRPr="00BB703F" w:rsidRDefault="001E5802" w:rsidP="001E5802">
      <w:pPr>
        <w:spacing w:after="0" w:line="259" w:lineRule="auto"/>
        <w:ind w:left="426" w:right="0" w:firstLine="0"/>
        <w:rPr>
          <w:color w:val="auto"/>
        </w:rPr>
      </w:pPr>
    </w:p>
    <w:p w14:paraId="76981142" w14:textId="77777777" w:rsidR="001E5802" w:rsidRPr="00BB703F" w:rsidRDefault="001E5802" w:rsidP="001E5802">
      <w:pPr>
        <w:numPr>
          <w:ilvl w:val="0"/>
          <w:numId w:val="2"/>
        </w:numPr>
        <w:spacing w:after="0"/>
        <w:ind w:right="0" w:hanging="283"/>
      </w:pPr>
      <w:r w:rsidRPr="00BB703F">
        <w:rPr>
          <w:b/>
        </w:rPr>
        <w:t>No recibido:</w:t>
      </w:r>
      <w:r w:rsidRPr="00BB703F">
        <w:t xml:space="preserve"> la UIAF considera que un reporte fue no recibido cuando en la base de datos de la UIAF, no se encuentra ningún registro de reporte correspondiente a uno o más períodos.</w:t>
      </w:r>
    </w:p>
    <w:p w14:paraId="42DB1227" w14:textId="77777777" w:rsidR="001E5802" w:rsidRPr="00BB703F" w:rsidRDefault="001E5802" w:rsidP="001E5802">
      <w:pPr>
        <w:spacing w:after="0"/>
        <w:ind w:left="283" w:right="0" w:firstLine="0"/>
      </w:pPr>
    </w:p>
    <w:p w14:paraId="4E8559F1" w14:textId="695441B3" w:rsidR="00EF34F3" w:rsidRPr="00BB703F" w:rsidRDefault="001E5802" w:rsidP="001E5802">
      <w:pPr>
        <w:pStyle w:val="Prrafodelista"/>
        <w:ind w:left="0" w:firstLine="0"/>
      </w:pPr>
      <w:r w:rsidRPr="00BB703F">
        <w:t>El no recibido, el recibido extemporáneo y la mala calidad de los datos, afectan las labores de inteligencia que realiza la UIAF.</w:t>
      </w:r>
    </w:p>
    <w:p w14:paraId="18050DBA" w14:textId="77777777" w:rsidR="00203501" w:rsidRPr="00BB703F" w:rsidRDefault="00203501" w:rsidP="00203501">
      <w:pPr>
        <w:pStyle w:val="Prrafodelista"/>
        <w:spacing w:after="0"/>
        <w:ind w:left="0" w:firstLine="0"/>
      </w:pPr>
    </w:p>
    <w:p w14:paraId="6CD84964" w14:textId="11502C51" w:rsidR="00EF34F3" w:rsidRPr="00BB703F" w:rsidRDefault="00EF34F3" w:rsidP="00AB0E8B">
      <w:pPr>
        <w:pStyle w:val="Ttulo1"/>
        <w:numPr>
          <w:ilvl w:val="1"/>
          <w:numId w:val="41"/>
        </w:numPr>
        <w:spacing w:after="160"/>
        <w:ind w:left="567" w:right="0" w:hanging="425"/>
        <w:jc w:val="left"/>
      </w:pPr>
      <w:bookmarkStart w:id="31" w:name="_Toc504660987"/>
      <w:bookmarkStart w:id="32" w:name="_Toc504669705"/>
      <w:bookmarkStart w:id="33" w:name="_Toc504669742"/>
      <w:bookmarkStart w:id="34" w:name="_Toc8381190"/>
      <w:r w:rsidRPr="00BB703F">
        <w:t xml:space="preserve">Solicitud de anulación </w:t>
      </w:r>
      <w:r w:rsidR="00705AD5" w:rsidRPr="00BB703F">
        <w:t>para</w:t>
      </w:r>
      <w:r w:rsidRPr="00BB703F">
        <w:t xml:space="preserve"> corrección de reporte</w:t>
      </w:r>
      <w:bookmarkEnd w:id="31"/>
      <w:bookmarkEnd w:id="32"/>
      <w:bookmarkEnd w:id="33"/>
      <w:bookmarkEnd w:id="34"/>
    </w:p>
    <w:p w14:paraId="439DDF94" w14:textId="77777777" w:rsidR="00FC0E49" w:rsidRPr="00BB703F" w:rsidRDefault="00FC0E49" w:rsidP="00FC0E49">
      <w:pPr>
        <w:tabs>
          <w:tab w:val="right" w:pos="8789"/>
        </w:tabs>
        <w:spacing w:before="240" w:line="259" w:lineRule="auto"/>
        <w:ind w:left="0" w:right="0" w:firstLine="0"/>
      </w:pPr>
      <w:r w:rsidRPr="00BB703F">
        <w:t>Puede suceder que una vez cargado el archivo en forma exitosa, la entidad reportante o la UIAF identifique inconsistencias en la información enviada. En este caso la entidad reportante debe corregir la información y retransmitir el archivo completo. Los pasos a seguir son los siguientes:</w:t>
      </w:r>
    </w:p>
    <w:p w14:paraId="1A97061D" w14:textId="7584BCAB" w:rsidR="00FC0E49" w:rsidRPr="00BB703F" w:rsidRDefault="00FC0E49" w:rsidP="00FC0E49">
      <w:pPr>
        <w:numPr>
          <w:ilvl w:val="0"/>
          <w:numId w:val="2"/>
        </w:numPr>
        <w:spacing w:after="0"/>
        <w:ind w:right="0" w:hanging="283"/>
      </w:pPr>
      <w:r w:rsidRPr="00BB703F">
        <w:rPr>
          <w:b/>
        </w:rPr>
        <w:t>Paso 1:</w:t>
      </w:r>
      <w:r w:rsidRPr="00BB703F">
        <w:t xml:space="preserve"> La entidad reportante debe diligenciar el formato de solicitud de anulación para la corrección de reportes que encontrará en la página web de la UIAF www.uiaf.gov.co</w:t>
      </w:r>
      <w:r w:rsidR="00A61CA2" w:rsidRPr="00BB703F">
        <w:t>,</w:t>
      </w:r>
      <w:r w:rsidRPr="00BB703F">
        <w:t xml:space="preserve"> sección SIREL-Formatos y tablas generales.</w:t>
      </w:r>
    </w:p>
    <w:p w14:paraId="2ED235BE" w14:textId="77777777" w:rsidR="00FC0E49" w:rsidRPr="00BB703F" w:rsidRDefault="00FC0E49" w:rsidP="00FC0E49">
      <w:pPr>
        <w:spacing w:after="0"/>
        <w:ind w:left="0" w:right="0" w:firstLine="0"/>
      </w:pPr>
    </w:p>
    <w:p w14:paraId="51647E22" w14:textId="77777777" w:rsidR="00FC0E49" w:rsidRPr="00BB703F" w:rsidRDefault="00FC0E49" w:rsidP="00FC0E49">
      <w:pPr>
        <w:numPr>
          <w:ilvl w:val="0"/>
          <w:numId w:val="2"/>
        </w:numPr>
        <w:spacing w:after="0"/>
        <w:ind w:right="0" w:hanging="283"/>
      </w:pPr>
      <w:r w:rsidRPr="00BB703F">
        <w:rPr>
          <w:b/>
        </w:rPr>
        <w:t>Paso 2:</w:t>
      </w:r>
      <w:r w:rsidRPr="00BB703F">
        <w:t xml:space="preserve"> La entidad reportante debe ingresar al módulo PQRSD de la página web de la UIAF www.uiaf.gov.co, en tipo de solicitud debe seleccionar “Peticiones”, luego “Soporte” y, por último, “Solicitud Anulación para corrección de Reportes” y adjuntar el formato. El módulo de PQRSD le entregará un código para hacer el seguimiento a su solicitud.</w:t>
      </w:r>
    </w:p>
    <w:p w14:paraId="1747BC77" w14:textId="77777777" w:rsidR="00FC0E49" w:rsidRPr="00BB703F" w:rsidRDefault="00FC0E49" w:rsidP="00FC0E49">
      <w:pPr>
        <w:spacing w:after="0"/>
        <w:ind w:left="0" w:right="0" w:firstLine="0"/>
      </w:pPr>
    </w:p>
    <w:p w14:paraId="3615DA1A" w14:textId="77777777" w:rsidR="00FC0E49" w:rsidRPr="00BB703F" w:rsidRDefault="00FC0E49" w:rsidP="00FC0E49">
      <w:pPr>
        <w:numPr>
          <w:ilvl w:val="0"/>
          <w:numId w:val="2"/>
        </w:numPr>
        <w:spacing w:after="0"/>
        <w:ind w:right="0" w:hanging="283"/>
      </w:pPr>
      <w:r w:rsidRPr="00BB703F">
        <w:rPr>
          <w:b/>
        </w:rPr>
        <w:t>Paso 3:</w:t>
      </w:r>
      <w:r w:rsidRPr="00BB703F">
        <w:t xml:space="preserve"> Una vez que la UIAF recibe la solicitud y hace la verificación, pone en estado fallido el reporte y le comunica a la entidad reportante (respuesta a la PQRSD) que puede realizar nuevamente el cargue.</w:t>
      </w:r>
    </w:p>
    <w:p w14:paraId="7F5CEC1C" w14:textId="77777777" w:rsidR="00FC0E49" w:rsidRPr="00BB703F" w:rsidRDefault="00FC0E49" w:rsidP="00FC0E49">
      <w:pPr>
        <w:spacing w:after="0"/>
        <w:ind w:left="0" w:right="0" w:firstLine="0"/>
      </w:pPr>
    </w:p>
    <w:p w14:paraId="2ADAF81E" w14:textId="77777777" w:rsidR="00FC0E49" w:rsidRPr="00BB703F" w:rsidRDefault="00FC0E49" w:rsidP="00FC0E49">
      <w:pPr>
        <w:numPr>
          <w:ilvl w:val="0"/>
          <w:numId w:val="2"/>
        </w:numPr>
        <w:spacing w:after="0"/>
        <w:ind w:right="0" w:hanging="283"/>
      </w:pPr>
      <w:r w:rsidRPr="00BB703F">
        <w:rPr>
          <w:b/>
        </w:rPr>
        <w:lastRenderedPageBreak/>
        <w:t>Paso 4:</w:t>
      </w:r>
      <w:r w:rsidRPr="00BB703F">
        <w:t xml:space="preserve"> La entidad reportante debe realizar el cargue de información corregida tan pronto reciba respuesta a la PQRSD. Esta información quedará cargada como ENVÍO CORREGIDO.</w:t>
      </w:r>
    </w:p>
    <w:p w14:paraId="571B3BE8" w14:textId="77777777" w:rsidR="00FC0E49" w:rsidRPr="00BB703F" w:rsidRDefault="00FC0E49" w:rsidP="00FC0E49">
      <w:pPr>
        <w:tabs>
          <w:tab w:val="right" w:pos="8789"/>
        </w:tabs>
        <w:spacing w:after="0" w:line="259" w:lineRule="auto"/>
        <w:ind w:right="0"/>
      </w:pPr>
      <w:r w:rsidRPr="00BB703F">
        <w:t>Antes de enviar la información, cada entidad reportante debe verificar que la información se encuentra completamente ajustada a las especificaciones exigidas. Por ejemplo, sólo el hecho que algún dato esté corrido una posición, implica que ese registro no sea cargado adecuadamente y se rechace la información. Asimismo, los reportantes deben verificar que sea incluida la información de los campos obligatorios.</w:t>
      </w:r>
    </w:p>
    <w:p w14:paraId="34F0D619" w14:textId="77777777" w:rsidR="000D2792" w:rsidRPr="00BB703F" w:rsidRDefault="000D2792" w:rsidP="00A7151A">
      <w:pPr>
        <w:pStyle w:val="Prrafodelista"/>
        <w:spacing w:after="0"/>
        <w:ind w:left="0" w:firstLine="0"/>
      </w:pPr>
    </w:p>
    <w:p w14:paraId="16524F82" w14:textId="77777777" w:rsidR="00EF34F3" w:rsidRPr="00BB703F" w:rsidRDefault="00EF34F3" w:rsidP="00AB0E8B">
      <w:pPr>
        <w:pStyle w:val="Ttulo1"/>
        <w:numPr>
          <w:ilvl w:val="1"/>
          <w:numId w:val="41"/>
        </w:numPr>
        <w:spacing w:after="160"/>
        <w:ind w:left="567" w:right="0" w:hanging="425"/>
        <w:jc w:val="left"/>
      </w:pPr>
      <w:bookmarkStart w:id="35" w:name="_Toc504660988"/>
      <w:bookmarkStart w:id="36" w:name="_Toc504669706"/>
      <w:bookmarkStart w:id="37" w:name="_Toc504669743"/>
      <w:bookmarkStart w:id="38" w:name="_Toc8381191"/>
      <w:r w:rsidRPr="00BB703F">
        <w:t>Certificado de cargue de los reportes</w:t>
      </w:r>
      <w:bookmarkEnd w:id="35"/>
      <w:bookmarkEnd w:id="36"/>
      <w:bookmarkEnd w:id="37"/>
      <w:bookmarkEnd w:id="38"/>
    </w:p>
    <w:p w14:paraId="4D0719C6" w14:textId="0FF33940" w:rsidR="00D650B4" w:rsidRPr="00BB703F" w:rsidRDefault="00D650B4" w:rsidP="00D650B4">
      <w:pPr>
        <w:pStyle w:val="Prrafodelista"/>
        <w:ind w:left="0" w:firstLine="0"/>
      </w:pPr>
      <w:r w:rsidRPr="00BB703F">
        <w:t xml:space="preserve">Una vez que la entidad reportante envíe cada uno de los reportes que le correspondan, recibirá mediante SIREL el certificado de recibo de la información, en donde se indicará el número de radicación, entidad, usuario, fecha y hora de cargue, fecha de corte de la información, número de registros, tipo de reporte y el estado del envío: </w:t>
      </w:r>
      <w:r w:rsidR="00063CAA" w:rsidRPr="00BB703F">
        <w:t>EXITOSO</w:t>
      </w:r>
      <w:r w:rsidRPr="00BB703F">
        <w:t xml:space="preserve"> O FALLIDO. </w:t>
      </w:r>
      <w:r w:rsidR="00FC0E49" w:rsidRPr="00BB703F">
        <w:t xml:space="preserve">Este certificado puede ser impreso o almacenado en formato </w:t>
      </w:r>
      <w:r w:rsidR="00FC0E49" w:rsidRPr="00BB703F">
        <w:rPr>
          <w:i/>
        </w:rPr>
        <w:t>.</w:t>
      </w:r>
      <w:proofErr w:type="spellStart"/>
      <w:r w:rsidR="00FC0E49" w:rsidRPr="00BB703F">
        <w:rPr>
          <w:i/>
        </w:rPr>
        <w:t>pdf</w:t>
      </w:r>
      <w:proofErr w:type="spellEnd"/>
      <w:r w:rsidR="00FC0E49" w:rsidRPr="00BB703F">
        <w:t>.</w:t>
      </w:r>
    </w:p>
    <w:p w14:paraId="2474959A" w14:textId="77777777" w:rsidR="00D650B4" w:rsidRPr="00BB703F" w:rsidRDefault="00D650B4" w:rsidP="00D650B4">
      <w:pPr>
        <w:pStyle w:val="Prrafodelista"/>
        <w:ind w:left="0" w:firstLine="0"/>
      </w:pPr>
    </w:p>
    <w:p w14:paraId="5DD8AFA7" w14:textId="2436B6C1" w:rsidR="00EF34F3" w:rsidRPr="00BB703F" w:rsidRDefault="00D650B4" w:rsidP="00D650B4">
      <w:pPr>
        <w:pStyle w:val="Prrafodelista"/>
        <w:ind w:left="0" w:firstLine="0"/>
      </w:pPr>
      <w:r w:rsidRPr="00BB703F">
        <w:t xml:space="preserve">En el evento en el que el cargue sea FALLIDO, el sistema informará a la entidad los errores y ésta deberá corregir la información y cargarla nuevamente hasta que el estado del envío sea </w:t>
      </w:r>
      <w:r w:rsidR="00063CAA" w:rsidRPr="00BB703F">
        <w:t>EXITOSO</w:t>
      </w:r>
      <w:r w:rsidRPr="00BB703F">
        <w:t xml:space="preserve">. La entidad reportante tendrá un plazo único de 10 días calendario para realizar el cargue </w:t>
      </w:r>
      <w:r w:rsidR="00063CAA" w:rsidRPr="00BB703F">
        <w:t>exitoso</w:t>
      </w:r>
      <w:r w:rsidRPr="00BB703F">
        <w:t xml:space="preserve"> de la información después de finalizado el plazo inicial.</w:t>
      </w:r>
    </w:p>
    <w:p w14:paraId="24A5F819" w14:textId="77777777" w:rsidR="00D650B4" w:rsidRPr="00BB703F" w:rsidRDefault="00D650B4" w:rsidP="00D650B4">
      <w:pPr>
        <w:pStyle w:val="Prrafodelista"/>
        <w:ind w:left="0" w:firstLine="0"/>
      </w:pPr>
    </w:p>
    <w:p w14:paraId="5CD79167" w14:textId="77777777" w:rsidR="00EF34F3" w:rsidRPr="00BB703F" w:rsidRDefault="001E5CBE" w:rsidP="000F0B60">
      <w:pPr>
        <w:pStyle w:val="Ttulo1"/>
        <w:numPr>
          <w:ilvl w:val="0"/>
          <w:numId w:val="41"/>
        </w:numPr>
        <w:spacing w:after="160"/>
        <w:ind w:left="284" w:right="0" w:hanging="284"/>
        <w:jc w:val="left"/>
        <w:rPr>
          <w:b w:val="0"/>
        </w:rPr>
      </w:pPr>
      <w:bookmarkStart w:id="39" w:name="_Toc504660989"/>
      <w:bookmarkStart w:id="40" w:name="_Toc504669707"/>
      <w:bookmarkStart w:id="41" w:name="_Toc504669744"/>
      <w:bookmarkStart w:id="42" w:name="_Toc8381192"/>
      <w:r w:rsidRPr="00BB703F">
        <w:t>S</w:t>
      </w:r>
      <w:bookmarkEnd w:id="39"/>
      <w:r w:rsidRPr="00BB703F">
        <w:t>OPORTE</w:t>
      </w:r>
      <w:bookmarkEnd w:id="40"/>
      <w:bookmarkEnd w:id="41"/>
      <w:bookmarkEnd w:id="42"/>
    </w:p>
    <w:p w14:paraId="703B0F3C" w14:textId="77777777" w:rsidR="00D06D47" w:rsidRPr="00BB703F" w:rsidRDefault="00D06D47" w:rsidP="00D46865">
      <w:pPr>
        <w:pStyle w:val="Default"/>
        <w:spacing w:line="276" w:lineRule="auto"/>
        <w:jc w:val="both"/>
        <w:rPr>
          <w:rFonts w:eastAsia="Arial"/>
          <w:sz w:val="22"/>
          <w:szCs w:val="22"/>
          <w:lang w:val="es-CO" w:eastAsia="es-CO"/>
        </w:rPr>
      </w:pPr>
      <w:r w:rsidRPr="00BB703F">
        <w:rPr>
          <w:rFonts w:eastAsia="Arial"/>
          <w:sz w:val="22"/>
          <w:szCs w:val="22"/>
          <w:lang w:val="es-CO" w:eastAsia="es-CO"/>
        </w:rPr>
        <w:t>Con el objetivo de solucionar sus inquietudes, la UIAF cuenta con los siguientes canales de comunicación para atención a las entidades reportantes y/o sujetos obligados:</w:t>
      </w:r>
    </w:p>
    <w:p w14:paraId="24C45221" w14:textId="77777777" w:rsidR="00D06D47" w:rsidRPr="00BB703F" w:rsidRDefault="00D06D47" w:rsidP="00D46865">
      <w:pPr>
        <w:pStyle w:val="Prrafodelista"/>
        <w:spacing w:after="0"/>
        <w:ind w:left="0" w:firstLine="0"/>
      </w:pPr>
    </w:p>
    <w:p w14:paraId="065478E1" w14:textId="77777777" w:rsidR="00951504" w:rsidRPr="00BB703F" w:rsidRDefault="00951504" w:rsidP="00951504">
      <w:pPr>
        <w:numPr>
          <w:ilvl w:val="0"/>
          <w:numId w:val="2"/>
        </w:numPr>
        <w:spacing w:after="0"/>
        <w:ind w:right="0" w:hanging="283"/>
      </w:pPr>
      <w:r w:rsidRPr="00BB703F">
        <w:rPr>
          <w:b/>
        </w:rPr>
        <w:t xml:space="preserve">Línea Telefónica: </w:t>
      </w:r>
      <w:r w:rsidRPr="00BB703F">
        <w:t>en Bogotá el PBX: 288 5222 Ext. 450, a nivel nacional la línea gratuita: 018000-11 11 83.</w:t>
      </w:r>
    </w:p>
    <w:p w14:paraId="71AE0157" w14:textId="77777777" w:rsidR="00951504" w:rsidRPr="00BB703F" w:rsidRDefault="00951504" w:rsidP="00951504">
      <w:pPr>
        <w:pStyle w:val="Prrafodelista"/>
        <w:tabs>
          <w:tab w:val="right" w:pos="8789"/>
        </w:tabs>
        <w:spacing w:after="0"/>
        <w:ind w:left="426" w:firstLine="0"/>
      </w:pPr>
    </w:p>
    <w:p w14:paraId="53731094" w14:textId="77777777" w:rsidR="00EC07A2" w:rsidRPr="00BB703F" w:rsidRDefault="00EC07A2" w:rsidP="00EC07A2">
      <w:pPr>
        <w:numPr>
          <w:ilvl w:val="0"/>
          <w:numId w:val="2"/>
        </w:numPr>
        <w:spacing w:after="0"/>
        <w:ind w:right="0" w:hanging="283"/>
      </w:pPr>
      <w:r w:rsidRPr="00BB703F">
        <w:rPr>
          <w:b/>
        </w:rPr>
        <w:t>Chat Técnico:</w:t>
      </w:r>
      <w:r w:rsidRPr="00BB703F">
        <w:t xml:space="preserve"> disponible de lunes a viernes de 8:30 a.m. a 11:30 a.m. y de 2:30 p.m. a 4:00 p.m.</w:t>
      </w:r>
    </w:p>
    <w:p w14:paraId="004FE399" w14:textId="77777777" w:rsidR="00EC07A2" w:rsidRPr="00BB703F" w:rsidRDefault="00EC07A2" w:rsidP="00EC07A2">
      <w:pPr>
        <w:pStyle w:val="Prrafodelista"/>
        <w:tabs>
          <w:tab w:val="right" w:pos="8789"/>
        </w:tabs>
        <w:spacing w:after="0"/>
        <w:ind w:left="426" w:firstLine="0"/>
      </w:pPr>
    </w:p>
    <w:p w14:paraId="13DB124B" w14:textId="77777777" w:rsidR="00EC07A2" w:rsidRPr="00BB703F" w:rsidRDefault="00EC07A2" w:rsidP="00EC07A2">
      <w:pPr>
        <w:numPr>
          <w:ilvl w:val="0"/>
          <w:numId w:val="2"/>
        </w:numPr>
        <w:spacing w:after="0"/>
        <w:ind w:right="0" w:hanging="283"/>
      </w:pPr>
      <w:r w:rsidRPr="00BB703F">
        <w:rPr>
          <w:b/>
        </w:rPr>
        <w:t>Módulo PQRSD (Peticiones, Quejas, Reclamos y Denuncias):</w:t>
      </w:r>
      <w:r w:rsidRPr="00BB703F">
        <w:t xml:space="preserve"> en www.uiaf.gov.co / Contáctenos / Peticiones, Quejas, Reclamos y Denuncias - (PQRSD).</w:t>
      </w:r>
    </w:p>
    <w:p w14:paraId="0FDDCAB0" w14:textId="0D42B6FF" w:rsidR="006A6700" w:rsidRPr="00DF4496" w:rsidRDefault="006A6700" w:rsidP="00EC07A2">
      <w:pPr>
        <w:spacing w:after="0"/>
        <w:ind w:left="0" w:right="0" w:firstLine="0"/>
      </w:pPr>
    </w:p>
    <w:sectPr w:rsidR="006A6700" w:rsidRPr="00DF4496" w:rsidSect="006A6700">
      <w:headerReference w:type="even" r:id="rId10"/>
      <w:headerReference w:type="default" r:id="rId11"/>
      <w:footerReference w:type="even" r:id="rId12"/>
      <w:headerReference w:type="first" r:id="rId13"/>
      <w:footerReference w:type="first" r:id="rId14"/>
      <w:pgSz w:w="12240" w:h="15840"/>
      <w:pgMar w:top="1417" w:right="1701" w:bottom="1417" w:left="1701" w:header="720" w:footer="70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817384" w14:textId="77777777" w:rsidR="009A07A5" w:rsidRDefault="009A07A5">
      <w:pPr>
        <w:spacing w:after="0" w:line="240" w:lineRule="auto"/>
      </w:pPr>
      <w:r>
        <w:separator/>
      </w:r>
    </w:p>
  </w:endnote>
  <w:endnote w:type="continuationSeparator" w:id="0">
    <w:p w14:paraId="631780B4" w14:textId="77777777" w:rsidR="009A07A5" w:rsidRDefault="009A07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Univers (W1)">
    <w:altName w:val="Arial"/>
    <w:charset w:val="00"/>
    <w:family w:val="swiss"/>
    <w:pitch w:val="variable"/>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96737F" w14:textId="77777777" w:rsidR="00204EB5" w:rsidRDefault="00204EB5">
    <w:pPr>
      <w:spacing w:after="0" w:line="259" w:lineRule="auto"/>
      <w:ind w:left="0" w:right="6" w:firstLine="0"/>
      <w:jc w:val="center"/>
    </w:pPr>
    <w:r>
      <w:fldChar w:fldCharType="begin"/>
    </w:r>
    <w:r>
      <w:instrText xml:space="preserve"> PAGE   \* MERGEFORMAT </w:instrText>
    </w:r>
    <w:r>
      <w:fldChar w:fldCharType="separate"/>
    </w:r>
    <w:r>
      <w:t>1</w:t>
    </w:r>
    <w:r>
      <w:fldChar w:fldCharType="end"/>
    </w:r>
    <w:r>
      <w:t xml:space="preserve"> </w:t>
    </w:r>
  </w:p>
  <w:p w14:paraId="43D99FAF" w14:textId="77777777" w:rsidR="00204EB5" w:rsidRDefault="00204EB5">
    <w:pPr>
      <w:spacing w:after="0" w:line="259" w:lineRule="auto"/>
      <w:ind w:left="0" w:right="0" w:firstLine="0"/>
      <w:jc w:val="left"/>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5B870B" w14:textId="77777777" w:rsidR="00204EB5" w:rsidRDefault="00204EB5">
    <w:pPr>
      <w:spacing w:after="0" w:line="259" w:lineRule="auto"/>
      <w:ind w:left="0" w:right="6" w:firstLine="0"/>
      <w:jc w:val="center"/>
    </w:pPr>
    <w:r>
      <w:fldChar w:fldCharType="begin"/>
    </w:r>
    <w:r>
      <w:instrText xml:space="preserve"> PAGE   \* MERGEFORMAT </w:instrText>
    </w:r>
    <w:r>
      <w:fldChar w:fldCharType="separate"/>
    </w:r>
    <w:r>
      <w:t>1</w:t>
    </w:r>
    <w:r>
      <w:fldChar w:fldCharType="end"/>
    </w:r>
    <w:r>
      <w:t xml:space="preserve"> </w:t>
    </w:r>
  </w:p>
  <w:p w14:paraId="4858940D" w14:textId="77777777" w:rsidR="00204EB5" w:rsidRDefault="00204EB5">
    <w:pPr>
      <w:spacing w:after="0" w:line="259" w:lineRule="auto"/>
      <w:ind w:left="0" w:right="0" w:firstLine="0"/>
      <w:jc w:val="left"/>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5C2003" w14:textId="77777777" w:rsidR="009A07A5" w:rsidRDefault="009A07A5">
      <w:pPr>
        <w:spacing w:after="0" w:line="240" w:lineRule="auto"/>
      </w:pPr>
      <w:r>
        <w:separator/>
      </w:r>
    </w:p>
  </w:footnote>
  <w:footnote w:type="continuationSeparator" w:id="0">
    <w:p w14:paraId="063941A8" w14:textId="77777777" w:rsidR="009A07A5" w:rsidRDefault="009A07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967AEF" w14:textId="5970A029" w:rsidR="00204EB5" w:rsidRDefault="00204EB5">
    <w:r>
      <w:rPr>
        <w:rFonts w:ascii="Calibri" w:eastAsia="Calibri" w:hAnsi="Calibri" w:cs="Calibri"/>
        <w:noProof/>
        <w:lang w:val="es-ES" w:eastAsia="es-ES"/>
      </w:rPr>
      <mc:AlternateContent>
        <mc:Choice Requires="wpg">
          <w:drawing>
            <wp:anchor distT="0" distB="0" distL="114300" distR="114300" simplePos="0" relativeHeight="251658240" behindDoc="1" locked="0" layoutInCell="1" allowOverlap="1" wp14:anchorId="5C19DC33" wp14:editId="6721795A">
              <wp:simplePos x="0" y="0"/>
              <wp:positionH relativeFrom="page">
                <wp:posOffset>266268</wp:posOffset>
              </wp:positionH>
              <wp:positionV relativeFrom="page">
                <wp:posOffset>1562259</wp:posOffset>
              </wp:positionV>
              <wp:extent cx="7136054" cy="6945472"/>
              <wp:effectExtent l="0" t="0" r="0" b="0"/>
              <wp:wrapNone/>
              <wp:docPr id="6881" name="Group 6881"/>
              <wp:cNvGraphicFramePr/>
              <a:graphic xmlns:a="http://schemas.openxmlformats.org/drawingml/2006/main">
                <a:graphicData uri="http://schemas.microsoft.com/office/word/2010/wordprocessingGroup">
                  <wpg:wgp>
                    <wpg:cNvGrpSpPr/>
                    <wpg:grpSpPr>
                      <a:xfrm>
                        <a:off x="0" y="0"/>
                        <a:ext cx="7136054" cy="6945472"/>
                        <a:chOff x="0" y="0"/>
                        <a:chExt cx="7136054" cy="6945472"/>
                      </a:xfrm>
                    </wpg:grpSpPr>
                    <wps:wsp>
                      <wps:cNvPr id="6897" name="Shape 6897"/>
                      <wps:cNvSpPr/>
                      <wps:spPr>
                        <a:xfrm>
                          <a:off x="0" y="5655572"/>
                          <a:ext cx="478612" cy="895938"/>
                        </a:xfrm>
                        <a:custGeom>
                          <a:avLst/>
                          <a:gdLst/>
                          <a:ahLst/>
                          <a:cxnLst/>
                          <a:rect l="0" t="0" r="0" b="0"/>
                          <a:pathLst>
                            <a:path w="478612" h="895938">
                              <a:moveTo>
                                <a:pt x="478612" y="0"/>
                              </a:moveTo>
                              <a:lnTo>
                                <a:pt x="478612" y="161289"/>
                              </a:lnTo>
                              <a:lnTo>
                                <a:pt x="470626" y="166057"/>
                              </a:lnTo>
                              <a:cubicBezTo>
                                <a:pt x="442453" y="185310"/>
                                <a:pt x="406927" y="216242"/>
                                <a:pt x="364579" y="258533"/>
                              </a:cubicBezTo>
                              <a:cubicBezTo>
                                <a:pt x="312090" y="311111"/>
                                <a:pt x="259613" y="363562"/>
                                <a:pt x="207226" y="415886"/>
                              </a:cubicBezTo>
                              <a:cubicBezTo>
                                <a:pt x="295110" y="503897"/>
                                <a:pt x="383007" y="591781"/>
                                <a:pt x="470903" y="679665"/>
                              </a:cubicBezTo>
                              <a:lnTo>
                                <a:pt x="478612" y="671954"/>
                              </a:lnTo>
                              <a:lnTo>
                                <a:pt x="478612" y="895938"/>
                              </a:lnTo>
                              <a:lnTo>
                                <a:pt x="0" y="417283"/>
                              </a:lnTo>
                              <a:cubicBezTo>
                                <a:pt x="98463" y="318858"/>
                                <a:pt x="197041" y="220306"/>
                                <a:pt x="295504" y="121754"/>
                              </a:cubicBezTo>
                              <a:cubicBezTo>
                                <a:pt x="355651" y="61683"/>
                                <a:pt x="412801" y="21805"/>
                                <a:pt x="466738" y="3009"/>
                              </a:cubicBezTo>
                              <a:lnTo>
                                <a:pt x="478612"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6" name="Shape 6896"/>
                      <wps:cNvSpPr/>
                      <wps:spPr>
                        <a:xfrm>
                          <a:off x="478612" y="5643214"/>
                          <a:ext cx="396001" cy="1302259"/>
                        </a:xfrm>
                        <a:custGeom>
                          <a:avLst/>
                          <a:gdLst/>
                          <a:ahLst/>
                          <a:cxnLst/>
                          <a:rect l="0" t="0" r="0" b="0"/>
                          <a:pathLst>
                            <a:path w="396001" h="1302259">
                              <a:moveTo>
                                <a:pt x="70442" y="762"/>
                              </a:moveTo>
                              <a:cubicBezTo>
                                <a:pt x="98285" y="0"/>
                                <a:pt x="126517" y="3429"/>
                                <a:pt x="155092" y="11303"/>
                              </a:cubicBezTo>
                              <a:cubicBezTo>
                                <a:pt x="212230" y="28321"/>
                                <a:pt x="261226" y="56388"/>
                                <a:pt x="301092" y="96266"/>
                              </a:cubicBezTo>
                              <a:cubicBezTo>
                                <a:pt x="338646" y="133731"/>
                                <a:pt x="364147" y="178054"/>
                                <a:pt x="379095" y="228981"/>
                              </a:cubicBezTo>
                              <a:cubicBezTo>
                                <a:pt x="394030" y="279781"/>
                                <a:pt x="392582" y="334011"/>
                                <a:pt x="376187" y="391541"/>
                              </a:cubicBezTo>
                              <a:lnTo>
                                <a:pt x="396001" y="383159"/>
                              </a:lnTo>
                              <a:lnTo>
                                <a:pt x="396001" y="517955"/>
                              </a:lnTo>
                              <a:lnTo>
                                <a:pt x="378539" y="527713"/>
                              </a:lnTo>
                              <a:cubicBezTo>
                                <a:pt x="348597" y="546894"/>
                                <a:pt x="314890" y="575469"/>
                                <a:pt x="277419" y="612902"/>
                              </a:cubicBezTo>
                              <a:cubicBezTo>
                                <a:pt x="216687" y="673609"/>
                                <a:pt x="155956" y="734314"/>
                                <a:pt x="95313" y="795020"/>
                              </a:cubicBezTo>
                              <a:cubicBezTo>
                                <a:pt x="195237" y="894969"/>
                                <a:pt x="295262" y="994918"/>
                                <a:pt x="395288" y="1094994"/>
                              </a:cubicBezTo>
                              <a:lnTo>
                                <a:pt x="396001" y="1094281"/>
                              </a:lnTo>
                              <a:lnTo>
                                <a:pt x="396001" y="1300185"/>
                              </a:lnTo>
                              <a:lnTo>
                                <a:pt x="393929" y="1302259"/>
                              </a:lnTo>
                              <a:lnTo>
                                <a:pt x="0" y="908296"/>
                              </a:lnTo>
                              <a:lnTo>
                                <a:pt x="0" y="684312"/>
                              </a:lnTo>
                              <a:lnTo>
                                <a:pt x="162547" y="521716"/>
                              </a:lnTo>
                              <a:cubicBezTo>
                                <a:pt x="208737" y="475488"/>
                                <a:pt x="238709" y="438786"/>
                                <a:pt x="251904" y="412242"/>
                              </a:cubicBezTo>
                              <a:cubicBezTo>
                                <a:pt x="268986" y="376936"/>
                                <a:pt x="275679" y="342265"/>
                                <a:pt x="268592" y="308611"/>
                              </a:cubicBezTo>
                              <a:cubicBezTo>
                                <a:pt x="261417" y="274955"/>
                                <a:pt x="242595" y="242824"/>
                                <a:pt x="212331" y="212598"/>
                              </a:cubicBezTo>
                              <a:cubicBezTo>
                                <a:pt x="183121" y="183388"/>
                                <a:pt x="150914" y="164465"/>
                                <a:pt x="116675" y="154560"/>
                              </a:cubicBezTo>
                              <a:cubicBezTo>
                                <a:pt x="99549" y="149543"/>
                                <a:pt x="82693" y="148019"/>
                                <a:pt x="66176" y="149575"/>
                              </a:cubicBezTo>
                              <a:cubicBezTo>
                                <a:pt x="49660" y="151130"/>
                                <a:pt x="33484" y="155766"/>
                                <a:pt x="17717" y="163068"/>
                              </a:cubicBezTo>
                              <a:lnTo>
                                <a:pt x="0" y="173647"/>
                              </a:lnTo>
                              <a:lnTo>
                                <a:pt x="0" y="12358"/>
                              </a:lnTo>
                              <a:lnTo>
                                <a:pt x="28975" y="5017"/>
                              </a:lnTo>
                              <a:cubicBezTo>
                                <a:pt x="42696" y="2572"/>
                                <a:pt x="56521" y="1143"/>
                                <a:pt x="70442" y="762"/>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8" name="Shape 6898"/>
                      <wps:cNvSpPr/>
                      <wps:spPr>
                        <a:xfrm>
                          <a:off x="874614" y="5998565"/>
                          <a:ext cx="457540" cy="944833"/>
                        </a:xfrm>
                        <a:custGeom>
                          <a:avLst/>
                          <a:gdLst/>
                          <a:ahLst/>
                          <a:cxnLst/>
                          <a:rect l="0" t="0" r="0" b="0"/>
                          <a:pathLst>
                            <a:path w="457540" h="944833">
                              <a:moveTo>
                                <a:pt x="122178" y="346"/>
                              </a:moveTo>
                              <a:cubicBezTo>
                                <a:pt x="137934" y="519"/>
                                <a:pt x="153702" y="2122"/>
                                <a:pt x="169504" y="5201"/>
                              </a:cubicBezTo>
                              <a:cubicBezTo>
                                <a:pt x="232115" y="18028"/>
                                <a:pt x="289138" y="48509"/>
                                <a:pt x="339811" y="99182"/>
                              </a:cubicBezTo>
                              <a:cubicBezTo>
                                <a:pt x="380832" y="140202"/>
                                <a:pt x="410296" y="185414"/>
                                <a:pt x="430362" y="235960"/>
                              </a:cubicBezTo>
                              <a:cubicBezTo>
                                <a:pt x="450301" y="286507"/>
                                <a:pt x="457540" y="333242"/>
                                <a:pt x="453857" y="375534"/>
                              </a:cubicBezTo>
                              <a:cubicBezTo>
                                <a:pt x="450174" y="417697"/>
                                <a:pt x="435315" y="460369"/>
                                <a:pt x="410677" y="504311"/>
                              </a:cubicBezTo>
                              <a:cubicBezTo>
                                <a:pt x="386166" y="549523"/>
                                <a:pt x="348193" y="596513"/>
                                <a:pt x="298282" y="646424"/>
                              </a:cubicBezTo>
                              <a:lnTo>
                                <a:pt x="0" y="944833"/>
                              </a:lnTo>
                              <a:lnTo>
                                <a:pt x="0" y="738929"/>
                              </a:lnTo>
                              <a:lnTo>
                                <a:pt x="195412" y="543554"/>
                              </a:lnTo>
                              <a:cubicBezTo>
                                <a:pt x="229194" y="509645"/>
                                <a:pt x="251673" y="484880"/>
                                <a:pt x="262087" y="468497"/>
                              </a:cubicBezTo>
                              <a:cubicBezTo>
                                <a:pt x="281391" y="439414"/>
                                <a:pt x="293964" y="411983"/>
                                <a:pt x="298536" y="384550"/>
                              </a:cubicBezTo>
                              <a:cubicBezTo>
                                <a:pt x="302981" y="356991"/>
                                <a:pt x="300822" y="327527"/>
                                <a:pt x="289392" y="295904"/>
                              </a:cubicBezTo>
                              <a:cubicBezTo>
                                <a:pt x="278470" y="265044"/>
                                <a:pt x="259801" y="235071"/>
                                <a:pt x="231861" y="207132"/>
                              </a:cubicBezTo>
                              <a:cubicBezTo>
                                <a:pt x="199095" y="174365"/>
                                <a:pt x="163408" y="154299"/>
                                <a:pt x="124051" y="144520"/>
                              </a:cubicBezTo>
                              <a:cubicBezTo>
                                <a:pt x="114374" y="142266"/>
                                <a:pt x="104763" y="140877"/>
                                <a:pt x="95220" y="140312"/>
                              </a:cubicBezTo>
                              <a:cubicBezTo>
                                <a:pt x="66593" y="138615"/>
                                <a:pt x="38580" y="144330"/>
                                <a:pt x="11224" y="156332"/>
                              </a:cubicBezTo>
                              <a:lnTo>
                                <a:pt x="0" y="162603"/>
                              </a:lnTo>
                              <a:lnTo>
                                <a:pt x="0" y="27807"/>
                              </a:lnTo>
                              <a:lnTo>
                                <a:pt x="27640" y="16113"/>
                              </a:lnTo>
                              <a:cubicBezTo>
                                <a:pt x="59209" y="5378"/>
                                <a:pt x="90667" y="0"/>
                                <a:pt x="122178" y="346"/>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4" name="Shape 6894"/>
                      <wps:cNvSpPr/>
                      <wps:spPr>
                        <a:xfrm>
                          <a:off x="906221" y="4824463"/>
                          <a:ext cx="612343" cy="1191380"/>
                        </a:xfrm>
                        <a:custGeom>
                          <a:avLst/>
                          <a:gdLst/>
                          <a:ahLst/>
                          <a:cxnLst/>
                          <a:rect l="0" t="0" r="0" b="0"/>
                          <a:pathLst>
                            <a:path w="612343" h="1191380">
                              <a:moveTo>
                                <a:pt x="544702" y="943"/>
                              </a:moveTo>
                              <a:cubicBezTo>
                                <a:pt x="563102" y="1886"/>
                                <a:pt x="581522" y="3829"/>
                                <a:pt x="599961" y="6805"/>
                              </a:cubicBezTo>
                              <a:lnTo>
                                <a:pt x="612343" y="9502"/>
                              </a:lnTo>
                              <a:lnTo>
                                <a:pt x="612343" y="161043"/>
                              </a:lnTo>
                              <a:lnTo>
                                <a:pt x="581109" y="153115"/>
                              </a:lnTo>
                              <a:cubicBezTo>
                                <a:pt x="553614" y="147661"/>
                                <a:pt x="526407" y="145293"/>
                                <a:pt x="499507" y="145831"/>
                              </a:cubicBezTo>
                              <a:cubicBezTo>
                                <a:pt x="481574" y="146190"/>
                                <a:pt x="463779" y="147841"/>
                                <a:pt x="446126" y="150731"/>
                              </a:cubicBezTo>
                              <a:cubicBezTo>
                                <a:pt x="375006" y="162795"/>
                                <a:pt x="314046" y="195943"/>
                                <a:pt x="261976" y="248140"/>
                              </a:cubicBezTo>
                              <a:cubicBezTo>
                                <a:pt x="188316" y="321673"/>
                                <a:pt x="151867" y="413114"/>
                                <a:pt x="155550" y="522206"/>
                              </a:cubicBezTo>
                              <a:cubicBezTo>
                                <a:pt x="160122" y="631934"/>
                                <a:pt x="225527" y="752203"/>
                                <a:pt x="357099" y="883775"/>
                              </a:cubicBezTo>
                              <a:cubicBezTo>
                                <a:pt x="436156" y="962833"/>
                                <a:pt x="517000" y="1014030"/>
                                <a:pt x="599308" y="1038920"/>
                              </a:cubicBezTo>
                              <a:lnTo>
                                <a:pt x="612343" y="1041467"/>
                              </a:lnTo>
                              <a:lnTo>
                                <a:pt x="612343" y="1191380"/>
                              </a:lnTo>
                              <a:lnTo>
                                <a:pt x="566179" y="1180950"/>
                              </a:lnTo>
                              <a:cubicBezTo>
                                <a:pt x="547753" y="1175747"/>
                                <a:pt x="529327" y="1169494"/>
                                <a:pt x="510896" y="1162159"/>
                              </a:cubicBezTo>
                              <a:cubicBezTo>
                                <a:pt x="412598" y="1123043"/>
                                <a:pt x="324714" y="1066147"/>
                                <a:pt x="248006" y="989439"/>
                              </a:cubicBezTo>
                              <a:cubicBezTo>
                                <a:pt x="103353" y="844786"/>
                                <a:pt x="25997" y="696069"/>
                                <a:pt x="12700" y="543669"/>
                              </a:cubicBezTo>
                              <a:cubicBezTo>
                                <a:pt x="0" y="391904"/>
                                <a:pt x="50737" y="260459"/>
                                <a:pt x="161900" y="149207"/>
                              </a:cubicBezTo>
                              <a:cubicBezTo>
                                <a:pt x="234544" y="76690"/>
                                <a:pt x="318872" y="29319"/>
                                <a:pt x="416281" y="10269"/>
                              </a:cubicBezTo>
                              <a:cubicBezTo>
                                <a:pt x="440665" y="5538"/>
                                <a:pt x="465096" y="2451"/>
                                <a:pt x="489570" y="1083"/>
                              </a:cubicBezTo>
                              <a:cubicBezTo>
                                <a:pt x="507925" y="58"/>
                                <a:pt x="526303" y="0"/>
                                <a:pt x="544702" y="943"/>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5" name="Shape 6895"/>
                      <wps:cNvSpPr/>
                      <wps:spPr>
                        <a:xfrm>
                          <a:off x="1518565" y="4833965"/>
                          <a:ext cx="611657" cy="1192388"/>
                        </a:xfrm>
                        <a:custGeom>
                          <a:avLst/>
                          <a:gdLst/>
                          <a:ahLst/>
                          <a:cxnLst/>
                          <a:rect l="0" t="0" r="0" b="0"/>
                          <a:pathLst>
                            <a:path w="611657" h="1192388">
                              <a:moveTo>
                                <a:pt x="0" y="0"/>
                              </a:moveTo>
                              <a:lnTo>
                                <a:pt x="42986" y="9363"/>
                              </a:lnTo>
                              <a:cubicBezTo>
                                <a:pt x="61459" y="14438"/>
                                <a:pt x="79948" y="20579"/>
                                <a:pt x="98450" y="27818"/>
                              </a:cubicBezTo>
                              <a:cubicBezTo>
                                <a:pt x="197891" y="66934"/>
                                <a:pt x="291109" y="129037"/>
                                <a:pt x="378612" y="216540"/>
                              </a:cubicBezTo>
                              <a:cubicBezTo>
                                <a:pt x="467385" y="305186"/>
                                <a:pt x="529615" y="400817"/>
                                <a:pt x="567715" y="502417"/>
                              </a:cubicBezTo>
                              <a:cubicBezTo>
                                <a:pt x="606069" y="604017"/>
                                <a:pt x="611657" y="702823"/>
                                <a:pt x="589051" y="797819"/>
                              </a:cubicBezTo>
                              <a:cubicBezTo>
                                <a:pt x="567207" y="893450"/>
                                <a:pt x="520344" y="974984"/>
                                <a:pt x="452145" y="1043183"/>
                              </a:cubicBezTo>
                              <a:cubicBezTo>
                                <a:pt x="377850" y="1117478"/>
                                <a:pt x="292252" y="1164722"/>
                                <a:pt x="193700" y="1182375"/>
                              </a:cubicBezTo>
                              <a:cubicBezTo>
                                <a:pt x="169031" y="1186819"/>
                                <a:pt x="144393" y="1189630"/>
                                <a:pt x="119776" y="1190733"/>
                              </a:cubicBezTo>
                              <a:cubicBezTo>
                                <a:pt x="82852" y="1192388"/>
                                <a:pt x="45977" y="1190203"/>
                                <a:pt x="9117" y="1183937"/>
                              </a:cubicBezTo>
                              <a:lnTo>
                                <a:pt x="0" y="1181878"/>
                              </a:lnTo>
                              <a:lnTo>
                                <a:pt x="0" y="1031965"/>
                              </a:lnTo>
                              <a:lnTo>
                                <a:pt x="69748" y="1045596"/>
                              </a:lnTo>
                              <a:cubicBezTo>
                                <a:pt x="181508" y="1056518"/>
                                <a:pt x="275869" y="1021719"/>
                                <a:pt x="352704" y="944885"/>
                              </a:cubicBezTo>
                              <a:cubicBezTo>
                                <a:pt x="431190" y="866399"/>
                                <a:pt x="466369" y="771530"/>
                                <a:pt x="454939" y="659262"/>
                              </a:cubicBezTo>
                              <a:cubicBezTo>
                                <a:pt x="443128" y="547502"/>
                                <a:pt x="383184" y="435995"/>
                                <a:pt x="270535" y="323474"/>
                              </a:cubicBezTo>
                              <a:cubicBezTo>
                                <a:pt x="199796" y="252608"/>
                                <a:pt x="126390" y="201300"/>
                                <a:pt x="52095" y="169423"/>
                              </a:cubicBezTo>
                              <a:cubicBezTo>
                                <a:pt x="38070" y="163518"/>
                                <a:pt x="24111" y="158429"/>
                                <a:pt x="10222" y="154135"/>
                              </a:cubicBezTo>
                              <a:lnTo>
                                <a:pt x="0" y="151541"/>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3" name="Shape 6893"/>
                      <wps:cNvSpPr/>
                      <wps:spPr>
                        <a:xfrm>
                          <a:off x="1595679" y="4001228"/>
                          <a:ext cx="512044" cy="987916"/>
                        </a:xfrm>
                        <a:custGeom>
                          <a:avLst/>
                          <a:gdLst/>
                          <a:ahLst/>
                          <a:cxnLst/>
                          <a:rect l="0" t="0" r="0" b="0"/>
                          <a:pathLst>
                            <a:path w="512044" h="987916">
                              <a:moveTo>
                                <a:pt x="512044" y="0"/>
                              </a:moveTo>
                              <a:lnTo>
                                <a:pt x="512044" y="168090"/>
                              </a:lnTo>
                              <a:lnTo>
                                <a:pt x="493345" y="180293"/>
                              </a:lnTo>
                              <a:cubicBezTo>
                                <a:pt x="479052" y="191336"/>
                                <a:pt x="464598" y="204187"/>
                                <a:pt x="449961" y="218824"/>
                              </a:cubicBezTo>
                              <a:cubicBezTo>
                                <a:pt x="366903" y="302009"/>
                                <a:pt x="283845" y="385067"/>
                                <a:pt x="200660" y="468125"/>
                              </a:cubicBezTo>
                              <a:cubicBezTo>
                                <a:pt x="296799" y="564264"/>
                                <a:pt x="393065" y="660530"/>
                                <a:pt x="489331" y="756796"/>
                              </a:cubicBezTo>
                              <a:lnTo>
                                <a:pt x="512044" y="734070"/>
                              </a:lnTo>
                              <a:lnTo>
                                <a:pt x="512044" y="987916"/>
                              </a:lnTo>
                              <a:lnTo>
                                <a:pt x="0" y="475872"/>
                              </a:lnTo>
                              <a:cubicBezTo>
                                <a:pt x="116459" y="359540"/>
                                <a:pt x="232918" y="243081"/>
                                <a:pt x="349250" y="126622"/>
                              </a:cubicBezTo>
                              <a:cubicBezTo>
                                <a:pt x="402019" y="73949"/>
                                <a:pt x="449358" y="34992"/>
                                <a:pt x="491750" y="10071"/>
                              </a:cubicBezTo>
                              <a:lnTo>
                                <a:pt x="512044"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2" name="Shape 6892"/>
                      <wps:cNvSpPr/>
                      <wps:spPr>
                        <a:xfrm>
                          <a:off x="2107723" y="3973640"/>
                          <a:ext cx="1054628" cy="1376077"/>
                        </a:xfrm>
                        <a:custGeom>
                          <a:avLst/>
                          <a:gdLst/>
                          <a:ahLst/>
                          <a:cxnLst/>
                          <a:rect l="0" t="0" r="0" b="0"/>
                          <a:pathLst>
                            <a:path w="1054628" h="1376077">
                              <a:moveTo>
                                <a:pt x="102557" y="841"/>
                              </a:moveTo>
                              <a:cubicBezTo>
                                <a:pt x="130989" y="0"/>
                                <a:pt x="160548" y="3969"/>
                                <a:pt x="191409" y="13113"/>
                              </a:cubicBezTo>
                              <a:cubicBezTo>
                                <a:pt x="253131" y="31528"/>
                                <a:pt x="307487" y="63786"/>
                                <a:pt x="355747" y="111919"/>
                              </a:cubicBezTo>
                              <a:cubicBezTo>
                                <a:pt x="417596" y="173895"/>
                                <a:pt x="450997" y="244507"/>
                                <a:pt x="457982" y="322612"/>
                              </a:cubicBezTo>
                              <a:cubicBezTo>
                                <a:pt x="464967" y="400971"/>
                                <a:pt x="435503" y="484029"/>
                                <a:pt x="371368" y="571278"/>
                              </a:cubicBezTo>
                              <a:cubicBezTo>
                                <a:pt x="413659" y="559213"/>
                                <a:pt x="448838" y="551847"/>
                                <a:pt x="477667" y="551974"/>
                              </a:cubicBezTo>
                              <a:cubicBezTo>
                                <a:pt x="539262" y="552736"/>
                                <a:pt x="606572" y="561753"/>
                                <a:pt x="680232" y="581438"/>
                              </a:cubicBezTo>
                              <a:cubicBezTo>
                                <a:pt x="804692" y="615982"/>
                                <a:pt x="930168" y="647351"/>
                                <a:pt x="1054628" y="681895"/>
                              </a:cubicBezTo>
                              <a:cubicBezTo>
                                <a:pt x="1010940" y="725710"/>
                                <a:pt x="967252" y="769271"/>
                                <a:pt x="923564" y="812959"/>
                              </a:cubicBezTo>
                              <a:cubicBezTo>
                                <a:pt x="828568" y="786416"/>
                                <a:pt x="732937" y="762286"/>
                                <a:pt x="637814" y="735743"/>
                              </a:cubicBezTo>
                              <a:cubicBezTo>
                                <a:pt x="555010" y="713264"/>
                                <a:pt x="490113" y="699294"/>
                                <a:pt x="442361" y="690785"/>
                              </a:cubicBezTo>
                              <a:cubicBezTo>
                                <a:pt x="394609" y="682149"/>
                                <a:pt x="358287" y="681006"/>
                                <a:pt x="331363" y="685070"/>
                              </a:cubicBezTo>
                              <a:cubicBezTo>
                                <a:pt x="304439" y="689007"/>
                                <a:pt x="280690" y="697770"/>
                                <a:pt x="260370" y="709708"/>
                              </a:cubicBezTo>
                              <a:cubicBezTo>
                                <a:pt x="245511" y="718344"/>
                                <a:pt x="225064" y="736632"/>
                                <a:pt x="198140" y="763556"/>
                              </a:cubicBezTo>
                              <a:cubicBezTo>
                                <a:pt x="157881" y="803815"/>
                                <a:pt x="117622" y="844074"/>
                                <a:pt x="77236" y="884333"/>
                              </a:cubicBezTo>
                              <a:cubicBezTo>
                                <a:pt x="206522" y="1013618"/>
                                <a:pt x="335554" y="1142778"/>
                                <a:pt x="464713" y="1271810"/>
                              </a:cubicBezTo>
                              <a:cubicBezTo>
                                <a:pt x="430042" y="1306608"/>
                                <a:pt x="395244" y="1341279"/>
                                <a:pt x="360573" y="1376077"/>
                              </a:cubicBezTo>
                              <a:lnTo>
                                <a:pt x="0" y="1015504"/>
                              </a:lnTo>
                              <a:lnTo>
                                <a:pt x="0" y="761658"/>
                              </a:lnTo>
                              <a:lnTo>
                                <a:pt x="201315" y="560229"/>
                              </a:lnTo>
                              <a:cubicBezTo>
                                <a:pt x="249067" y="512477"/>
                                <a:pt x="281071" y="470186"/>
                                <a:pt x="296311" y="431959"/>
                              </a:cubicBezTo>
                              <a:cubicBezTo>
                                <a:pt x="312313" y="394113"/>
                                <a:pt x="315996" y="356521"/>
                                <a:pt x="305328" y="318294"/>
                              </a:cubicBezTo>
                              <a:cubicBezTo>
                                <a:pt x="295168" y="280575"/>
                                <a:pt x="276245" y="247301"/>
                                <a:pt x="248305" y="219361"/>
                              </a:cubicBezTo>
                              <a:cubicBezTo>
                                <a:pt x="207157" y="178213"/>
                                <a:pt x="159913" y="158274"/>
                                <a:pt x="106192" y="157893"/>
                              </a:cubicBezTo>
                              <a:cubicBezTo>
                                <a:pt x="79141" y="157893"/>
                                <a:pt x="51709" y="165386"/>
                                <a:pt x="23721" y="180197"/>
                              </a:cubicBezTo>
                              <a:lnTo>
                                <a:pt x="0" y="195678"/>
                              </a:lnTo>
                              <a:lnTo>
                                <a:pt x="0" y="27588"/>
                              </a:lnTo>
                              <a:lnTo>
                                <a:pt x="20467" y="17431"/>
                              </a:lnTo>
                              <a:cubicBezTo>
                                <a:pt x="46819" y="7334"/>
                                <a:pt x="74124" y="1683"/>
                                <a:pt x="102557" y="841"/>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1" name="Shape 6891"/>
                      <wps:cNvSpPr/>
                      <wps:spPr>
                        <a:xfrm>
                          <a:off x="2390318" y="3206597"/>
                          <a:ext cx="512012" cy="988003"/>
                        </a:xfrm>
                        <a:custGeom>
                          <a:avLst/>
                          <a:gdLst/>
                          <a:ahLst/>
                          <a:cxnLst/>
                          <a:rect l="0" t="0" r="0" b="0"/>
                          <a:pathLst>
                            <a:path w="512012" h="988003">
                              <a:moveTo>
                                <a:pt x="512012" y="0"/>
                              </a:moveTo>
                              <a:lnTo>
                                <a:pt x="512012" y="168151"/>
                              </a:lnTo>
                              <a:lnTo>
                                <a:pt x="493328" y="180357"/>
                              </a:lnTo>
                              <a:cubicBezTo>
                                <a:pt x="479044" y="191408"/>
                                <a:pt x="464598" y="204274"/>
                                <a:pt x="449961" y="218943"/>
                              </a:cubicBezTo>
                              <a:cubicBezTo>
                                <a:pt x="366903" y="302001"/>
                                <a:pt x="283718" y="385059"/>
                                <a:pt x="200660" y="468117"/>
                              </a:cubicBezTo>
                              <a:cubicBezTo>
                                <a:pt x="296799" y="564256"/>
                                <a:pt x="393065" y="660522"/>
                                <a:pt x="489331" y="756788"/>
                              </a:cubicBezTo>
                              <a:lnTo>
                                <a:pt x="512012" y="734107"/>
                              </a:lnTo>
                              <a:lnTo>
                                <a:pt x="512012" y="988003"/>
                              </a:lnTo>
                              <a:lnTo>
                                <a:pt x="0" y="475991"/>
                              </a:lnTo>
                              <a:cubicBezTo>
                                <a:pt x="116332" y="359532"/>
                                <a:pt x="232791" y="243200"/>
                                <a:pt x="349250" y="126741"/>
                              </a:cubicBezTo>
                              <a:cubicBezTo>
                                <a:pt x="402019" y="73877"/>
                                <a:pt x="449358" y="34944"/>
                                <a:pt x="491750" y="10048"/>
                              </a:cubicBezTo>
                              <a:lnTo>
                                <a:pt x="512012"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0" name="Shape 6890"/>
                      <wps:cNvSpPr/>
                      <wps:spPr>
                        <a:xfrm>
                          <a:off x="2902330" y="3178969"/>
                          <a:ext cx="1054660" cy="1376108"/>
                        </a:xfrm>
                        <a:custGeom>
                          <a:avLst/>
                          <a:gdLst/>
                          <a:ahLst/>
                          <a:cxnLst/>
                          <a:rect l="0" t="0" r="0" b="0"/>
                          <a:pathLst>
                            <a:path w="1054660" h="1376108">
                              <a:moveTo>
                                <a:pt x="102588" y="841"/>
                              </a:moveTo>
                              <a:cubicBezTo>
                                <a:pt x="131021" y="0"/>
                                <a:pt x="160580" y="4001"/>
                                <a:pt x="191441" y="13271"/>
                              </a:cubicBezTo>
                              <a:cubicBezTo>
                                <a:pt x="253163" y="31559"/>
                                <a:pt x="307519" y="63817"/>
                                <a:pt x="355779" y="111951"/>
                              </a:cubicBezTo>
                              <a:cubicBezTo>
                                <a:pt x="417628" y="173926"/>
                                <a:pt x="450902" y="244538"/>
                                <a:pt x="458014" y="322644"/>
                              </a:cubicBezTo>
                              <a:cubicBezTo>
                                <a:pt x="465126" y="401002"/>
                                <a:pt x="435535" y="484060"/>
                                <a:pt x="371400" y="571309"/>
                              </a:cubicBezTo>
                              <a:cubicBezTo>
                                <a:pt x="413691" y="559244"/>
                                <a:pt x="448870" y="551878"/>
                                <a:pt x="477699" y="551878"/>
                              </a:cubicBezTo>
                              <a:cubicBezTo>
                                <a:pt x="539167" y="552894"/>
                                <a:pt x="606477" y="561784"/>
                                <a:pt x="680137" y="581469"/>
                              </a:cubicBezTo>
                              <a:cubicBezTo>
                                <a:pt x="804724" y="616013"/>
                                <a:pt x="930200" y="647382"/>
                                <a:pt x="1054660" y="681926"/>
                              </a:cubicBezTo>
                              <a:cubicBezTo>
                                <a:pt x="1010972" y="725741"/>
                                <a:pt x="967284" y="769302"/>
                                <a:pt x="923596" y="813117"/>
                              </a:cubicBezTo>
                              <a:cubicBezTo>
                                <a:pt x="828600" y="786447"/>
                                <a:pt x="732969" y="762317"/>
                                <a:pt x="637846" y="735775"/>
                              </a:cubicBezTo>
                              <a:cubicBezTo>
                                <a:pt x="555042" y="713295"/>
                                <a:pt x="490145" y="699326"/>
                                <a:pt x="442520" y="690816"/>
                              </a:cubicBezTo>
                              <a:cubicBezTo>
                                <a:pt x="394514" y="682180"/>
                                <a:pt x="358319" y="681038"/>
                                <a:pt x="331395" y="685101"/>
                              </a:cubicBezTo>
                              <a:cubicBezTo>
                                <a:pt x="304471" y="689165"/>
                                <a:pt x="280722" y="697801"/>
                                <a:pt x="260402" y="709739"/>
                              </a:cubicBezTo>
                              <a:cubicBezTo>
                                <a:pt x="245543" y="718502"/>
                                <a:pt x="225096" y="736663"/>
                                <a:pt x="198172" y="763588"/>
                              </a:cubicBezTo>
                              <a:cubicBezTo>
                                <a:pt x="157913" y="803846"/>
                                <a:pt x="117527" y="844105"/>
                                <a:pt x="77268" y="884364"/>
                              </a:cubicBezTo>
                              <a:cubicBezTo>
                                <a:pt x="206554" y="1013651"/>
                                <a:pt x="335586" y="1142809"/>
                                <a:pt x="464745" y="1271841"/>
                              </a:cubicBezTo>
                              <a:cubicBezTo>
                                <a:pt x="430074" y="1306639"/>
                                <a:pt x="395276" y="1341310"/>
                                <a:pt x="360478" y="1376108"/>
                              </a:cubicBezTo>
                              <a:lnTo>
                                <a:pt x="0" y="1015630"/>
                              </a:lnTo>
                              <a:lnTo>
                                <a:pt x="0" y="761735"/>
                              </a:lnTo>
                              <a:lnTo>
                                <a:pt x="201347" y="560388"/>
                              </a:lnTo>
                              <a:cubicBezTo>
                                <a:pt x="249099" y="512508"/>
                                <a:pt x="281103" y="470217"/>
                                <a:pt x="296343" y="431990"/>
                              </a:cubicBezTo>
                              <a:cubicBezTo>
                                <a:pt x="312218" y="394271"/>
                                <a:pt x="316028" y="356552"/>
                                <a:pt x="305233" y="318452"/>
                              </a:cubicBezTo>
                              <a:cubicBezTo>
                                <a:pt x="295073" y="280733"/>
                                <a:pt x="276150" y="247459"/>
                                <a:pt x="248210" y="219519"/>
                              </a:cubicBezTo>
                              <a:cubicBezTo>
                                <a:pt x="207062" y="178371"/>
                                <a:pt x="159818" y="158432"/>
                                <a:pt x="106224" y="157924"/>
                              </a:cubicBezTo>
                              <a:cubicBezTo>
                                <a:pt x="79109" y="157988"/>
                                <a:pt x="51677" y="165481"/>
                                <a:pt x="23706" y="180292"/>
                              </a:cubicBezTo>
                              <a:lnTo>
                                <a:pt x="0" y="195778"/>
                              </a:lnTo>
                              <a:lnTo>
                                <a:pt x="0" y="27627"/>
                              </a:lnTo>
                              <a:lnTo>
                                <a:pt x="20499" y="17463"/>
                              </a:lnTo>
                              <a:cubicBezTo>
                                <a:pt x="46851" y="7366"/>
                                <a:pt x="74156" y="1682"/>
                                <a:pt x="102588" y="841"/>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8" name="Shape 6888"/>
                      <wps:cNvSpPr/>
                      <wps:spPr>
                        <a:xfrm>
                          <a:off x="3399333" y="2561305"/>
                          <a:ext cx="425704" cy="989637"/>
                        </a:xfrm>
                        <a:custGeom>
                          <a:avLst/>
                          <a:gdLst/>
                          <a:ahLst/>
                          <a:cxnLst/>
                          <a:rect l="0" t="0" r="0" b="0"/>
                          <a:pathLst>
                            <a:path w="425704" h="989637">
                              <a:moveTo>
                                <a:pt x="112268" y="0"/>
                              </a:moveTo>
                              <a:lnTo>
                                <a:pt x="425704" y="144321"/>
                              </a:lnTo>
                              <a:lnTo>
                                <a:pt x="425704" y="296766"/>
                              </a:lnTo>
                              <a:lnTo>
                                <a:pt x="382143" y="275336"/>
                              </a:lnTo>
                              <a:cubicBezTo>
                                <a:pt x="283972" y="226568"/>
                                <a:pt x="204597" y="185039"/>
                                <a:pt x="145288" y="150114"/>
                              </a:cubicBezTo>
                              <a:cubicBezTo>
                                <a:pt x="191262" y="216281"/>
                                <a:pt x="232029" y="285877"/>
                                <a:pt x="269494" y="359283"/>
                              </a:cubicBezTo>
                              <a:lnTo>
                                <a:pt x="425704" y="674863"/>
                              </a:lnTo>
                              <a:lnTo>
                                <a:pt x="425704" y="989637"/>
                              </a:lnTo>
                              <a:lnTo>
                                <a:pt x="285052" y="699722"/>
                              </a:lnTo>
                              <a:cubicBezTo>
                                <a:pt x="190627" y="503587"/>
                                <a:pt x="96203" y="307467"/>
                                <a:pt x="0" y="112268"/>
                              </a:cubicBezTo>
                              <a:cubicBezTo>
                                <a:pt x="37465" y="74803"/>
                                <a:pt x="74803" y="37465"/>
                                <a:pt x="112268" y="0"/>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9" name="Shape 6889"/>
                      <wps:cNvSpPr/>
                      <wps:spPr>
                        <a:xfrm>
                          <a:off x="3825037" y="2705625"/>
                          <a:ext cx="881507" cy="1142951"/>
                        </a:xfrm>
                        <a:custGeom>
                          <a:avLst/>
                          <a:gdLst/>
                          <a:ahLst/>
                          <a:cxnLst/>
                          <a:rect l="0" t="0" r="0" b="0"/>
                          <a:pathLst>
                            <a:path w="881507" h="1142951">
                              <a:moveTo>
                                <a:pt x="0" y="0"/>
                              </a:moveTo>
                              <a:lnTo>
                                <a:pt x="283988" y="130761"/>
                              </a:lnTo>
                              <a:cubicBezTo>
                                <a:pt x="483457" y="221820"/>
                                <a:pt x="682942" y="312879"/>
                                <a:pt x="881507" y="405843"/>
                              </a:cubicBezTo>
                              <a:cubicBezTo>
                                <a:pt x="841883" y="445467"/>
                                <a:pt x="802259" y="484964"/>
                                <a:pt x="762762" y="524588"/>
                              </a:cubicBezTo>
                              <a:cubicBezTo>
                                <a:pt x="644398" y="466422"/>
                                <a:pt x="524891" y="410415"/>
                                <a:pt x="406527" y="352122"/>
                              </a:cubicBezTo>
                              <a:cubicBezTo>
                                <a:pt x="296799" y="461977"/>
                                <a:pt x="187071" y="571705"/>
                                <a:pt x="77216" y="681560"/>
                              </a:cubicBezTo>
                              <a:cubicBezTo>
                                <a:pt x="137160" y="798146"/>
                                <a:pt x="195199" y="915748"/>
                                <a:pt x="255016" y="1032207"/>
                              </a:cubicBezTo>
                              <a:cubicBezTo>
                                <a:pt x="218059" y="1069164"/>
                                <a:pt x="181229" y="1106121"/>
                                <a:pt x="144399" y="1142951"/>
                              </a:cubicBezTo>
                              <a:lnTo>
                                <a:pt x="0" y="845316"/>
                              </a:lnTo>
                              <a:lnTo>
                                <a:pt x="0" y="530542"/>
                              </a:lnTo>
                              <a:lnTo>
                                <a:pt x="13335" y="557482"/>
                              </a:lnTo>
                              <a:cubicBezTo>
                                <a:pt x="102362" y="468454"/>
                                <a:pt x="191262" y="379427"/>
                                <a:pt x="280416" y="290401"/>
                              </a:cubicBezTo>
                              <a:lnTo>
                                <a:pt x="0" y="152446"/>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6" name="Shape 6886"/>
                      <wps:cNvSpPr/>
                      <wps:spPr>
                        <a:xfrm>
                          <a:off x="3917239" y="1703102"/>
                          <a:ext cx="690533" cy="1143097"/>
                        </a:xfrm>
                        <a:custGeom>
                          <a:avLst/>
                          <a:gdLst/>
                          <a:ahLst/>
                          <a:cxnLst/>
                          <a:rect l="0" t="0" r="0" b="0"/>
                          <a:pathLst>
                            <a:path w="690533" h="1143097">
                              <a:moveTo>
                                <a:pt x="601980" y="445"/>
                              </a:moveTo>
                              <a:cubicBezTo>
                                <a:pt x="622014" y="0"/>
                                <a:pt x="642128" y="754"/>
                                <a:pt x="662293" y="2756"/>
                              </a:cubicBezTo>
                              <a:lnTo>
                                <a:pt x="690533" y="7322"/>
                              </a:lnTo>
                              <a:lnTo>
                                <a:pt x="690533" y="161020"/>
                              </a:lnTo>
                              <a:lnTo>
                                <a:pt x="667361" y="155880"/>
                              </a:lnTo>
                              <a:cubicBezTo>
                                <a:pt x="649669" y="153225"/>
                                <a:pt x="632619" y="151971"/>
                                <a:pt x="616204" y="152082"/>
                              </a:cubicBezTo>
                              <a:cubicBezTo>
                                <a:pt x="583375" y="152304"/>
                                <a:pt x="553085" y="157988"/>
                                <a:pt x="525272" y="168846"/>
                              </a:cubicBezTo>
                              <a:cubicBezTo>
                                <a:pt x="485267" y="184467"/>
                                <a:pt x="434340" y="223964"/>
                                <a:pt x="372618" y="285813"/>
                              </a:cubicBezTo>
                              <a:cubicBezTo>
                                <a:pt x="317500" y="340931"/>
                                <a:pt x="262255" y="396049"/>
                                <a:pt x="207137" y="451167"/>
                              </a:cubicBezTo>
                              <a:lnTo>
                                <a:pt x="690533" y="934563"/>
                              </a:lnTo>
                              <a:lnTo>
                                <a:pt x="690533" y="1143097"/>
                              </a:lnTo>
                              <a:lnTo>
                                <a:pt x="0" y="452564"/>
                              </a:lnTo>
                              <a:cubicBezTo>
                                <a:pt x="90424" y="362013"/>
                                <a:pt x="180848" y="271589"/>
                                <a:pt x="271272" y="181165"/>
                              </a:cubicBezTo>
                              <a:cubicBezTo>
                                <a:pt x="332486" y="119951"/>
                                <a:pt x="383413" y="77152"/>
                                <a:pt x="423926" y="53403"/>
                              </a:cubicBezTo>
                              <a:cubicBezTo>
                                <a:pt x="480568" y="19875"/>
                                <a:pt x="539877" y="1207"/>
                                <a:pt x="601980" y="445"/>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7" name="Shape 6887"/>
                      <wps:cNvSpPr/>
                      <wps:spPr>
                        <a:xfrm>
                          <a:off x="4607772" y="1710424"/>
                          <a:ext cx="634458" cy="1317733"/>
                        </a:xfrm>
                        <a:custGeom>
                          <a:avLst/>
                          <a:gdLst/>
                          <a:ahLst/>
                          <a:cxnLst/>
                          <a:rect l="0" t="0" r="0" b="0"/>
                          <a:pathLst>
                            <a:path w="634458" h="1317733">
                              <a:moveTo>
                                <a:pt x="0" y="0"/>
                              </a:moveTo>
                              <a:lnTo>
                                <a:pt x="32383" y="5235"/>
                              </a:lnTo>
                              <a:cubicBezTo>
                                <a:pt x="72864" y="14332"/>
                                <a:pt x="113441" y="28619"/>
                                <a:pt x="153890" y="48495"/>
                              </a:cubicBezTo>
                              <a:cubicBezTo>
                                <a:pt x="234662" y="89261"/>
                                <a:pt x="314164" y="147555"/>
                                <a:pt x="392142" y="225533"/>
                              </a:cubicBezTo>
                              <a:cubicBezTo>
                                <a:pt x="458182" y="291700"/>
                                <a:pt x="509871" y="357739"/>
                                <a:pt x="547336" y="422764"/>
                              </a:cubicBezTo>
                              <a:cubicBezTo>
                                <a:pt x="584928" y="487661"/>
                                <a:pt x="608550" y="547986"/>
                                <a:pt x="620489" y="603231"/>
                              </a:cubicBezTo>
                              <a:cubicBezTo>
                                <a:pt x="632934" y="659111"/>
                                <a:pt x="634458" y="708895"/>
                                <a:pt x="628108" y="753852"/>
                              </a:cubicBezTo>
                              <a:cubicBezTo>
                                <a:pt x="621885" y="799827"/>
                                <a:pt x="604359" y="845165"/>
                                <a:pt x="578197" y="891902"/>
                              </a:cubicBezTo>
                              <a:cubicBezTo>
                                <a:pt x="551400" y="939273"/>
                                <a:pt x="514062" y="985755"/>
                                <a:pt x="466183" y="1033507"/>
                              </a:cubicBezTo>
                              <a:cubicBezTo>
                                <a:pt x="371441" y="1128376"/>
                                <a:pt x="276699" y="1222991"/>
                                <a:pt x="181957" y="1317733"/>
                              </a:cubicBezTo>
                              <a:lnTo>
                                <a:pt x="0" y="1135776"/>
                              </a:lnTo>
                              <a:lnTo>
                                <a:pt x="0" y="927241"/>
                              </a:lnTo>
                              <a:lnTo>
                                <a:pt x="183354" y="1110596"/>
                              </a:lnTo>
                              <a:cubicBezTo>
                                <a:pt x="239361" y="1054589"/>
                                <a:pt x="295368" y="998455"/>
                                <a:pt x="351502" y="942448"/>
                              </a:cubicBezTo>
                              <a:cubicBezTo>
                                <a:pt x="403572" y="890377"/>
                                <a:pt x="439386" y="844277"/>
                                <a:pt x="457928" y="803764"/>
                              </a:cubicBezTo>
                              <a:cubicBezTo>
                                <a:pt x="476470" y="763377"/>
                                <a:pt x="485233" y="725658"/>
                                <a:pt x="483074" y="688194"/>
                              </a:cubicBezTo>
                              <a:cubicBezTo>
                                <a:pt x="479772" y="636124"/>
                                <a:pt x="463135" y="579736"/>
                                <a:pt x="430369" y="519538"/>
                              </a:cubicBezTo>
                              <a:cubicBezTo>
                                <a:pt x="397603" y="460483"/>
                                <a:pt x="349089" y="397364"/>
                                <a:pt x="282922" y="331196"/>
                              </a:cubicBezTo>
                              <a:cubicBezTo>
                                <a:pt x="191863" y="240137"/>
                                <a:pt x="107916" y="184004"/>
                                <a:pt x="31843" y="160762"/>
                              </a:cubicBezTo>
                              <a:lnTo>
                                <a:pt x="0" y="153699"/>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4" name="Shape 6884"/>
                      <wps:cNvSpPr/>
                      <wps:spPr>
                        <a:xfrm>
                          <a:off x="4879899" y="850881"/>
                          <a:ext cx="612297" cy="1191391"/>
                        </a:xfrm>
                        <a:custGeom>
                          <a:avLst/>
                          <a:gdLst/>
                          <a:ahLst/>
                          <a:cxnLst/>
                          <a:rect l="0" t="0" r="0" b="0"/>
                          <a:pathLst>
                            <a:path w="612297" h="1191391">
                              <a:moveTo>
                                <a:pt x="544687" y="938"/>
                              </a:moveTo>
                              <a:cubicBezTo>
                                <a:pt x="563079" y="1876"/>
                                <a:pt x="581493" y="3813"/>
                                <a:pt x="599930" y="6780"/>
                              </a:cubicBezTo>
                              <a:lnTo>
                                <a:pt x="612297" y="9465"/>
                              </a:lnTo>
                              <a:lnTo>
                                <a:pt x="612297" y="160989"/>
                              </a:lnTo>
                              <a:lnTo>
                                <a:pt x="581039" y="153091"/>
                              </a:lnTo>
                              <a:cubicBezTo>
                                <a:pt x="553525" y="147654"/>
                                <a:pt x="526310" y="145293"/>
                                <a:pt x="499408" y="145835"/>
                              </a:cubicBezTo>
                              <a:cubicBezTo>
                                <a:pt x="481473" y="146196"/>
                                <a:pt x="463677" y="147847"/>
                                <a:pt x="446024" y="150737"/>
                              </a:cubicBezTo>
                              <a:cubicBezTo>
                                <a:pt x="374904" y="162802"/>
                                <a:pt x="314071" y="195949"/>
                                <a:pt x="261874" y="248146"/>
                              </a:cubicBezTo>
                              <a:cubicBezTo>
                                <a:pt x="188341" y="321679"/>
                                <a:pt x="151765" y="413118"/>
                                <a:pt x="155575" y="522212"/>
                              </a:cubicBezTo>
                              <a:cubicBezTo>
                                <a:pt x="160020" y="631813"/>
                                <a:pt x="225552" y="752209"/>
                                <a:pt x="357124" y="883780"/>
                              </a:cubicBezTo>
                              <a:cubicBezTo>
                                <a:pt x="436086" y="962743"/>
                                <a:pt x="516977" y="1013916"/>
                                <a:pt x="599315" y="1038854"/>
                              </a:cubicBezTo>
                              <a:lnTo>
                                <a:pt x="612297" y="1041401"/>
                              </a:lnTo>
                              <a:lnTo>
                                <a:pt x="612297" y="1191391"/>
                              </a:lnTo>
                              <a:lnTo>
                                <a:pt x="566088" y="1180956"/>
                              </a:lnTo>
                              <a:cubicBezTo>
                                <a:pt x="547656" y="1175753"/>
                                <a:pt x="529225" y="1169499"/>
                                <a:pt x="510794" y="1162165"/>
                              </a:cubicBezTo>
                              <a:cubicBezTo>
                                <a:pt x="412496" y="1123049"/>
                                <a:pt x="324612" y="1066279"/>
                                <a:pt x="247904" y="989444"/>
                              </a:cubicBezTo>
                              <a:cubicBezTo>
                                <a:pt x="103251" y="844792"/>
                                <a:pt x="26035" y="696075"/>
                                <a:pt x="12700" y="543548"/>
                              </a:cubicBezTo>
                              <a:cubicBezTo>
                                <a:pt x="0" y="391782"/>
                                <a:pt x="50673" y="260465"/>
                                <a:pt x="161925" y="149086"/>
                              </a:cubicBezTo>
                              <a:cubicBezTo>
                                <a:pt x="234442" y="76696"/>
                                <a:pt x="318897" y="29198"/>
                                <a:pt x="416306" y="10275"/>
                              </a:cubicBezTo>
                              <a:cubicBezTo>
                                <a:pt x="440690" y="5544"/>
                                <a:pt x="465114" y="2456"/>
                                <a:pt x="489577" y="1087"/>
                              </a:cubicBezTo>
                              <a:cubicBezTo>
                                <a:pt x="507924" y="60"/>
                                <a:pt x="526295" y="0"/>
                                <a:pt x="544687" y="938"/>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5" name="Shape 6885"/>
                      <wps:cNvSpPr/>
                      <wps:spPr>
                        <a:xfrm>
                          <a:off x="5492196" y="860346"/>
                          <a:ext cx="611729" cy="1192431"/>
                        </a:xfrm>
                        <a:custGeom>
                          <a:avLst/>
                          <a:gdLst/>
                          <a:ahLst/>
                          <a:cxnLst/>
                          <a:rect l="0" t="0" r="0" b="0"/>
                          <a:pathLst>
                            <a:path w="611729" h="1192431">
                              <a:moveTo>
                                <a:pt x="0" y="0"/>
                              </a:moveTo>
                              <a:lnTo>
                                <a:pt x="43011" y="9338"/>
                              </a:lnTo>
                              <a:cubicBezTo>
                                <a:pt x="61492" y="14397"/>
                                <a:pt x="79996" y="20519"/>
                                <a:pt x="98522" y="27734"/>
                              </a:cubicBezTo>
                              <a:cubicBezTo>
                                <a:pt x="197836" y="66850"/>
                                <a:pt x="291054" y="129080"/>
                                <a:pt x="378557" y="216583"/>
                              </a:cubicBezTo>
                              <a:cubicBezTo>
                                <a:pt x="467330" y="305229"/>
                                <a:pt x="529687" y="400860"/>
                                <a:pt x="567787" y="502460"/>
                              </a:cubicBezTo>
                              <a:cubicBezTo>
                                <a:pt x="606014" y="604060"/>
                                <a:pt x="611729" y="702739"/>
                                <a:pt x="589123" y="797735"/>
                              </a:cubicBezTo>
                              <a:cubicBezTo>
                                <a:pt x="567152" y="893366"/>
                                <a:pt x="520289" y="974900"/>
                                <a:pt x="452090" y="1043226"/>
                              </a:cubicBezTo>
                              <a:cubicBezTo>
                                <a:pt x="377922" y="1117394"/>
                                <a:pt x="292324" y="1164765"/>
                                <a:pt x="193645" y="1182418"/>
                              </a:cubicBezTo>
                              <a:cubicBezTo>
                                <a:pt x="169007" y="1186863"/>
                                <a:pt x="144385" y="1189673"/>
                                <a:pt x="119775" y="1190776"/>
                              </a:cubicBezTo>
                              <a:cubicBezTo>
                                <a:pt x="82859" y="1192431"/>
                                <a:pt x="45971" y="1190246"/>
                                <a:pt x="9096" y="1183981"/>
                              </a:cubicBezTo>
                              <a:lnTo>
                                <a:pt x="0" y="1181927"/>
                              </a:lnTo>
                              <a:lnTo>
                                <a:pt x="0" y="1031937"/>
                              </a:lnTo>
                              <a:lnTo>
                                <a:pt x="69820" y="1045639"/>
                              </a:lnTo>
                              <a:cubicBezTo>
                                <a:pt x="181580" y="1056434"/>
                                <a:pt x="275814" y="1021763"/>
                                <a:pt x="352649" y="944928"/>
                              </a:cubicBezTo>
                              <a:cubicBezTo>
                                <a:pt x="431135" y="866442"/>
                                <a:pt x="466314" y="771573"/>
                                <a:pt x="454884" y="659305"/>
                              </a:cubicBezTo>
                              <a:cubicBezTo>
                                <a:pt x="443073" y="547672"/>
                                <a:pt x="383129" y="435912"/>
                                <a:pt x="270607" y="323390"/>
                              </a:cubicBezTo>
                              <a:cubicBezTo>
                                <a:pt x="199741" y="252651"/>
                                <a:pt x="126208" y="201343"/>
                                <a:pt x="52167" y="169339"/>
                              </a:cubicBezTo>
                              <a:cubicBezTo>
                                <a:pt x="38118" y="163457"/>
                                <a:pt x="24140" y="158388"/>
                                <a:pt x="10235" y="154110"/>
                              </a:cubicBezTo>
                              <a:lnTo>
                                <a:pt x="0" y="151524"/>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3" name="Shape 6883"/>
                      <wps:cNvSpPr/>
                      <wps:spPr>
                        <a:xfrm>
                          <a:off x="5569255" y="27587"/>
                          <a:ext cx="512139" cy="988128"/>
                        </a:xfrm>
                        <a:custGeom>
                          <a:avLst/>
                          <a:gdLst/>
                          <a:ahLst/>
                          <a:cxnLst/>
                          <a:rect l="0" t="0" r="0" b="0"/>
                          <a:pathLst>
                            <a:path w="512139" h="988128">
                              <a:moveTo>
                                <a:pt x="512139" y="0"/>
                              </a:moveTo>
                              <a:lnTo>
                                <a:pt x="512139" y="168132"/>
                              </a:lnTo>
                              <a:lnTo>
                                <a:pt x="493401" y="180358"/>
                              </a:lnTo>
                              <a:cubicBezTo>
                                <a:pt x="479100" y="191401"/>
                                <a:pt x="464630" y="204252"/>
                                <a:pt x="449961" y="218888"/>
                              </a:cubicBezTo>
                              <a:cubicBezTo>
                                <a:pt x="366903" y="301947"/>
                                <a:pt x="283845" y="385132"/>
                                <a:pt x="200787" y="468190"/>
                              </a:cubicBezTo>
                              <a:cubicBezTo>
                                <a:pt x="296926" y="564329"/>
                                <a:pt x="393065" y="660468"/>
                                <a:pt x="489331" y="756734"/>
                              </a:cubicBezTo>
                              <a:lnTo>
                                <a:pt x="512139" y="733926"/>
                              </a:lnTo>
                              <a:lnTo>
                                <a:pt x="512139" y="988128"/>
                              </a:lnTo>
                              <a:lnTo>
                                <a:pt x="0" y="476063"/>
                              </a:lnTo>
                              <a:cubicBezTo>
                                <a:pt x="116459" y="359605"/>
                                <a:pt x="232918" y="243146"/>
                                <a:pt x="349250" y="126686"/>
                              </a:cubicBezTo>
                              <a:cubicBezTo>
                                <a:pt x="402114" y="73918"/>
                                <a:pt x="449477" y="34937"/>
                                <a:pt x="491822" y="10065"/>
                              </a:cubicBezTo>
                              <a:lnTo>
                                <a:pt x="512139"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2" name="Shape 6882"/>
                      <wps:cNvSpPr/>
                      <wps:spPr>
                        <a:xfrm>
                          <a:off x="6081394" y="0"/>
                          <a:ext cx="1054660" cy="1376140"/>
                        </a:xfrm>
                        <a:custGeom>
                          <a:avLst/>
                          <a:gdLst/>
                          <a:ahLst/>
                          <a:cxnLst/>
                          <a:rect l="0" t="0" r="0" b="0"/>
                          <a:pathLst>
                            <a:path w="1054660" h="1376140">
                              <a:moveTo>
                                <a:pt x="102509" y="857"/>
                              </a:moveTo>
                              <a:cubicBezTo>
                                <a:pt x="130925" y="0"/>
                                <a:pt x="160453" y="3969"/>
                                <a:pt x="191314" y="13176"/>
                              </a:cubicBezTo>
                              <a:cubicBezTo>
                                <a:pt x="253163" y="31464"/>
                                <a:pt x="307519" y="63723"/>
                                <a:pt x="355652" y="111983"/>
                              </a:cubicBezTo>
                              <a:cubicBezTo>
                                <a:pt x="417628" y="173832"/>
                                <a:pt x="450902" y="244571"/>
                                <a:pt x="457887" y="322675"/>
                              </a:cubicBezTo>
                              <a:cubicBezTo>
                                <a:pt x="464999" y="400908"/>
                                <a:pt x="435408" y="484093"/>
                                <a:pt x="371273" y="571342"/>
                              </a:cubicBezTo>
                              <a:cubicBezTo>
                                <a:pt x="413691" y="559149"/>
                                <a:pt x="448870" y="551784"/>
                                <a:pt x="477572" y="551910"/>
                              </a:cubicBezTo>
                              <a:cubicBezTo>
                                <a:pt x="539167" y="552799"/>
                                <a:pt x="606477" y="561817"/>
                                <a:pt x="680137" y="581501"/>
                              </a:cubicBezTo>
                              <a:cubicBezTo>
                                <a:pt x="804724" y="616046"/>
                                <a:pt x="930073" y="647287"/>
                                <a:pt x="1054660" y="681832"/>
                              </a:cubicBezTo>
                              <a:cubicBezTo>
                                <a:pt x="1010972" y="725647"/>
                                <a:pt x="967284" y="769335"/>
                                <a:pt x="923469" y="813023"/>
                              </a:cubicBezTo>
                              <a:cubicBezTo>
                                <a:pt x="828473" y="786352"/>
                                <a:pt x="732842" y="762349"/>
                                <a:pt x="637846" y="735680"/>
                              </a:cubicBezTo>
                              <a:cubicBezTo>
                                <a:pt x="554915" y="713200"/>
                                <a:pt x="490145" y="699231"/>
                                <a:pt x="442393" y="690722"/>
                              </a:cubicBezTo>
                              <a:cubicBezTo>
                                <a:pt x="394514" y="682212"/>
                                <a:pt x="358192" y="681070"/>
                                <a:pt x="331268" y="685007"/>
                              </a:cubicBezTo>
                              <a:cubicBezTo>
                                <a:pt x="304344" y="689071"/>
                                <a:pt x="280722" y="697834"/>
                                <a:pt x="260275" y="709645"/>
                              </a:cubicBezTo>
                              <a:cubicBezTo>
                                <a:pt x="245416" y="718408"/>
                                <a:pt x="224969" y="736569"/>
                                <a:pt x="198172" y="763493"/>
                              </a:cubicBezTo>
                              <a:cubicBezTo>
                                <a:pt x="157913" y="803751"/>
                                <a:pt x="117527" y="844137"/>
                                <a:pt x="77268" y="884397"/>
                              </a:cubicBezTo>
                              <a:cubicBezTo>
                                <a:pt x="206427" y="1013556"/>
                                <a:pt x="335586" y="1142714"/>
                                <a:pt x="464745" y="1271873"/>
                              </a:cubicBezTo>
                              <a:cubicBezTo>
                                <a:pt x="429947" y="1306545"/>
                                <a:pt x="395276" y="1341343"/>
                                <a:pt x="360478" y="1376140"/>
                              </a:cubicBezTo>
                              <a:lnTo>
                                <a:pt x="0" y="1015715"/>
                              </a:lnTo>
                              <a:lnTo>
                                <a:pt x="0" y="761512"/>
                              </a:lnTo>
                              <a:lnTo>
                                <a:pt x="201220" y="560293"/>
                              </a:lnTo>
                              <a:cubicBezTo>
                                <a:pt x="249099" y="512540"/>
                                <a:pt x="281103" y="470249"/>
                                <a:pt x="296343" y="431896"/>
                              </a:cubicBezTo>
                              <a:cubicBezTo>
                                <a:pt x="312218" y="394303"/>
                                <a:pt x="316028" y="356458"/>
                                <a:pt x="305233" y="318358"/>
                              </a:cubicBezTo>
                              <a:cubicBezTo>
                                <a:pt x="295073" y="280638"/>
                                <a:pt x="276150" y="247364"/>
                                <a:pt x="248210" y="219424"/>
                              </a:cubicBezTo>
                              <a:cubicBezTo>
                                <a:pt x="207062" y="178276"/>
                                <a:pt x="159818" y="158464"/>
                                <a:pt x="106224" y="157957"/>
                              </a:cubicBezTo>
                              <a:cubicBezTo>
                                <a:pt x="79109" y="157957"/>
                                <a:pt x="51677" y="165450"/>
                                <a:pt x="23690" y="180261"/>
                              </a:cubicBezTo>
                              <a:lnTo>
                                <a:pt x="0" y="195718"/>
                              </a:lnTo>
                              <a:lnTo>
                                <a:pt x="0" y="27587"/>
                              </a:lnTo>
                              <a:lnTo>
                                <a:pt x="20372" y="17495"/>
                              </a:lnTo>
                              <a:cubicBezTo>
                                <a:pt x="46788" y="7398"/>
                                <a:pt x="74093" y="1715"/>
                                <a:pt x="102509" y="857"/>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g:wgp>
                </a:graphicData>
              </a:graphic>
            </wp:anchor>
          </w:drawing>
        </mc:Choice>
        <mc:Fallback>
          <w:pict>
            <v:group w14:anchorId="7E9EB19C" id="Group 6881" o:spid="_x0000_s1026" style="position:absolute;margin-left:20.95pt;margin-top:123pt;width:561.9pt;height:546.9pt;z-index:-251658240;mso-position-horizontal-relative:page;mso-position-vertical-relative:page" coordsize="71360,69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">
              <v:shape id="Shape 6897" o:spid="_x0000_s1027" style="position:absolute;top:56555;width:4786;height:8960;visibility:visible;mso-wrap-style:square;v-text-anchor:top" coordsize="478612,8959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rP98YA&#10;AADdAAAADwAAAGRycy9kb3ducmV2LnhtbESP0WrCQBRE3wX/YbmCb7qxYLSpq4hY8CVUjR9wyd4m&#10;qdm7Mbtq2q/vCoKPw8ycYRarztTiRq2rLCuYjCMQxLnVFRcKTtnnaA7CeWSNtWVS8EsOVst+b4GJ&#10;tnc+0O3oCxEg7BJUUHrfJFK6vCSDbmwb4uB929agD7ItpG7xHuCmlm9RFEuDFYeFEhvalJSfj1ej&#10;YPeXZfFlu/+5Tk+Uxl/bNPOTVKnhoFt/gPDU+Vf42d5pBfH8fQaPN+EJyO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yrP98YAAADdAAAADwAAAAAAAAAAAAAAAACYAgAAZHJz&#10;L2Rvd25yZXYueG1sUEsFBgAAAAAEAAQA9QAAAIsDAAAAAA==&#10;" path="m478612,r,161289l470626,166057v-28173,19253,-63699,50185,-106047,92476c312090,311111,259613,363562,207226,415886v87884,88011,175781,175895,263677,263779l478612,671954r,223984l,417283c98463,318858,197041,220306,295504,121754,355651,61683,412801,21805,466738,3009l478612,xe" fillcolor="#f99" stroked="f" strokeweight="0">
                <v:fill opacity="32896f"/>
                <v:stroke miterlimit="83231f" joinstyle="miter"/>
                <v:path arrowok="t" textboxrect="0,0,478612,895938"/>
              </v:shape>
              <v:shape id="Shape 6896" o:spid="_x0000_s1028" style="position:absolute;left:4786;top:56432;width:3960;height:13022;visibility:visible;mso-wrap-style:square;v-text-anchor:top" coordsize="396001,13022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azNsQA&#10;AADdAAAADwAAAGRycy9kb3ducmV2LnhtbESPX2vCMBTF34V9h3AHe5GZKqNoZxQnCHvxwSrs9a65&#10;a4rNTUlird/eDAQfD+fPj7NcD7YVPfnQOFYwnWQgiCunG64VnI679zmIEJE1to5JwY0CrFcvoyUW&#10;2l35QH0Za5FGOBSowMTYFVKGypDFMHEdcfL+nLcYk/S11B6vady2cpZlubTYcCIY7GhrqDqXF5u4&#10;+8Ns81Muxjr0Xx+3M/4aLL1Sb6/D5hNEpCE+w4/2t1aQzxc5/L9JT0Cu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MmszbEAAAA3QAAAA8AAAAAAAAAAAAAAAAAmAIAAGRycy9k&#10;b3ducmV2LnhtbFBLBQYAAAAABAAEAPUAAACJAwAAAAA=&#10;" path="m70442,762c98285,,126517,3429,155092,11303v57138,17018,106134,45085,146000,84963c338646,133731,364147,178054,379095,228981v14935,50800,13487,105030,-2908,162560l396001,383159r,134796l378539,527713v-29942,19181,-63649,47756,-101120,85189c216687,673609,155956,734314,95313,795020v99924,99949,199949,199898,299975,299974l396001,1094281r,205904l393929,1302259,,908296,,684312,162547,521716v46190,-46228,76162,-82930,89357,-109474c268986,376936,275679,342265,268592,308611v-7175,-33656,-25997,-65787,-56261,-96013c183121,183388,150914,164465,116675,154560,99549,149543,82693,148019,66176,149575v-16516,1555,-32692,6191,-48459,13493l,173647,,12358,28975,5017c42696,2572,56521,1143,70442,762xe" fillcolor="#f99" stroked="f" strokeweight="0">
                <v:fill opacity="32896f"/>
                <v:stroke miterlimit="83231f" joinstyle="miter"/>
                <v:path arrowok="t" textboxrect="0,0,396001,1302259"/>
              </v:shape>
              <v:shape id="Shape 6898" o:spid="_x0000_s1029" style="position:absolute;left:8746;top:59985;width:4575;height:9448;visibility:visible;mso-wrap-style:square;v-text-anchor:top" coordsize="457540,9448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vasIA&#10;AADdAAAADwAAAGRycy9kb3ducmV2LnhtbERPz2vCMBS+D/Y/hDfYbSbzULQaZQiDbQxkVTw/mmdT&#10;bV66JLP1vzcHYceP7/dyPbpOXCjE1rOG14kCQVx703KjYb97f5mBiAnZYOeZNFwpwnr1+LDE0viB&#10;f+hSpUbkEI4larAp9aWUsbbkME58T5y5ow8OU4ahkSbgkMNdJ6dKFdJhy7nBYk8bS/W5+nMaVPHd&#10;8lCEw+nLq9/Pra2mm3ml9fPT+LYAkWhM/+K7+8NoKGbzPDe/yU9Arm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69qwgAAAN0AAAAPAAAAAAAAAAAAAAAAAJgCAABkcnMvZG93&#10;bnJldi54bWxQSwUGAAAAAAQABAD1AAAAhwMAAAAA&#10;" path="m122178,346v15756,173,31524,1776,47326,4855c232115,18028,289138,48509,339811,99182v41021,41020,70485,86232,90551,136778c450301,286507,457540,333242,453857,375534v-3683,42163,-18542,84835,-43180,128777c386166,549523,348193,596513,298282,646424l,944833,,738929,195412,543554v33782,-33909,56261,-58674,66675,-75057c281391,439414,293964,411983,298536,384550v4445,-27559,2286,-57023,-9144,-88646c278470,265044,259801,235071,231861,207132,199095,174365,163408,154299,124051,144520v-9677,-2254,-19288,-3643,-28831,-4208c66593,138615,38580,144330,11224,156332l,162603,,27807,27640,16113c59209,5378,90667,,122178,346xe" fillcolor="#f99" stroked="f" strokeweight="0">
                <v:fill opacity="32896f"/>
                <v:stroke miterlimit="83231f" joinstyle="miter"/>
                <v:path arrowok="t" textboxrect="0,0,457540,944833"/>
              </v:shape>
              <v:shape id="Shape 6894" o:spid="_x0000_s1030" style="position:absolute;left:9062;top:48244;width:6123;height:11914;visibility:visible;mso-wrap-style:square;v-text-anchor:top" coordsize="612343,11913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nM68YA&#10;AADdAAAADwAAAGRycy9kb3ducmV2LnhtbESP0WqDQBRE3wv5h+UG+iLN2lDEmGwkCCGlFEpjPuDi&#10;3qjEvWvdjdq/7xYKfRxm5gyzy2fTiZEG11pW8LyKQRBXVrdcK7iUx6cUhPPIGjvLpOCbHOT7xcMO&#10;M20n/qTx7GsRIOwyVNB432dSuqohg25le+LgXe1g0Ac51FIPOAW46eQ6jhNpsOWw0GBPRUPV7Xw3&#10;Cja1n8f25MrIRh9f72/FJU3KWKnH5XzYgvA0+//wX/tVK0jSzQv8vglPQO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unM68YAAADdAAAADwAAAAAAAAAAAAAAAACYAgAAZHJz&#10;L2Rvd25yZXYueG1sUEsFBgAAAAAEAAQA9QAAAIsDAAAAAA==&#10;" path="m544702,943v18400,943,36820,2886,55259,5862l612343,9502r,151541l581109,153115v-27495,-5454,-54702,-7822,-81602,-7284c481574,146190,463779,147841,446126,150731v-71120,12064,-132080,45212,-184150,97409c188316,321673,151867,413114,155550,522206v4572,109728,69977,229997,201549,361569c436156,962833,517000,1014030,599308,1038920r13035,2547l612343,1191380r-46164,-10430c547753,1175747,529327,1169494,510896,1162159,412598,1123043,324714,1066147,248006,989439,103353,844786,25997,696069,12700,543669,,391904,50737,260459,161900,149207,234544,76690,318872,29319,416281,10269,440665,5538,465096,2451,489570,1083,507925,58,526303,,544702,943xe" fillcolor="#f99" stroked="f" strokeweight="0">
                <v:fill opacity="32896f"/>
                <v:stroke miterlimit="83231f" joinstyle="miter"/>
                <v:path arrowok="t" textboxrect="0,0,612343,1191380"/>
              </v:shape>
              <v:shape id="Shape 6895" o:spid="_x0000_s1031" style="position:absolute;left:15185;top:48339;width:6117;height:11924;visibility:visible;mso-wrap-style:square;v-text-anchor:top" coordsize="611657,1192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05tMUA&#10;AADdAAAADwAAAGRycy9kb3ducmV2LnhtbESPQWvCQBSE70L/w/IKvQTdKCo2dRURRL1pWvD62H1N&#10;YrNvQ3arsb++Kwgeh5n5hpkvO1uLC7W+cqxgOEhBEGtnKi4UfH1u+jMQPiAbrB2Tght5WC5eenPM&#10;jLvykS55KESEsM9QQRlCk0npdUkW/cA1xNH7dq3FEGVbSNPiNcJtLUdpOpUWK44LJTa0Lkn/5L9W&#10;Qfd3Oq8SPxrvq622/pAnenNOlHp77VYfIAJ14Rl+tHdGwXT2PoH7m/gE5OI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PTm0xQAAAN0AAAAPAAAAAAAAAAAAAAAAAJgCAABkcnMv&#10;ZG93bnJldi54bWxQSwUGAAAAAAQABAD1AAAAigMAAAAA&#10;" path="m,l42986,9363v18473,5075,36962,11216,55464,18455c197891,66934,291109,129037,378612,216540v88773,88646,151003,184277,189103,285877c606069,604017,611657,702823,589051,797819v-21844,95631,-68707,177165,-136906,245364c377850,1117478,292252,1164722,193700,1182375v-24669,4444,-49307,7255,-73924,8358c82852,1192388,45977,1190203,9117,1183937l,1181878,,1031965r69748,13631c181508,1056518,275869,1021719,352704,944885,431190,866399,466369,771530,454939,659262,443128,547502,383184,435995,270535,323474,199796,252608,126390,201300,52095,169423,38070,163518,24111,158429,10222,154135l,151541,,xe" fillcolor="#f99" stroked="f" strokeweight="0">
                <v:fill opacity="32896f"/>
                <v:stroke miterlimit="83231f" joinstyle="miter"/>
                <v:path arrowok="t" textboxrect="0,0,611657,1192388"/>
              </v:shape>
              <v:shape id="Shape 6893" o:spid="_x0000_s1032" style="position:absolute;left:15956;top:40012;width:5121;height:9879;visibility:visible;mso-wrap-style:square;v-text-anchor:top" coordsize="512044,9879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v2UsUA&#10;AADdAAAADwAAAGRycy9kb3ducmV2LnhtbESPzWrDMBCE74W+g9hCb43cBlzXjRJKodBLCfm7b621&#10;5dRaGUmxnbePAoEeh5n5hlmsJtuJgXxoHSt4nmUgiCunW24U7HdfTwWIEJE1do5JwZkCrJb3dwss&#10;tRt5Q8M2NiJBOJSowMTYl1KGypDFMHM9cfJq5y3GJH0jtccxwW0nX7IslxZbTgsGe/o0VP1tT1bB&#10;MB5/u5qPp/X88Frnk6l+dr5Q6vFh+ngHEWmK/+Fb+1sryIu3OVzfpCcgl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S/ZSxQAAAN0AAAAPAAAAAAAAAAAAAAAAAJgCAABkcnMv&#10;ZG93bnJldi54bWxQSwUGAAAAAAQABAD1AAAAigMAAAAA&#10;" path="m512044,r,168090l493345,180293v-14293,11043,-28747,23894,-43384,38531c366903,302009,283845,385067,200660,468125v96139,96139,192405,192405,288671,288671l512044,734070r,253846l,475872c116459,359540,232918,243081,349250,126622,402019,73949,449358,34992,491750,10071l512044,xe" fillcolor="#f99" stroked="f" strokeweight="0">
                <v:fill opacity="32896f"/>
                <v:stroke miterlimit="83231f" joinstyle="miter"/>
                <v:path arrowok="t" textboxrect="0,0,512044,987916"/>
              </v:shape>
              <v:shape id="Shape 6892" o:spid="_x0000_s1033" style="position:absolute;left:21077;top:39736;width:10546;height:13761;visibility:visible;mso-wrap-style:square;v-text-anchor:top" coordsize="1054628,13760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RyEccA&#10;AADdAAAADwAAAGRycy9kb3ducmV2LnhtbESPQUsDMRSE74L/ITzBi9ikPZR1bVqkpeBBaF096O2x&#10;eW6WTV7WTdqu/74pCD0OM/MNs1iN3okjDbENrGE6USCI62BabjR8fmwfCxAxIRt0gUnDH0VYLW9v&#10;FliacOJ3OlapERnCsUQNNqW+lDLWljzGSeiJs/cTBo8py6GRZsBThnsnZ0rNpceW84LFntaW6q46&#10;eA1d8fvdvRVuvzaNe9h87VRlUWl9fze+PININKZr+L/9ajTMi6cZXN7kJyCXZ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X0chHHAAAA3QAAAA8AAAAAAAAAAAAAAAAAmAIAAGRy&#10;cy9kb3ducmV2LnhtbFBLBQYAAAAABAAEAPUAAACMAwAAAAA=&#10;" path="m102557,841c130989,,160548,3969,191409,13113v61722,18415,116078,50673,164338,98806c417596,173895,450997,244507,457982,322612v6985,78359,-22479,161417,-86614,248666c413659,559213,448838,551847,477667,551974v61595,762,128905,9779,202565,29464c804692,615982,930168,647351,1054628,681895v-43688,43815,-87376,87376,-131064,131064c828568,786416,732937,762286,637814,735743,555010,713264,490113,699294,442361,690785v-47752,-8636,-84074,-9779,-110998,-5715c304439,689007,280690,697770,260370,709708v-14859,8636,-35306,26924,-62230,53848c157881,803815,117622,844074,77236,884333v129286,129285,258318,258445,387477,387477c430042,1306608,395244,1341279,360573,1376077l,1015504,,761658,201315,560229v47752,-47752,79756,-90043,94996,-128270c312313,394113,315996,356521,305328,318294,295168,280575,276245,247301,248305,219361,207157,178213,159913,158274,106192,157893v-27051,,-54483,7493,-82471,22304l,195678,,27588,20467,17431c46819,7334,74124,1683,102557,841xe" fillcolor="#f99" stroked="f" strokeweight="0">
                <v:fill opacity="32896f"/>
                <v:stroke miterlimit="83231f" joinstyle="miter"/>
                <v:path arrowok="t" textboxrect="0,0,1054628,1376077"/>
              </v:shape>
              <v:shape id="Shape 6891" o:spid="_x0000_s1034" style="position:absolute;left:23903;top:32065;width:5120;height:9881;visibility:visible;mso-wrap-style:square;v-text-anchor:top" coordsize="512012,9880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xt/MQA&#10;AADdAAAADwAAAGRycy9kb3ducmV2LnhtbESPT2sCMRTE70K/Q3gFbzVrBdHVKLba0lPx7/2xeWaX&#10;bl6WJO6u374pFDwOM/MbZrnubS1a8qFyrGA8ykAQF05XbBScTx8vMxAhImusHZOCOwVYr54GS8y1&#10;6/hA7TEakSAcclRQxtjkUoaiJIth5Bri5F2dtxiT9EZqj12C21q+ZtlUWqw4LZTY0HtJxc/xZhVs&#10;9MVe3rbf7Sf6dtv1xtwnu71Sw+d+swARqY+P8H/7SyuYzuZj+HuTnoB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KcbfzEAAAA3QAAAA8AAAAAAAAAAAAAAAAAmAIAAGRycy9k&#10;b3ducmV2LnhtbFBLBQYAAAAABAAEAPUAAACJAwAAAAA=&#10;" path="m512012,r,168151l493328,180357v-14284,11051,-28730,23917,-43367,38586c366903,302001,283718,385059,200660,468117v96139,96139,192405,192405,288671,288671l512012,734107r,253896l,475991c116332,359532,232791,243200,349250,126741,402019,73877,449358,34944,491750,10048l512012,xe" fillcolor="#f99" stroked="f" strokeweight="0">
                <v:fill opacity="32896f"/>
                <v:stroke miterlimit="83231f" joinstyle="miter"/>
                <v:path arrowok="t" textboxrect="0,0,512012,988003"/>
              </v:shape>
              <v:shape id="Shape 6890" o:spid="_x0000_s1035" style="position:absolute;left:29023;top:31789;width:10546;height:13761;visibility:visible;mso-wrap-style:square;v-text-anchor:top" coordsize="1054660,1376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ikCMEA&#10;AADdAAAADwAAAGRycy9kb3ducmV2LnhtbERPy4rCMBTdC/MP4Q7MRsZUkdJWowxCQdz5ALeX5k5a&#10;bG46TUarX28WgsvDeS/Xg23FlXrfOFYwnSQgiCunGzYKTsfyOwPhA7LG1jEpuJOH9epjtMRCuxvv&#10;6XoIRsQQ9gUqqEPoCil9VZNFP3EdceR+XW8xRNgbqXu8xXDbylmSpNJiw7Ghxo42NVWXw79VcJ6V&#10;O6LcZGlix+nuUZr539Yo9fU5/CxABBrCW/xyb7WCNMvj/vgmPgG5e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2opAjBAAAA3QAAAA8AAAAAAAAAAAAAAAAAmAIAAGRycy9kb3du&#10;cmV2LnhtbFBLBQYAAAAABAAEAPUAAACGAwAAAAA=&#10;" path="m102588,841c131021,,160580,4001,191441,13271v61722,18288,116078,50546,164338,98680c417628,173926,450902,244538,458014,322644v7112,78358,-22479,161416,-86614,248665c413691,559244,448870,551878,477699,551878v61468,1016,128778,9906,202438,29591c804724,616013,930200,647382,1054660,681926v-43688,43815,-87376,87376,-131064,131191c828600,786447,732969,762317,637846,735775,555042,713295,490145,699326,442520,690816v-48006,-8636,-84201,-9778,-111125,-5715c304471,689165,280722,697801,260402,709739v-14859,8763,-35306,26924,-62230,53849c157913,803846,117527,844105,77268,884364v129286,129287,258318,258445,387477,387477c430074,1306639,395276,1341310,360478,1376108l,1015630,,761735,201347,560388v47752,-47880,79756,-90171,94996,-128398c312218,394271,316028,356552,305233,318452,295073,280733,276150,247459,248210,219519,207062,178371,159818,158432,106224,157924v-27115,64,-54547,7557,-82518,22368l,195778,,27627,20499,17463c46851,7366,74156,1682,102588,841xe" fillcolor="#f99" stroked="f" strokeweight="0">
                <v:fill opacity="32896f"/>
                <v:stroke miterlimit="83231f" joinstyle="miter"/>
                <v:path arrowok="t" textboxrect="0,0,1054660,1376108"/>
              </v:shape>
              <v:shape id="Shape 6888" o:spid="_x0000_s1036" style="position:absolute;left:33993;top:25613;width:4257;height:9896;visibility:visible;mso-wrap-style:square;v-text-anchor:top" coordsize="425704,9896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jL1MAA&#10;AADdAAAADwAAAGRycy9kb3ducmV2LnhtbERPPYsCMRDtD/wPYYRrDs1qoWE1igiChc2pxZbDZtxd&#10;3ExCEnX996Y4uPLxvtfbwfbiSSF2jjXMpgUI4tqZjhsN18thokDEhGywd0wa3hRhuxl9rbE07sW/&#10;9DynRuQQjiVqaFPypZSxbslinDpPnLmbCxZThqGRJuArh9tezotiIS12nBta9LRvqb6fH1ZDtWyq&#10;vQ/Kx/r9c+JDpez9GrX+Hg+7FYhEQ/oX/7mPRsNCqTw3v8lPQG4+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ujL1MAAAADdAAAADwAAAAAAAAAAAAAAAACYAgAAZHJzL2Rvd25y&#10;ZXYueG1sUEsFBgAAAAAEAAQA9QAAAIUDAAAAAA==&#10;" path="m112268,l425704,144321r,152445l382143,275336c283972,226568,204597,185039,145288,150114v45974,66167,86741,135763,124206,209169l425704,674863r,314774l285052,699722c190627,503587,96203,307467,,112268,37465,74803,74803,37465,112268,xe" fillcolor="#f99" stroked="f" strokeweight="0">
                <v:fill opacity="32896f"/>
                <v:stroke miterlimit="83231f" joinstyle="miter"/>
                <v:path arrowok="t" textboxrect="0,0,425704,989637"/>
              </v:shape>
              <v:shape id="Shape 6889" o:spid="_x0000_s1037" style="position:absolute;left:38250;top:27056;width:8815;height:11429;visibility:visible;mso-wrap-style:square;v-text-anchor:top" coordsize="881507,11429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IupcYA&#10;AADdAAAADwAAAGRycy9kb3ducmV2LnhtbESPT2vCQBTE7wW/w/IKvdVNU5GYuop/EDxUqmm9P7Kv&#10;STD7NuyuGr99VxB6HGbmN8x03ptWXMj5xrKCt2ECgri0uuFKwc/35jUD4QOyxtYyKbiRh/ls8DTF&#10;XNsrH+hShEpECPscFdQhdLmUvqzJoB/ajjh6v9YZDFG6SmqH1wg3rUyTZCwNNhwXauxoVVN5Ks5G&#10;wa54v43S3h1366VJ29Vxf/r82iv18twvPkAE6sN/+NHeagXjLJvA/U18AnL2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IIupcYAAADdAAAADwAAAAAAAAAAAAAAAACYAgAAZHJz&#10;L2Rvd25yZXYueG1sUEsFBgAAAAAEAAQA9QAAAIsDAAAAAA==&#10;" path="m,l283988,130761v199469,91059,398954,182118,597519,275082c841883,445467,802259,484964,762762,524588,644398,466422,524891,410415,406527,352122,296799,461977,187071,571705,77216,681560v59944,116586,117983,234188,177800,350647c218059,1069164,181229,1106121,144399,1142951l,845316,,530542r13335,26940c102362,468454,191262,379427,280416,290401l,152446,,xe" fillcolor="#f99" stroked="f" strokeweight="0">
                <v:fill opacity="32896f"/>
                <v:stroke miterlimit="83231f" joinstyle="miter"/>
                <v:path arrowok="t" textboxrect="0,0,881507,1142951"/>
              </v:shape>
              <v:shape id="Shape 6886" o:spid="_x0000_s1038" style="position:absolute;left:39172;top:17031;width:6905;height:11430;visibility:visible;mso-wrap-style:square;v-text-anchor:top" coordsize="690533,11430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r67MUA&#10;AADdAAAADwAAAGRycy9kb3ducmV2LnhtbESPQWvCQBSE7wX/w/IEb3VjD2uaukoJVlo81RS8PrOv&#10;SWj2bdhdNf33XUHocZiZb5jVZrS9uJAPnWMNi3kGgrh2puNGw1f19piDCBHZYO+YNPxSgM168rDC&#10;wrgrf9LlEBuRIBwK1NDGOBRShroli2HuBuLkfTtvMSbpG2k8XhPc9vIpy5S02HFaaHGgsqX653C2&#10;GspRNWanqn3pn+uq3B5PH/G81Ho2HV9fQEQa43/43n43GlSeK7i9SU9Ar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SvrsxQAAAN0AAAAPAAAAAAAAAAAAAAAAAJgCAABkcnMv&#10;ZG93bnJldi54bWxQSwUGAAAAAAQABAD1AAAAigMAAAAA&#10;" path="m601980,445c622014,,642128,754,662293,2756r28240,4566l690533,161020r-23172,-5140c649669,153225,632619,151971,616204,152082v-32829,222,-63119,5906,-90932,16764c485267,184467,434340,223964,372618,285813,317500,340931,262255,396049,207137,451167l690533,934563r,208534l,452564c90424,362013,180848,271589,271272,181165,332486,119951,383413,77152,423926,53403,480568,19875,539877,1207,601980,445xe" fillcolor="#f99" stroked="f" strokeweight="0">
                <v:fill opacity="32896f"/>
                <v:stroke miterlimit="83231f" joinstyle="miter"/>
                <v:path arrowok="t" textboxrect="0,0,690533,1143097"/>
              </v:shape>
              <v:shape id="Shape 6887" o:spid="_x0000_s1039" style="position:absolute;left:46077;top:17104;width:6345;height:13177;visibility:visible;mso-wrap-style:square;v-text-anchor:top" coordsize="634458,13177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PK+cMA&#10;AADdAAAADwAAAGRycy9kb3ducmV2LnhtbESPT4vCMBTE74LfITzBm6a7iHa7RhFhwYMe/MOeH83b&#10;pmzzUpJo67c3guBxmJnfMMt1bxtxIx9qxwo+phkI4tLpmisFl/PPJAcRIrLGxjEpuFOA9Wo4WGKh&#10;XcdHup1iJRKEQ4EKTIxtIWUoDVkMU9cSJ+/PeYsxSV9J7bFLcNvIzyybS4s1pwWDLW0Nlf+nq1Wg&#10;7/sv89st2q3fxBnRVZ+z6qDUeNRvvkFE6uM7/GrvtIJ5ni/g+SY9Abl6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XPK+cMAAADdAAAADwAAAAAAAAAAAAAAAACYAgAAZHJzL2Rv&#10;d25yZXYueG1sUEsFBgAAAAAEAAQA9QAAAIgDAAAAAA==&#10;" path="m,l32383,5235v40481,9097,81058,23384,121507,43260c234662,89261,314164,147555,392142,225533v66040,66167,117729,132206,155194,197231c584928,487661,608550,547986,620489,603231v12445,55880,13969,105664,7619,150621c621885,799827,604359,845165,578197,891902v-26797,47371,-64135,93853,-112014,141605c371441,1128376,276699,1222991,181957,1317733l,1135776,,927241r183354,183355c239361,1054589,295368,998455,351502,942448v52070,-52071,87884,-98171,106426,-138684c476470,763377,485233,725658,483074,688194,479772,636124,463135,579736,430369,519538,397603,460483,349089,397364,282922,331196,191863,240137,107916,184004,31843,160762l,153699,,xe" fillcolor="#f99" stroked="f" strokeweight="0">
                <v:fill opacity="32896f"/>
                <v:stroke miterlimit="83231f" joinstyle="miter"/>
                <v:path arrowok="t" textboxrect="0,0,634458,1317733"/>
              </v:shape>
              <v:shape id="Shape 6884" o:spid="_x0000_s1040" style="position:absolute;left:48798;top:8508;width:6123;height:11914;visibility:visible;mso-wrap-style:square;v-text-anchor:top" coordsize="612297,11913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taXMcA&#10;AADdAAAADwAAAGRycy9kb3ducmV2LnhtbESP3WrCQBSE7wu+w3IE7+rG2oY0uooUNEIFf1qE3h2y&#10;xySYPRuyW41v7xYKXg4z8w0znXemFhdqXWVZwWgYgSDOra64UPD9tXxOQDiPrLG2TApu5GA+6z1N&#10;MdX2ynu6HHwhAoRdigpK75tUSpeXZNANbUMcvJNtDfog20LqFq8Bbmr5EkWxNFhxWCixoY+S8vPh&#10;1yhYZ5+7kX7fbo5x8fPmjtl45apMqUG/W0xAeOr8I/zfXmsFcZK8wt+b8ATk7A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Q7WlzHAAAA3QAAAA8AAAAAAAAAAAAAAAAAmAIAAGRy&#10;cy9kb3ducmV2LnhtbFBLBQYAAAAABAAEAPUAAACMAwAAAAA=&#10;" path="m544687,938v18392,938,36806,2875,55243,5842l612297,9465r,151524l581039,153091v-27514,-5437,-54729,-7798,-81631,-7256c481473,146196,463677,147847,446024,150737v-71120,12065,-131953,45212,-184150,97409c188341,321679,151765,413118,155575,522212v4445,109601,69977,229997,201549,361568c436086,962743,516977,1013916,599315,1038854r12982,2547l612297,1191391r-46209,-10435c547656,1175753,529225,1169499,510794,1162165,412496,1123049,324612,1066279,247904,989444,103251,844792,26035,696075,12700,543548,,391782,50673,260465,161925,149086,234442,76696,318897,29198,416306,10275,440690,5544,465114,2456,489577,1087,507924,60,526295,,544687,938xe" fillcolor="#f99" stroked="f" strokeweight="0">
                <v:fill opacity="32896f"/>
                <v:stroke miterlimit="83231f" joinstyle="miter"/>
                <v:path arrowok="t" textboxrect="0,0,612297,1191391"/>
              </v:shape>
              <v:shape id="Shape 6885" o:spid="_x0000_s1041" style="position:absolute;left:54921;top:8603;width:6118;height:11924;visibility:visible;mso-wrap-style:square;v-text-anchor:top" coordsize="611729,11924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2POXsQA&#10;AADdAAAADwAAAGRycy9kb3ducmV2LnhtbESPT4vCMBTE78J+h/AWvGm6glK6RnEXVvTmX1hvj+bZ&#10;FpuXkkRbv70RBI/DzPyGmc47U4sbOV9ZVvA1TEAQ51ZXXCg47P8GKQgfkDXWlknBnTzMZx+9KWba&#10;tryl2y4UIkLYZ6igDKHJpPR5SQb90DbE0TtbZzBE6QqpHbYRbmo5SpKJNFhxXCixod+S8svuahTs&#10;rybJu5/l/yW41p+P49Nm3TZK9T+7xTeIQF14h1/tlVYwSdMxPN/EJyB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9jzl7EAAAA3QAAAA8AAAAAAAAAAAAAAAAAmAIAAGRycy9k&#10;b3ducmV2LnhtbFBLBQYAAAAABAAEAPUAAACJAwAAAAA=&#10;" path="m,l43011,9338v18481,5059,36985,11181,55511,18396c197836,66850,291054,129080,378557,216583v88773,88646,151130,184277,189230,285877c606014,604060,611729,702739,589123,797735v-21971,95631,-68834,177165,-137033,245491c377922,1117394,292324,1164765,193645,1182418v-24638,4445,-49260,7255,-73870,8358c82859,1192431,45971,1190246,9096,1183981l,1181927,,1031937r69820,13702c181580,1056434,275814,1021763,352649,944928,431135,866442,466314,771573,454884,659305,443073,547672,383129,435912,270607,323390,199741,252651,126208,201343,52167,169339,38118,163457,24140,158388,10235,154110l,151524,,xe" fillcolor="#f99" stroked="f" strokeweight="0">
                <v:fill opacity="32896f"/>
                <v:stroke miterlimit="83231f" joinstyle="miter"/>
                <v:path arrowok="t" textboxrect="0,0,611729,1192431"/>
              </v:shape>
              <v:shape id="Shape 6883" o:spid="_x0000_s1042" style="position:absolute;left:55692;top:275;width:5121;height:9882;visibility:visible;mso-wrap-style:square;v-text-anchor:top" coordsize="512139,9881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2LjMYA&#10;AADdAAAADwAAAGRycy9kb3ducmV2LnhtbESPQWvCQBSE7wX/w/KE3uqmhoYQXaUIYj20oK2gt0f2&#10;mQ1m34bsGuO/7xYKHoeZ+YaZLwfbiJ46XztW8DpJQBCXTtdcKfj5Xr/kIHxA1tg4JgV38rBcjJ7m&#10;WGh34x31+1CJCGFfoAITQltI6UtDFv3EtcTRO7vOYoiyq6Tu8BbhtpHTJMmkxZrjgsGWVobKy/5q&#10;FaRn8/aVHPvtLr0ejtSnn9nmFJR6Hg/vMxCBhvAI/7c/tIIsz1P4exOfgFz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f2LjMYAAADdAAAADwAAAAAAAAAAAAAAAACYAgAAZHJz&#10;L2Rvd25yZXYueG1sUEsFBgAAAAAEAAQA9QAAAIsDAAAAAA==&#10;" path="m512139,r,168132l493401,180358v-14301,11043,-28771,23894,-43440,38530c366903,301947,283845,385132,200787,468190v96139,96139,192278,192278,288544,288544l512139,733926r,254202l,476063c116459,359605,232918,243146,349250,126686,402114,73918,449477,34937,491822,10065l512139,xe" fillcolor="#f99" stroked="f" strokeweight="0">
                <v:fill opacity="32896f"/>
                <v:stroke miterlimit="83231f" joinstyle="miter"/>
                <v:path arrowok="t" textboxrect="0,0,512139,988128"/>
              </v:shape>
              <v:shape id="Shape 6882" o:spid="_x0000_s1043" style="position:absolute;left:60813;width:10547;height:13761;visibility:visible;mso-wrap-style:square;v-text-anchor:top" coordsize="1054660,13761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rIzMUA&#10;AADdAAAADwAAAGRycy9kb3ducmV2LnhtbESPQYvCMBSE74L/ITzBm6YqaKlGWYVd9+JBd0GPz+Zt&#10;W2xeShNr119vBMHjMDPfMItVa0rRUO0KywpGwwgEcWp1wZmC35/PQQzCeWSNpWVS8E8OVstuZ4GJ&#10;tjfeU3PwmQgQdgkqyL2vEildmpNBN7QVcfD+bG3QB1lnUtd4C3BTynEUTaXBgsNCjhVtckovh6tR&#10;MGuu64k/ZxMenS67r23K92p2VKrfaz/mIDy1/h1+tb+1gmkcj+H5JjwBuX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usjMxQAAAN0AAAAPAAAAAAAAAAAAAAAAAJgCAABkcnMv&#10;ZG93bnJldi54bWxQSwUGAAAAAAQABAD1AAAAigMAAAAA&#10;" path="m102509,857c130925,,160453,3969,191314,13176v61849,18288,116205,50547,164338,98807c417628,173832,450902,244571,457887,322675v7112,78233,-22479,161418,-86614,248667c413691,559149,448870,551784,477572,551910v61595,889,128905,9907,202565,29591c804724,616046,930073,647287,1054660,681832v-43688,43815,-87376,87503,-131191,131191c828473,786352,732842,762349,637846,735680,554915,713200,490145,699231,442393,690722v-47879,-8510,-84201,-9652,-111125,-5715c304344,689071,280722,697834,260275,709645v-14859,8763,-35306,26924,-62103,53848c157913,803751,117527,844137,77268,884397v129159,129159,258318,258317,387477,387476c429947,1306545,395276,1341343,360478,1376140l,1015715,,761512,201220,560293v47879,-47753,79883,-90044,95123,-128397c312218,394303,316028,356458,305233,318358,295073,280638,276150,247364,248210,219424,207062,178276,159818,158464,106224,157957v-27115,,-54547,7493,-82534,22304l,195718,,27587,20372,17495c46788,7398,74093,1715,102509,857xe" fillcolor="#f99" stroked="f" strokeweight="0">
                <v:fill opacity="32896f"/>
                <v:stroke miterlimit="83231f" joinstyle="miter"/>
                <v:path arrowok="t" textboxrect="0,0,1054660,137614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100964" w14:textId="50BD3210" w:rsidR="00204EB5" w:rsidRDefault="00204EB5" w:rsidP="002A3E48">
    <w:pPr>
      <w:pStyle w:val="Encabezado"/>
      <w:tabs>
        <w:tab w:val="clear" w:pos="9360"/>
        <w:tab w:val="right" w:pos="9214"/>
      </w:tabs>
      <w:ind w:right="-518"/>
      <w:jc w:val="center"/>
    </w:pPr>
  </w:p>
  <w:sdt>
    <w:sdtPr>
      <w:id w:val="-1785959873"/>
      <w:docPartObj>
        <w:docPartGallery w:val="Page Numbers (Top of Page)"/>
        <w:docPartUnique/>
      </w:docPartObj>
    </w:sdtPr>
    <w:sdtEndPr>
      <w:rPr>
        <w:rFonts w:ascii="Arial" w:hAnsi="Arial" w:cs="Arial"/>
        <w:sz w:val="18"/>
      </w:rPr>
    </w:sdtEndPr>
    <w:sdtContent>
      <w:p w14:paraId="6045262E" w14:textId="77777777" w:rsidR="00204EB5" w:rsidRPr="00EE5D34" w:rsidRDefault="00204EB5" w:rsidP="007D2E77">
        <w:pPr>
          <w:pStyle w:val="Encabezado"/>
          <w:jc w:val="center"/>
          <w:rPr>
            <w:rFonts w:ascii="Arial" w:hAnsi="Arial" w:cs="Arial"/>
            <w:sz w:val="18"/>
            <w:lang w:val="es-ES"/>
          </w:rPr>
        </w:pPr>
      </w:p>
      <w:tbl>
        <w:tblPr>
          <w:tblW w:w="8815" w:type="dxa"/>
          <w:jc w:val="center"/>
          <w:tblCellMar>
            <w:left w:w="70" w:type="dxa"/>
            <w:right w:w="70" w:type="dxa"/>
          </w:tblCellMar>
          <w:tblLook w:val="04A0" w:firstRow="1" w:lastRow="0" w:firstColumn="1" w:lastColumn="0" w:noHBand="0" w:noVBand="1"/>
        </w:tblPr>
        <w:tblGrid>
          <w:gridCol w:w="1417"/>
          <w:gridCol w:w="5981"/>
          <w:gridCol w:w="1417"/>
        </w:tblGrid>
        <w:tr w:rsidR="0045213E" w:rsidRPr="007D2E77" w14:paraId="5E821573" w14:textId="77777777" w:rsidTr="00E841DD">
          <w:trPr>
            <w:trHeight w:val="232"/>
            <w:jc w:val="center"/>
          </w:trPr>
          <w:tc>
            <w:tcPr>
              <w:tcW w:w="141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7D69F6E" w14:textId="23831132" w:rsidR="0045213E" w:rsidRPr="007D2E77" w:rsidRDefault="0045213E" w:rsidP="007D2E77">
              <w:pPr>
                <w:spacing w:after="0" w:line="240" w:lineRule="auto"/>
                <w:ind w:left="0" w:right="0" w:firstLine="0"/>
                <w:jc w:val="center"/>
                <w:rPr>
                  <w:rFonts w:eastAsia="Times New Roman"/>
                  <w:b/>
                  <w:bCs/>
                  <w:sz w:val="18"/>
                  <w:szCs w:val="18"/>
                </w:rPr>
              </w:pPr>
              <w:r w:rsidRPr="008B771B">
                <w:rPr>
                  <w:rFonts w:eastAsia="Times New Roman"/>
                  <w:b/>
                  <w:bCs/>
                  <w:noProof/>
                  <w:sz w:val="18"/>
                  <w:szCs w:val="18"/>
                  <w:lang w:val="es-ES" w:eastAsia="es-ES"/>
                </w:rPr>
                <w:drawing>
                  <wp:inline distT="0" distB="0" distL="0" distR="0" wp14:anchorId="76377D82" wp14:editId="7DC3F046">
                    <wp:extent cx="552450" cy="552450"/>
                    <wp:effectExtent l="0" t="0" r="0" b="0"/>
                    <wp:docPr id="2" name="Imagen 2" descr="\\172.30.18.8\azuluaga\logo_uia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72.30.18.8\azuluaga\logo_uiaf.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2450" cy="552450"/>
                            </a:xfrm>
                            <a:prstGeom prst="rect">
                              <a:avLst/>
                            </a:prstGeom>
                            <a:noFill/>
                            <a:ln>
                              <a:noFill/>
                            </a:ln>
                          </pic:spPr>
                        </pic:pic>
                      </a:graphicData>
                    </a:graphic>
                  </wp:inline>
                </w:drawing>
              </w:r>
              <w:r w:rsidRPr="007D2E77">
                <w:rPr>
                  <w:rFonts w:eastAsia="Times New Roman"/>
                  <w:b/>
                  <w:bCs/>
                  <w:sz w:val="18"/>
                  <w:szCs w:val="18"/>
                </w:rPr>
                <w:t> </w:t>
              </w:r>
            </w:p>
          </w:tc>
          <w:tc>
            <w:tcPr>
              <w:tcW w:w="5981" w:type="dxa"/>
              <w:tcBorders>
                <w:top w:val="single" w:sz="4" w:space="0" w:color="auto"/>
                <w:left w:val="nil"/>
                <w:bottom w:val="single" w:sz="4" w:space="0" w:color="auto"/>
                <w:right w:val="single" w:sz="4" w:space="0" w:color="auto"/>
              </w:tcBorders>
              <w:shd w:val="clear" w:color="auto" w:fill="auto"/>
              <w:noWrap/>
              <w:vAlign w:val="center"/>
              <w:hideMark/>
            </w:tcPr>
            <w:p w14:paraId="5FAF2E4E" w14:textId="77777777" w:rsidR="0045213E" w:rsidRPr="007D2E77" w:rsidRDefault="0045213E" w:rsidP="008E1D3C">
              <w:pPr>
                <w:spacing w:after="0" w:line="240" w:lineRule="auto"/>
                <w:ind w:left="0" w:right="0" w:firstLine="0"/>
                <w:jc w:val="center"/>
                <w:rPr>
                  <w:rFonts w:eastAsia="Times New Roman"/>
                  <w:b/>
                  <w:bCs/>
                  <w:sz w:val="18"/>
                  <w:szCs w:val="18"/>
                </w:rPr>
              </w:pPr>
              <w:r w:rsidRPr="00B2104F">
                <w:rPr>
                  <w:rFonts w:eastAsia="Times New Roman"/>
                  <w:b/>
                  <w:bCs/>
                  <w:sz w:val="18"/>
                  <w:szCs w:val="18"/>
                </w:rPr>
                <w:t xml:space="preserve">ANEXO </w:t>
              </w:r>
              <w:r>
                <w:rPr>
                  <w:rFonts w:eastAsia="Times New Roman"/>
                  <w:b/>
                  <w:bCs/>
                  <w:sz w:val="18"/>
                  <w:szCs w:val="18"/>
                </w:rPr>
                <w:t>3</w:t>
              </w:r>
            </w:p>
          </w:tc>
          <w:tc>
            <w:tcPr>
              <w:tcW w:w="1417" w:type="dxa"/>
              <w:vMerge w:val="restart"/>
              <w:tcBorders>
                <w:top w:val="single" w:sz="4" w:space="0" w:color="auto"/>
                <w:left w:val="nil"/>
                <w:right w:val="single" w:sz="4" w:space="0" w:color="auto"/>
              </w:tcBorders>
              <w:shd w:val="clear" w:color="auto" w:fill="auto"/>
              <w:vAlign w:val="center"/>
              <w:hideMark/>
            </w:tcPr>
            <w:p w14:paraId="5E903D07" w14:textId="45D96D91" w:rsidR="0045213E" w:rsidRPr="007D2E77" w:rsidRDefault="0045213E" w:rsidP="00AA2CBB">
              <w:pPr>
                <w:spacing w:after="0" w:line="240" w:lineRule="auto"/>
                <w:ind w:left="0" w:right="0" w:firstLine="0"/>
                <w:jc w:val="center"/>
                <w:rPr>
                  <w:rFonts w:eastAsia="Times New Roman"/>
                  <w:b/>
                  <w:bCs/>
                  <w:sz w:val="18"/>
                  <w:szCs w:val="18"/>
                </w:rPr>
              </w:pPr>
              <w:r w:rsidRPr="00B17C3A">
                <w:rPr>
                  <w:sz w:val="16"/>
                  <w:szCs w:val="18"/>
                  <w:lang w:val="es-ES"/>
                </w:rPr>
                <w:t xml:space="preserve">Página </w:t>
              </w:r>
              <w:r w:rsidRPr="00B17C3A">
                <w:rPr>
                  <w:bCs/>
                  <w:sz w:val="16"/>
                  <w:szCs w:val="18"/>
                </w:rPr>
                <w:fldChar w:fldCharType="begin"/>
              </w:r>
              <w:r w:rsidRPr="00B17C3A">
                <w:rPr>
                  <w:bCs/>
                  <w:sz w:val="16"/>
                  <w:szCs w:val="18"/>
                </w:rPr>
                <w:instrText>PAGE</w:instrText>
              </w:r>
              <w:r w:rsidRPr="00B17C3A">
                <w:rPr>
                  <w:bCs/>
                  <w:sz w:val="16"/>
                  <w:szCs w:val="18"/>
                </w:rPr>
                <w:fldChar w:fldCharType="separate"/>
              </w:r>
              <w:r w:rsidR="00255F65">
                <w:rPr>
                  <w:bCs/>
                  <w:noProof/>
                  <w:sz w:val="16"/>
                  <w:szCs w:val="18"/>
                </w:rPr>
                <w:t>12</w:t>
              </w:r>
              <w:r w:rsidRPr="00B17C3A">
                <w:rPr>
                  <w:bCs/>
                  <w:sz w:val="16"/>
                  <w:szCs w:val="18"/>
                </w:rPr>
                <w:fldChar w:fldCharType="end"/>
              </w:r>
              <w:r w:rsidRPr="00B17C3A">
                <w:rPr>
                  <w:sz w:val="16"/>
                  <w:szCs w:val="18"/>
                  <w:lang w:val="es-ES"/>
                </w:rPr>
                <w:t xml:space="preserve"> de </w:t>
              </w:r>
              <w:r w:rsidRPr="00B17C3A">
                <w:rPr>
                  <w:bCs/>
                  <w:sz w:val="16"/>
                  <w:szCs w:val="18"/>
                </w:rPr>
                <w:fldChar w:fldCharType="begin"/>
              </w:r>
              <w:r w:rsidRPr="00B17C3A">
                <w:rPr>
                  <w:bCs/>
                  <w:sz w:val="16"/>
                  <w:szCs w:val="18"/>
                </w:rPr>
                <w:instrText>NUMPAGES</w:instrText>
              </w:r>
              <w:r w:rsidRPr="00B17C3A">
                <w:rPr>
                  <w:bCs/>
                  <w:sz w:val="16"/>
                  <w:szCs w:val="18"/>
                </w:rPr>
                <w:fldChar w:fldCharType="separate"/>
              </w:r>
              <w:r w:rsidR="00255F65">
                <w:rPr>
                  <w:bCs/>
                  <w:noProof/>
                  <w:sz w:val="16"/>
                  <w:szCs w:val="18"/>
                </w:rPr>
                <w:t>12</w:t>
              </w:r>
              <w:r w:rsidRPr="00B17C3A">
                <w:rPr>
                  <w:bCs/>
                  <w:sz w:val="16"/>
                  <w:szCs w:val="18"/>
                </w:rPr>
                <w:fldChar w:fldCharType="end"/>
              </w:r>
            </w:p>
          </w:tc>
        </w:tr>
        <w:tr w:rsidR="0045213E" w:rsidRPr="007D2E77" w14:paraId="02D77099" w14:textId="77777777" w:rsidTr="00E841DD">
          <w:trPr>
            <w:trHeight w:val="828"/>
            <w:jc w:val="center"/>
          </w:trPr>
          <w:tc>
            <w:tcPr>
              <w:tcW w:w="1417" w:type="dxa"/>
              <w:vMerge/>
              <w:tcBorders>
                <w:top w:val="single" w:sz="4" w:space="0" w:color="auto"/>
                <w:left w:val="single" w:sz="4" w:space="0" w:color="auto"/>
                <w:bottom w:val="single" w:sz="4" w:space="0" w:color="auto"/>
                <w:right w:val="single" w:sz="4" w:space="0" w:color="auto"/>
              </w:tcBorders>
              <w:vAlign w:val="center"/>
              <w:hideMark/>
            </w:tcPr>
            <w:p w14:paraId="3F7DC9CC" w14:textId="77777777" w:rsidR="0045213E" w:rsidRPr="007D2E77" w:rsidRDefault="0045213E" w:rsidP="007D2E77">
              <w:pPr>
                <w:spacing w:after="0" w:line="240" w:lineRule="auto"/>
                <w:ind w:left="0" w:right="0" w:firstLine="0"/>
                <w:jc w:val="left"/>
                <w:rPr>
                  <w:rFonts w:eastAsia="Times New Roman"/>
                  <w:b/>
                  <w:bCs/>
                  <w:sz w:val="18"/>
                  <w:szCs w:val="18"/>
                </w:rPr>
              </w:pPr>
            </w:p>
          </w:tc>
          <w:tc>
            <w:tcPr>
              <w:tcW w:w="598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B37BF6" w14:textId="76512FA0" w:rsidR="0045213E" w:rsidRPr="007D2E77" w:rsidRDefault="0045213E" w:rsidP="00503CA9">
              <w:pPr>
                <w:spacing w:after="0" w:line="240" w:lineRule="auto"/>
                <w:ind w:left="0" w:right="0" w:firstLine="0"/>
                <w:jc w:val="center"/>
                <w:rPr>
                  <w:rFonts w:eastAsia="Times New Roman"/>
                  <w:b/>
                  <w:bCs/>
                  <w:sz w:val="18"/>
                  <w:szCs w:val="18"/>
                </w:rPr>
              </w:pPr>
              <w:r w:rsidRPr="007D2E77">
                <w:rPr>
                  <w:rFonts w:eastAsia="Times New Roman"/>
                  <w:b/>
                  <w:bCs/>
                  <w:sz w:val="18"/>
                  <w:szCs w:val="18"/>
                </w:rPr>
                <w:t xml:space="preserve">DOCUMENTO TÉCNICO </w:t>
              </w:r>
              <w:r w:rsidR="001D2EE9">
                <w:rPr>
                  <w:rFonts w:eastAsia="Times New Roman"/>
                  <w:b/>
                  <w:bCs/>
                  <w:sz w:val="18"/>
                  <w:szCs w:val="18"/>
                </w:rPr>
                <w:t xml:space="preserve">E INSTRUCTIVO </w:t>
              </w:r>
              <w:r w:rsidRPr="007D2E77">
                <w:rPr>
                  <w:rFonts w:eastAsia="Times New Roman"/>
                  <w:b/>
                  <w:bCs/>
                  <w:sz w:val="18"/>
                  <w:szCs w:val="18"/>
                </w:rPr>
                <w:t xml:space="preserve">PARA EL REPORTE </w:t>
              </w:r>
              <w:r>
                <w:rPr>
                  <w:rFonts w:eastAsia="Times New Roman"/>
                  <w:b/>
                  <w:bCs/>
                  <w:sz w:val="18"/>
                  <w:szCs w:val="18"/>
                </w:rPr>
                <w:t>DE CLIENTES EXONERADO</w:t>
              </w:r>
              <w:r w:rsidR="00E04F8D">
                <w:rPr>
                  <w:rFonts w:eastAsia="Times New Roman"/>
                  <w:b/>
                  <w:bCs/>
                  <w:sz w:val="18"/>
                  <w:szCs w:val="18"/>
                </w:rPr>
                <w:t xml:space="preserve">S DEL REPORTE DE TRANSACCIONES </w:t>
              </w:r>
              <w:r>
                <w:rPr>
                  <w:rFonts w:eastAsia="Times New Roman"/>
                  <w:b/>
                  <w:bCs/>
                  <w:sz w:val="18"/>
                  <w:szCs w:val="18"/>
                </w:rPr>
                <w:t>E</w:t>
              </w:r>
              <w:r w:rsidR="00E04F8D">
                <w:rPr>
                  <w:rFonts w:eastAsia="Times New Roman"/>
                  <w:b/>
                  <w:bCs/>
                  <w:sz w:val="18"/>
                  <w:szCs w:val="18"/>
                </w:rPr>
                <w:t>N</w:t>
              </w:r>
              <w:r>
                <w:rPr>
                  <w:rFonts w:eastAsia="Times New Roman"/>
                  <w:b/>
                  <w:bCs/>
                  <w:sz w:val="18"/>
                  <w:szCs w:val="18"/>
                </w:rPr>
                <w:t xml:space="preserve"> EFECTIVO DE L</w:t>
              </w:r>
              <w:r w:rsidR="00503CA9">
                <w:rPr>
                  <w:rFonts w:eastAsia="Times New Roman"/>
                  <w:b/>
                  <w:bCs/>
                  <w:sz w:val="18"/>
                  <w:szCs w:val="18"/>
                </w:rPr>
                <w:t>AS</w:t>
              </w:r>
              <w:r>
                <w:rPr>
                  <w:rFonts w:eastAsia="Times New Roman"/>
                  <w:b/>
                  <w:bCs/>
                  <w:sz w:val="18"/>
                  <w:szCs w:val="18"/>
                </w:rPr>
                <w:t xml:space="preserve"> </w:t>
              </w:r>
              <w:r w:rsidR="00503CA9">
                <w:rPr>
                  <w:rFonts w:eastAsia="Times New Roman"/>
                  <w:b/>
                  <w:bCs/>
                  <w:sz w:val="18"/>
                  <w:szCs w:val="18"/>
                </w:rPr>
                <w:t>ENTIDADES VIGILADA</w:t>
              </w:r>
              <w:r>
                <w:rPr>
                  <w:rFonts w:eastAsia="Times New Roman"/>
                  <w:b/>
                  <w:bCs/>
                  <w:sz w:val="18"/>
                  <w:szCs w:val="18"/>
                </w:rPr>
                <w:t>S POR LA SUPERINTENDENCIA FINANCIERA DE COLOMBIA</w:t>
              </w:r>
            </w:p>
          </w:tc>
          <w:tc>
            <w:tcPr>
              <w:tcW w:w="1417" w:type="dxa"/>
              <w:vMerge/>
              <w:tcBorders>
                <w:left w:val="nil"/>
                <w:bottom w:val="single" w:sz="4" w:space="0" w:color="auto"/>
                <w:right w:val="single" w:sz="4" w:space="0" w:color="auto"/>
              </w:tcBorders>
              <w:shd w:val="clear" w:color="auto" w:fill="auto"/>
              <w:vAlign w:val="center"/>
              <w:hideMark/>
            </w:tcPr>
            <w:p w14:paraId="1BA778F1" w14:textId="5EE012A1" w:rsidR="0045213E" w:rsidRPr="007D2E77" w:rsidRDefault="0045213E" w:rsidP="00D72C9C">
              <w:pPr>
                <w:spacing w:after="0"/>
                <w:jc w:val="center"/>
                <w:rPr>
                  <w:rFonts w:eastAsia="Times New Roman"/>
                  <w:b/>
                  <w:bCs/>
                  <w:sz w:val="18"/>
                  <w:szCs w:val="18"/>
                </w:rPr>
              </w:pPr>
            </w:p>
          </w:tc>
        </w:tr>
      </w:tbl>
      <w:p w14:paraId="2874B679" w14:textId="77777777" w:rsidR="00204EB5" w:rsidRPr="00EE5D34" w:rsidRDefault="009A07A5" w:rsidP="00AE0AB8">
        <w:pPr>
          <w:pStyle w:val="Encabezado"/>
          <w:rPr>
            <w:rFonts w:ascii="Arial" w:hAnsi="Arial" w:cs="Arial"/>
            <w:sz w:val="18"/>
          </w:rPr>
        </w:pP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E580B8" w14:textId="24E3FD14" w:rsidR="00204EB5" w:rsidRDefault="00204EB5">
    <w:r>
      <w:rPr>
        <w:rFonts w:ascii="Calibri" w:eastAsia="Calibri" w:hAnsi="Calibri" w:cs="Calibri"/>
        <w:noProof/>
        <w:lang w:val="es-ES" w:eastAsia="es-ES"/>
      </w:rPr>
      <mc:AlternateContent>
        <mc:Choice Requires="wpg">
          <w:drawing>
            <wp:anchor distT="0" distB="0" distL="114300" distR="114300" simplePos="0" relativeHeight="251660288" behindDoc="1" locked="0" layoutInCell="1" allowOverlap="1" wp14:anchorId="1C0667FE" wp14:editId="3CD0393D">
              <wp:simplePos x="0" y="0"/>
              <wp:positionH relativeFrom="page">
                <wp:posOffset>266268</wp:posOffset>
              </wp:positionH>
              <wp:positionV relativeFrom="page">
                <wp:posOffset>1562259</wp:posOffset>
              </wp:positionV>
              <wp:extent cx="7136054" cy="6945472"/>
              <wp:effectExtent l="0" t="0" r="0" b="0"/>
              <wp:wrapNone/>
              <wp:docPr id="6823" name="Group 6823"/>
              <wp:cNvGraphicFramePr/>
              <a:graphic xmlns:a="http://schemas.openxmlformats.org/drawingml/2006/main">
                <a:graphicData uri="http://schemas.microsoft.com/office/word/2010/wordprocessingGroup">
                  <wpg:wgp>
                    <wpg:cNvGrpSpPr/>
                    <wpg:grpSpPr>
                      <a:xfrm>
                        <a:off x="0" y="0"/>
                        <a:ext cx="7136054" cy="6945472"/>
                        <a:chOff x="0" y="0"/>
                        <a:chExt cx="7136054" cy="6945472"/>
                      </a:xfrm>
                    </wpg:grpSpPr>
                    <wps:wsp>
                      <wps:cNvPr id="6839" name="Shape 6839"/>
                      <wps:cNvSpPr/>
                      <wps:spPr>
                        <a:xfrm>
                          <a:off x="0" y="5655572"/>
                          <a:ext cx="478612" cy="895938"/>
                        </a:xfrm>
                        <a:custGeom>
                          <a:avLst/>
                          <a:gdLst/>
                          <a:ahLst/>
                          <a:cxnLst/>
                          <a:rect l="0" t="0" r="0" b="0"/>
                          <a:pathLst>
                            <a:path w="478612" h="895938">
                              <a:moveTo>
                                <a:pt x="478612" y="0"/>
                              </a:moveTo>
                              <a:lnTo>
                                <a:pt x="478612" y="161289"/>
                              </a:lnTo>
                              <a:lnTo>
                                <a:pt x="470626" y="166057"/>
                              </a:lnTo>
                              <a:cubicBezTo>
                                <a:pt x="442453" y="185310"/>
                                <a:pt x="406927" y="216242"/>
                                <a:pt x="364579" y="258533"/>
                              </a:cubicBezTo>
                              <a:cubicBezTo>
                                <a:pt x="312090" y="311111"/>
                                <a:pt x="259613" y="363562"/>
                                <a:pt x="207226" y="415886"/>
                              </a:cubicBezTo>
                              <a:cubicBezTo>
                                <a:pt x="295110" y="503897"/>
                                <a:pt x="383007" y="591781"/>
                                <a:pt x="470903" y="679665"/>
                              </a:cubicBezTo>
                              <a:lnTo>
                                <a:pt x="478612" y="671954"/>
                              </a:lnTo>
                              <a:lnTo>
                                <a:pt x="478612" y="895938"/>
                              </a:lnTo>
                              <a:lnTo>
                                <a:pt x="0" y="417283"/>
                              </a:lnTo>
                              <a:cubicBezTo>
                                <a:pt x="98463" y="318858"/>
                                <a:pt x="197041" y="220306"/>
                                <a:pt x="295504" y="121754"/>
                              </a:cubicBezTo>
                              <a:cubicBezTo>
                                <a:pt x="355651" y="61683"/>
                                <a:pt x="412801" y="21805"/>
                                <a:pt x="466738" y="3009"/>
                              </a:cubicBezTo>
                              <a:lnTo>
                                <a:pt x="478612"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8" name="Shape 6838"/>
                      <wps:cNvSpPr/>
                      <wps:spPr>
                        <a:xfrm>
                          <a:off x="478612" y="5643214"/>
                          <a:ext cx="396001" cy="1302259"/>
                        </a:xfrm>
                        <a:custGeom>
                          <a:avLst/>
                          <a:gdLst/>
                          <a:ahLst/>
                          <a:cxnLst/>
                          <a:rect l="0" t="0" r="0" b="0"/>
                          <a:pathLst>
                            <a:path w="396001" h="1302259">
                              <a:moveTo>
                                <a:pt x="70442" y="762"/>
                              </a:moveTo>
                              <a:cubicBezTo>
                                <a:pt x="98285" y="0"/>
                                <a:pt x="126517" y="3429"/>
                                <a:pt x="155092" y="11303"/>
                              </a:cubicBezTo>
                              <a:cubicBezTo>
                                <a:pt x="212230" y="28321"/>
                                <a:pt x="261226" y="56388"/>
                                <a:pt x="301092" y="96266"/>
                              </a:cubicBezTo>
                              <a:cubicBezTo>
                                <a:pt x="338646" y="133731"/>
                                <a:pt x="364147" y="178054"/>
                                <a:pt x="379095" y="228981"/>
                              </a:cubicBezTo>
                              <a:cubicBezTo>
                                <a:pt x="394030" y="279781"/>
                                <a:pt x="392582" y="334011"/>
                                <a:pt x="376187" y="391541"/>
                              </a:cubicBezTo>
                              <a:lnTo>
                                <a:pt x="396001" y="383159"/>
                              </a:lnTo>
                              <a:lnTo>
                                <a:pt x="396001" y="517955"/>
                              </a:lnTo>
                              <a:lnTo>
                                <a:pt x="378539" y="527713"/>
                              </a:lnTo>
                              <a:cubicBezTo>
                                <a:pt x="348597" y="546894"/>
                                <a:pt x="314890" y="575469"/>
                                <a:pt x="277419" y="612902"/>
                              </a:cubicBezTo>
                              <a:cubicBezTo>
                                <a:pt x="216687" y="673609"/>
                                <a:pt x="155956" y="734314"/>
                                <a:pt x="95313" y="795020"/>
                              </a:cubicBezTo>
                              <a:cubicBezTo>
                                <a:pt x="195237" y="894969"/>
                                <a:pt x="295262" y="994918"/>
                                <a:pt x="395288" y="1094994"/>
                              </a:cubicBezTo>
                              <a:lnTo>
                                <a:pt x="396001" y="1094281"/>
                              </a:lnTo>
                              <a:lnTo>
                                <a:pt x="396001" y="1300185"/>
                              </a:lnTo>
                              <a:lnTo>
                                <a:pt x="393929" y="1302259"/>
                              </a:lnTo>
                              <a:lnTo>
                                <a:pt x="0" y="908296"/>
                              </a:lnTo>
                              <a:lnTo>
                                <a:pt x="0" y="684312"/>
                              </a:lnTo>
                              <a:lnTo>
                                <a:pt x="162547" y="521716"/>
                              </a:lnTo>
                              <a:cubicBezTo>
                                <a:pt x="208737" y="475488"/>
                                <a:pt x="238709" y="438786"/>
                                <a:pt x="251904" y="412242"/>
                              </a:cubicBezTo>
                              <a:cubicBezTo>
                                <a:pt x="268986" y="376936"/>
                                <a:pt x="275679" y="342265"/>
                                <a:pt x="268592" y="308611"/>
                              </a:cubicBezTo>
                              <a:cubicBezTo>
                                <a:pt x="261417" y="274955"/>
                                <a:pt x="242595" y="242824"/>
                                <a:pt x="212331" y="212598"/>
                              </a:cubicBezTo>
                              <a:cubicBezTo>
                                <a:pt x="183121" y="183388"/>
                                <a:pt x="150914" y="164465"/>
                                <a:pt x="116675" y="154560"/>
                              </a:cubicBezTo>
                              <a:cubicBezTo>
                                <a:pt x="99549" y="149543"/>
                                <a:pt x="82693" y="148019"/>
                                <a:pt x="66176" y="149575"/>
                              </a:cubicBezTo>
                              <a:cubicBezTo>
                                <a:pt x="49660" y="151130"/>
                                <a:pt x="33484" y="155766"/>
                                <a:pt x="17717" y="163068"/>
                              </a:cubicBezTo>
                              <a:lnTo>
                                <a:pt x="0" y="173647"/>
                              </a:lnTo>
                              <a:lnTo>
                                <a:pt x="0" y="12358"/>
                              </a:lnTo>
                              <a:lnTo>
                                <a:pt x="28975" y="5017"/>
                              </a:lnTo>
                              <a:cubicBezTo>
                                <a:pt x="42696" y="2572"/>
                                <a:pt x="56521" y="1143"/>
                                <a:pt x="70442" y="762"/>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40" name="Shape 6840"/>
                      <wps:cNvSpPr/>
                      <wps:spPr>
                        <a:xfrm>
                          <a:off x="874614" y="5998565"/>
                          <a:ext cx="457540" cy="944833"/>
                        </a:xfrm>
                        <a:custGeom>
                          <a:avLst/>
                          <a:gdLst/>
                          <a:ahLst/>
                          <a:cxnLst/>
                          <a:rect l="0" t="0" r="0" b="0"/>
                          <a:pathLst>
                            <a:path w="457540" h="944833">
                              <a:moveTo>
                                <a:pt x="122178" y="346"/>
                              </a:moveTo>
                              <a:cubicBezTo>
                                <a:pt x="137934" y="519"/>
                                <a:pt x="153702" y="2122"/>
                                <a:pt x="169504" y="5201"/>
                              </a:cubicBezTo>
                              <a:cubicBezTo>
                                <a:pt x="232115" y="18028"/>
                                <a:pt x="289138" y="48509"/>
                                <a:pt x="339811" y="99182"/>
                              </a:cubicBezTo>
                              <a:cubicBezTo>
                                <a:pt x="380832" y="140202"/>
                                <a:pt x="410296" y="185414"/>
                                <a:pt x="430362" y="235960"/>
                              </a:cubicBezTo>
                              <a:cubicBezTo>
                                <a:pt x="450301" y="286507"/>
                                <a:pt x="457540" y="333242"/>
                                <a:pt x="453857" y="375534"/>
                              </a:cubicBezTo>
                              <a:cubicBezTo>
                                <a:pt x="450174" y="417697"/>
                                <a:pt x="435315" y="460369"/>
                                <a:pt x="410677" y="504311"/>
                              </a:cubicBezTo>
                              <a:cubicBezTo>
                                <a:pt x="386166" y="549523"/>
                                <a:pt x="348193" y="596513"/>
                                <a:pt x="298282" y="646424"/>
                              </a:cubicBezTo>
                              <a:lnTo>
                                <a:pt x="0" y="944833"/>
                              </a:lnTo>
                              <a:lnTo>
                                <a:pt x="0" y="738929"/>
                              </a:lnTo>
                              <a:lnTo>
                                <a:pt x="195412" y="543554"/>
                              </a:lnTo>
                              <a:cubicBezTo>
                                <a:pt x="229194" y="509645"/>
                                <a:pt x="251673" y="484880"/>
                                <a:pt x="262087" y="468497"/>
                              </a:cubicBezTo>
                              <a:cubicBezTo>
                                <a:pt x="281391" y="439414"/>
                                <a:pt x="293964" y="411983"/>
                                <a:pt x="298536" y="384550"/>
                              </a:cubicBezTo>
                              <a:cubicBezTo>
                                <a:pt x="302981" y="356991"/>
                                <a:pt x="300822" y="327527"/>
                                <a:pt x="289392" y="295904"/>
                              </a:cubicBezTo>
                              <a:cubicBezTo>
                                <a:pt x="278470" y="265044"/>
                                <a:pt x="259801" y="235071"/>
                                <a:pt x="231861" y="207132"/>
                              </a:cubicBezTo>
                              <a:cubicBezTo>
                                <a:pt x="199095" y="174365"/>
                                <a:pt x="163408" y="154299"/>
                                <a:pt x="124051" y="144520"/>
                              </a:cubicBezTo>
                              <a:cubicBezTo>
                                <a:pt x="114374" y="142266"/>
                                <a:pt x="104763" y="140877"/>
                                <a:pt x="95220" y="140312"/>
                              </a:cubicBezTo>
                              <a:cubicBezTo>
                                <a:pt x="66593" y="138615"/>
                                <a:pt x="38580" y="144330"/>
                                <a:pt x="11224" y="156332"/>
                              </a:cubicBezTo>
                              <a:lnTo>
                                <a:pt x="0" y="162603"/>
                              </a:lnTo>
                              <a:lnTo>
                                <a:pt x="0" y="27807"/>
                              </a:lnTo>
                              <a:lnTo>
                                <a:pt x="27640" y="16113"/>
                              </a:lnTo>
                              <a:cubicBezTo>
                                <a:pt x="59209" y="5378"/>
                                <a:pt x="90667" y="0"/>
                                <a:pt x="122178" y="346"/>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6" name="Shape 6836"/>
                      <wps:cNvSpPr/>
                      <wps:spPr>
                        <a:xfrm>
                          <a:off x="906221" y="4824463"/>
                          <a:ext cx="612343" cy="1191380"/>
                        </a:xfrm>
                        <a:custGeom>
                          <a:avLst/>
                          <a:gdLst/>
                          <a:ahLst/>
                          <a:cxnLst/>
                          <a:rect l="0" t="0" r="0" b="0"/>
                          <a:pathLst>
                            <a:path w="612343" h="1191380">
                              <a:moveTo>
                                <a:pt x="544702" y="943"/>
                              </a:moveTo>
                              <a:cubicBezTo>
                                <a:pt x="563102" y="1886"/>
                                <a:pt x="581522" y="3829"/>
                                <a:pt x="599961" y="6805"/>
                              </a:cubicBezTo>
                              <a:lnTo>
                                <a:pt x="612343" y="9502"/>
                              </a:lnTo>
                              <a:lnTo>
                                <a:pt x="612343" y="161043"/>
                              </a:lnTo>
                              <a:lnTo>
                                <a:pt x="581109" y="153115"/>
                              </a:lnTo>
                              <a:cubicBezTo>
                                <a:pt x="553614" y="147661"/>
                                <a:pt x="526407" y="145293"/>
                                <a:pt x="499507" y="145831"/>
                              </a:cubicBezTo>
                              <a:cubicBezTo>
                                <a:pt x="481574" y="146190"/>
                                <a:pt x="463779" y="147841"/>
                                <a:pt x="446126" y="150731"/>
                              </a:cubicBezTo>
                              <a:cubicBezTo>
                                <a:pt x="375006" y="162795"/>
                                <a:pt x="314046" y="195943"/>
                                <a:pt x="261976" y="248140"/>
                              </a:cubicBezTo>
                              <a:cubicBezTo>
                                <a:pt x="188316" y="321673"/>
                                <a:pt x="151867" y="413114"/>
                                <a:pt x="155550" y="522206"/>
                              </a:cubicBezTo>
                              <a:cubicBezTo>
                                <a:pt x="160122" y="631934"/>
                                <a:pt x="225527" y="752203"/>
                                <a:pt x="357099" y="883775"/>
                              </a:cubicBezTo>
                              <a:cubicBezTo>
                                <a:pt x="436156" y="962833"/>
                                <a:pt x="517000" y="1014030"/>
                                <a:pt x="599308" y="1038920"/>
                              </a:cubicBezTo>
                              <a:lnTo>
                                <a:pt x="612343" y="1041467"/>
                              </a:lnTo>
                              <a:lnTo>
                                <a:pt x="612343" y="1191380"/>
                              </a:lnTo>
                              <a:lnTo>
                                <a:pt x="566179" y="1180950"/>
                              </a:lnTo>
                              <a:cubicBezTo>
                                <a:pt x="547753" y="1175747"/>
                                <a:pt x="529327" y="1169494"/>
                                <a:pt x="510896" y="1162159"/>
                              </a:cubicBezTo>
                              <a:cubicBezTo>
                                <a:pt x="412598" y="1123043"/>
                                <a:pt x="324714" y="1066147"/>
                                <a:pt x="248006" y="989439"/>
                              </a:cubicBezTo>
                              <a:cubicBezTo>
                                <a:pt x="103353" y="844786"/>
                                <a:pt x="25997" y="696069"/>
                                <a:pt x="12700" y="543669"/>
                              </a:cubicBezTo>
                              <a:cubicBezTo>
                                <a:pt x="0" y="391904"/>
                                <a:pt x="50737" y="260459"/>
                                <a:pt x="161900" y="149207"/>
                              </a:cubicBezTo>
                              <a:cubicBezTo>
                                <a:pt x="234544" y="76690"/>
                                <a:pt x="318872" y="29319"/>
                                <a:pt x="416281" y="10269"/>
                              </a:cubicBezTo>
                              <a:cubicBezTo>
                                <a:pt x="440665" y="5538"/>
                                <a:pt x="465096" y="2451"/>
                                <a:pt x="489570" y="1083"/>
                              </a:cubicBezTo>
                              <a:cubicBezTo>
                                <a:pt x="507925" y="58"/>
                                <a:pt x="526303" y="0"/>
                                <a:pt x="544702" y="943"/>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7" name="Shape 6837"/>
                      <wps:cNvSpPr/>
                      <wps:spPr>
                        <a:xfrm>
                          <a:off x="1518565" y="4833965"/>
                          <a:ext cx="611657" cy="1192388"/>
                        </a:xfrm>
                        <a:custGeom>
                          <a:avLst/>
                          <a:gdLst/>
                          <a:ahLst/>
                          <a:cxnLst/>
                          <a:rect l="0" t="0" r="0" b="0"/>
                          <a:pathLst>
                            <a:path w="611657" h="1192388">
                              <a:moveTo>
                                <a:pt x="0" y="0"/>
                              </a:moveTo>
                              <a:lnTo>
                                <a:pt x="42986" y="9363"/>
                              </a:lnTo>
                              <a:cubicBezTo>
                                <a:pt x="61459" y="14438"/>
                                <a:pt x="79948" y="20579"/>
                                <a:pt x="98450" y="27818"/>
                              </a:cubicBezTo>
                              <a:cubicBezTo>
                                <a:pt x="197891" y="66934"/>
                                <a:pt x="291109" y="129037"/>
                                <a:pt x="378612" y="216540"/>
                              </a:cubicBezTo>
                              <a:cubicBezTo>
                                <a:pt x="467385" y="305186"/>
                                <a:pt x="529615" y="400817"/>
                                <a:pt x="567715" y="502417"/>
                              </a:cubicBezTo>
                              <a:cubicBezTo>
                                <a:pt x="606069" y="604017"/>
                                <a:pt x="611657" y="702823"/>
                                <a:pt x="589051" y="797819"/>
                              </a:cubicBezTo>
                              <a:cubicBezTo>
                                <a:pt x="567207" y="893450"/>
                                <a:pt x="520344" y="974984"/>
                                <a:pt x="452145" y="1043183"/>
                              </a:cubicBezTo>
                              <a:cubicBezTo>
                                <a:pt x="377850" y="1117478"/>
                                <a:pt x="292252" y="1164722"/>
                                <a:pt x="193700" y="1182375"/>
                              </a:cubicBezTo>
                              <a:cubicBezTo>
                                <a:pt x="169031" y="1186819"/>
                                <a:pt x="144393" y="1189630"/>
                                <a:pt x="119776" y="1190733"/>
                              </a:cubicBezTo>
                              <a:cubicBezTo>
                                <a:pt x="82852" y="1192388"/>
                                <a:pt x="45977" y="1190203"/>
                                <a:pt x="9117" y="1183937"/>
                              </a:cubicBezTo>
                              <a:lnTo>
                                <a:pt x="0" y="1181878"/>
                              </a:lnTo>
                              <a:lnTo>
                                <a:pt x="0" y="1031965"/>
                              </a:lnTo>
                              <a:lnTo>
                                <a:pt x="69748" y="1045596"/>
                              </a:lnTo>
                              <a:cubicBezTo>
                                <a:pt x="181508" y="1056518"/>
                                <a:pt x="275869" y="1021719"/>
                                <a:pt x="352704" y="944885"/>
                              </a:cubicBezTo>
                              <a:cubicBezTo>
                                <a:pt x="431190" y="866399"/>
                                <a:pt x="466369" y="771530"/>
                                <a:pt x="454939" y="659262"/>
                              </a:cubicBezTo>
                              <a:cubicBezTo>
                                <a:pt x="443128" y="547502"/>
                                <a:pt x="383184" y="435995"/>
                                <a:pt x="270535" y="323474"/>
                              </a:cubicBezTo>
                              <a:cubicBezTo>
                                <a:pt x="199796" y="252608"/>
                                <a:pt x="126390" y="201300"/>
                                <a:pt x="52095" y="169423"/>
                              </a:cubicBezTo>
                              <a:cubicBezTo>
                                <a:pt x="38070" y="163518"/>
                                <a:pt x="24111" y="158429"/>
                                <a:pt x="10222" y="154135"/>
                              </a:cubicBezTo>
                              <a:lnTo>
                                <a:pt x="0" y="151541"/>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5" name="Shape 6835"/>
                      <wps:cNvSpPr/>
                      <wps:spPr>
                        <a:xfrm>
                          <a:off x="1595679" y="4001228"/>
                          <a:ext cx="512044" cy="987916"/>
                        </a:xfrm>
                        <a:custGeom>
                          <a:avLst/>
                          <a:gdLst/>
                          <a:ahLst/>
                          <a:cxnLst/>
                          <a:rect l="0" t="0" r="0" b="0"/>
                          <a:pathLst>
                            <a:path w="512044" h="987916">
                              <a:moveTo>
                                <a:pt x="512044" y="0"/>
                              </a:moveTo>
                              <a:lnTo>
                                <a:pt x="512044" y="168090"/>
                              </a:lnTo>
                              <a:lnTo>
                                <a:pt x="493345" y="180293"/>
                              </a:lnTo>
                              <a:cubicBezTo>
                                <a:pt x="479052" y="191336"/>
                                <a:pt x="464598" y="204187"/>
                                <a:pt x="449961" y="218824"/>
                              </a:cubicBezTo>
                              <a:cubicBezTo>
                                <a:pt x="366903" y="302009"/>
                                <a:pt x="283845" y="385067"/>
                                <a:pt x="200660" y="468125"/>
                              </a:cubicBezTo>
                              <a:cubicBezTo>
                                <a:pt x="296799" y="564264"/>
                                <a:pt x="393065" y="660530"/>
                                <a:pt x="489331" y="756796"/>
                              </a:cubicBezTo>
                              <a:lnTo>
                                <a:pt x="512044" y="734070"/>
                              </a:lnTo>
                              <a:lnTo>
                                <a:pt x="512044" y="987916"/>
                              </a:lnTo>
                              <a:lnTo>
                                <a:pt x="0" y="475872"/>
                              </a:lnTo>
                              <a:cubicBezTo>
                                <a:pt x="116459" y="359540"/>
                                <a:pt x="232918" y="243081"/>
                                <a:pt x="349250" y="126622"/>
                              </a:cubicBezTo>
                              <a:cubicBezTo>
                                <a:pt x="402019" y="73949"/>
                                <a:pt x="449358" y="34992"/>
                                <a:pt x="491750" y="10071"/>
                              </a:cubicBezTo>
                              <a:lnTo>
                                <a:pt x="512044"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4" name="Shape 6834"/>
                      <wps:cNvSpPr/>
                      <wps:spPr>
                        <a:xfrm>
                          <a:off x="2107723" y="3973640"/>
                          <a:ext cx="1054628" cy="1376077"/>
                        </a:xfrm>
                        <a:custGeom>
                          <a:avLst/>
                          <a:gdLst/>
                          <a:ahLst/>
                          <a:cxnLst/>
                          <a:rect l="0" t="0" r="0" b="0"/>
                          <a:pathLst>
                            <a:path w="1054628" h="1376077">
                              <a:moveTo>
                                <a:pt x="102557" y="841"/>
                              </a:moveTo>
                              <a:cubicBezTo>
                                <a:pt x="130989" y="0"/>
                                <a:pt x="160548" y="3969"/>
                                <a:pt x="191409" y="13113"/>
                              </a:cubicBezTo>
                              <a:cubicBezTo>
                                <a:pt x="253131" y="31528"/>
                                <a:pt x="307487" y="63786"/>
                                <a:pt x="355747" y="111919"/>
                              </a:cubicBezTo>
                              <a:cubicBezTo>
                                <a:pt x="417596" y="173895"/>
                                <a:pt x="450997" y="244507"/>
                                <a:pt x="457982" y="322612"/>
                              </a:cubicBezTo>
                              <a:cubicBezTo>
                                <a:pt x="464967" y="400971"/>
                                <a:pt x="435503" y="484029"/>
                                <a:pt x="371368" y="571278"/>
                              </a:cubicBezTo>
                              <a:cubicBezTo>
                                <a:pt x="413659" y="559213"/>
                                <a:pt x="448838" y="551847"/>
                                <a:pt x="477667" y="551974"/>
                              </a:cubicBezTo>
                              <a:cubicBezTo>
                                <a:pt x="539262" y="552736"/>
                                <a:pt x="606572" y="561753"/>
                                <a:pt x="680232" y="581438"/>
                              </a:cubicBezTo>
                              <a:cubicBezTo>
                                <a:pt x="804692" y="615982"/>
                                <a:pt x="930168" y="647351"/>
                                <a:pt x="1054628" y="681895"/>
                              </a:cubicBezTo>
                              <a:cubicBezTo>
                                <a:pt x="1010940" y="725710"/>
                                <a:pt x="967252" y="769271"/>
                                <a:pt x="923564" y="812959"/>
                              </a:cubicBezTo>
                              <a:cubicBezTo>
                                <a:pt x="828568" y="786416"/>
                                <a:pt x="732937" y="762286"/>
                                <a:pt x="637814" y="735743"/>
                              </a:cubicBezTo>
                              <a:cubicBezTo>
                                <a:pt x="555010" y="713264"/>
                                <a:pt x="490113" y="699294"/>
                                <a:pt x="442361" y="690785"/>
                              </a:cubicBezTo>
                              <a:cubicBezTo>
                                <a:pt x="394609" y="682149"/>
                                <a:pt x="358287" y="681006"/>
                                <a:pt x="331363" y="685070"/>
                              </a:cubicBezTo>
                              <a:cubicBezTo>
                                <a:pt x="304439" y="689007"/>
                                <a:pt x="280690" y="697770"/>
                                <a:pt x="260370" y="709708"/>
                              </a:cubicBezTo>
                              <a:cubicBezTo>
                                <a:pt x="245511" y="718344"/>
                                <a:pt x="225064" y="736632"/>
                                <a:pt x="198140" y="763556"/>
                              </a:cubicBezTo>
                              <a:cubicBezTo>
                                <a:pt x="157881" y="803815"/>
                                <a:pt x="117622" y="844074"/>
                                <a:pt x="77236" y="884333"/>
                              </a:cubicBezTo>
                              <a:cubicBezTo>
                                <a:pt x="206522" y="1013618"/>
                                <a:pt x="335554" y="1142778"/>
                                <a:pt x="464713" y="1271810"/>
                              </a:cubicBezTo>
                              <a:cubicBezTo>
                                <a:pt x="430042" y="1306608"/>
                                <a:pt x="395244" y="1341279"/>
                                <a:pt x="360573" y="1376077"/>
                              </a:cubicBezTo>
                              <a:lnTo>
                                <a:pt x="0" y="1015504"/>
                              </a:lnTo>
                              <a:lnTo>
                                <a:pt x="0" y="761658"/>
                              </a:lnTo>
                              <a:lnTo>
                                <a:pt x="201315" y="560229"/>
                              </a:lnTo>
                              <a:cubicBezTo>
                                <a:pt x="249067" y="512477"/>
                                <a:pt x="281071" y="470186"/>
                                <a:pt x="296311" y="431959"/>
                              </a:cubicBezTo>
                              <a:cubicBezTo>
                                <a:pt x="312313" y="394113"/>
                                <a:pt x="315996" y="356521"/>
                                <a:pt x="305328" y="318294"/>
                              </a:cubicBezTo>
                              <a:cubicBezTo>
                                <a:pt x="295168" y="280575"/>
                                <a:pt x="276245" y="247301"/>
                                <a:pt x="248305" y="219361"/>
                              </a:cubicBezTo>
                              <a:cubicBezTo>
                                <a:pt x="207157" y="178213"/>
                                <a:pt x="159913" y="158274"/>
                                <a:pt x="106192" y="157893"/>
                              </a:cubicBezTo>
                              <a:cubicBezTo>
                                <a:pt x="79141" y="157893"/>
                                <a:pt x="51709" y="165386"/>
                                <a:pt x="23721" y="180197"/>
                              </a:cubicBezTo>
                              <a:lnTo>
                                <a:pt x="0" y="195678"/>
                              </a:lnTo>
                              <a:lnTo>
                                <a:pt x="0" y="27588"/>
                              </a:lnTo>
                              <a:lnTo>
                                <a:pt x="20467" y="17431"/>
                              </a:lnTo>
                              <a:cubicBezTo>
                                <a:pt x="46819" y="7334"/>
                                <a:pt x="74124" y="1683"/>
                                <a:pt x="102557" y="841"/>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3" name="Shape 6833"/>
                      <wps:cNvSpPr/>
                      <wps:spPr>
                        <a:xfrm>
                          <a:off x="2390318" y="3206597"/>
                          <a:ext cx="512012" cy="988003"/>
                        </a:xfrm>
                        <a:custGeom>
                          <a:avLst/>
                          <a:gdLst/>
                          <a:ahLst/>
                          <a:cxnLst/>
                          <a:rect l="0" t="0" r="0" b="0"/>
                          <a:pathLst>
                            <a:path w="512012" h="988003">
                              <a:moveTo>
                                <a:pt x="512012" y="0"/>
                              </a:moveTo>
                              <a:lnTo>
                                <a:pt x="512012" y="168151"/>
                              </a:lnTo>
                              <a:lnTo>
                                <a:pt x="493328" y="180357"/>
                              </a:lnTo>
                              <a:cubicBezTo>
                                <a:pt x="479044" y="191408"/>
                                <a:pt x="464598" y="204274"/>
                                <a:pt x="449961" y="218943"/>
                              </a:cubicBezTo>
                              <a:cubicBezTo>
                                <a:pt x="366903" y="302001"/>
                                <a:pt x="283718" y="385059"/>
                                <a:pt x="200660" y="468117"/>
                              </a:cubicBezTo>
                              <a:cubicBezTo>
                                <a:pt x="296799" y="564256"/>
                                <a:pt x="393065" y="660522"/>
                                <a:pt x="489331" y="756788"/>
                              </a:cubicBezTo>
                              <a:lnTo>
                                <a:pt x="512012" y="734107"/>
                              </a:lnTo>
                              <a:lnTo>
                                <a:pt x="512012" y="988003"/>
                              </a:lnTo>
                              <a:lnTo>
                                <a:pt x="0" y="475991"/>
                              </a:lnTo>
                              <a:cubicBezTo>
                                <a:pt x="116332" y="359532"/>
                                <a:pt x="232791" y="243200"/>
                                <a:pt x="349250" y="126741"/>
                              </a:cubicBezTo>
                              <a:cubicBezTo>
                                <a:pt x="402019" y="73877"/>
                                <a:pt x="449358" y="34944"/>
                                <a:pt x="491750" y="10048"/>
                              </a:cubicBezTo>
                              <a:lnTo>
                                <a:pt x="512012"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2" name="Shape 6832"/>
                      <wps:cNvSpPr/>
                      <wps:spPr>
                        <a:xfrm>
                          <a:off x="2902330" y="3178969"/>
                          <a:ext cx="1054660" cy="1376108"/>
                        </a:xfrm>
                        <a:custGeom>
                          <a:avLst/>
                          <a:gdLst/>
                          <a:ahLst/>
                          <a:cxnLst/>
                          <a:rect l="0" t="0" r="0" b="0"/>
                          <a:pathLst>
                            <a:path w="1054660" h="1376108">
                              <a:moveTo>
                                <a:pt x="102588" y="841"/>
                              </a:moveTo>
                              <a:cubicBezTo>
                                <a:pt x="131021" y="0"/>
                                <a:pt x="160580" y="4001"/>
                                <a:pt x="191441" y="13271"/>
                              </a:cubicBezTo>
                              <a:cubicBezTo>
                                <a:pt x="253163" y="31559"/>
                                <a:pt x="307519" y="63817"/>
                                <a:pt x="355779" y="111951"/>
                              </a:cubicBezTo>
                              <a:cubicBezTo>
                                <a:pt x="417628" y="173926"/>
                                <a:pt x="450902" y="244538"/>
                                <a:pt x="458014" y="322644"/>
                              </a:cubicBezTo>
                              <a:cubicBezTo>
                                <a:pt x="465126" y="401002"/>
                                <a:pt x="435535" y="484060"/>
                                <a:pt x="371400" y="571309"/>
                              </a:cubicBezTo>
                              <a:cubicBezTo>
                                <a:pt x="413691" y="559244"/>
                                <a:pt x="448870" y="551878"/>
                                <a:pt x="477699" y="551878"/>
                              </a:cubicBezTo>
                              <a:cubicBezTo>
                                <a:pt x="539167" y="552894"/>
                                <a:pt x="606477" y="561784"/>
                                <a:pt x="680137" y="581469"/>
                              </a:cubicBezTo>
                              <a:cubicBezTo>
                                <a:pt x="804724" y="616013"/>
                                <a:pt x="930200" y="647382"/>
                                <a:pt x="1054660" y="681926"/>
                              </a:cubicBezTo>
                              <a:cubicBezTo>
                                <a:pt x="1010972" y="725741"/>
                                <a:pt x="967284" y="769302"/>
                                <a:pt x="923596" y="813117"/>
                              </a:cubicBezTo>
                              <a:cubicBezTo>
                                <a:pt x="828600" y="786447"/>
                                <a:pt x="732969" y="762317"/>
                                <a:pt x="637846" y="735775"/>
                              </a:cubicBezTo>
                              <a:cubicBezTo>
                                <a:pt x="555042" y="713295"/>
                                <a:pt x="490145" y="699326"/>
                                <a:pt x="442520" y="690816"/>
                              </a:cubicBezTo>
                              <a:cubicBezTo>
                                <a:pt x="394514" y="682180"/>
                                <a:pt x="358319" y="681038"/>
                                <a:pt x="331395" y="685101"/>
                              </a:cubicBezTo>
                              <a:cubicBezTo>
                                <a:pt x="304471" y="689165"/>
                                <a:pt x="280722" y="697801"/>
                                <a:pt x="260402" y="709739"/>
                              </a:cubicBezTo>
                              <a:cubicBezTo>
                                <a:pt x="245543" y="718502"/>
                                <a:pt x="225096" y="736663"/>
                                <a:pt x="198172" y="763588"/>
                              </a:cubicBezTo>
                              <a:cubicBezTo>
                                <a:pt x="157913" y="803846"/>
                                <a:pt x="117527" y="844105"/>
                                <a:pt x="77268" y="884364"/>
                              </a:cubicBezTo>
                              <a:cubicBezTo>
                                <a:pt x="206554" y="1013651"/>
                                <a:pt x="335586" y="1142809"/>
                                <a:pt x="464745" y="1271841"/>
                              </a:cubicBezTo>
                              <a:cubicBezTo>
                                <a:pt x="430074" y="1306639"/>
                                <a:pt x="395276" y="1341310"/>
                                <a:pt x="360478" y="1376108"/>
                              </a:cubicBezTo>
                              <a:lnTo>
                                <a:pt x="0" y="1015630"/>
                              </a:lnTo>
                              <a:lnTo>
                                <a:pt x="0" y="761735"/>
                              </a:lnTo>
                              <a:lnTo>
                                <a:pt x="201347" y="560388"/>
                              </a:lnTo>
                              <a:cubicBezTo>
                                <a:pt x="249099" y="512508"/>
                                <a:pt x="281103" y="470217"/>
                                <a:pt x="296343" y="431990"/>
                              </a:cubicBezTo>
                              <a:cubicBezTo>
                                <a:pt x="312218" y="394271"/>
                                <a:pt x="316028" y="356552"/>
                                <a:pt x="305233" y="318452"/>
                              </a:cubicBezTo>
                              <a:cubicBezTo>
                                <a:pt x="295073" y="280733"/>
                                <a:pt x="276150" y="247459"/>
                                <a:pt x="248210" y="219519"/>
                              </a:cubicBezTo>
                              <a:cubicBezTo>
                                <a:pt x="207062" y="178371"/>
                                <a:pt x="159818" y="158432"/>
                                <a:pt x="106224" y="157924"/>
                              </a:cubicBezTo>
                              <a:cubicBezTo>
                                <a:pt x="79109" y="157988"/>
                                <a:pt x="51677" y="165481"/>
                                <a:pt x="23706" y="180292"/>
                              </a:cubicBezTo>
                              <a:lnTo>
                                <a:pt x="0" y="195778"/>
                              </a:lnTo>
                              <a:lnTo>
                                <a:pt x="0" y="27627"/>
                              </a:lnTo>
                              <a:lnTo>
                                <a:pt x="20499" y="17463"/>
                              </a:lnTo>
                              <a:cubicBezTo>
                                <a:pt x="46851" y="7366"/>
                                <a:pt x="74156" y="1682"/>
                                <a:pt x="102588" y="841"/>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0" name="Shape 6830"/>
                      <wps:cNvSpPr/>
                      <wps:spPr>
                        <a:xfrm>
                          <a:off x="3399333" y="2561305"/>
                          <a:ext cx="425704" cy="989637"/>
                        </a:xfrm>
                        <a:custGeom>
                          <a:avLst/>
                          <a:gdLst/>
                          <a:ahLst/>
                          <a:cxnLst/>
                          <a:rect l="0" t="0" r="0" b="0"/>
                          <a:pathLst>
                            <a:path w="425704" h="989637">
                              <a:moveTo>
                                <a:pt x="112268" y="0"/>
                              </a:moveTo>
                              <a:lnTo>
                                <a:pt x="425704" y="144321"/>
                              </a:lnTo>
                              <a:lnTo>
                                <a:pt x="425704" y="296766"/>
                              </a:lnTo>
                              <a:lnTo>
                                <a:pt x="382143" y="275336"/>
                              </a:lnTo>
                              <a:cubicBezTo>
                                <a:pt x="283972" y="226568"/>
                                <a:pt x="204597" y="185039"/>
                                <a:pt x="145288" y="150114"/>
                              </a:cubicBezTo>
                              <a:cubicBezTo>
                                <a:pt x="191262" y="216281"/>
                                <a:pt x="232029" y="285877"/>
                                <a:pt x="269494" y="359283"/>
                              </a:cubicBezTo>
                              <a:lnTo>
                                <a:pt x="425704" y="674863"/>
                              </a:lnTo>
                              <a:lnTo>
                                <a:pt x="425704" y="989637"/>
                              </a:lnTo>
                              <a:lnTo>
                                <a:pt x="285052" y="699722"/>
                              </a:lnTo>
                              <a:cubicBezTo>
                                <a:pt x="190627" y="503587"/>
                                <a:pt x="96203" y="307467"/>
                                <a:pt x="0" y="112268"/>
                              </a:cubicBezTo>
                              <a:cubicBezTo>
                                <a:pt x="37465" y="74803"/>
                                <a:pt x="74803" y="37465"/>
                                <a:pt x="112268" y="0"/>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1" name="Shape 6831"/>
                      <wps:cNvSpPr/>
                      <wps:spPr>
                        <a:xfrm>
                          <a:off x="3825037" y="2705625"/>
                          <a:ext cx="881507" cy="1142951"/>
                        </a:xfrm>
                        <a:custGeom>
                          <a:avLst/>
                          <a:gdLst/>
                          <a:ahLst/>
                          <a:cxnLst/>
                          <a:rect l="0" t="0" r="0" b="0"/>
                          <a:pathLst>
                            <a:path w="881507" h="1142951">
                              <a:moveTo>
                                <a:pt x="0" y="0"/>
                              </a:moveTo>
                              <a:lnTo>
                                <a:pt x="283988" y="130761"/>
                              </a:lnTo>
                              <a:cubicBezTo>
                                <a:pt x="483457" y="221820"/>
                                <a:pt x="682942" y="312879"/>
                                <a:pt x="881507" y="405843"/>
                              </a:cubicBezTo>
                              <a:cubicBezTo>
                                <a:pt x="841883" y="445467"/>
                                <a:pt x="802259" y="484964"/>
                                <a:pt x="762762" y="524588"/>
                              </a:cubicBezTo>
                              <a:cubicBezTo>
                                <a:pt x="644398" y="466422"/>
                                <a:pt x="524891" y="410415"/>
                                <a:pt x="406527" y="352122"/>
                              </a:cubicBezTo>
                              <a:cubicBezTo>
                                <a:pt x="296799" y="461977"/>
                                <a:pt x="187071" y="571705"/>
                                <a:pt x="77216" y="681560"/>
                              </a:cubicBezTo>
                              <a:cubicBezTo>
                                <a:pt x="137160" y="798146"/>
                                <a:pt x="195199" y="915748"/>
                                <a:pt x="255016" y="1032207"/>
                              </a:cubicBezTo>
                              <a:cubicBezTo>
                                <a:pt x="218059" y="1069164"/>
                                <a:pt x="181229" y="1106121"/>
                                <a:pt x="144399" y="1142951"/>
                              </a:cubicBezTo>
                              <a:lnTo>
                                <a:pt x="0" y="845316"/>
                              </a:lnTo>
                              <a:lnTo>
                                <a:pt x="0" y="530542"/>
                              </a:lnTo>
                              <a:lnTo>
                                <a:pt x="13335" y="557482"/>
                              </a:lnTo>
                              <a:cubicBezTo>
                                <a:pt x="102362" y="468454"/>
                                <a:pt x="191262" y="379427"/>
                                <a:pt x="280416" y="290401"/>
                              </a:cubicBezTo>
                              <a:lnTo>
                                <a:pt x="0" y="152446"/>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28" name="Shape 6828"/>
                      <wps:cNvSpPr/>
                      <wps:spPr>
                        <a:xfrm>
                          <a:off x="3917239" y="1703102"/>
                          <a:ext cx="690533" cy="1143097"/>
                        </a:xfrm>
                        <a:custGeom>
                          <a:avLst/>
                          <a:gdLst/>
                          <a:ahLst/>
                          <a:cxnLst/>
                          <a:rect l="0" t="0" r="0" b="0"/>
                          <a:pathLst>
                            <a:path w="690533" h="1143097">
                              <a:moveTo>
                                <a:pt x="601980" y="445"/>
                              </a:moveTo>
                              <a:cubicBezTo>
                                <a:pt x="622014" y="0"/>
                                <a:pt x="642128" y="754"/>
                                <a:pt x="662293" y="2756"/>
                              </a:cubicBezTo>
                              <a:lnTo>
                                <a:pt x="690533" y="7322"/>
                              </a:lnTo>
                              <a:lnTo>
                                <a:pt x="690533" y="161020"/>
                              </a:lnTo>
                              <a:lnTo>
                                <a:pt x="667361" y="155880"/>
                              </a:lnTo>
                              <a:cubicBezTo>
                                <a:pt x="649669" y="153225"/>
                                <a:pt x="632619" y="151971"/>
                                <a:pt x="616204" y="152082"/>
                              </a:cubicBezTo>
                              <a:cubicBezTo>
                                <a:pt x="583375" y="152304"/>
                                <a:pt x="553085" y="157988"/>
                                <a:pt x="525272" y="168846"/>
                              </a:cubicBezTo>
                              <a:cubicBezTo>
                                <a:pt x="485267" y="184467"/>
                                <a:pt x="434340" y="223964"/>
                                <a:pt x="372618" y="285813"/>
                              </a:cubicBezTo>
                              <a:cubicBezTo>
                                <a:pt x="317500" y="340931"/>
                                <a:pt x="262255" y="396049"/>
                                <a:pt x="207137" y="451167"/>
                              </a:cubicBezTo>
                              <a:lnTo>
                                <a:pt x="690533" y="934563"/>
                              </a:lnTo>
                              <a:lnTo>
                                <a:pt x="690533" y="1143097"/>
                              </a:lnTo>
                              <a:lnTo>
                                <a:pt x="0" y="452564"/>
                              </a:lnTo>
                              <a:cubicBezTo>
                                <a:pt x="90424" y="362013"/>
                                <a:pt x="180848" y="271589"/>
                                <a:pt x="271272" y="181165"/>
                              </a:cubicBezTo>
                              <a:cubicBezTo>
                                <a:pt x="332486" y="119951"/>
                                <a:pt x="383413" y="77152"/>
                                <a:pt x="423926" y="53403"/>
                              </a:cubicBezTo>
                              <a:cubicBezTo>
                                <a:pt x="480568" y="19875"/>
                                <a:pt x="539877" y="1207"/>
                                <a:pt x="601980" y="445"/>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29" name="Shape 6829"/>
                      <wps:cNvSpPr/>
                      <wps:spPr>
                        <a:xfrm>
                          <a:off x="4607772" y="1710424"/>
                          <a:ext cx="634458" cy="1317733"/>
                        </a:xfrm>
                        <a:custGeom>
                          <a:avLst/>
                          <a:gdLst/>
                          <a:ahLst/>
                          <a:cxnLst/>
                          <a:rect l="0" t="0" r="0" b="0"/>
                          <a:pathLst>
                            <a:path w="634458" h="1317733">
                              <a:moveTo>
                                <a:pt x="0" y="0"/>
                              </a:moveTo>
                              <a:lnTo>
                                <a:pt x="32383" y="5235"/>
                              </a:lnTo>
                              <a:cubicBezTo>
                                <a:pt x="72864" y="14332"/>
                                <a:pt x="113441" y="28619"/>
                                <a:pt x="153890" y="48495"/>
                              </a:cubicBezTo>
                              <a:cubicBezTo>
                                <a:pt x="234662" y="89261"/>
                                <a:pt x="314164" y="147555"/>
                                <a:pt x="392142" y="225533"/>
                              </a:cubicBezTo>
                              <a:cubicBezTo>
                                <a:pt x="458182" y="291700"/>
                                <a:pt x="509871" y="357739"/>
                                <a:pt x="547336" y="422764"/>
                              </a:cubicBezTo>
                              <a:cubicBezTo>
                                <a:pt x="584928" y="487661"/>
                                <a:pt x="608550" y="547986"/>
                                <a:pt x="620489" y="603231"/>
                              </a:cubicBezTo>
                              <a:cubicBezTo>
                                <a:pt x="632934" y="659111"/>
                                <a:pt x="634458" y="708895"/>
                                <a:pt x="628108" y="753852"/>
                              </a:cubicBezTo>
                              <a:cubicBezTo>
                                <a:pt x="621885" y="799827"/>
                                <a:pt x="604359" y="845165"/>
                                <a:pt x="578197" y="891902"/>
                              </a:cubicBezTo>
                              <a:cubicBezTo>
                                <a:pt x="551400" y="939273"/>
                                <a:pt x="514062" y="985755"/>
                                <a:pt x="466183" y="1033507"/>
                              </a:cubicBezTo>
                              <a:cubicBezTo>
                                <a:pt x="371441" y="1128376"/>
                                <a:pt x="276699" y="1222991"/>
                                <a:pt x="181957" y="1317733"/>
                              </a:cubicBezTo>
                              <a:lnTo>
                                <a:pt x="0" y="1135776"/>
                              </a:lnTo>
                              <a:lnTo>
                                <a:pt x="0" y="927241"/>
                              </a:lnTo>
                              <a:lnTo>
                                <a:pt x="183354" y="1110596"/>
                              </a:lnTo>
                              <a:cubicBezTo>
                                <a:pt x="239361" y="1054589"/>
                                <a:pt x="295368" y="998455"/>
                                <a:pt x="351502" y="942448"/>
                              </a:cubicBezTo>
                              <a:cubicBezTo>
                                <a:pt x="403572" y="890377"/>
                                <a:pt x="439386" y="844277"/>
                                <a:pt x="457928" y="803764"/>
                              </a:cubicBezTo>
                              <a:cubicBezTo>
                                <a:pt x="476470" y="763377"/>
                                <a:pt x="485233" y="725658"/>
                                <a:pt x="483074" y="688194"/>
                              </a:cubicBezTo>
                              <a:cubicBezTo>
                                <a:pt x="479772" y="636124"/>
                                <a:pt x="463135" y="579736"/>
                                <a:pt x="430369" y="519538"/>
                              </a:cubicBezTo>
                              <a:cubicBezTo>
                                <a:pt x="397603" y="460483"/>
                                <a:pt x="349089" y="397364"/>
                                <a:pt x="282922" y="331196"/>
                              </a:cubicBezTo>
                              <a:cubicBezTo>
                                <a:pt x="191863" y="240137"/>
                                <a:pt x="107916" y="184004"/>
                                <a:pt x="31843" y="160762"/>
                              </a:cubicBezTo>
                              <a:lnTo>
                                <a:pt x="0" y="153699"/>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26" name="Shape 6826"/>
                      <wps:cNvSpPr/>
                      <wps:spPr>
                        <a:xfrm>
                          <a:off x="4879899" y="850881"/>
                          <a:ext cx="612297" cy="1191391"/>
                        </a:xfrm>
                        <a:custGeom>
                          <a:avLst/>
                          <a:gdLst/>
                          <a:ahLst/>
                          <a:cxnLst/>
                          <a:rect l="0" t="0" r="0" b="0"/>
                          <a:pathLst>
                            <a:path w="612297" h="1191391">
                              <a:moveTo>
                                <a:pt x="544687" y="938"/>
                              </a:moveTo>
                              <a:cubicBezTo>
                                <a:pt x="563079" y="1876"/>
                                <a:pt x="581493" y="3813"/>
                                <a:pt x="599930" y="6780"/>
                              </a:cubicBezTo>
                              <a:lnTo>
                                <a:pt x="612297" y="9465"/>
                              </a:lnTo>
                              <a:lnTo>
                                <a:pt x="612297" y="160989"/>
                              </a:lnTo>
                              <a:lnTo>
                                <a:pt x="581039" y="153091"/>
                              </a:lnTo>
                              <a:cubicBezTo>
                                <a:pt x="553525" y="147654"/>
                                <a:pt x="526310" y="145293"/>
                                <a:pt x="499408" y="145835"/>
                              </a:cubicBezTo>
                              <a:cubicBezTo>
                                <a:pt x="481473" y="146196"/>
                                <a:pt x="463677" y="147847"/>
                                <a:pt x="446024" y="150737"/>
                              </a:cubicBezTo>
                              <a:cubicBezTo>
                                <a:pt x="374904" y="162802"/>
                                <a:pt x="314071" y="195949"/>
                                <a:pt x="261874" y="248146"/>
                              </a:cubicBezTo>
                              <a:cubicBezTo>
                                <a:pt x="188341" y="321679"/>
                                <a:pt x="151765" y="413118"/>
                                <a:pt x="155575" y="522212"/>
                              </a:cubicBezTo>
                              <a:cubicBezTo>
                                <a:pt x="160020" y="631813"/>
                                <a:pt x="225552" y="752209"/>
                                <a:pt x="357124" y="883780"/>
                              </a:cubicBezTo>
                              <a:cubicBezTo>
                                <a:pt x="436086" y="962743"/>
                                <a:pt x="516977" y="1013916"/>
                                <a:pt x="599315" y="1038854"/>
                              </a:cubicBezTo>
                              <a:lnTo>
                                <a:pt x="612297" y="1041401"/>
                              </a:lnTo>
                              <a:lnTo>
                                <a:pt x="612297" y="1191391"/>
                              </a:lnTo>
                              <a:lnTo>
                                <a:pt x="566088" y="1180956"/>
                              </a:lnTo>
                              <a:cubicBezTo>
                                <a:pt x="547656" y="1175753"/>
                                <a:pt x="529225" y="1169499"/>
                                <a:pt x="510794" y="1162165"/>
                              </a:cubicBezTo>
                              <a:cubicBezTo>
                                <a:pt x="412496" y="1123049"/>
                                <a:pt x="324612" y="1066279"/>
                                <a:pt x="247904" y="989444"/>
                              </a:cubicBezTo>
                              <a:cubicBezTo>
                                <a:pt x="103251" y="844792"/>
                                <a:pt x="26035" y="696075"/>
                                <a:pt x="12700" y="543548"/>
                              </a:cubicBezTo>
                              <a:cubicBezTo>
                                <a:pt x="0" y="391782"/>
                                <a:pt x="50673" y="260465"/>
                                <a:pt x="161925" y="149086"/>
                              </a:cubicBezTo>
                              <a:cubicBezTo>
                                <a:pt x="234442" y="76696"/>
                                <a:pt x="318897" y="29198"/>
                                <a:pt x="416306" y="10275"/>
                              </a:cubicBezTo>
                              <a:cubicBezTo>
                                <a:pt x="440690" y="5544"/>
                                <a:pt x="465114" y="2456"/>
                                <a:pt x="489577" y="1087"/>
                              </a:cubicBezTo>
                              <a:cubicBezTo>
                                <a:pt x="507924" y="60"/>
                                <a:pt x="526295" y="0"/>
                                <a:pt x="544687" y="938"/>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27" name="Shape 6827"/>
                      <wps:cNvSpPr/>
                      <wps:spPr>
                        <a:xfrm>
                          <a:off x="5492196" y="860346"/>
                          <a:ext cx="611729" cy="1192431"/>
                        </a:xfrm>
                        <a:custGeom>
                          <a:avLst/>
                          <a:gdLst/>
                          <a:ahLst/>
                          <a:cxnLst/>
                          <a:rect l="0" t="0" r="0" b="0"/>
                          <a:pathLst>
                            <a:path w="611729" h="1192431">
                              <a:moveTo>
                                <a:pt x="0" y="0"/>
                              </a:moveTo>
                              <a:lnTo>
                                <a:pt x="43011" y="9338"/>
                              </a:lnTo>
                              <a:cubicBezTo>
                                <a:pt x="61492" y="14397"/>
                                <a:pt x="79996" y="20519"/>
                                <a:pt x="98522" y="27734"/>
                              </a:cubicBezTo>
                              <a:cubicBezTo>
                                <a:pt x="197836" y="66850"/>
                                <a:pt x="291054" y="129080"/>
                                <a:pt x="378557" y="216583"/>
                              </a:cubicBezTo>
                              <a:cubicBezTo>
                                <a:pt x="467330" y="305229"/>
                                <a:pt x="529687" y="400860"/>
                                <a:pt x="567787" y="502460"/>
                              </a:cubicBezTo>
                              <a:cubicBezTo>
                                <a:pt x="606014" y="604060"/>
                                <a:pt x="611729" y="702739"/>
                                <a:pt x="589123" y="797735"/>
                              </a:cubicBezTo>
                              <a:cubicBezTo>
                                <a:pt x="567152" y="893366"/>
                                <a:pt x="520289" y="974900"/>
                                <a:pt x="452090" y="1043226"/>
                              </a:cubicBezTo>
                              <a:cubicBezTo>
                                <a:pt x="377922" y="1117394"/>
                                <a:pt x="292324" y="1164765"/>
                                <a:pt x="193645" y="1182418"/>
                              </a:cubicBezTo>
                              <a:cubicBezTo>
                                <a:pt x="169007" y="1186863"/>
                                <a:pt x="144385" y="1189673"/>
                                <a:pt x="119775" y="1190776"/>
                              </a:cubicBezTo>
                              <a:cubicBezTo>
                                <a:pt x="82859" y="1192431"/>
                                <a:pt x="45971" y="1190246"/>
                                <a:pt x="9096" y="1183981"/>
                              </a:cubicBezTo>
                              <a:lnTo>
                                <a:pt x="0" y="1181927"/>
                              </a:lnTo>
                              <a:lnTo>
                                <a:pt x="0" y="1031937"/>
                              </a:lnTo>
                              <a:lnTo>
                                <a:pt x="69820" y="1045639"/>
                              </a:lnTo>
                              <a:cubicBezTo>
                                <a:pt x="181580" y="1056434"/>
                                <a:pt x="275814" y="1021763"/>
                                <a:pt x="352649" y="944928"/>
                              </a:cubicBezTo>
                              <a:cubicBezTo>
                                <a:pt x="431135" y="866442"/>
                                <a:pt x="466314" y="771573"/>
                                <a:pt x="454884" y="659305"/>
                              </a:cubicBezTo>
                              <a:cubicBezTo>
                                <a:pt x="443073" y="547672"/>
                                <a:pt x="383129" y="435912"/>
                                <a:pt x="270607" y="323390"/>
                              </a:cubicBezTo>
                              <a:cubicBezTo>
                                <a:pt x="199741" y="252651"/>
                                <a:pt x="126208" y="201343"/>
                                <a:pt x="52167" y="169339"/>
                              </a:cubicBezTo>
                              <a:cubicBezTo>
                                <a:pt x="38118" y="163457"/>
                                <a:pt x="24140" y="158388"/>
                                <a:pt x="10235" y="154110"/>
                              </a:cubicBezTo>
                              <a:lnTo>
                                <a:pt x="0" y="151524"/>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25" name="Shape 6825"/>
                      <wps:cNvSpPr/>
                      <wps:spPr>
                        <a:xfrm>
                          <a:off x="5569255" y="27587"/>
                          <a:ext cx="512139" cy="988128"/>
                        </a:xfrm>
                        <a:custGeom>
                          <a:avLst/>
                          <a:gdLst/>
                          <a:ahLst/>
                          <a:cxnLst/>
                          <a:rect l="0" t="0" r="0" b="0"/>
                          <a:pathLst>
                            <a:path w="512139" h="988128">
                              <a:moveTo>
                                <a:pt x="512139" y="0"/>
                              </a:moveTo>
                              <a:lnTo>
                                <a:pt x="512139" y="168132"/>
                              </a:lnTo>
                              <a:lnTo>
                                <a:pt x="493401" y="180358"/>
                              </a:lnTo>
                              <a:cubicBezTo>
                                <a:pt x="479100" y="191401"/>
                                <a:pt x="464630" y="204252"/>
                                <a:pt x="449961" y="218888"/>
                              </a:cubicBezTo>
                              <a:cubicBezTo>
                                <a:pt x="366903" y="301947"/>
                                <a:pt x="283845" y="385132"/>
                                <a:pt x="200787" y="468190"/>
                              </a:cubicBezTo>
                              <a:cubicBezTo>
                                <a:pt x="296926" y="564329"/>
                                <a:pt x="393065" y="660468"/>
                                <a:pt x="489331" y="756734"/>
                              </a:cubicBezTo>
                              <a:lnTo>
                                <a:pt x="512139" y="733926"/>
                              </a:lnTo>
                              <a:lnTo>
                                <a:pt x="512139" y="988128"/>
                              </a:lnTo>
                              <a:lnTo>
                                <a:pt x="0" y="476063"/>
                              </a:lnTo>
                              <a:cubicBezTo>
                                <a:pt x="116459" y="359605"/>
                                <a:pt x="232918" y="243146"/>
                                <a:pt x="349250" y="126686"/>
                              </a:cubicBezTo>
                              <a:cubicBezTo>
                                <a:pt x="402114" y="73918"/>
                                <a:pt x="449477" y="34937"/>
                                <a:pt x="491822" y="10065"/>
                              </a:cubicBezTo>
                              <a:lnTo>
                                <a:pt x="512139"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24" name="Shape 6824"/>
                      <wps:cNvSpPr/>
                      <wps:spPr>
                        <a:xfrm>
                          <a:off x="6081394" y="0"/>
                          <a:ext cx="1054660" cy="1376140"/>
                        </a:xfrm>
                        <a:custGeom>
                          <a:avLst/>
                          <a:gdLst/>
                          <a:ahLst/>
                          <a:cxnLst/>
                          <a:rect l="0" t="0" r="0" b="0"/>
                          <a:pathLst>
                            <a:path w="1054660" h="1376140">
                              <a:moveTo>
                                <a:pt x="102509" y="857"/>
                              </a:moveTo>
                              <a:cubicBezTo>
                                <a:pt x="130925" y="0"/>
                                <a:pt x="160453" y="3969"/>
                                <a:pt x="191314" y="13176"/>
                              </a:cubicBezTo>
                              <a:cubicBezTo>
                                <a:pt x="253163" y="31464"/>
                                <a:pt x="307519" y="63723"/>
                                <a:pt x="355652" y="111983"/>
                              </a:cubicBezTo>
                              <a:cubicBezTo>
                                <a:pt x="417628" y="173832"/>
                                <a:pt x="450902" y="244571"/>
                                <a:pt x="457887" y="322675"/>
                              </a:cubicBezTo>
                              <a:cubicBezTo>
                                <a:pt x="464999" y="400908"/>
                                <a:pt x="435408" y="484093"/>
                                <a:pt x="371273" y="571342"/>
                              </a:cubicBezTo>
                              <a:cubicBezTo>
                                <a:pt x="413691" y="559149"/>
                                <a:pt x="448870" y="551784"/>
                                <a:pt x="477572" y="551910"/>
                              </a:cubicBezTo>
                              <a:cubicBezTo>
                                <a:pt x="539167" y="552799"/>
                                <a:pt x="606477" y="561817"/>
                                <a:pt x="680137" y="581501"/>
                              </a:cubicBezTo>
                              <a:cubicBezTo>
                                <a:pt x="804724" y="616046"/>
                                <a:pt x="930073" y="647287"/>
                                <a:pt x="1054660" y="681832"/>
                              </a:cubicBezTo>
                              <a:cubicBezTo>
                                <a:pt x="1010972" y="725647"/>
                                <a:pt x="967284" y="769335"/>
                                <a:pt x="923469" y="813023"/>
                              </a:cubicBezTo>
                              <a:cubicBezTo>
                                <a:pt x="828473" y="786352"/>
                                <a:pt x="732842" y="762349"/>
                                <a:pt x="637846" y="735680"/>
                              </a:cubicBezTo>
                              <a:cubicBezTo>
                                <a:pt x="554915" y="713200"/>
                                <a:pt x="490145" y="699231"/>
                                <a:pt x="442393" y="690722"/>
                              </a:cubicBezTo>
                              <a:cubicBezTo>
                                <a:pt x="394514" y="682212"/>
                                <a:pt x="358192" y="681070"/>
                                <a:pt x="331268" y="685007"/>
                              </a:cubicBezTo>
                              <a:cubicBezTo>
                                <a:pt x="304344" y="689071"/>
                                <a:pt x="280722" y="697834"/>
                                <a:pt x="260275" y="709645"/>
                              </a:cubicBezTo>
                              <a:cubicBezTo>
                                <a:pt x="245416" y="718408"/>
                                <a:pt x="224969" y="736569"/>
                                <a:pt x="198172" y="763493"/>
                              </a:cubicBezTo>
                              <a:cubicBezTo>
                                <a:pt x="157913" y="803751"/>
                                <a:pt x="117527" y="844137"/>
                                <a:pt x="77268" y="884397"/>
                              </a:cubicBezTo>
                              <a:cubicBezTo>
                                <a:pt x="206427" y="1013556"/>
                                <a:pt x="335586" y="1142714"/>
                                <a:pt x="464745" y="1271873"/>
                              </a:cubicBezTo>
                              <a:cubicBezTo>
                                <a:pt x="429947" y="1306545"/>
                                <a:pt x="395276" y="1341343"/>
                                <a:pt x="360478" y="1376140"/>
                              </a:cubicBezTo>
                              <a:lnTo>
                                <a:pt x="0" y="1015715"/>
                              </a:lnTo>
                              <a:lnTo>
                                <a:pt x="0" y="761512"/>
                              </a:lnTo>
                              <a:lnTo>
                                <a:pt x="201220" y="560293"/>
                              </a:lnTo>
                              <a:cubicBezTo>
                                <a:pt x="249099" y="512540"/>
                                <a:pt x="281103" y="470249"/>
                                <a:pt x="296343" y="431896"/>
                              </a:cubicBezTo>
                              <a:cubicBezTo>
                                <a:pt x="312218" y="394303"/>
                                <a:pt x="316028" y="356458"/>
                                <a:pt x="305233" y="318358"/>
                              </a:cubicBezTo>
                              <a:cubicBezTo>
                                <a:pt x="295073" y="280638"/>
                                <a:pt x="276150" y="247364"/>
                                <a:pt x="248210" y="219424"/>
                              </a:cubicBezTo>
                              <a:cubicBezTo>
                                <a:pt x="207062" y="178276"/>
                                <a:pt x="159818" y="158464"/>
                                <a:pt x="106224" y="157957"/>
                              </a:cubicBezTo>
                              <a:cubicBezTo>
                                <a:pt x="79109" y="157957"/>
                                <a:pt x="51677" y="165450"/>
                                <a:pt x="23690" y="180261"/>
                              </a:cubicBezTo>
                              <a:lnTo>
                                <a:pt x="0" y="195718"/>
                              </a:lnTo>
                              <a:lnTo>
                                <a:pt x="0" y="27587"/>
                              </a:lnTo>
                              <a:lnTo>
                                <a:pt x="20372" y="17495"/>
                              </a:lnTo>
                              <a:cubicBezTo>
                                <a:pt x="46788" y="7398"/>
                                <a:pt x="74093" y="1715"/>
                                <a:pt x="102509" y="857"/>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g:wgp>
                </a:graphicData>
              </a:graphic>
            </wp:anchor>
          </w:drawing>
        </mc:Choice>
        <mc:Fallback>
          <w:pict>
            <v:group w14:anchorId="17D8E3B9" id="Group 6823" o:spid="_x0000_s1026" style="position:absolute;margin-left:20.95pt;margin-top:123pt;width:561.9pt;height:546.9pt;z-index:-251656192;mso-position-horizontal-relative:page;mso-position-vertical-relative:page" coordsize="71360,69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">
              <v:shape id="Shape 6839" o:spid="_x0000_s1027" style="position:absolute;top:56555;width:4786;height:8960;visibility:visible;mso-wrap-style:square;v-text-anchor:top" coordsize="478612,8959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5+hJMcA&#10;AADdAAAADwAAAGRycy9kb3ducmV2LnhtbESP0WrCQBRE3wv9h+UW+lY3sRhsmlVKUfAlaBM/4JK9&#10;TdJm76bZVaNf7wpCH4eZOcNky9F04kiDay0riCcRCOLK6pZrBfty/TIH4Tyyxs4yKTiTg+Xi8SHD&#10;VNsTf9Gx8LUIEHYpKmi871MpXdWQQTexPXHwvu1g0Ac51FIPeApw08lpFCXSYMthocGePhuqfouD&#10;UbC5lGXyt9r9HGZ7ypPtKi99nCv1/DR+vIPwNPr/8L290QqS+esb3N6EJyA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foSTHAAAA3QAAAA8AAAAAAAAAAAAAAAAAmAIAAGRy&#10;cy9kb3ducmV2LnhtbFBLBQYAAAAABAAEAPUAAACMAwAAAAA=&#10;" path="m478612,r,161289l470626,166057v-28173,19253,-63699,50185,-106047,92476c312090,311111,259613,363562,207226,415886v87884,88011,175781,175895,263677,263779l478612,671954r,223984l,417283c98463,318858,197041,220306,295504,121754,355651,61683,412801,21805,466738,3009l478612,xe" fillcolor="#f99" stroked="f" strokeweight="0">
                <v:fill opacity="32896f"/>
                <v:stroke miterlimit="83231f" joinstyle="miter"/>
                <v:path arrowok="t" textboxrect="0,0,478612,895938"/>
              </v:shape>
              <v:shape id="Shape 6838" o:spid="_x0000_s1028" style="position:absolute;left:4786;top:56432;width:3960;height:13022;visibility:visible;mso-wrap-style:square;v-text-anchor:top" coordsize="396001,13022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5Pd5cIA&#10;AADdAAAADwAAAGRycy9kb3ducmV2LnhtbERPTWsCMRC9F/wPYQq9lJrVFtGtUWyh0EsProLX6Wbc&#10;LG4mS5Ku67/vHAo9Pt73ejv6Tg0UUxvYwGxagCKug225MXA8fDwtQaWMbLELTAZulGC7mdytsbTh&#10;ynsaqtwoCeFUogGXc19qnWpHHtM09MTCnUP0mAXGRtuIVwn3nZ4XxUJ7bFkaHPb07qi+VD9eer/2&#10;892pWj3aNLy93C747bCKxjzcj7tXUJnG/C/+c39aA4vls8yVN/IE9OY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k93lwgAAAN0AAAAPAAAAAAAAAAAAAAAAAJgCAABkcnMvZG93&#10;bnJldi54bWxQSwUGAAAAAAQABAD1AAAAhwMAAAAA&#10;" path="m70442,762c98285,,126517,3429,155092,11303v57138,17018,106134,45085,146000,84963c338646,133731,364147,178054,379095,228981v14935,50800,13487,105030,-2908,162560l396001,383159r,134796l378539,527713v-29942,19181,-63649,47756,-101120,85189c216687,673609,155956,734314,95313,795020v99924,99949,199949,199898,299975,299974l396001,1094281r,205904l393929,1302259,,908296,,684312,162547,521716v46190,-46228,76162,-82930,89357,-109474c268986,376936,275679,342265,268592,308611v-7175,-33656,-25997,-65787,-56261,-96013c183121,183388,150914,164465,116675,154560,99549,149543,82693,148019,66176,149575v-16516,1555,-32692,6191,-48459,13493l,173647,,12358,28975,5017c42696,2572,56521,1143,70442,762xe" fillcolor="#f99" stroked="f" strokeweight="0">
                <v:fill opacity="32896f"/>
                <v:stroke miterlimit="83231f" joinstyle="miter"/>
                <v:path arrowok="t" textboxrect="0,0,396001,1302259"/>
              </v:shape>
              <v:shape id="Shape 6840" o:spid="_x0000_s1029" style="position:absolute;left:8746;top:59985;width:4575;height:9448;visibility:visible;mso-wrap-style:square;v-text-anchor:top" coordsize="457540,9448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mPK8IA&#10;AADdAAAADwAAAGRycy9kb3ducmV2LnhtbERPXWvCMBR9H+w/hDvY20wmo2g1igiDOQZjVXy+NNem&#10;2tx0SbTdv18eBns8nO/lenSduFGIrWcNzxMFgrj2puVGw2H/+jQDEROywc4zafihCOvV/d0SS+MH&#10;/qJblRqRQziWqMGm1JdSxtqSwzjxPXHmTj44TBmGRpqAQw53nZwqVUiHLecGiz1tLdWX6uo0qOKj&#10;5aEIx/O7V9+7T1tNt/NK68eHcbMAkWhM/+I/95vRUMxe8v78Jj8Buf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Y8rwgAAAN0AAAAPAAAAAAAAAAAAAAAAAJgCAABkcnMvZG93&#10;bnJldi54bWxQSwUGAAAAAAQABAD1AAAAhwMAAAAA&#10;" path="m122178,346v15756,173,31524,1776,47326,4855c232115,18028,289138,48509,339811,99182v41021,41020,70485,86232,90551,136778c450301,286507,457540,333242,453857,375534v-3683,42163,-18542,84835,-43180,128777c386166,549523,348193,596513,298282,646424l,944833,,738929,195412,543554v33782,-33909,56261,-58674,66675,-75057c281391,439414,293964,411983,298536,384550v4445,-27559,2286,-57023,-9144,-88646c278470,265044,259801,235071,231861,207132,199095,174365,163408,154299,124051,144520v-9677,-2254,-19288,-3643,-28831,-4208c66593,138615,38580,144330,11224,156332l,162603,,27807,27640,16113c59209,5378,90667,,122178,346xe" fillcolor="#f99" stroked="f" strokeweight="0">
                <v:fill opacity="32896f"/>
                <v:stroke miterlimit="83231f" joinstyle="miter"/>
                <v:path arrowok="t" textboxrect="0,0,457540,944833"/>
              </v:shape>
              <v:shape id="Shape 6836" o:spid="_x0000_s1030" style="position:absolute;left:9062;top:48244;width:6123;height:11914;visibility:visible;mso-wrap-style:square;v-text-anchor:top" coordsize="612343,11913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xGoPcYA&#10;AADdAAAADwAAAGRycy9kb3ducmV2LnhtbESP0WqDQBRE3wv5h+UG+hKStSmIMdmEIJSUUihRP+Di&#10;3qjEvWvdrdq/7xYKfRxm5gxzOM2mEyMNrrWs4GkTgSCurG65VlAWL+sEhPPIGjvLpOCbHJyOi4cD&#10;ptpOfKUx97UIEHYpKmi871MpXdWQQbexPXHwbnYw6IMcaqkHnALcdHIbRbE02HJYaLCnrKHqnn8Z&#10;Bbvaz2N7ccXKrj4+39+yMomLSKnH5Xzeg/A0+//wX/tVK4iT5xh+34QnII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xGoPcYAAADdAAAADwAAAAAAAAAAAAAAAACYAgAAZHJz&#10;L2Rvd25yZXYueG1sUEsFBgAAAAAEAAQA9QAAAIsDAAAAAA==&#10;" path="m544702,943v18400,943,36820,2886,55259,5862l612343,9502r,151541l581109,153115v-27495,-5454,-54702,-7822,-81602,-7284c481574,146190,463779,147841,446126,150731v-71120,12064,-132080,45212,-184150,97409c188316,321673,151867,413114,155550,522206v4572,109728,69977,229997,201549,361569c436156,962833,517000,1014030,599308,1038920r13035,2547l612343,1191380r-46164,-10430c547753,1175747,529327,1169494,510896,1162159,412598,1123043,324714,1066147,248006,989439,103353,844786,25997,696069,12700,543669,,391904,50737,260459,161900,149207,234544,76690,318872,29319,416281,10269,440665,5538,465096,2451,489570,1083,507925,58,526303,,544702,943xe" fillcolor="#f99" stroked="f" strokeweight="0">
                <v:fill opacity="32896f"/>
                <v:stroke miterlimit="83231f" joinstyle="miter"/>
                <v:path arrowok="t" textboxrect="0,0,612343,1191380"/>
              </v:shape>
              <v:shape id="Shape 6837" o:spid="_x0000_s1031" style="position:absolute;left:15185;top:48339;width:6117;height:11924;visibility:visible;mso-wrap-style:square;v-text-anchor:top" coordsize="611657,1192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MVdYsYA&#10;AADdAAAADwAAAGRycy9kb3ducmV2LnhtbESPT2sCMRTE74LfITzBy1KzWrGy3SgiSNtbuwq9PpLX&#10;/dPNy7KJuvXTm0Khx2FmfsPk28G24kK9rx0rmM9SEMTamZpLBafj4WENwgdkg61jUvBDHrab8SjH&#10;zLgrf9ClCKWIEPYZKqhC6DIpva7Iop+5jjh6X663GKLsS2l6vEa4beUiTVfSYs1xocKO9hXp7+Js&#10;FQy3z2aX+MXyrX7R1r8XiT40iVLTybB7BhFoCP/hv/arUbBaPz7B75v4BOTm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MVdYsYAAADdAAAADwAAAAAAAAAAAAAAAACYAgAAZHJz&#10;L2Rvd25yZXYueG1sUEsFBgAAAAAEAAQA9QAAAIsDAAAAAA==&#10;" path="m,l42986,9363v18473,5075,36962,11216,55464,18455c197891,66934,291109,129037,378612,216540v88773,88646,151003,184277,189103,285877c606069,604017,611657,702823,589051,797819v-21844,95631,-68707,177165,-136906,245364c377850,1117478,292252,1164722,193700,1182375v-24669,4444,-49307,7255,-73924,8358c82852,1192388,45977,1190203,9117,1183937l,1181878,,1031965r69748,13631c181508,1056518,275869,1021719,352704,944885,431190,866399,466369,771530,454939,659262,443128,547502,383184,435995,270535,323474,199796,252608,126390,201300,52095,169423,38070,163518,24111,158429,10222,154135l,151541,,xe" fillcolor="#f99" stroked="f" strokeweight="0">
                <v:fill opacity="32896f"/>
                <v:stroke miterlimit="83231f" joinstyle="miter"/>
                <v:path arrowok="t" textboxrect="0,0,611657,1192388"/>
              </v:shape>
              <v:shape id="Shape 6835" o:spid="_x0000_s1032" style="position:absolute;left:15956;top:40012;width:5121;height:9879;visibility:visible;mso-wrap-style:square;v-text-anchor:top" coordsize="512044,9879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4iUh8UA&#10;AADdAAAADwAAAGRycy9kb3ducmV2LnhtbESPzWrDMBCE74W+g9hCb43chjjGjRJKodBLCfnpfWut&#10;LafWykiK7bx9FCj0OMzMN8xqM9lODORD61jB8ywDQVw53XKj4Hj4eCpAhIissXNMCi4UYLO+v1th&#10;qd3IOxr2sREJwqFEBSbGvpQyVIYshpnriZNXO28xJukbqT2OCW47+ZJlubTYclow2NO7oep3f7YK&#10;hvH009V8Om/n38s6n0z1dfCFUo8P09sriEhT/A//tT+1gryYL+D2Jj0Bub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iJSHxQAAAN0AAAAPAAAAAAAAAAAAAAAAAJgCAABkcnMv&#10;ZG93bnJldi54bWxQSwUGAAAAAAQABAD1AAAAigMAAAAA&#10;" path="m512044,r,168090l493345,180293v-14293,11043,-28747,23894,-43384,38531c366903,302009,283845,385067,200660,468125v96139,96139,192405,192405,288671,288671l512044,734070r,253846l,475872c116459,359540,232918,243081,349250,126622,402019,73949,449358,34992,491750,10071l512044,xe" fillcolor="#f99" stroked="f" strokeweight="0">
                <v:fill opacity="32896f"/>
                <v:stroke miterlimit="83231f" joinstyle="miter"/>
                <v:path arrowok="t" textboxrect="0,0,512044,987916"/>
              </v:shape>
              <v:shape id="Shape 6834" o:spid="_x0000_s1033" style="position:absolute;left:21077;top:39736;width:10546;height:13761;visibility:visible;mso-wrap-style:square;v-text-anchor:top" coordsize="1054628,13760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cQxMcA&#10;AADdAAAADwAAAGRycy9kb3ducmV2LnhtbESPQUsDMRSE74L/ITzBi9jEVsqyNi3SUvAgVFcPents&#10;nptlk5ftJrbbf98IQo/DzHzDLFajd+JAQ2wDa3iYKBDEdTAtNxo+P7b3BYiYkA26wKThRBFWy+ur&#10;BZYmHPmdDlVqRIZwLFGDTakvpYy1JY9xEnri7P2EwWPKcmikGfCY4d7JqVJz6bHlvGCxp7Wluqt+&#10;vYau2H93r4V7W5vG3W2+dqqyqLS+vRmfn0AkGtMl/N9+MRrmxewR/t7kJyCXZ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M3EMTHAAAA3QAAAA8AAAAAAAAAAAAAAAAAmAIAAGRy&#10;cy9kb3ducmV2LnhtbFBLBQYAAAAABAAEAPUAAACMAwAAAAA=&#10;" path="m102557,841c130989,,160548,3969,191409,13113v61722,18415,116078,50673,164338,98806c417596,173895,450997,244507,457982,322612v6985,78359,-22479,161417,-86614,248666c413659,559213,448838,551847,477667,551974v61595,762,128905,9779,202565,29464c804692,615982,930168,647351,1054628,681895v-43688,43815,-87376,87376,-131064,131064c828568,786416,732937,762286,637814,735743,555010,713264,490113,699294,442361,690785v-47752,-8636,-84074,-9779,-110998,-5715c304439,689007,280690,697770,260370,709708v-14859,8636,-35306,26924,-62230,53848c157881,803815,117622,844074,77236,884333v129286,129285,258318,258445,387477,387477c430042,1306608,395244,1341279,360573,1376077l,1015504,,761658,201315,560229v47752,-47752,79756,-90043,94996,-128270c312313,394113,315996,356521,305328,318294,295168,280575,276245,247301,248305,219361,207157,178213,159913,158274,106192,157893v-27051,,-54483,7493,-82471,22304l,195678,,27588,20467,17431c46819,7334,74124,1683,102557,841xe" fillcolor="#f99" stroked="f" strokeweight="0">
                <v:fill opacity="32896f"/>
                <v:stroke miterlimit="83231f" joinstyle="miter"/>
                <v:path arrowok="t" textboxrect="0,0,1054628,1376077"/>
              </v:shape>
              <v:shape id="Shape 6833" o:spid="_x0000_s1034" style="position:absolute;left:23903;top:32065;width:5120;height:9881;visibility:visible;mso-wrap-style:square;v-text-anchor:top" coordsize="512012,9880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2QJKsQA&#10;AADdAAAADwAAAGRycy9kb3ducmV2LnhtbESPQWsCMRSE74L/ITyhN83WBZGtUaxa6alYW++PzWt2&#10;6eZlSeLu+u9NoeBxmJlvmNVmsI3oyIfasYLnWQaCuHS6ZqPg++ttugQRIrLGxjEpuFGAzXo8WmGh&#10;Xc+f1J2jEQnCoUAFVYxtIWUoK7IYZq4lTt6P8xZjkt5I7bFPcNvIeZYtpMWa00KFLe0qKn/PV6tg&#10;qy/28rr/6I7ou30/GHPLDyelnibD9gVEpCE+wv/td61gscxz+HuTnoBc3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tkCSrEAAAA3QAAAA8AAAAAAAAAAAAAAAAAmAIAAGRycy9k&#10;b3ducmV2LnhtbFBLBQYAAAAABAAEAPUAAACJAwAAAAA=&#10;" path="m512012,r,168151l493328,180357v-14284,11051,-28730,23917,-43367,38586c366903,302001,283718,385059,200660,468117v96139,96139,192405,192405,288671,288671l512012,734107r,253896l,475991c116332,359532,232791,243200,349250,126741,402019,73877,449358,34944,491750,10048l512012,xe" fillcolor="#f99" stroked="f" strokeweight="0">
                <v:fill opacity="32896f"/>
                <v:stroke miterlimit="83231f" joinstyle="miter"/>
                <v:path arrowok="t" textboxrect="0,0,512012,988003"/>
              </v:shape>
              <v:shape id="Shape 6832" o:spid="_x0000_s1035" style="position:absolute;left:29023;top:31789;width:10546;height:13761;visibility:visible;mso-wrap-style:square;v-text-anchor:top" coordsize="1054660,1376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DA3sQA&#10;AADdAAAADwAAAGRycy9kb3ducmV2LnhtbESPQWvCQBSE7wX/w/IEL0U3TUuI0VWKEBBvVcHrI/vc&#10;BLNvY3bV2F/fLRR6HGbmG2a5Hmwr7tT7xrGCt1kCgrhyumGj4HgopzkIH5A1to5JwZM8rFejlyUW&#10;2j34i+77YESEsC9QQR1CV0jpq5os+pnriKN3dr3FEGVvpO7xEeG2lWmSZNJiw3Ghxo42NVWX/c0q&#10;OKXljmhu8iyxr9nuuzQf161RajIePhcgAg3hP/zX3moFWf6ewu+b+ATk6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RQwN7EAAAA3QAAAA8AAAAAAAAAAAAAAAAAmAIAAGRycy9k&#10;b3ducmV2LnhtbFBLBQYAAAAABAAEAPUAAACJAwAAAAA=&#10;" path="m102588,841c131021,,160580,4001,191441,13271v61722,18288,116078,50546,164338,98680c417628,173926,450902,244538,458014,322644v7112,78358,-22479,161416,-86614,248665c413691,559244,448870,551878,477699,551878v61468,1016,128778,9906,202438,29591c804724,616013,930200,647382,1054660,681926v-43688,43815,-87376,87376,-131064,131191c828600,786447,732969,762317,637846,735775,555042,713295,490145,699326,442520,690816v-48006,-8636,-84201,-9778,-111125,-5715c304471,689165,280722,697801,260402,709739v-14859,8763,-35306,26924,-62230,53849c157913,803846,117527,844105,77268,884364v129286,129287,258318,258445,387477,387477c430074,1306639,395276,1341310,360478,1376108l,1015630,,761735,201347,560388v47752,-47880,79756,-90171,94996,-128398c312218,394271,316028,356552,305233,318452,295073,280733,276150,247459,248210,219519,207062,178371,159818,158432,106224,157924v-27115,64,-54547,7557,-82518,22368l,195778,,27627,20499,17463c46851,7366,74156,1682,102588,841xe" fillcolor="#f99" stroked="f" strokeweight="0">
                <v:fill opacity="32896f"/>
                <v:stroke miterlimit="83231f" joinstyle="miter"/>
                <v:path arrowok="t" textboxrect="0,0,1054660,1376108"/>
              </v:shape>
              <v:shape id="Shape 6830" o:spid="_x0000_s1036" style="position:absolute;left:33993;top:25613;width:4257;height:9896;visibility:visible;mso-wrap-style:square;v-text-anchor:top" coordsize="425704,9896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EONcEA&#10;AADdAAAADwAAAGRycy9kb3ducmV2LnhtbERPy4rCMBTdC/MP4QpuZEwdQUttlEEQZjEbH4suL82d&#10;trS5CUnU+vdmMeDycN7lfjSDuJMPnWUFy0UGgri2uuNGwfVy/MxBhIiscbBMCp4UYL/7mJRYaPvg&#10;E93PsREphEOBCtoYXSFlqFsyGBbWESfuz3qDMUHfSO3xkcLNIL+ybC0NdpwaWnR0aKnuzzejoNo0&#10;1cH53IX6Of/lY5Wb/hqUmk3H7y2ISGN8i//dP1rBOl+l/elNegJy9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MhDjXBAAAA3QAAAA8AAAAAAAAAAAAAAAAAmAIAAGRycy9kb3du&#10;cmV2LnhtbFBLBQYAAAAABAAEAPUAAACGAwAAAAA=&#10;" path="m112268,l425704,144321r,152445l382143,275336c283972,226568,204597,185039,145288,150114v45974,66167,86741,135763,124206,209169l425704,674863r,314774l285052,699722c190627,503587,96203,307467,,112268,37465,74803,74803,37465,112268,xe" fillcolor="#f99" stroked="f" strokeweight="0">
                <v:fill opacity="32896f"/>
                <v:stroke miterlimit="83231f" joinstyle="miter"/>
                <v:path arrowok="t" textboxrect="0,0,425704,989637"/>
              </v:shape>
              <v:shape id="Shape 6831" o:spid="_x0000_s1037" style="position:absolute;left:38250;top:27056;width:8815;height:11429;visibility:visible;mso-wrap-style:square;v-text-anchor:top" coordsize="881507,11429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vrRMUA&#10;AADdAAAADwAAAGRycy9kb3ducmV2LnhtbESPQWvCQBSE70L/w/IK3nRjLCLRVVqL4KGiRr0/sq9J&#10;MPs27K4a/323IHgcZuYbZr7sTCNu5HxtWcFomIAgLqyuuVRwOq4HUxA+IGtsLJOCB3lYLt56c8y0&#10;vfOBbnkoRYSwz1BBFUKbSemLigz6oW2Jo/drncEQpSuldniPcNPINEkm0mDNcaHCllYVFZf8ahRs&#10;8/HjI+3cefv9ZdJmdd5ffnZ7pfrv3ecMRKAuvMLP9kYrmEzHI/h/E5+AX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S+tExQAAAN0AAAAPAAAAAAAAAAAAAAAAAJgCAABkcnMv&#10;ZG93bnJldi54bWxQSwUGAAAAAAQABAD1AAAAigMAAAAA&#10;" path="m,l283988,130761v199469,91059,398954,182118,597519,275082c841883,445467,802259,484964,762762,524588,644398,466422,524891,410415,406527,352122,296799,461977,187071,571705,77216,681560v59944,116586,117983,234188,177800,350647c218059,1069164,181229,1106121,144399,1142951l,845316,,530542r13335,26940c102362,468454,191262,379427,280416,290401l,152446,,xe" fillcolor="#f99" stroked="f" strokeweight="0">
                <v:fill opacity="32896f"/>
                <v:stroke miterlimit="83231f" joinstyle="miter"/>
                <v:path arrowok="t" textboxrect="0,0,881507,1142951"/>
              </v:shape>
              <v:shape id="Shape 6828" o:spid="_x0000_s1038" style="position:absolute;left:39172;top:17031;width:6905;height:11430;visibility:visible;mso-wrap-style:square;v-text-anchor:top" coordsize="690533,11430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UP8EA&#10;AADdAAAADwAAAGRycy9kb3ducmV2LnhtbERPTYvCMBC9L/gfwgje1lQP1a1GkeIuyp60C17HZmyL&#10;zaQkUeu/N4cFj4/3vVz3phV3cr6xrGAyTkAQl1Y3XCn4K74/5yB8QNbYWiYFT/KwXg0+lphp++AD&#10;3Y+hEjGEfYYK6hC6TEpf1mTQj21HHLmLdQZDhK6S2uEjhptWTpMklQYbjg01dpTXVF6PN6Mg79NK&#10;/6TFb+6+yiLfns77cJspNRr2mwWIQH14i//dO60gnU/j3PgmPgG5e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n/lD/BAAAA3QAAAA8AAAAAAAAAAAAAAAAAmAIAAGRycy9kb3du&#10;cmV2LnhtbFBLBQYAAAAABAAEAPUAAACGAwAAAAA=&#10;" path="m601980,445c622014,,642128,754,662293,2756r28240,4566l690533,161020r-23172,-5140c649669,153225,632619,151971,616204,152082v-32829,222,-63119,5906,-90932,16764c485267,184467,434340,223964,372618,285813,317500,340931,262255,396049,207137,451167l690533,934563r,208534l,452564c90424,362013,180848,271589,271272,181165,332486,119951,383413,77152,423926,53403,480568,19875,539877,1207,601980,445xe" fillcolor="#f99" stroked="f" strokeweight="0">
                <v:fill opacity="32896f"/>
                <v:stroke miterlimit="83231f" joinstyle="miter"/>
                <v:path arrowok="t" textboxrect="0,0,690533,1143097"/>
              </v:shape>
              <v:shape id="Shape 6829" o:spid="_x0000_s1039" style="position:absolute;left:46077;top:17104;width:6345;height:13177;visibility:visible;mso-wrap-style:square;v-text-anchor:top" coordsize="634458,13177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akKsMA&#10;AADdAAAADwAAAGRycy9kb3ducmV2LnhtbESPT4vCMBTE78J+h/AWvGmqiH+6RhFhYQ/rQSueH83b&#10;pti8lCTa+u03guBxmJnfMOttbxtxJx9qxwom4wwEcel0zZWCc/E9WoIIEVlj45gUPCjAdvMxWGOu&#10;XcdHup9iJRKEQ44KTIxtLmUoDVkMY9cSJ+/PeYsxSV9J7bFLcNvIaZbNpcWa04LBlvaGyuvpZhXo&#10;x+/KXLpFu/e7OCO66SKrDkoNP/vdF4hIfXyHX+0frWC+nK7g+SY9Abn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cakKsMAAADdAAAADwAAAAAAAAAAAAAAAACYAgAAZHJzL2Rv&#10;d25yZXYueG1sUEsFBgAAAAAEAAQA9QAAAIgDAAAAAA==&#10;" path="m,l32383,5235v40481,9097,81058,23384,121507,43260c234662,89261,314164,147555,392142,225533v66040,66167,117729,132206,155194,197231c584928,487661,608550,547986,620489,603231v12445,55880,13969,105664,7619,150621c621885,799827,604359,845165,578197,891902v-26797,47371,-64135,93853,-112014,141605c371441,1128376,276699,1222991,181957,1317733l,1135776,,927241r183354,183355c239361,1054589,295368,998455,351502,942448v52070,-52071,87884,-98171,106426,-138684c476470,763377,485233,725658,483074,688194,479772,636124,463135,579736,430369,519538,397603,460483,349089,397364,282922,331196,191863,240137,107916,184004,31843,160762l,153699,,xe" fillcolor="#f99" stroked="f" strokeweight="0">
                <v:fill opacity="32896f"/>
                <v:stroke miterlimit="83231f" joinstyle="miter"/>
                <v:path arrowok="t" textboxrect="0,0,634458,1317733"/>
              </v:shape>
              <v:shape id="Shape 6826" o:spid="_x0000_s1040" style="position:absolute;left:48798;top:8508;width:6123;height:11914;visibility:visible;mso-wrap-style:square;v-text-anchor:top" coordsize="612297,11913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M+iscA&#10;AADdAAAADwAAAGRycy9kb3ducmV2LnhtbESPQWvCQBSE74L/YXlCb2ajxWDTbKQU2ggWbFWE3h7Z&#10;ZxLMvg3ZVeO/7xYKPQ4z8w2TrQbTiiv1rrGsYBbFIIhLqxuuFBz2b9MlCOeRNbaWScGdHKzy8SjD&#10;VNsbf9F15ysRIOxSVFB736VSurImgy6yHXHwTrY36IPsK6l7vAW4aeU8jhNpsOGwUGNHrzWV593F&#10;KFgXm8+Zftp+HJPqe+GOxeO7awqlHibDyzMIT4P/D/+111pBspwn8PsmPAGZ/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3DPorHAAAA3QAAAA8AAAAAAAAAAAAAAAAAmAIAAGRy&#10;cy9kb3ducmV2LnhtbFBLBQYAAAAABAAEAPUAAACMAwAAAAA=&#10;" path="m544687,938v18392,938,36806,2875,55243,5842l612297,9465r,151524l581039,153091v-27514,-5437,-54729,-7798,-81631,-7256c481473,146196,463677,147847,446024,150737v-71120,12065,-131953,45212,-184150,97409c188341,321679,151765,413118,155575,522212v4445,109601,69977,229997,201549,361568c436086,962743,516977,1013916,599315,1038854r12982,2547l612297,1191391r-46209,-10435c547656,1175753,529225,1169499,510794,1162165,412496,1123049,324612,1066279,247904,989444,103251,844792,26035,696075,12700,543548,,391782,50673,260465,161925,149086,234442,76696,318897,29198,416306,10275,440690,5544,465114,2456,489577,1087,507924,60,526295,,544687,938xe" fillcolor="#f99" stroked="f" strokeweight="0">
                <v:fill opacity="32896f"/>
                <v:stroke miterlimit="83231f" joinstyle="miter"/>
                <v:path arrowok="t" textboxrect="0,0,612297,1191391"/>
              </v:shape>
              <v:shape id="Shape 6827" o:spid="_x0000_s1041" style="position:absolute;left:54921;top:8603;width:6118;height:11924;visibility:visible;mso-wrap-style:square;v-text-anchor:top" coordsize="611729,11924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uqiMQA&#10;AADdAAAADwAAAGRycy9kb3ducmV2LnhtbESPT4vCMBTE7wt+h/AEb2uqoCvVKLqwordd/4DeHs2z&#10;LTYvJYm2fvuNIHgcZuY3zGzRmkrcyfnSsoJBPwFBnFldcq7gsP/5nIDwAVljZZkUPMjDYt75mGGq&#10;bcN/dN+FXEQI+xQVFCHUqZQ+K8ig79uaOHoX6wyGKF0utcMmwk0lh0kylgZLjgsF1vRdUHbd3YyC&#10;/c0kWbtan67BNf5yHJ1/t02tVK/bLqcgArXhHX61N1rBeDL8gueb+ATk/B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abqojEAAAA3QAAAA8AAAAAAAAAAAAAAAAAmAIAAGRycy9k&#10;b3ducmV2LnhtbFBLBQYAAAAABAAEAPUAAACJAwAAAAA=&#10;" path="m,l43011,9338v18481,5059,36985,11181,55511,18396c197836,66850,291054,129080,378557,216583v88773,88646,151130,184277,189230,285877c606014,604060,611729,702739,589123,797735v-21971,95631,-68834,177165,-137033,245491c377922,1117394,292324,1164765,193645,1182418v-24638,4445,-49260,7255,-73870,8358c82859,1192431,45971,1190246,9096,1183981l,1181927,,1031937r69820,13702c181580,1056434,275814,1021763,352649,944928,431135,866442,466314,771573,454884,659305,443073,547672,383129,435912,270607,323390,199741,252651,126208,201343,52167,169339,38118,163457,24140,158388,10235,154110l,151524,,xe" fillcolor="#f99" stroked="f" strokeweight="0">
                <v:fill opacity="32896f"/>
                <v:stroke miterlimit="83231f" joinstyle="miter"/>
                <v:path arrowok="t" textboxrect="0,0,611729,1192431"/>
              </v:shape>
              <v:shape id="Shape 6825" o:spid="_x0000_s1042" style="position:absolute;left:55692;top:275;width:5121;height:9882;visibility:visible;mso-wrap-style:square;v-text-anchor:top" coordsize="512139,9881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7pWcYA&#10;AADdAAAADwAAAGRycy9kb3ducmV2LnhtbESPQWvCQBSE74L/YXlCb7qpwSCpqxRBtAcFbQv29sg+&#10;s6HZtyG7xvjv3ULB4zAz3zCLVW9r0VHrK8cKXicJCOLC6YpLBV+fm/EchA/IGmvHpOBOHlbL4WCB&#10;uXY3PlJ3CqWIEPY5KjAhNLmUvjBk0U9cQxy9i2sthijbUuoWbxFuazlNkkxarDguGGxobaj4PV2t&#10;gvRiZofk3H0c0+v3mbp0n21/glIvo/79DUSgPjzD/+2dVpDNpzP4exOfgFw+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z7pWcYAAADdAAAADwAAAAAAAAAAAAAAAACYAgAAZHJz&#10;L2Rvd25yZXYueG1sUEsFBgAAAAAEAAQA9QAAAIsDAAAAAA==&#10;" path="m512139,r,168132l493401,180358v-14301,11043,-28771,23894,-43440,38530c366903,301947,283845,385132,200787,468190v96139,96139,192278,192278,288544,288544l512139,733926r,254202l,476063c116459,359605,232918,243146,349250,126686,402114,73918,449477,34937,491822,10065l512139,xe" fillcolor="#f99" stroked="f" strokeweight="0">
                <v:fill opacity="32896f"/>
                <v:stroke miterlimit="83231f" joinstyle="miter"/>
                <v:path arrowok="t" textboxrect="0,0,512139,988128"/>
              </v:shape>
              <v:shape id="Shape 6824" o:spid="_x0000_s1043" style="position:absolute;left:60813;width:10547;height:13761;visibility:visible;mso-wrap-style:square;v-text-anchor:top" coordsize="1054660,13761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mqGccA&#10;AADdAAAADwAAAGRycy9kb3ducmV2LnhtbESPQWvCQBSE7wX/w/IKvTUbtRiJrqJCWy891Bb0+My+&#10;JsHs27C7xtRf7wqFHoeZ+YaZL3vTiI6cry0rGCYpCOLC6ppLBd9fr89TED4ga2wsk4Jf8rBcDB7m&#10;mGt74U/qdqEUEcI+RwVVCG0upS8qMugT2xJH78c6gyFKV0rt8BLhppGjNJ1IgzXHhQpb2lRUnHZn&#10;oyDrzutxOJZjHh5OH2/vBV/bbK/U02O/moEI1If/8F97qxVMpqMXuL+JT0Aub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p5qhnHAAAA3QAAAA8AAAAAAAAAAAAAAAAAmAIAAGRy&#10;cy9kb3ducmV2LnhtbFBLBQYAAAAABAAEAPUAAACMAwAAAAA=&#10;" path="m102509,857c130925,,160453,3969,191314,13176v61849,18288,116205,50547,164338,98807c417628,173832,450902,244571,457887,322675v7112,78233,-22479,161418,-86614,248667c413691,559149,448870,551784,477572,551910v61595,889,128905,9907,202565,29591c804724,616046,930073,647287,1054660,681832v-43688,43815,-87376,87503,-131191,131191c828473,786352,732842,762349,637846,735680,554915,713200,490145,699231,442393,690722v-47879,-8510,-84201,-9652,-111125,-5715c304344,689071,280722,697834,260275,709645v-14859,8763,-35306,26924,-62103,53848c157913,803751,117527,844137,77268,884397v129159,129159,258318,258317,387477,387476c429947,1306545,395276,1341343,360478,1376140l,1015715,,761512,201220,560293v47879,-47753,79883,-90044,95123,-128397c312218,394303,316028,356458,305233,318358,295073,280638,276150,247364,248210,219424,207062,178276,159818,158464,106224,157957v-27115,,-54547,7493,-82534,22304l,195718,,27587,20372,17495c46788,7398,74093,1715,102509,857xe" fillcolor="#f99" stroked="f" strokeweight="0">
                <v:fill opacity="32896f"/>
                <v:stroke miterlimit="83231f" joinstyle="miter"/>
                <v:path arrowok="t" textboxrect="0,0,1054660,137614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50D83"/>
    <w:multiLevelType w:val="hybridMultilevel"/>
    <w:tmpl w:val="1E04EA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068359E"/>
    <w:multiLevelType w:val="hybridMultilevel"/>
    <w:tmpl w:val="71D6B0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2A94F3A"/>
    <w:multiLevelType w:val="hybridMultilevel"/>
    <w:tmpl w:val="4ED82394"/>
    <w:lvl w:ilvl="0" w:tplc="6D748AC8">
      <w:start w:val="1"/>
      <w:numFmt w:val="decimal"/>
      <w:lvlText w:val="%1."/>
      <w:lvlJc w:val="left"/>
      <w:pPr>
        <w:ind w:left="7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888870BA">
      <w:start w:val="1"/>
      <w:numFmt w:val="lowerLetter"/>
      <w:lvlText w:val="%2"/>
      <w:lvlJc w:val="left"/>
      <w:pPr>
        <w:ind w:left="14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F0A8E182">
      <w:start w:val="1"/>
      <w:numFmt w:val="lowerRoman"/>
      <w:lvlText w:val="%3"/>
      <w:lvlJc w:val="left"/>
      <w:pPr>
        <w:ind w:left="21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E51E332A">
      <w:start w:val="1"/>
      <w:numFmt w:val="decimal"/>
      <w:lvlText w:val="%4"/>
      <w:lvlJc w:val="left"/>
      <w:pPr>
        <w:ind w:left="28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4AFC1202">
      <w:start w:val="1"/>
      <w:numFmt w:val="lowerLetter"/>
      <w:lvlText w:val="%5"/>
      <w:lvlJc w:val="left"/>
      <w:pPr>
        <w:ind w:left="36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4E2EC0C4">
      <w:start w:val="1"/>
      <w:numFmt w:val="lowerRoman"/>
      <w:lvlText w:val="%6"/>
      <w:lvlJc w:val="left"/>
      <w:pPr>
        <w:ind w:left="43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BDE480C2">
      <w:start w:val="1"/>
      <w:numFmt w:val="decimal"/>
      <w:lvlText w:val="%7"/>
      <w:lvlJc w:val="left"/>
      <w:pPr>
        <w:ind w:left="50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2B92F90C">
      <w:start w:val="1"/>
      <w:numFmt w:val="lowerLetter"/>
      <w:lvlText w:val="%8"/>
      <w:lvlJc w:val="left"/>
      <w:pPr>
        <w:ind w:left="57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C5CA5D2E">
      <w:start w:val="1"/>
      <w:numFmt w:val="lowerRoman"/>
      <w:lvlText w:val="%9"/>
      <w:lvlJc w:val="left"/>
      <w:pPr>
        <w:ind w:left="64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4BD7BAE"/>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5DC0BF8"/>
    <w:multiLevelType w:val="hybridMultilevel"/>
    <w:tmpl w:val="8FE48204"/>
    <w:lvl w:ilvl="0" w:tplc="240A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70F6DA8"/>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D7A3BB3"/>
    <w:multiLevelType w:val="hybridMultilevel"/>
    <w:tmpl w:val="0722F80A"/>
    <w:lvl w:ilvl="0" w:tplc="32D6B080">
      <w:start w:val="1"/>
      <w:numFmt w:val="bullet"/>
      <w:lvlText w:val="•"/>
      <w:lvlJc w:val="left"/>
      <w:pPr>
        <w:ind w:left="2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598E1D2">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4A4D446">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C20F16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2C4006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E8EC10C">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4C2321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604FE3C">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14CD7D4">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A060D78"/>
    <w:multiLevelType w:val="hybridMultilevel"/>
    <w:tmpl w:val="B658F3F6"/>
    <w:lvl w:ilvl="0" w:tplc="240A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CC7424D"/>
    <w:multiLevelType w:val="multilevel"/>
    <w:tmpl w:val="2C6A5958"/>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CF754F3"/>
    <w:multiLevelType w:val="multilevel"/>
    <w:tmpl w:val="4DAAF712"/>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D2D0580"/>
    <w:multiLevelType w:val="hybridMultilevel"/>
    <w:tmpl w:val="80A479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F066D91"/>
    <w:multiLevelType w:val="hybridMultilevel"/>
    <w:tmpl w:val="C3FE97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0214CD8"/>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0B31FCE"/>
    <w:multiLevelType w:val="hybridMultilevel"/>
    <w:tmpl w:val="01AA40D2"/>
    <w:lvl w:ilvl="0" w:tplc="F19CA970">
      <w:start w:val="1"/>
      <w:numFmt w:val="bullet"/>
      <w:lvlText w:val="‐"/>
      <w:lvlJc w:val="left"/>
      <w:pPr>
        <w:ind w:left="705" w:hanging="360"/>
      </w:pPr>
      <w:rPr>
        <w:rFonts w:ascii="Calibri" w:hAnsi="Calibri" w:hint="default"/>
      </w:rPr>
    </w:lvl>
    <w:lvl w:ilvl="1" w:tplc="240A0003" w:tentative="1">
      <w:start w:val="1"/>
      <w:numFmt w:val="bullet"/>
      <w:lvlText w:val="o"/>
      <w:lvlJc w:val="left"/>
      <w:pPr>
        <w:ind w:left="1425" w:hanging="360"/>
      </w:pPr>
      <w:rPr>
        <w:rFonts w:ascii="Courier New" w:hAnsi="Courier New" w:cs="Courier New" w:hint="default"/>
      </w:rPr>
    </w:lvl>
    <w:lvl w:ilvl="2" w:tplc="240A0005" w:tentative="1">
      <w:start w:val="1"/>
      <w:numFmt w:val="bullet"/>
      <w:lvlText w:val=""/>
      <w:lvlJc w:val="left"/>
      <w:pPr>
        <w:ind w:left="2145" w:hanging="360"/>
      </w:pPr>
      <w:rPr>
        <w:rFonts w:ascii="Wingdings" w:hAnsi="Wingdings" w:hint="default"/>
      </w:rPr>
    </w:lvl>
    <w:lvl w:ilvl="3" w:tplc="240A0001" w:tentative="1">
      <w:start w:val="1"/>
      <w:numFmt w:val="bullet"/>
      <w:lvlText w:val=""/>
      <w:lvlJc w:val="left"/>
      <w:pPr>
        <w:ind w:left="2865" w:hanging="360"/>
      </w:pPr>
      <w:rPr>
        <w:rFonts w:ascii="Symbol" w:hAnsi="Symbol" w:hint="default"/>
      </w:rPr>
    </w:lvl>
    <w:lvl w:ilvl="4" w:tplc="240A0003" w:tentative="1">
      <w:start w:val="1"/>
      <w:numFmt w:val="bullet"/>
      <w:lvlText w:val="o"/>
      <w:lvlJc w:val="left"/>
      <w:pPr>
        <w:ind w:left="3585" w:hanging="360"/>
      </w:pPr>
      <w:rPr>
        <w:rFonts w:ascii="Courier New" w:hAnsi="Courier New" w:cs="Courier New" w:hint="default"/>
      </w:rPr>
    </w:lvl>
    <w:lvl w:ilvl="5" w:tplc="240A0005" w:tentative="1">
      <w:start w:val="1"/>
      <w:numFmt w:val="bullet"/>
      <w:lvlText w:val=""/>
      <w:lvlJc w:val="left"/>
      <w:pPr>
        <w:ind w:left="4305" w:hanging="360"/>
      </w:pPr>
      <w:rPr>
        <w:rFonts w:ascii="Wingdings" w:hAnsi="Wingdings" w:hint="default"/>
      </w:rPr>
    </w:lvl>
    <w:lvl w:ilvl="6" w:tplc="240A0001" w:tentative="1">
      <w:start w:val="1"/>
      <w:numFmt w:val="bullet"/>
      <w:lvlText w:val=""/>
      <w:lvlJc w:val="left"/>
      <w:pPr>
        <w:ind w:left="5025" w:hanging="360"/>
      </w:pPr>
      <w:rPr>
        <w:rFonts w:ascii="Symbol" w:hAnsi="Symbol" w:hint="default"/>
      </w:rPr>
    </w:lvl>
    <w:lvl w:ilvl="7" w:tplc="240A0003" w:tentative="1">
      <w:start w:val="1"/>
      <w:numFmt w:val="bullet"/>
      <w:lvlText w:val="o"/>
      <w:lvlJc w:val="left"/>
      <w:pPr>
        <w:ind w:left="5745" w:hanging="360"/>
      </w:pPr>
      <w:rPr>
        <w:rFonts w:ascii="Courier New" w:hAnsi="Courier New" w:cs="Courier New" w:hint="default"/>
      </w:rPr>
    </w:lvl>
    <w:lvl w:ilvl="8" w:tplc="240A0005" w:tentative="1">
      <w:start w:val="1"/>
      <w:numFmt w:val="bullet"/>
      <w:lvlText w:val=""/>
      <w:lvlJc w:val="left"/>
      <w:pPr>
        <w:ind w:left="6465" w:hanging="360"/>
      </w:pPr>
      <w:rPr>
        <w:rFonts w:ascii="Wingdings" w:hAnsi="Wingdings" w:hint="default"/>
      </w:rPr>
    </w:lvl>
  </w:abstractNum>
  <w:abstractNum w:abstractNumId="14" w15:restartNumberingAfterBreak="0">
    <w:nsid w:val="240933DE"/>
    <w:multiLevelType w:val="multilevel"/>
    <w:tmpl w:val="771010C2"/>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4290020"/>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4371162"/>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5236074"/>
    <w:multiLevelType w:val="hybridMultilevel"/>
    <w:tmpl w:val="13DC3B4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7692A27"/>
    <w:multiLevelType w:val="hybridMultilevel"/>
    <w:tmpl w:val="3EACBFE6"/>
    <w:lvl w:ilvl="0" w:tplc="240A0001">
      <w:start w:val="1"/>
      <w:numFmt w:val="bullet"/>
      <w:lvlText w:val=""/>
      <w:lvlJc w:val="left"/>
      <w:pPr>
        <w:ind w:left="720"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F19CA970">
      <w:start w:val="1"/>
      <w:numFmt w:val="bullet"/>
      <w:lvlText w:val="‐"/>
      <w:lvlJc w:val="left"/>
      <w:pPr>
        <w:ind w:left="1637" w:hanging="360"/>
      </w:pPr>
      <w:rPr>
        <w:rFonts w:ascii="Calibri" w:hAnsi="Calibri"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280E5009"/>
    <w:multiLevelType w:val="hybridMultilevel"/>
    <w:tmpl w:val="40F2F3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2CB434F1"/>
    <w:multiLevelType w:val="hybridMultilevel"/>
    <w:tmpl w:val="92B84174"/>
    <w:lvl w:ilvl="0" w:tplc="2E5009B2">
      <w:start w:val="3"/>
      <w:numFmt w:val="decimal"/>
      <w:lvlText w:val="%1."/>
      <w:lvlJc w:val="left"/>
      <w:pPr>
        <w:tabs>
          <w:tab w:val="num" w:pos="360"/>
        </w:tabs>
        <w:ind w:left="340" w:hanging="340"/>
      </w:pPr>
      <w:rPr>
        <w:rFonts w:hint="default"/>
      </w:rPr>
    </w:lvl>
    <w:lvl w:ilvl="1" w:tplc="4C409A90">
      <w:start w:val="3"/>
      <w:numFmt w:val="bullet"/>
      <w:lvlText w:val=""/>
      <w:lvlJc w:val="left"/>
      <w:pPr>
        <w:tabs>
          <w:tab w:val="num" w:pos="1440"/>
        </w:tabs>
        <w:ind w:left="1440" w:hanging="360"/>
      </w:pPr>
      <w:rPr>
        <w:rFonts w:ascii="Symbol" w:eastAsia="Times New Roman" w:hAnsi="Symbol" w:cs="Times New Roman"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1" w15:restartNumberingAfterBreak="0">
    <w:nsid w:val="32936350"/>
    <w:multiLevelType w:val="multilevel"/>
    <w:tmpl w:val="2C6A5958"/>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2B627E3"/>
    <w:multiLevelType w:val="hybridMultilevel"/>
    <w:tmpl w:val="CABC3F4C"/>
    <w:lvl w:ilvl="0" w:tplc="B4D02324">
      <w:start w:val="1"/>
      <w:numFmt w:val="bullet"/>
      <w:lvlText w:val="•"/>
      <w:lvlJc w:val="left"/>
      <w:pPr>
        <w:ind w:left="2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6541DCA">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530C7F2">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5A08B8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51632B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480A14E">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64E41A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4F09E4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7F6B19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35A83DE8"/>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6504C2D"/>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36CE30D0"/>
    <w:multiLevelType w:val="multilevel"/>
    <w:tmpl w:val="2C6A5958"/>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379B7436"/>
    <w:multiLevelType w:val="multilevel"/>
    <w:tmpl w:val="97B69C52"/>
    <w:lvl w:ilvl="0">
      <w:start w:val="1"/>
      <w:numFmt w:val="decimal"/>
      <w:lvlText w:val="%1."/>
      <w:lvlJc w:val="left"/>
      <w:pPr>
        <w:ind w:left="720" w:hanging="360"/>
      </w:pPr>
      <w:rPr>
        <w:rFonts w:hint="default"/>
        <w:b/>
        <w:sz w:val="22"/>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39761962"/>
    <w:multiLevelType w:val="hybridMultilevel"/>
    <w:tmpl w:val="024C79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3D273399"/>
    <w:multiLevelType w:val="hybridMultilevel"/>
    <w:tmpl w:val="84705310"/>
    <w:lvl w:ilvl="0" w:tplc="F19CA970">
      <w:start w:val="1"/>
      <w:numFmt w:val="bullet"/>
      <w:lvlText w:val="‐"/>
      <w:lvlJc w:val="left"/>
      <w:pPr>
        <w:ind w:left="720" w:hanging="360"/>
      </w:pPr>
      <w:rPr>
        <w:rFonts w:ascii="Calibri" w:hAnsi="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3E4811D5"/>
    <w:multiLevelType w:val="hybridMultilevel"/>
    <w:tmpl w:val="68C25898"/>
    <w:lvl w:ilvl="0" w:tplc="FFFFFFFF">
      <w:start w:val="1"/>
      <w:numFmt w:val="decimal"/>
      <w:lvlText w:val="%1."/>
      <w:lvlJc w:val="left"/>
      <w:pPr>
        <w:tabs>
          <w:tab w:val="num" w:pos="360"/>
        </w:tabs>
        <w:ind w:left="340" w:hanging="34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0" w15:restartNumberingAfterBreak="0">
    <w:nsid w:val="45F213FD"/>
    <w:multiLevelType w:val="hybridMultilevel"/>
    <w:tmpl w:val="06F2EF10"/>
    <w:lvl w:ilvl="0" w:tplc="D84C74BA">
      <w:start w:val="1"/>
      <w:numFmt w:val="bullet"/>
      <w:lvlText w:val="•"/>
      <w:lvlJc w:val="left"/>
      <w:pPr>
        <w:ind w:left="2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E2207F6">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122A97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B0E058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CF631F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04E775E">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7A4EB4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9A4D5D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7B805DE">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4BD90963"/>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4603569"/>
    <w:multiLevelType w:val="hybridMultilevel"/>
    <w:tmpl w:val="4336E3E2"/>
    <w:lvl w:ilvl="0" w:tplc="0C0A000F">
      <w:start w:val="1"/>
      <w:numFmt w:val="decimal"/>
      <w:lvlText w:val="%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33" w15:restartNumberingAfterBreak="0">
    <w:nsid w:val="547B4063"/>
    <w:multiLevelType w:val="hybridMultilevel"/>
    <w:tmpl w:val="C69ABD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5B8B380D"/>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CE801D4"/>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1304406"/>
    <w:multiLevelType w:val="hybridMultilevel"/>
    <w:tmpl w:val="CE7C06A4"/>
    <w:lvl w:ilvl="0" w:tplc="F19CA970">
      <w:start w:val="1"/>
      <w:numFmt w:val="bullet"/>
      <w:lvlText w:val="‐"/>
      <w:lvlJc w:val="left"/>
      <w:pPr>
        <w:ind w:left="720" w:hanging="360"/>
      </w:pPr>
      <w:rPr>
        <w:rFonts w:ascii="Calibri" w:hAnsi="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2E1205D"/>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7323BDB"/>
    <w:multiLevelType w:val="multilevel"/>
    <w:tmpl w:val="97B69C52"/>
    <w:lvl w:ilvl="0">
      <w:start w:val="1"/>
      <w:numFmt w:val="decimal"/>
      <w:lvlText w:val="%1."/>
      <w:lvlJc w:val="left"/>
      <w:pPr>
        <w:ind w:left="720" w:hanging="360"/>
      </w:pPr>
      <w:rPr>
        <w:rFonts w:hint="default"/>
        <w:b/>
        <w:sz w:val="22"/>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6B6253A4"/>
    <w:multiLevelType w:val="hybridMultilevel"/>
    <w:tmpl w:val="1C622C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6C3C15DB"/>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D715A52"/>
    <w:multiLevelType w:val="hybridMultilevel"/>
    <w:tmpl w:val="6668F9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6EC12A90"/>
    <w:multiLevelType w:val="hybridMultilevel"/>
    <w:tmpl w:val="AF2497F2"/>
    <w:lvl w:ilvl="0" w:tplc="B34C15EE">
      <w:start w:val="1"/>
      <w:numFmt w:val="decimal"/>
      <w:lvlText w:val="%1."/>
      <w:lvlJc w:val="left"/>
      <w:pPr>
        <w:ind w:left="345" w:hanging="360"/>
      </w:pPr>
      <w:rPr>
        <w:rFonts w:hint="default"/>
      </w:rPr>
    </w:lvl>
    <w:lvl w:ilvl="1" w:tplc="240A0019" w:tentative="1">
      <w:start w:val="1"/>
      <w:numFmt w:val="lowerLetter"/>
      <w:lvlText w:val="%2."/>
      <w:lvlJc w:val="left"/>
      <w:pPr>
        <w:ind w:left="1065" w:hanging="360"/>
      </w:pPr>
    </w:lvl>
    <w:lvl w:ilvl="2" w:tplc="240A001B" w:tentative="1">
      <w:start w:val="1"/>
      <w:numFmt w:val="lowerRoman"/>
      <w:lvlText w:val="%3."/>
      <w:lvlJc w:val="right"/>
      <w:pPr>
        <w:ind w:left="1785" w:hanging="180"/>
      </w:pPr>
    </w:lvl>
    <w:lvl w:ilvl="3" w:tplc="240A000F" w:tentative="1">
      <w:start w:val="1"/>
      <w:numFmt w:val="decimal"/>
      <w:lvlText w:val="%4."/>
      <w:lvlJc w:val="left"/>
      <w:pPr>
        <w:ind w:left="2505" w:hanging="360"/>
      </w:pPr>
    </w:lvl>
    <w:lvl w:ilvl="4" w:tplc="240A0019" w:tentative="1">
      <w:start w:val="1"/>
      <w:numFmt w:val="lowerLetter"/>
      <w:lvlText w:val="%5."/>
      <w:lvlJc w:val="left"/>
      <w:pPr>
        <w:ind w:left="3225" w:hanging="360"/>
      </w:pPr>
    </w:lvl>
    <w:lvl w:ilvl="5" w:tplc="240A001B" w:tentative="1">
      <w:start w:val="1"/>
      <w:numFmt w:val="lowerRoman"/>
      <w:lvlText w:val="%6."/>
      <w:lvlJc w:val="right"/>
      <w:pPr>
        <w:ind w:left="3945" w:hanging="180"/>
      </w:pPr>
    </w:lvl>
    <w:lvl w:ilvl="6" w:tplc="240A000F" w:tentative="1">
      <w:start w:val="1"/>
      <w:numFmt w:val="decimal"/>
      <w:lvlText w:val="%7."/>
      <w:lvlJc w:val="left"/>
      <w:pPr>
        <w:ind w:left="4665" w:hanging="360"/>
      </w:pPr>
    </w:lvl>
    <w:lvl w:ilvl="7" w:tplc="240A0019" w:tentative="1">
      <w:start w:val="1"/>
      <w:numFmt w:val="lowerLetter"/>
      <w:lvlText w:val="%8."/>
      <w:lvlJc w:val="left"/>
      <w:pPr>
        <w:ind w:left="5385" w:hanging="360"/>
      </w:pPr>
    </w:lvl>
    <w:lvl w:ilvl="8" w:tplc="240A001B" w:tentative="1">
      <w:start w:val="1"/>
      <w:numFmt w:val="lowerRoman"/>
      <w:lvlText w:val="%9."/>
      <w:lvlJc w:val="right"/>
      <w:pPr>
        <w:ind w:left="6105" w:hanging="180"/>
      </w:pPr>
    </w:lvl>
  </w:abstractNum>
  <w:abstractNum w:abstractNumId="43" w15:restartNumberingAfterBreak="0">
    <w:nsid w:val="70F666DD"/>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1675B8E"/>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794378E"/>
    <w:multiLevelType w:val="multilevel"/>
    <w:tmpl w:val="F454D578"/>
    <w:lvl w:ilvl="0">
      <w:start w:val="1"/>
      <w:numFmt w:val="decimal"/>
      <w:lvlText w:val="%1."/>
      <w:lvlJc w:val="left"/>
      <w:pPr>
        <w:ind w:left="720" w:hanging="360"/>
      </w:pPr>
      <w:rPr>
        <w:sz w:val="22"/>
      </w:rPr>
    </w:lvl>
    <w:lvl w:ilvl="1">
      <w:start w:val="1"/>
      <w:numFmt w:val="decimal"/>
      <w:isLgl/>
      <w:lvlText w:val="%1.%2."/>
      <w:lvlJc w:val="left"/>
      <w:pPr>
        <w:ind w:left="720" w:hanging="360"/>
      </w:pPr>
      <w:rPr>
        <w:rFonts w:hint="default"/>
        <w:sz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6" w15:restartNumberingAfterBreak="0">
    <w:nsid w:val="7C895826"/>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7FDE3C69"/>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
  </w:num>
  <w:num w:numId="2">
    <w:abstractNumId w:val="6"/>
  </w:num>
  <w:num w:numId="3">
    <w:abstractNumId w:val="30"/>
  </w:num>
  <w:num w:numId="4">
    <w:abstractNumId w:val="22"/>
  </w:num>
  <w:num w:numId="5">
    <w:abstractNumId w:val="19"/>
  </w:num>
  <w:num w:numId="6">
    <w:abstractNumId w:val="42"/>
  </w:num>
  <w:num w:numId="7">
    <w:abstractNumId w:val="13"/>
  </w:num>
  <w:num w:numId="8">
    <w:abstractNumId w:val="14"/>
  </w:num>
  <w:num w:numId="9">
    <w:abstractNumId w:val="25"/>
  </w:num>
  <w:num w:numId="10">
    <w:abstractNumId w:val="21"/>
  </w:num>
  <w:num w:numId="11">
    <w:abstractNumId w:val="8"/>
  </w:num>
  <w:num w:numId="12">
    <w:abstractNumId w:val="18"/>
  </w:num>
  <w:num w:numId="13">
    <w:abstractNumId w:val="34"/>
  </w:num>
  <w:num w:numId="14">
    <w:abstractNumId w:val="15"/>
  </w:num>
  <w:num w:numId="15">
    <w:abstractNumId w:val="24"/>
  </w:num>
  <w:num w:numId="16">
    <w:abstractNumId w:val="46"/>
  </w:num>
  <w:num w:numId="17">
    <w:abstractNumId w:val="36"/>
  </w:num>
  <w:num w:numId="18">
    <w:abstractNumId w:val="4"/>
  </w:num>
  <w:num w:numId="19">
    <w:abstractNumId w:val="7"/>
  </w:num>
  <w:num w:numId="20">
    <w:abstractNumId w:val="28"/>
  </w:num>
  <w:num w:numId="21">
    <w:abstractNumId w:val="16"/>
  </w:num>
  <w:num w:numId="22">
    <w:abstractNumId w:val="3"/>
  </w:num>
  <w:num w:numId="23">
    <w:abstractNumId w:val="35"/>
  </w:num>
  <w:num w:numId="24">
    <w:abstractNumId w:val="40"/>
  </w:num>
  <w:num w:numId="25">
    <w:abstractNumId w:val="23"/>
  </w:num>
  <w:num w:numId="26">
    <w:abstractNumId w:val="37"/>
  </w:num>
  <w:num w:numId="27">
    <w:abstractNumId w:val="47"/>
  </w:num>
  <w:num w:numId="28">
    <w:abstractNumId w:val="31"/>
  </w:num>
  <w:num w:numId="29">
    <w:abstractNumId w:val="5"/>
  </w:num>
  <w:num w:numId="30">
    <w:abstractNumId w:val="43"/>
  </w:num>
  <w:num w:numId="31">
    <w:abstractNumId w:val="12"/>
  </w:num>
  <w:num w:numId="32">
    <w:abstractNumId w:val="44"/>
  </w:num>
  <w:num w:numId="33">
    <w:abstractNumId w:val="32"/>
  </w:num>
  <w:num w:numId="34">
    <w:abstractNumId w:val="10"/>
  </w:num>
  <w:num w:numId="35">
    <w:abstractNumId w:val="27"/>
  </w:num>
  <w:num w:numId="36">
    <w:abstractNumId w:val="33"/>
  </w:num>
  <w:num w:numId="37">
    <w:abstractNumId w:val="45"/>
  </w:num>
  <w:num w:numId="38">
    <w:abstractNumId w:val="29"/>
  </w:num>
  <w:num w:numId="39">
    <w:abstractNumId w:val="17"/>
  </w:num>
  <w:num w:numId="40">
    <w:abstractNumId w:val="20"/>
  </w:num>
  <w:num w:numId="41">
    <w:abstractNumId w:val="38"/>
  </w:num>
  <w:num w:numId="42">
    <w:abstractNumId w:val="1"/>
  </w:num>
  <w:num w:numId="43">
    <w:abstractNumId w:val="26"/>
  </w:num>
  <w:num w:numId="44">
    <w:abstractNumId w:val="9"/>
  </w:num>
  <w:num w:numId="45">
    <w:abstractNumId w:val="41"/>
  </w:num>
  <w:num w:numId="46">
    <w:abstractNumId w:val="0"/>
  </w:num>
  <w:num w:numId="47">
    <w:abstractNumId w:val="11"/>
  </w:num>
  <w:num w:numId="48">
    <w:abstractNumId w:val="39"/>
  </w:num>
  <w:num w:numId="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0C1"/>
    <w:rsid w:val="0000539A"/>
    <w:rsid w:val="00012431"/>
    <w:rsid w:val="00012778"/>
    <w:rsid w:val="00012B3D"/>
    <w:rsid w:val="00013073"/>
    <w:rsid w:val="00017C77"/>
    <w:rsid w:val="00021BA6"/>
    <w:rsid w:val="0002246A"/>
    <w:rsid w:val="000277FE"/>
    <w:rsid w:val="00033803"/>
    <w:rsid w:val="00034118"/>
    <w:rsid w:val="00034554"/>
    <w:rsid w:val="000350DE"/>
    <w:rsid w:val="00036925"/>
    <w:rsid w:val="000377CA"/>
    <w:rsid w:val="000400CA"/>
    <w:rsid w:val="00043156"/>
    <w:rsid w:val="0004352D"/>
    <w:rsid w:val="00044C6D"/>
    <w:rsid w:val="00046A12"/>
    <w:rsid w:val="000474E7"/>
    <w:rsid w:val="00047A61"/>
    <w:rsid w:val="0005706B"/>
    <w:rsid w:val="00057A59"/>
    <w:rsid w:val="00060149"/>
    <w:rsid w:val="00060F70"/>
    <w:rsid w:val="00061EA4"/>
    <w:rsid w:val="00063439"/>
    <w:rsid w:val="00063CAA"/>
    <w:rsid w:val="000654D9"/>
    <w:rsid w:val="00071218"/>
    <w:rsid w:val="000715AF"/>
    <w:rsid w:val="000715BE"/>
    <w:rsid w:val="00071BED"/>
    <w:rsid w:val="0007354D"/>
    <w:rsid w:val="00074D78"/>
    <w:rsid w:val="00076E59"/>
    <w:rsid w:val="00076EC2"/>
    <w:rsid w:val="000813F4"/>
    <w:rsid w:val="0008215B"/>
    <w:rsid w:val="00083715"/>
    <w:rsid w:val="00083ECE"/>
    <w:rsid w:val="00084410"/>
    <w:rsid w:val="0008683E"/>
    <w:rsid w:val="00087695"/>
    <w:rsid w:val="00092A77"/>
    <w:rsid w:val="00092AFA"/>
    <w:rsid w:val="0009421C"/>
    <w:rsid w:val="000942FF"/>
    <w:rsid w:val="00094852"/>
    <w:rsid w:val="000A09B9"/>
    <w:rsid w:val="000A1F59"/>
    <w:rsid w:val="000A2557"/>
    <w:rsid w:val="000A2F97"/>
    <w:rsid w:val="000A3837"/>
    <w:rsid w:val="000B2688"/>
    <w:rsid w:val="000B2A5A"/>
    <w:rsid w:val="000B3EDC"/>
    <w:rsid w:val="000C1C88"/>
    <w:rsid w:val="000C22DA"/>
    <w:rsid w:val="000C2D91"/>
    <w:rsid w:val="000C49BA"/>
    <w:rsid w:val="000C6D62"/>
    <w:rsid w:val="000D0606"/>
    <w:rsid w:val="000D0D96"/>
    <w:rsid w:val="000D1533"/>
    <w:rsid w:val="000D1E40"/>
    <w:rsid w:val="000D23BA"/>
    <w:rsid w:val="000D2792"/>
    <w:rsid w:val="000D2AE3"/>
    <w:rsid w:val="000D35FE"/>
    <w:rsid w:val="000E514C"/>
    <w:rsid w:val="000E7771"/>
    <w:rsid w:val="000F0B60"/>
    <w:rsid w:val="000F22E8"/>
    <w:rsid w:val="000F406D"/>
    <w:rsid w:val="000F4487"/>
    <w:rsid w:val="000F452C"/>
    <w:rsid w:val="000F6C1B"/>
    <w:rsid w:val="0010053E"/>
    <w:rsid w:val="001009CE"/>
    <w:rsid w:val="00101906"/>
    <w:rsid w:val="00101DA2"/>
    <w:rsid w:val="00104C41"/>
    <w:rsid w:val="00107E41"/>
    <w:rsid w:val="001119FD"/>
    <w:rsid w:val="00112CA5"/>
    <w:rsid w:val="00114C2F"/>
    <w:rsid w:val="001162C4"/>
    <w:rsid w:val="0011723C"/>
    <w:rsid w:val="001204C7"/>
    <w:rsid w:val="001216C6"/>
    <w:rsid w:val="00121EF9"/>
    <w:rsid w:val="001266C3"/>
    <w:rsid w:val="00127277"/>
    <w:rsid w:val="00132D1C"/>
    <w:rsid w:val="00132DE2"/>
    <w:rsid w:val="00134876"/>
    <w:rsid w:val="001408CE"/>
    <w:rsid w:val="001413B1"/>
    <w:rsid w:val="00141724"/>
    <w:rsid w:val="00142E24"/>
    <w:rsid w:val="0014309D"/>
    <w:rsid w:val="0014486C"/>
    <w:rsid w:val="00144E3E"/>
    <w:rsid w:val="00147144"/>
    <w:rsid w:val="0015010D"/>
    <w:rsid w:val="00150688"/>
    <w:rsid w:val="001528D0"/>
    <w:rsid w:val="0015614B"/>
    <w:rsid w:val="0015637F"/>
    <w:rsid w:val="0015764D"/>
    <w:rsid w:val="001578BD"/>
    <w:rsid w:val="00157CEB"/>
    <w:rsid w:val="0016013B"/>
    <w:rsid w:val="001616E8"/>
    <w:rsid w:val="00163E54"/>
    <w:rsid w:val="00166E2E"/>
    <w:rsid w:val="001719CB"/>
    <w:rsid w:val="00173055"/>
    <w:rsid w:val="0017382A"/>
    <w:rsid w:val="00181630"/>
    <w:rsid w:val="001817AC"/>
    <w:rsid w:val="0018235E"/>
    <w:rsid w:val="00185943"/>
    <w:rsid w:val="00186C3E"/>
    <w:rsid w:val="001876D6"/>
    <w:rsid w:val="00190C34"/>
    <w:rsid w:val="00191515"/>
    <w:rsid w:val="00196CBA"/>
    <w:rsid w:val="0019720F"/>
    <w:rsid w:val="001A03A9"/>
    <w:rsid w:val="001A07FE"/>
    <w:rsid w:val="001A13ED"/>
    <w:rsid w:val="001A2E38"/>
    <w:rsid w:val="001A61C0"/>
    <w:rsid w:val="001A6C2A"/>
    <w:rsid w:val="001B4F76"/>
    <w:rsid w:val="001B5D75"/>
    <w:rsid w:val="001B5E89"/>
    <w:rsid w:val="001B6609"/>
    <w:rsid w:val="001B670F"/>
    <w:rsid w:val="001C0A1D"/>
    <w:rsid w:val="001C151C"/>
    <w:rsid w:val="001D2220"/>
    <w:rsid w:val="001D2EE9"/>
    <w:rsid w:val="001D3F35"/>
    <w:rsid w:val="001D49FD"/>
    <w:rsid w:val="001D6199"/>
    <w:rsid w:val="001E1854"/>
    <w:rsid w:val="001E56A8"/>
    <w:rsid w:val="001E5802"/>
    <w:rsid w:val="001E5870"/>
    <w:rsid w:val="001E58AB"/>
    <w:rsid w:val="001E5CBE"/>
    <w:rsid w:val="001F1D47"/>
    <w:rsid w:val="001F32DC"/>
    <w:rsid w:val="001F376E"/>
    <w:rsid w:val="001F7EB0"/>
    <w:rsid w:val="00201098"/>
    <w:rsid w:val="00203104"/>
    <w:rsid w:val="00203149"/>
    <w:rsid w:val="00203501"/>
    <w:rsid w:val="00204EB5"/>
    <w:rsid w:val="00205073"/>
    <w:rsid w:val="00205C02"/>
    <w:rsid w:val="002105B0"/>
    <w:rsid w:val="00211A73"/>
    <w:rsid w:val="00217262"/>
    <w:rsid w:val="002200D3"/>
    <w:rsid w:val="00222BFE"/>
    <w:rsid w:val="00223346"/>
    <w:rsid w:val="00224CEA"/>
    <w:rsid w:val="002322F3"/>
    <w:rsid w:val="002324BB"/>
    <w:rsid w:val="00234EC4"/>
    <w:rsid w:val="0023524B"/>
    <w:rsid w:val="00236CB5"/>
    <w:rsid w:val="002371F8"/>
    <w:rsid w:val="0024064E"/>
    <w:rsid w:val="002409DE"/>
    <w:rsid w:val="002436FD"/>
    <w:rsid w:val="00243C89"/>
    <w:rsid w:val="00244BF2"/>
    <w:rsid w:val="00245730"/>
    <w:rsid w:val="002461F1"/>
    <w:rsid w:val="00246B9F"/>
    <w:rsid w:val="00247FC7"/>
    <w:rsid w:val="00247FD8"/>
    <w:rsid w:val="0025392B"/>
    <w:rsid w:val="0025492F"/>
    <w:rsid w:val="00254A72"/>
    <w:rsid w:val="00255F65"/>
    <w:rsid w:val="00256690"/>
    <w:rsid w:val="00262B43"/>
    <w:rsid w:val="002640BC"/>
    <w:rsid w:val="0026432C"/>
    <w:rsid w:val="00264C80"/>
    <w:rsid w:val="002707B8"/>
    <w:rsid w:val="002713B0"/>
    <w:rsid w:val="00273124"/>
    <w:rsid w:val="0027487C"/>
    <w:rsid w:val="002809DD"/>
    <w:rsid w:val="00280E0F"/>
    <w:rsid w:val="00281DAD"/>
    <w:rsid w:val="00285DE8"/>
    <w:rsid w:val="002876DB"/>
    <w:rsid w:val="00290103"/>
    <w:rsid w:val="002913CE"/>
    <w:rsid w:val="00295634"/>
    <w:rsid w:val="00295930"/>
    <w:rsid w:val="00295F7A"/>
    <w:rsid w:val="00297D78"/>
    <w:rsid w:val="002A3E48"/>
    <w:rsid w:val="002A42C3"/>
    <w:rsid w:val="002A4448"/>
    <w:rsid w:val="002A4587"/>
    <w:rsid w:val="002A4A12"/>
    <w:rsid w:val="002A6819"/>
    <w:rsid w:val="002B0AC4"/>
    <w:rsid w:val="002B469E"/>
    <w:rsid w:val="002B6BDD"/>
    <w:rsid w:val="002C1C0E"/>
    <w:rsid w:val="002C2294"/>
    <w:rsid w:val="002C4BD7"/>
    <w:rsid w:val="002C5768"/>
    <w:rsid w:val="002C5FCB"/>
    <w:rsid w:val="002E06EC"/>
    <w:rsid w:val="002E14D5"/>
    <w:rsid w:val="002E1543"/>
    <w:rsid w:val="002E4773"/>
    <w:rsid w:val="002E784F"/>
    <w:rsid w:val="002F3038"/>
    <w:rsid w:val="002F3F67"/>
    <w:rsid w:val="002F5823"/>
    <w:rsid w:val="00301EB6"/>
    <w:rsid w:val="00302196"/>
    <w:rsid w:val="00303C5D"/>
    <w:rsid w:val="00303D6F"/>
    <w:rsid w:val="00305BEF"/>
    <w:rsid w:val="00306B51"/>
    <w:rsid w:val="00310488"/>
    <w:rsid w:val="0031364B"/>
    <w:rsid w:val="00315457"/>
    <w:rsid w:val="00315A65"/>
    <w:rsid w:val="003163FB"/>
    <w:rsid w:val="00317D7E"/>
    <w:rsid w:val="0032042B"/>
    <w:rsid w:val="0032124F"/>
    <w:rsid w:val="00322B89"/>
    <w:rsid w:val="00323DC7"/>
    <w:rsid w:val="003333CC"/>
    <w:rsid w:val="00333B1C"/>
    <w:rsid w:val="00334DFD"/>
    <w:rsid w:val="00335899"/>
    <w:rsid w:val="00336630"/>
    <w:rsid w:val="00343370"/>
    <w:rsid w:val="003443CF"/>
    <w:rsid w:val="00344F7A"/>
    <w:rsid w:val="0034536D"/>
    <w:rsid w:val="003478DE"/>
    <w:rsid w:val="00351484"/>
    <w:rsid w:val="00351660"/>
    <w:rsid w:val="00351C49"/>
    <w:rsid w:val="0035222A"/>
    <w:rsid w:val="0035293C"/>
    <w:rsid w:val="003537FC"/>
    <w:rsid w:val="00353AED"/>
    <w:rsid w:val="003551BE"/>
    <w:rsid w:val="00355F2C"/>
    <w:rsid w:val="003561C2"/>
    <w:rsid w:val="00356F8F"/>
    <w:rsid w:val="003573C7"/>
    <w:rsid w:val="003603B7"/>
    <w:rsid w:val="00360F46"/>
    <w:rsid w:val="00362637"/>
    <w:rsid w:val="0036429E"/>
    <w:rsid w:val="003659B2"/>
    <w:rsid w:val="003660DA"/>
    <w:rsid w:val="003669E8"/>
    <w:rsid w:val="00372E68"/>
    <w:rsid w:val="00373BE1"/>
    <w:rsid w:val="003762D8"/>
    <w:rsid w:val="00376A71"/>
    <w:rsid w:val="003774DA"/>
    <w:rsid w:val="003779E2"/>
    <w:rsid w:val="00377AE4"/>
    <w:rsid w:val="003820CD"/>
    <w:rsid w:val="00384156"/>
    <w:rsid w:val="00387B49"/>
    <w:rsid w:val="0039028B"/>
    <w:rsid w:val="003A0AB7"/>
    <w:rsid w:val="003A2AA6"/>
    <w:rsid w:val="003A6700"/>
    <w:rsid w:val="003B44C2"/>
    <w:rsid w:val="003C1495"/>
    <w:rsid w:val="003C25B0"/>
    <w:rsid w:val="003D335C"/>
    <w:rsid w:val="003D64F9"/>
    <w:rsid w:val="003D6593"/>
    <w:rsid w:val="003D71B7"/>
    <w:rsid w:val="003E140E"/>
    <w:rsid w:val="003E2F4C"/>
    <w:rsid w:val="003E359E"/>
    <w:rsid w:val="003E7133"/>
    <w:rsid w:val="003F0533"/>
    <w:rsid w:val="003F10A9"/>
    <w:rsid w:val="003F1174"/>
    <w:rsid w:val="003F3A67"/>
    <w:rsid w:val="003F43AA"/>
    <w:rsid w:val="003F4947"/>
    <w:rsid w:val="003F656F"/>
    <w:rsid w:val="004010C1"/>
    <w:rsid w:val="004059C7"/>
    <w:rsid w:val="00405DE9"/>
    <w:rsid w:val="004102ED"/>
    <w:rsid w:val="004122E0"/>
    <w:rsid w:val="00412596"/>
    <w:rsid w:val="004168F7"/>
    <w:rsid w:val="00416DC3"/>
    <w:rsid w:val="00417479"/>
    <w:rsid w:val="00417ECF"/>
    <w:rsid w:val="00423853"/>
    <w:rsid w:val="004263C3"/>
    <w:rsid w:val="0042679B"/>
    <w:rsid w:val="00427671"/>
    <w:rsid w:val="00430923"/>
    <w:rsid w:val="00430BC3"/>
    <w:rsid w:val="0043425C"/>
    <w:rsid w:val="00441C8E"/>
    <w:rsid w:val="004434C7"/>
    <w:rsid w:val="0044581C"/>
    <w:rsid w:val="004469A8"/>
    <w:rsid w:val="004517FC"/>
    <w:rsid w:val="00451B57"/>
    <w:rsid w:val="0045213E"/>
    <w:rsid w:val="00453025"/>
    <w:rsid w:val="00454BDA"/>
    <w:rsid w:val="00454D27"/>
    <w:rsid w:val="0045676C"/>
    <w:rsid w:val="0045771B"/>
    <w:rsid w:val="0046624E"/>
    <w:rsid w:val="0046644A"/>
    <w:rsid w:val="00467DD2"/>
    <w:rsid w:val="00471E81"/>
    <w:rsid w:val="00473322"/>
    <w:rsid w:val="00473513"/>
    <w:rsid w:val="004742F0"/>
    <w:rsid w:val="0048331C"/>
    <w:rsid w:val="00486ADB"/>
    <w:rsid w:val="00487937"/>
    <w:rsid w:val="0049210C"/>
    <w:rsid w:val="00493190"/>
    <w:rsid w:val="004953F7"/>
    <w:rsid w:val="0049639E"/>
    <w:rsid w:val="004A0283"/>
    <w:rsid w:val="004A1343"/>
    <w:rsid w:val="004A27C5"/>
    <w:rsid w:val="004A4EB7"/>
    <w:rsid w:val="004A57C8"/>
    <w:rsid w:val="004A5864"/>
    <w:rsid w:val="004B2534"/>
    <w:rsid w:val="004B59EE"/>
    <w:rsid w:val="004C115F"/>
    <w:rsid w:val="004C15F8"/>
    <w:rsid w:val="004C25B1"/>
    <w:rsid w:val="004C4EA8"/>
    <w:rsid w:val="004C4F51"/>
    <w:rsid w:val="004C6320"/>
    <w:rsid w:val="004C7C5F"/>
    <w:rsid w:val="004D01FE"/>
    <w:rsid w:val="004D080F"/>
    <w:rsid w:val="004D37CB"/>
    <w:rsid w:val="004D5641"/>
    <w:rsid w:val="004D7AC9"/>
    <w:rsid w:val="004E0E15"/>
    <w:rsid w:val="004E139F"/>
    <w:rsid w:val="004E1F11"/>
    <w:rsid w:val="004E3730"/>
    <w:rsid w:val="004E7C3A"/>
    <w:rsid w:val="004F0472"/>
    <w:rsid w:val="004F13F1"/>
    <w:rsid w:val="004F1EA8"/>
    <w:rsid w:val="004F1EBC"/>
    <w:rsid w:val="004F5BDF"/>
    <w:rsid w:val="004F68E2"/>
    <w:rsid w:val="004F7910"/>
    <w:rsid w:val="00500BC2"/>
    <w:rsid w:val="0050245A"/>
    <w:rsid w:val="0050281B"/>
    <w:rsid w:val="00503C2D"/>
    <w:rsid w:val="00503CA9"/>
    <w:rsid w:val="00506ADD"/>
    <w:rsid w:val="00507507"/>
    <w:rsid w:val="00510BFE"/>
    <w:rsid w:val="005132AD"/>
    <w:rsid w:val="00515C9D"/>
    <w:rsid w:val="00516060"/>
    <w:rsid w:val="00516846"/>
    <w:rsid w:val="00521535"/>
    <w:rsid w:val="00523E13"/>
    <w:rsid w:val="005252EC"/>
    <w:rsid w:val="005264DB"/>
    <w:rsid w:val="00527223"/>
    <w:rsid w:val="00527D1D"/>
    <w:rsid w:val="00533074"/>
    <w:rsid w:val="00535C92"/>
    <w:rsid w:val="00537DB9"/>
    <w:rsid w:val="00537E54"/>
    <w:rsid w:val="00540EA4"/>
    <w:rsid w:val="005423A4"/>
    <w:rsid w:val="00543106"/>
    <w:rsid w:val="0054464D"/>
    <w:rsid w:val="00546C0B"/>
    <w:rsid w:val="00547B0E"/>
    <w:rsid w:val="005503B2"/>
    <w:rsid w:val="00554443"/>
    <w:rsid w:val="00555940"/>
    <w:rsid w:val="00560407"/>
    <w:rsid w:val="00561317"/>
    <w:rsid w:val="005635EA"/>
    <w:rsid w:val="00564080"/>
    <w:rsid w:val="005653D0"/>
    <w:rsid w:val="005679BC"/>
    <w:rsid w:val="00567B87"/>
    <w:rsid w:val="00571D25"/>
    <w:rsid w:val="00573A89"/>
    <w:rsid w:val="00575E66"/>
    <w:rsid w:val="005768B5"/>
    <w:rsid w:val="00577A41"/>
    <w:rsid w:val="005814BE"/>
    <w:rsid w:val="00581899"/>
    <w:rsid w:val="00582003"/>
    <w:rsid w:val="00582F07"/>
    <w:rsid w:val="0058418D"/>
    <w:rsid w:val="00591F22"/>
    <w:rsid w:val="005926E3"/>
    <w:rsid w:val="005953B1"/>
    <w:rsid w:val="005A1AF0"/>
    <w:rsid w:val="005A31AE"/>
    <w:rsid w:val="005A354F"/>
    <w:rsid w:val="005A5504"/>
    <w:rsid w:val="005A5F00"/>
    <w:rsid w:val="005A74EA"/>
    <w:rsid w:val="005A7A74"/>
    <w:rsid w:val="005B225F"/>
    <w:rsid w:val="005B5EA0"/>
    <w:rsid w:val="005C0B0B"/>
    <w:rsid w:val="005C0F7F"/>
    <w:rsid w:val="005C5841"/>
    <w:rsid w:val="005C5B17"/>
    <w:rsid w:val="005C6E89"/>
    <w:rsid w:val="005C73F3"/>
    <w:rsid w:val="005D0D7F"/>
    <w:rsid w:val="005D364B"/>
    <w:rsid w:val="005E0837"/>
    <w:rsid w:val="005E0BF7"/>
    <w:rsid w:val="005E29CD"/>
    <w:rsid w:val="005E5240"/>
    <w:rsid w:val="005F0467"/>
    <w:rsid w:val="005F56A4"/>
    <w:rsid w:val="005F586A"/>
    <w:rsid w:val="005F63C9"/>
    <w:rsid w:val="005F6D2F"/>
    <w:rsid w:val="005F762D"/>
    <w:rsid w:val="00603F78"/>
    <w:rsid w:val="006042F0"/>
    <w:rsid w:val="00607E90"/>
    <w:rsid w:val="006108BF"/>
    <w:rsid w:val="00613E44"/>
    <w:rsid w:val="00614CB1"/>
    <w:rsid w:val="0061511C"/>
    <w:rsid w:val="00615B7D"/>
    <w:rsid w:val="00617763"/>
    <w:rsid w:val="006234C0"/>
    <w:rsid w:val="00624DAB"/>
    <w:rsid w:val="00626C3D"/>
    <w:rsid w:val="006279E6"/>
    <w:rsid w:val="00630600"/>
    <w:rsid w:val="00631D30"/>
    <w:rsid w:val="006334C0"/>
    <w:rsid w:val="00645270"/>
    <w:rsid w:val="00645DAF"/>
    <w:rsid w:val="00647CD5"/>
    <w:rsid w:val="00647DC9"/>
    <w:rsid w:val="00647E88"/>
    <w:rsid w:val="00654360"/>
    <w:rsid w:val="00657685"/>
    <w:rsid w:val="00661EFA"/>
    <w:rsid w:val="006644D7"/>
    <w:rsid w:val="006645CD"/>
    <w:rsid w:val="00666A5B"/>
    <w:rsid w:val="00667F96"/>
    <w:rsid w:val="0067234A"/>
    <w:rsid w:val="0067454F"/>
    <w:rsid w:val="006752D7"/>
    <w:rsid w:val="006765E4"/>
    <w:rsid w:val="006779F9"/>
    <w:rsid w:val="00680655"/>
    <w:rsid w:val="0068086C"/>
    <w:rsid w:val="00681F30"/>
    <w:rsid w:val="006858EC"/>
    <w:rsid w:val="00687292"/>
    <w:rsid w:val="00687358"/>
    <w:rsid w:val="0069005B"/>
    <w:rsid w:val="00692663"/>
    <w:rsid w:val="00694DD9"/>
    <w:rsid w:val="006A2A8A"/>
    <w:rsid w:val="006A39DB"/>
    <w:rsid w:val="006A3C16"/>
    <w:rsid w:val="006A3DC0"/>
    <w:rsid w:val="006A4EF9"/>
    <w:rsid w:val="006A6700"/>
    <w:rsid w:val="006A67B1"/>
    <w:rsid w:val="006B02D6"/>
    <w:rsid w:val="006B181B"/>
    <w:rsid w:val="006B33BE"/>
    <w:rsid w:val="006B3F58"/>
    <w:rsid w:val="006B476A"/>
    <w:rsid w:val="006B4C1E"/>
    <w:rsid w:val="006B56F2"/>
    <w:rsid w:val="006C0121"/>
    <w:rsid w:val="006C566A"/>
    <w:rsid w:val="006D0B0E"/>
    <w:rsid w:val="006D33FC"/>
    <w:rsid w:val="006D4AB3"/>
    <w:rsid w:val="006D4BDA"/>
    <w:rsid w:val="006D6745"/>
    <w:rsid w:val="006D70F0"/>
    <w:rsid w:val="006D7FC3"/>
    <w:rsid w:val="006E0110"/>
    <w:rsid w:val="006E3567"/>
    <w:rsid w:val="006F40B6"/>
    <w:rsid w:val="006F5357"/>
    <w:rsid w:val="006F55CC"/>
    <w:rsid w:val="006F5795"/>
    <w:rsid w:val="006F68D4"/>
    <w:rsid w:val="00700207"/>
    <w:rsid w:val="0070167D"/>
    <w:rsid w:val="00702695"/>
    <w:rsid w:val="007047A9"/>
    <w:rsid w:val="00705AD5"/>
    <w:rsid w:val="00707FCE"/>
    <w:rsid w:val="00711BAC"/>
    <w:rsid w:val="00712BE8"/>
    <w:rsid w:val="007145BE"/>
    <w:rsid w:val="00720302"/>
    <w:rsid w:val="0072034A"/>
    <w:rsid w:val="0072058B"/>
    <w:rsid w:val="00721330"/>
    <w:rsid w:val="00722F1F"/>
    <w:rsid w:val="007247F1"/>
    <w:rsid w:val="007278E4"/>
    <w:rsid w:val="00727DBD"/>
    <w:rsid w:val="00730BDF"/>
    <w:rsid w:val="007338EC"/>
    <w:rsid w:val="0073416E"/>
    <w:rsid w:val="00735CC1"/>
    <w:rsid w:val="007363DE"/>
    <w:rsid w:val="00744AC8"/>
    <w:rsid w:val="00744B98"/>
    <w:rsid w:val="0074523B"/>
    <w:rsid w:val="0074728F"/>
    <w:rsid w:val="007524F9"/>
    <w:rsid w:val="007566B5"/>
    <w:rsid w:val="00757855"/>
    <w:rsid w:val="00760718"/>
    <w:rsid w:val="00761A86"/>
    <w:rsid w:val="00762031"/>
    <w:rsid w:val="007652F3"/>
    <w:rsid w:val="00765893"/>
    <w:rsid w:val="007707E8"/>
    <w:rsid w:val="00781254"/>
    <w:rsid w:val="007852F8"/>
    <w:rsid w:val="00786641"/>
    <w:rsid w:val="0079045C"/>
    <w:rsid w:val="00793CB3"/>
    <w:rsid w:val="007A4E4F"/>
    <w:rsid w:val="007A59DC"/>
    <w:rsid w:val="007A6A8D"/>
    <w:rsid w:val="007B2054"/>
    <w:rsid w:val="007B501E"/>
    <w:rsid w:val="007B62AB"/>
    <w:rsid w:val="007C1102"/>
    <w:rsid w:val="007C3303"/>
    <w:rsid w:val="007C3C2D"/>
    <w:rsid w:val="007C472E"/>
    <w:rsid w:val="007C7640"/>
    <w:rsid w:val="007D125D"/>
    <w:rsid w:val="007D152F"/>
    <w:rsid w:val="007D2E77"/>
    <w:rsid w:val="007D4B14"/>
    <w:rsid w:val="007D5A63"/>
    <w:rsid w:val="007E4BCB"/>
    <w:rsid w:val="007E6031"/>
    <w:rsid w:val="007F0DC3"/>
    <w:rsid w:val="008012C6"/>
    <w:rsid w:val="008014A0"/>
    <w:rsid w:val="00803046"/>
    <w:rsid w:val="00804834"/>
    <w:rsid w:val="0080516B"/>
    <w:rsid w:val="0080624B"/>
    <w:rsid w:val="00807279"/>
    <w:rsid w:val="0080772C"/>
    <w:rsid w:val="008116F7"/>
    <w:rsid w:val="008126F4"/>
    <w:rsid w:val="00812AD5"/>
    <w:rsid w:val="00814C24"/>
    <w:rsid w:val="00815CA0"/>
    <w:rsid w:val="00820620"/>
    <w:rsid w:val="00823424"/>
    <w:rsid w:val="008242C3"/>
    <w:rsid w:val="0082524E"/>
    <w:rsid w:val="00826364"/>
    <w:rsid w:val="0083058D"/>
    <w:rsid w:val="00840CCD"/>
    <w:rsid w:val="0084138A"/>
    <w:rsid w:val="00843147"/>
    <w:rsid w:val="00845394"/>
    <w:rsid w:val="00845FD2"/>
    <w:rsid w:val="008463D5"/>
    <w:rsid w:val="0085549E"/>
    <w:rsid w:val="008568BD"/>
    <w:rsid w:val="0086234D"/>
    <w:rsid w:val="00866B2B"/>
    <w:rsid w:val="00870843"/>
    <w:rsid w:val="00873D88"/>
    <w:rsid w:val="0087491F"/>
    <w:rsid w:val="0087503E"/>
    <w:rsid w:val="00875F3E"/>
    <w:rsid w:val="00875FBA"/>
    <w:rsid w:val="00876100"/>
    <w:rsid w:val="00881B77"/>
    <w:rsid w:val="00881D70"/>
    <w:rsid w:val="008833D8"/>
    <w:rsid w:val="00883A68"/>
    <w:rsid w:val="008843CC"/>
    <w:rsid w:val="0088731B"/>
    <w:rsid w:val="00890D0D"/>
    <w:rsid w:val="00891CB9"/>
    <w:rsid w:val="00894AD7"/>
    <w:rsid w:val="00895668"/>
    <w:rsid w:val="00895C55"/>
    <w:rsid w:val="008964B5"/>
    <w:rsid w:val="008A05EB"/>
    <w:rsid w:val="008A102C"/>
    <w:rsid w:val="008A29EA"/>
    <w:rsid w:val="008A32CB"/>
    <w:rsid w:val="008A4FA6"/>
    <w:rsid w:val="008A6006"/>
    <w:rsid w:val="008A72AF"/>
    <w:rsid w:val="008A7808"/>
    <w:rsid w:val="008A7FD5"/>
    <w:rsid w:val="008C3684"/>
    <w:rsid w:val="008C65E8"/>
    <w:rsid w:val="008C6687"/>
    <w:rsid w:val="008D126F"/>
    <w:rsid w:val="008D23B0"/>
    <w:rsid w:val="008D28DD"/>
    <w:rsid w:val="008D476F"/>
    <w:rsid w:val="008D4DA9"/>
    <w:rsid w:val="008D6A76"/>
    <w:rsid w:val="008D7A2F"/>
    <w:rsid w:val="008E1D3C"/>
    <w:rsid w:val="008E23AE"/>
    <w:rsid w:val="008E2A67"/>
    <w:rsid w:val="008E3618"/>
    <w:rsid w:val="008E37C8"/>
    <w:rsid w:val="008E662E"/>
    <w:rsid w:val="008E71C2"/>
    <w:rsid w:val="008E7F59"/>
    <w:rsid w:val="008F1B6D"/>
    <w:rsid w:val="008F3552"/>
    <w:rsid w:val="008F551B"/>
    <w:rsid w:val="008F5964"/>
    <w:rsid w:val="008F747F"/>
    <w:rsid w:val="00901D5A"/>
    <w:rsid w:val="00901DF4"/>
    <w:rsid w:val="0090417B"/>
    <w:rsid w:val="0090471B"/>
    <w:rsid w:val="009058F4"/>
    <w:rsid w:val="00906107"/>
    <w:rsid w:val="009121CC"/>
    <w:rsid w:val="00912963"/>
    <w:rsid w:val="009148B3"/>
    <w:rsid w:val="0092009E"/>
    <w:rsid w:val="00920359"/>
    <w:rsid w:val="009218C1"/>
    <w:rsid w:val="00922265"/>
    <w:rsid w:val="00924229"/>
    <w:rsid w:val="00925C4E"/>
    <w:rsid w:val="0093188F"/>
    <w:rsid w:val="00932B4C"/>
    <w:rsid w:val="009336CB"/>
    <w:rsid w:val="009351A6"/>
    <w:rsid w:val="00936128"/>
    <w:rsid w:val="009418C9"/>
    <w:rsid w:val="009435AD"/>
    <w:rsid w:val="0094460C"/>
    <w:rsid w:val="00944AE8"/>
    <w:rsid w:val="00947634"/>
    <w:rsid w:val="009507D9"/>
    <w:rsid w:val="00951141"/>
    <w:rsid w:val="00951504"/>
    <w:rsid w:val="00954E56"/>
    <w:rsid w:val="00962007"/>
    <w:rsid w:val="00962457"/>
    <w:rsid w:val="00964308"/>
    <w:rsid w:val="00965055"/>
    <w:rsid w:val="009663D9"/>
    <w:rsid w:val="00967F01"/>
    <w:rsid w:val="00973AD4"/>
    <w:rsid w:val="00975ADE"/>
    <w:rsid w:val="0097637B"/>
    <w:rsid w:val="00980AB7"/>
    <w:rsid w:val="00983360"/>
    <w:rsid w:val="00984728"/>
    <w:rsid w:val="00992903"/>
    <w:rsid w:val="00994F0F"/>
    <w:rsid w:val="00997A0E"/>
    <w:rsid w:val="00997D45"/>
    <w:rsid w:val="009A07A5"/>
    <w:rsid w:val="009A0ADD"/>
    <w:rsid w:val="009A0BE2"/>
    <w:rsid w:val="009A23A6"/>
    <w:rsid w:val="009A2A69"/>
    <w:rsid w:val="009A37E1"/>
    <w:rsid w:val="009A53F0"/>
    <w:rsid w:val="009B0F00"/>
    <w:rsid w:val="009B18B1"/>
    <w:rsid w:val="009B2547"/>
    <w:rsid w:val="009B32AF"/>
    <w:rsid w:val="009B359E"/>
    <w:rsid w:val="009B6F99"/>
    <w:rsid w:val="009B6FCB"/>
    <w:rsid w:val="009C0C2A"/>
    <w:rsid w:val="009C2A4D"/>
    <w:rsid w:val="009D08B6"/>
    <w:rsid w:val="009D2D1D"/>
    <w:rsid w:val="009D63B1"/>
    <w:rsid w:val="009D75ED"/>
    <w:rsid w:val="009E1867"/>
    <w:rsid w:val="009E19F3"/>
    <w:rsid w:val="009E2605"/>
    <w:rsid w:val="009E78D3"/>
    <w:rsid w:val="009F0E72"/>
    <w:rsid w:val="009F1F56"/>
    <w:rsid w:val="009F5B76"/>
    <w:rsid w:val="009F5DA9"/>
    <w:rsid w:val="009F5F61"/>
    <w:rsid w:val="009F6980"/>
    <w:rsid w:val="00A008D5"/>
    <w:rsid w:val="00A039F6"/>
    <w:rsid w:val="00A079E7"/>
    <w:rsid w:val="00A211DD"/>
    <w:rsid w:val="00A21C2D"/>
    <w:rsid w:val="00A24B61"/>
    <w:rsid w:val="00A25200"/>
    <w:rsid w:val="00A26583"/>
    <w:rsid w:val="00A27454"/>
    <w:rsid w:val="00A275E8"/>
    <w:rsid w:val="00A32453"/>
    <w:rsid w:val="00A4584D"/>
    <w:rsid w:val="00A45FAE"/>
    <w:rsid w:val="00A4623A"/>
    <w:rsid w:val="00A46558"/>
    <w:rsid w:val="00A478CA"/>
    <w:rsid w:val="00A53441"/>
    <w:rsid w:val="00A538E0"/>
    <w:rsid w:val="00A57181"/>
    <w:rsid w:val="00A61CA2"/>
    <w:rsid w:val="00A64A74"/>
    <w:rsid w:val="00A65F51"/>
    <w:rsid w:val="00A7072D"/>
    <w:rsid w:val="00A713E8"/>
    <w:rsid w:val="00A7151A"/>
    <w:rsid w:val="00A71A0C"/>
    <w:rsid w:val="00A73134"/>
    <w:rsid w:val="00A73CD8"/>
    <w:rsid w:val="00A74514"/>
    <w:rsid w:val="00A748F0"/>
    <w:rsid w:val="00A84D7D"/>
    <w:rsid w:val="00A856F6"/>
    <w:rsid w:val="00A85BF6"/>
    <w:rsid w:val="00A863B5"/>
    <w:rsid w:val="00A868B4"/>
    <w:rsid w:val="00A8740B"/>
    <w:rsid w:val="00A91E84"/>
    <w:rsid w:val="00A92BE6"/>
    <w:rsid w:val="00A935BC"/>
    <w:rsid w:val="00AA2CBB"/>
    <w:rsid w:val="00AA39BF"/>
    <w:rsid w:val="00AA44F8"/>
    <w:rsid w:val="00AA508F"/>
    <w:rsid w:val="00AA56A5"/>
    <w:rsid w:val="00AA5C95"/>
    <w:rsid w:val="00AA65EF"/>
    <w:rsid w:val="00AB0E8B"/>
    <w:rsid w:val="00AB6388"/>
    <w:rsid w:val="00AB700A"/>
    <w:rsid w:val="00AB73C3"/>
    <w:rsid w:val="00AC0314"/>
    <w:rsid w:val="00AC423B"/>
    <w:rsid w:val="00AC64CC"/>
    <w:rsid w:val="00AC7CF6"/>
    <w:rsid w:val="00AD112A"/>
    <w:rsid w:val="00AD5680"/>
    <w:rsid w:val="00AD58C8"/>
    <w:rsid w:val="00AD5EFB"/>
    <w:rsid w:val="00AD6751"/>
    <w:rsid w:val="00AE0109"/>
    <w:rsid w:val="00AE0AB8"/>
    <w:rsid w:val="00AE13CB"/>
    <w:rsid w:val="00AE2A32"/>
    <w:rsid w:val="00AE63B4"/>
    <w:rsid w:val="00AE7706"/>
    <w:rsid w:val="00AF1536"/>
    <w:rsid w:val="00AF2B83"/>
    <w:rsid w:val="00AF4EE2"/>
    <w:rsid w:val="00AF79FF"/>
    <w:rsid w:val="00B039C4"/>
    <w:rsid w:val="00B03DA8"/>
    <w:rsid w:val="00B04542"/>
    <w:rsid w:val="00B0555E"/>
    <w:rsid w:val="00B06147"/>
    <w:rsid w:val="00B067D5"/>
    <w:rsid w:val="00B13993"/>
    <w:rsid w:val="00B17569"/>
    <w:rsid w:val="00B17C3A"/>
    <w:rsid w:val="00B2104F"/>
    <w:rsid w:val="00B21A2F"/>
    <w:rsid w:val="00B21DAD"/>
    <w:rsid w:val="00B22C86"/>
    <w:rsid w:val="00B22F5B"/>
    <w:rsid w:val="00B23B20"/>
    <w:rsid w:val="00B25719"/>
    <w:rsid w:val="00B269A6"/>
    <w:rsid w:val="00B26FB1"/>
    <w:rsid w:val="00B302C8"/>
    <w:rsid w:val="00B32148"/>
    <w:rsid w:val="00B33106"/>
    <w:rsid w:val="00B33F4E"/>
    <w:rsid w:val="00B340CE"/>
    <w:rsid w:val="00B35F40"/>
    <w:rsid w:val="00B36CB0"/>
    <w:rsid w:val="00B37BFB"/>
    <w:rsid w:val="00B41B35"/>
    <w:rsid w:val="00B41FBB"/>
    <w:rsid w:val="00B424A1"/>
    <w:rsid w:val="00B428F2"/>
    <w:rsid w:val="00B43821"/>
    <w:rsid w:val="00B43ED0"/>
    <w:rsid w:val="00B45F0D"/>
    <w:rsid w:val="00B46C72"/>
    <w:rsid w:val="00B51889"/>
    <w:rsid w:val="00B55E7B"/>
    <w:rsid w:val="00B56658"/>
    <w:rsid w:val="00B571D6"/>
    <w:rsid w:val="00B62B51"/>
    <w:rsid w:val="00B636F4"/>
    <w:rsid w:val="00B64A6B"/>
    <w:rsid w:val="00B66813"/>
    <w:rsid w:val="00B66B79"/>
    <w:rsid w:val="00B71EB6"/>
    <w:rsid w:val="00B726AE"/>
    <w:rsid w:val="00B760F1"/>
    <w:rsid w:val="00B76769"/>
    <w:rsid w:val="00B8556A"/>
    <w:rsid w:val="00B862B6"/>
    <w:rsid w:val="00B864F4"/>
    <w:rsid w:val="00B866FD"/>
    <w:rsid w:val="00B879C6"/>
    <w:rsid w:val="00B91463"/>
    <w:rsid w:val="00B92C23"/>
    <w:rsid w:val="00B941C2"/>
    <w:rsid w:val="00B96630"/>
    <w:rsid w:val="00B97A02"/>
    <w:rsid w:val="00BA0574"/>
    <w:rsid w:val="00BA1444"/>
    <w:rsid w:val="00BA480E"/>
    <w:rsid w:val="00BA5F5F"/>
    <w:rsid w:val="00BB00D5"/>
    <w:rsid w:val="00BB0C7D"/>
    <w:rsid w:val="00BB1592"/>
    <w:rsid w:val="00BB22F4"/>
    <w:rsid w:val="00BB32D9"/>
    <w:rsid w:val="00BB4D04"/>
    <w:rsid w:val="00BB703F"/>
    <w:rsid w:val="00BC055F"/>
    <w:rsid w:val="00BC2CB4"/>
    <w:rsid w:val="00BC4D9E"/>
    <w:rsid w:val="00BC585D"/>
    <w:rsid w:val="00BC6E06"/>
    <w:rsid w:val="00BC7CCD"/>
    <w:rsid w:val="00BD0CB6"/>
    <w:rsid w:val="00BD221F"/>
    <w:rsid w:val="00BD2881"/>
    <w:rsid w:val="00BD3080"/>
    <w:rsid w:val="00BD6268"/>
    <w:rsid w:val="00BD73B6"/>
    <w:rsid w:val="00BE0F6F"/>
    <w:rsid w:val="00BE141B"/>
    <w:rsid w:val="00BE223E"/>
    <w:rsid w:val="00BE33B3"/>
    <w:rsid w:val="00BE5C33"/>
    <w:rsid w:val="00BE636D"/>
    <w:rsid w:val="00BE6B90"/>
    <w:rsid w:val="00BE7E6E"/>
    <w:rsid w:val="00BF0210"/>
    <w:rsid w:val="00BF20CA"/>
    <w:rsid w:val="00BF7657"/>
    <w:rsid w:val="00C0075B"/>
    <w:rsid w:val="00C0282E"/>
    <w:rsid w:val="00C0288D"/>
    <w:rsid w:val="00C0501B"/>
    <w:rsid w:val="00C0627B"/>
    <w:rsid w:val="00C076DB"/>
    <w:rsid w:val="00C13659"/>
    <w:rsid w:val="00C13748"/>
    <w:rsid w:val="00C138A4"/>
    <w:rsid w:val="00C14BEF"/>
    <w:rsid w:val="00C14CCF"/>
    <w:rsid w:val="00C14E52"/>
    <w:rsid w:val="00C205E0"/>
    <w:rsid w:val="00C23AAA"/>
    <w:rsid w:val="00C248F2"/>
    <w:rsid w:val="00C25676"/>
    <w:rsid w:val="00C35D07"/>
    <w:rsid w:val="00C37E9D"/>
    <w:rsid w:val="00C45A61"/>
    <w:rsid w:val="00C46DFD"/>
    <w:rsid w:val="00C47191"/>
    <w:rsid w:val="00C475BD"/>
    <w:rsid w:val="00C5258C"/>
    <w:rsid w:val="00C52FB0"/>
    <w:rsid w:val="00C5635B"/>
    <w:rsid w:val="00C569A3"/>
    <w:rsid w:val="00C60C4F"/>
    <w:rsid w:val="00C6128C"/>
    <w:rsid w:val="00C660DF"/>
    <w:rsid w:val="00C66B29"/>
    <w:rsid w:val="00C6733B"/>
    <w:rsid w:val="00C75CAF"/>
    <w:rsid w:val="00C764B1"/>
    <w:rsid w:val="00C81665"/>
    <w:rsid w:val="00C86F55"/>
    <w:rsid w:val="00C872FC"/>
    <w:rsid w:val="00C9183D"/>
    <w:rsid w:val="00C9315E"/>
    <w:rsid w:val="00C9342F"/>
    <w:rsid w:val="00C941B6"/>
    <w:rsid w:val="00C95CA4"/>
    <w:rsid w:val="00C967A5"/>
    <w:rsid w:val="00CA0817"/>
    <w:rsid w:val="00CA3DA0"/>
    <w:rsid w:val="00CB25D6"/>
    <w:rsid w:val="00CB3207"/>
    <w:rsid w:val="00CB386C"/>
    <w:rsid w:val="00CB39DA"/>
    <w:rsid w:val="00CB6363"/>
    <w:rsid w:val="00CB65AD"/>
    <w:rsid w:val="00CC0B5D"/>
    <w:rsid w:val="00CC0E23"/>
    <w:rsid w:val="00CC0F7D"/>
    <w:rsid w:val="00CC131D"/>
    <w:rsid w:val="00CC1471"/>
    <w:rsid w:val="00CC4D7A"/>
    <w:rsid w:val="00CC6852"/>
    <w:rsid w:val="00CD1F01"/>
    <w:rsid w:val="00CD56AF"/>
    <w:rsid w:val="00CD5BC1"/>
    <w:rsid w:val="00CD68C5"/>
    <w:rsid w:val="00CD6ECF"/>
    <w:rsid w:val="00CE0598"/>
    <w:rsid w:val="00CE0DD5"/>
    <w:rsid w:val="00CE1DA6"/>
    <w:rsid w:val="00CE5527"/>
    <w:rsid w:val="00CE7951"/>
    <w:rsid w:val="00CF0379"/>
    <w:rsid w:val="00CF3706"/>
    <w:rsid w:val="00CF4947"/>
    <w:rsid w:val="00CF4BF3"/>
    <w:rsid w:val="00CF4EC9"/>
    <w:rsid w:val="00D0087B"/>
    <w:rsid w:val="00D03FFF"/>
    <w:rsid w:val="00D04528"/>
    <w:rsid w:val="00D06D47"/>
    <w:rsid w:val="00D10905"/>
    <w:rsid w:val="00D14E74"/>
    <w:rsid w:val="00D15614"/>
    <w:rsid w:val="00D16EB3"/>
    <w:rsid w:val="00D17E5C"/>
    <w:rsid w:val="00D2096E"/>
    <w:rsid w:val="00D21E6D"/>
    <w:rsid w:val="00D235B0"/>
    <w:rsid w:val="00D23699"/>
    <w:rsid w:val="00D23C7C"/>
    <w:rsid w:val="00D269A0"/>
    <w:rsid w:val="00D27880"/>
    <w:rsid w:val="00D2789C"/>
    <w:rsid w:val="00D30094"/>
    <w:rsid w:val="00D308D6"/>
    <w:rsid w:val="00D30E57"/>
    <w:rsid w:val="00D31627"/>
    <w:rsid w:val="00D35571"/>
    <w:rsid w:val="00D357AE"/>
    <w:rsid w:val="00D35A6C"/>
    <w:rsid w:val="00D35EC1"/>
    <w:rsid w:val="00D36357"/>
    <w:rsid w:val="00D375B8"/>
    <w:rsid w:val="00D42BDC"/>
    <w:rsid w:val="00D46865"/>
    <w:rsid w:val="00D476D0"/>
    <w:rsid w:val="00D529D1"/>
    <w:rsid w:val="00D5371E"/>
    <w:rsid w:val="00D5429E"/>
    <w:rsid w:val="00D57710"/>
    <w:rsid w:val="00D579F9"/>
    <w:rsid w:val="00D60A48"/>
    <w:rsid w:val="00D60F7C"/>
    <w:rsid w:val="00D62B49"/>
    <w:rsid w:val="00D650B4"/>
    <w:rsid w:val="00D67B1C"/>
    <w:rsid w:val="00D7230F"/>
    <w:rsid w:val="00D72C9C"/>
    <w:rsid w:val="00D757FC"/>
    <w:rsid w:val="00D761C5"/>
    <w:rsid w:val="00D82A9C"/>
    <w:rsid w:val="00D82CA9"/>
    <w:rsid w:val="00D83DC6"/>
    <w:rsid w:val="00D84779"/>
    <w:rsid w:val="00D84D43"/>
    <w:rsid w:val="00D85B3C"/>
    <w:rsid w:val="00D87599"/>
    <w:rsid w:val="00D956F2"/>
    <w:rsid w:val="00D9778C"/>
    <w:rsid w:val="00DA160F"/>
    <w:rsid w:val="00DA4CEB"/>
    <w:rsid w:val="00DA74FD"/>
    <w:rsid w:val="00DB01B3"/>
    <w:rsid w:val="00DB27E5"/>
    <w:rsid w:val="00DB6EF2"/>
    <w:rsid w:val="00DC2906"/>
    <w:rsid w:val="00DC2A75"/>
    <w:rsid w:val="00DC31B7"/>
    <w:rsid w:val="00DC41F3"/>
    <w:rsid w:val="00DC4D43"/>
    <w:rsid w:val="00DC5E4B"/>
    <w:rsid w:val="00DD0715"/>
    <w:rsid w:val="00DD1A56"/>
    <w:rsid w:val="00DD3C55"/>
    <w:rsid w:val="00DD496F"/>
    <w:rsid w:val="00DD779F"/>
    <w:rsid w:val="00DD7810"/>
    <w:rsid w:val="00DE1FDD"/>
    <w:rsid w:val="00DE21AC"/>
    <w:rsid w:val="00DE2BDC"/>
    <w:rsid w:val="00DE4C6C"/>
    <w:rsid w:val="00DE5A74"/>
    <w:rsid w:val="00DE5AC8"/>
    <w:rsid w:val="00DF2C2C"/>
    <w:rsid w:val="00DF309A"/>
    <w:rsid w:val="00DF4496"/>
    <w:rsid w:val="00DF49EB"/>
    <w:rsid w:val="00DF4D88"/>
    <w:rsid w:val="00DF6741"/>
    <w:rsid w:val="00DF7384"/>
    <w:rsid w:val="00DF7658"/>
    <w:rsid w:val="00DF7FE9"/>
    <w:rsid w:val="00E0039D"/>
    <w:rsid w:val="00E023F8"/>
    <w:rsid w:val="00E04BB7"/>
    <w:rsid w:val="00E04F8D"/>
    <w:rsid w:val="00E05F4B"/>
    <w:rsid w:val="00E07101"/>
    <w:rsid w:val="00E12931"/>
    <w:rsid w:val="00E132B0"/>
    <w:rsid w:val="00E15EFB"/>
    <w:rsid w:val="00E20E94"/>
    <w:rsid w:val="00E2124A"/>
    <w:rsid w:val="00E25058"/>
    <w:rsid w:val="00E25506"/>
    <w:rsid w:val="00E25990"/>
    <w:rsid w:val="00E26A76"/>
    <w:rsid w:val="00E32059"/>
    <w:rsid w:val="00E32490"/>
    <w:rsid w:val="00E32499"/>
    <w:rsid w:val="00E3428D"/>
    <w:rsid w:val="00E35450"/>
    <w:rsid w:val="00E35B8A"/>
    <w:rsid w:val="00E44D02"/>
    <w:rsid w:val="00E4608F"/>
    <w:rsid w:val="00E46F64"/>
    <w:rsid w:val="00E50087"/>
    <w:rsid w:val="00E502D2"/>
    <w:rsid w:val="00E5310B"/>
    <w:rsid w:val="00E56D1B"/>
    <w:rsid w:val="00E56FF5"/>
    <w:rsid w:val="00E609A3"/>
    <w:rsid w:val="00E61FDB"/>
    <w:rsid w:val="00E638A6"/>
    <w:rsid w:val="00E64426"/>
    <w:rsid w:val="00E64AA5"/>
    <w:rsid w:val="00E653CC"/>
    <w:rsid w:val="00E67AC1"/>
    <w:rsid w:val="00E75A6E"/>
    <w:rsid w:val="00E852E2"/>
    <w:rsid w:val="00E92460"/>
    <w:rsid w:val="00E9550C"/>
    <w:rsid w:val="00E95984"/>
    <w:rsid w:val="00EA3EB3"/>
    <w:rsid w:val="00EA3FD6"/>
    <w:rsid w:val="00EB1A0D"/>
    <w:rsid w:val="00EB3DE5"/>
    <w:rsid w:val="00EB4AD5"/>
    <w:rsid w:val="00EB57CF"/>
    <w:rsid w:val="00EB667A"/>
    <w:rsid w:val="00EC07A2"/>
    <w:rsid w:val="00EC1964"/>
    <w:rsid w:val="00EC2DA6"/>
    <w:rsid w:val="00EC3671"/>
    <w:rsid w:val="00EC3741"/>
    <w:rsid w:val="00EC5135"/>
    <w:rsid w:val="00EC7166"/>
    <w:rsid w:val="00ED0856"/>
    <w:rsid w:val="00ED2AD0"/>
    <w:rsid w:val="00ED38D0"/>
    <w:rsid w:val="00ED7653"/>
    <w:rsid w:val="00EE1196"/>
    <w:rsid w:val="00EE1323"/>
    <w:rsid w:val="00EE182C"/>
    <w:rsid w:val="00EE1DAD"/>
    <w:rsid w:val="00EE3438"/>
    <w:rsid w:val="00EE436F"/>
    <w:rsid w:val="00EE4677"/>
    <w:rsid w:val="00EE5D34"/>
    <w:rsid w:val="00EE7631"/>
    <w:rsid w:val="00EF197B"/>
    <w:rsid w:val="00EF1BED"/>
    <w:rsid w:val="00EF316E"/>
    <w:rsid w:val="00EF34F3"/>
    <w:rsid w:val="00EF3921"/>
    <w:rsid w:val="00EF685A"/>
    <w:rsid w:val="00F014F4"/>
    <w:rsid w:val="00F0348F"/>
    <w:rsid w:val="00F03693"/>
    <w:rsid w:val="00F04526"/>
    <w:rsid w:val="00F04F82"/>
    <w:rsid w:val="00F06BE3"/>
    <w:rsid w:val="00F13945"/>
    <w:rsid w:val="00F16F8C"/>
    <w:rsid w:val="00F20C2E"/>
    <w:rsid w:val="00F23F3B"/>
    <w:rsid w:val="00F240F0"/>
    <w:rsid w:val="00F2513E"/>
    <w:rsid w:val="00F253D5"/>
    <w:rsid w:val="00F2607D"/>
    <w:rsid w:val="00F26A74"/>
    <w:rsid w:val="00F334A9"/>
    <w:rsid w:val="00F33FDE"/>
    <w:rsid w:val="00F34775"/>
    <w:rsid w:val="00F34F96"/>
    <w:rsid w:val="00F36FC1"/>
    <w:rsid w:val="00F375E0"/>
    <w:rsid w:val="00F40C23"/>
    <w:rsid w:val="00F413EB"/>
    <w:rsid w:val="00F41C8A"/>
    <w:rsid w:val="00F51A37"/>
    <w:rsid w:val="00F52B9D"/>
    <w:rsid w:val="00F5499A"/>
    <w:rsid w:val="00F5507F"/>
    <w:rsid w:val="00F5508E"/>
    <w:rsid w:val="00F55719"/>
    <w:rsid w:val="00F56015"/>
    <w:rsid w:val="00F56AD5"/>
    <w:rsid w:val="00F62862"/>
    <w:rsid w:val="00F64D18"/>
    <w:rsid w:val="00F66DAE"/>
    <w:rsid w:val="00F72B1D"/>
    <w:rsid w:val="00F74365"/>
    <w:rsid w:val="00F76D37"/>
    <w:rsid w:val="00F80ABC"/>
    <w:rsid w:val="00F836B0"/>
    <w:rsid w:val="00F85795"/>
    <w:rsid w:val="00F914A4"/>
    <w:rsid w:val="00F92681"/>
    <w:rsid w:val="00F92A52"/>
    <w:rsid w:val="00F92CC4"/>
    <w:rsid w:val="00FA2236"/>
    <w:rsid w:val="00FA4772"/>
    <w:rsid w:val="00FB4D20"/>
    <w:rsid w:val="00FC09A1"/>
    <w:rsid w:val="00FC0E49"/>
    <w:rsid w:val="00FC0F80"/>
    <w:rsid w:val="00FC4B65"/>
    <w:rsid w:val="00FC6BD5"/>
    <w:rsid w:val="00FD2BBB"/>
    <w:rsid w:val="00FE67EA"/>
    <w:rsid w:val="00FE78D2"/>
    <w:rsid w:val="00FF0DA1"/>
    <w:rsid w:val="00FF29A1"/>
    <w:rsid w:val="00FF2C33"/>
    <w:rsid w:val="00FF3A26"/>
    <w:rsid w:val="00FF497D"/>
    <w:rsid w:val="00FF4F3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8EEA51"/>
  <w15:docId w15:val="{B43C9DBD-136B-43D3-A6E0-EB59329F1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5" w:line="254" w:lineRule="auto"/>
      <w:ind w:left="10" w:right="1" w:hanging="10"/>
      <w:jc w:val="both"/>
    </w:pPr>
    <w:rPr>
      <w:rFonts w:ascii="Arial" w:eastAsia="Arial" w:hAnsi="Arial" w:cs="Arial"/>
      <w:color w:val="000000"/>
    </w:rPr>
  </w:style>
  <w:style w:type="paragraph" w:styleId="Ttulo1">
    <w:name w:val="heading 1"/>
    <w:next w:val="Normal"/>
    <w:link w:val="Ttulo1Car"/>
    <w:uiPriority w:val="9"/>
    <w:unhideWhenUsed/>
    <w:qFormat/>
    <w:pPr>
      <w:keepNext/>
      <w:keepLines/>
      <w:spacing w:after="0"/>
      <w:ind w:left="10" w:right="3" w:hanging="10"/>
      <w:jc w:val="center"/>
      <w:outlineLvl w:val="0"/>
    </w:pPr>
    <w:rPr>
      <w:rFonts w:ascii="Arial" w:eastAsia="Arial" w:hAnsi="Arial" w:cs="Arial"/>
      <w:b/>
      <w:color w:val="000000"/>
    </w:rPr>
  </w:style>
  <w:style w:type="paragraph" w:styleId="Ttulo2">
    <w:name w:val="heading 2"/>
    <w:basedOn w:val="Normal"/>
    <w:next w:val="Normal"/>
    <w:link w:val="Ttulo2Car"/>
    <w:uiPriority w:val="9"/>
    <w:unhideWhenUsed/>
    <w:qFormat/>
    <w:rsid w:val="008E1D3C"/>
    <w:pPr>
      <w:keepNext/>
      <w:keepLines/>
      <w:spacing w:before="40" w:after="0"/>
      <w:outlineLvl w:val="1"/>
    </w:pPr>
    <w:rPr>
      <w:rFonts w:eastAsiaTheme="majorEastAsia" w:cstheme="majorBidi"/>
      <w:b/>
      <w:color w:val="auto"/>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00539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0539A"/>
    <w:rPr>
      <w:rFonts w:ascii="Segoe UI" w:eastAsia="Arial" w:hAnsi="Segoe UI" w:cs="Segoe UI"/>
      <w:color w:val="000000"/>
      <w:sz w:val="18"/>
      <w:szCs w:val="18"/>
    </w:rPr>
  </w:style>
  <w:style w:type="paragraph" w:styleId="Prrafodelista">
    <w:name w:val="List Paragraph"/>
    <w:basedOn w:val="Normal"/>
    <w:uiPriority w:val="34"/>
    <w:qFormat/>
    <w:rsid w:val="007278E4"/>
    <w:pPr>
      <w:ind w:left="720"/>
      <w:contextualSpacing/>
    </w:pPr>
  </w:style>
  <w:style w:type="paragraph" w:styleId="TDC1">
    <w:name w:val="toc 1"/>
    <w:basedOn w:val="Normal"/>
    <w:next w:val="Normal"/>
    <w:autoRedefine/>
    <w:uiPriority w:val="39"/>
    <w:unhideWhenUsed/>
    <w:rsid w:val="00036925"/>
    <w:pPr>
      <w:tabs>
        <w:tab w:val="left" w:pos="660"/>
        <w:tab w:val="right" w:leader="dot" w:pos="8828"/>
      </w:tabs>
      <w:spacing w:after="0" w:line="240" w:lineRule="auto"/>
      <w:ind w:left="0" w:right="0" w:hanging="11"/>
    </w:pPr>
  </w:style>
  <w:style w:type="paragraph" w:styleId="TDC3">
    <w:name w:val="toc 3"/>
    <w:basedOn w:val="Normal"/>
    <w:next w:val="Normal"/>
    <w:autoRedefine/>
    <w:uiPriority w:val="39"/>
    <w:semiHidden/>
    <w:unhideWhenUsed/>
    <w:rsid w:val="00B37BFB"/>
    <w:pPr>
      <w:spacing w:after="100"/>
      <w:ind w:left="440"/>
    </w:pPr>
  </w:style>
  <w:style w:type="character" w:styleId="Hipervnculo">
    <w:name w:val="Hyperlink"/>
    <w:basedOn w:val="Fuentedeprrafopredeter"/>
    <w:uiPriority w:val="99"/>
    <w:unhideWhenUsed/>
    <w:rsid w:val="00B37BFB"/>
    <w:rPr>
      <w:color w:val="0563C1" w:themeColor="hyperlink"/>
      <w:u w:val="single"/>
    </w:rPr>
  </w:style>
  <w:style w:type="paragraph" w:styleId="Encabezado">
    <w:name w:val="header"/>
    <w:basedOn w:val="Normal"/>
    <w:link w:val="EncabezadoCar"/>
    <w:unhideWhenUsed/>
    <w:rsid w:val="00E023F8"/>
    <w:pPr>
      <w:tabs>
        <w:tab w:val="center" w:pos="4680"/>
        <w:tab w:val="right" w:pos="9360"/>
      </w:tabs>
      <w:spacing w:after="0" w:line="240" w:lineRule="auto"/>
      <w:ind w:left="0" w:right="0" w:firstLine="0"/>
      <w:jc w:val="left"/>
    </w:pPr>
    <w:rPr>
      <w:rFonts w:asciiTheme="minorHAnsi" w:eastAsiaTheme="minorEastAsia" w:hAnsiTheme="minorHAnsi" w:cs="Times New Roman"/>
      <w:color w:val="auto"/>
    </w:rPr>
  </w:style>
  <w:style w:type="character" w:customStyle="1" w:styleId="EncabezadoCar">
    <w:name w:val="Encabezado Car"/>
    <w:basedOn w:val="Fuentedeprrafopredeter"/>
    <w:link w:val="Encabezado"/>
    <w:rsid w:val="00E023F8"/>
    <w:rPr>
      <w:rFonts w:cs="Times New Roman"/>
    </w:rPr>
  </w:style>
  <w:style w:type="paragraph" w:styleId="Piedepgina">
    <w:name w:val="footer"/>
    <w:basedOn w:val="Normal"/>
    <w:link w:val="PiedepginaCar"/>
    <w:uiPriority w:val="99"/>
    <w:unhideWhenUsed/>
    <w:rsid w:val="0090471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0471B"/>
    <w:rPr>
      <w:rFonts w:ascii="Arial" w:eastAsia="Arial" w:hAnsi="Arial" w:cs="Arial"/>
      <w:color w:val="000000"/>
    </w:rPr>
  </w:style>
  <w:style w:type="table" w:styleId="Tablaconcuadrcula">
    <w:name w:val="Table Grid"/>
    <w:basedOn w:val="Tablanormal"/>
    <w:uiPriority w:val="39"/>
    <w:rsid w:val="00F857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375E0"/>
    <w:pPr>
      <w:spacing w:after="200" w:line="240" w:lineRule="auto"/>
      <w:jc w:val="center"/>
    </w:pPr>
    <w:rPr>
      <w:b/>
      <w:iCs/>
      <w:color w:val="auto"/>
      <w:sz w:val="20"/>
      <w:szCs w:val="18"/>
    </w:rPr>
  </w:style>
  <w:style w:type="paragraph" w:styleId="Tabladeilustraciones">
    <w:name w:val="table of figures"/>
    <w:basedOn w:val="Normal"/>
    <w:next w:val="Normal"/>
    <w:uiPriority w:val="99"/>
    <w:unhideWhenUsed/>
    <w:rsid w:val="000A3837"/>
    <w:pPr>
      <w:spacing w:after="0"/>
      <w:ind w:left="0"/>
    </w:pPr>
  </w:style>
  <w:style w:type="character" w:customStyle="1" w:styleId="Ttulo2Car">
    <w:name w:val="Título 2 Car"/>
    <w:basedOn w:val="Fuentedeprrafopredeter"/>
    <w:link w:val="Ttulo2"/>
    <w:uiPriority w:val="9"/>
    <w:rsid w:val="008E1D3C"/>
    <w:rPr>
      <w:rFonts w:ascii="Arial" w:eastAsiaTheme="majorEastAsia" w:hAnsi="Arial" w:cstheme="majorBidi"/>
      <w:b/>
      <w:sz w:val="26"/>
      <w:szCs w:val="26"/>
    </w:rPr>
  </w:style>
  <w:style w:type="paragraph" w:styleId="Textoindependiente">
    <w:name w:val="Body Text"/>
    <w:basedOn w:val="Normal"/>
    <w:link w:val="TextoindependienteCar"/>
    <w:semiHidden/>
    <w:rsid w:val="008E1D3C"/>
    <w:pPr>
      <w:tabs>
        <w:tab w:val="left" w:pos="-720"/>
      </w:tabs>
      <w:spacing w:after="0" w:line="240" w:lineRule="auto"/>
      <w:ind w:left="0" w:right="0" w:firstLine="0"/>
    </w:pPr>
    <w:rPr>
      <w:rFonts w:eastAsia="Times New Roman"/>
      <w:color w:val="auto"/>
      <w:spacing w:val="-3"/>
      <w:sz w:val="20"/>
      <w:szCs w:val="20"/>
      <w:lang w:val="es-ES_tradnl" w:eastAsia="es-ES"/>
    </w:rPr>
  </w:style>
  <w:style w:type="character" w:customStyle="1" w:styleId="TextoindependienteCar">
    <w:name w:val="Texto independiente Car"/>
    <w:basedOn w:val="Fuentedeprrafopredeter"/>
    <w:link w:val="Textoindependiente"/>
    <w:semiHidden/>
    <w:rsid w:val="008E1D3C"/>
    <w:rPr>
      <w:rFonts w:ascii="Arial" w:eastAsia="Times New Roman" w:hAnsi="Arial" w:cs="Arial"/>
      <w:spacing w:val="-3"/>
      <w:sz w:val="20"/>
      <w:szCs w:val="20"/>
      <w:lang w:val="es-ES_tradnl" w:eastAsia="es-ES"/>
    </w:rPr>
  </w:style>
  <w:style w:type="paragraph" w:customStyle="1" w:styleId="Default">
    <w:name w:val="Default"/>
    <w:rsid w:val="00EF34F3"/>
    <w:pPr>
      <w:autoSpaceDE w:val="0"/>
      <w:autoSpaceDN w:val="0"/>
      <w:adjustRightInd w:val="0"/>
      <w:spacing w:after="0" w:line="240" w:lineRule="auto"/>
    </w:pPr>
    <w:rPr>
      <w:rFonts w:ascii="Arial" w:eastAsia="Times New Roman" w:hAnsi="Arial" w:cs="Arial"/>
      <w:color w:val="000000"/>
      <w:sz w:val="24"/>
      <w:szCs w:val="24"/>
      <w:lang w:val="es-ES" w:eastAsia="es-ES"/>
    </w:rPr>
  </w:style>
  <w:style w:type="paragraph" w:styleId="TtuloTDC">
    <w:name w:val="TOC Heading"/>
    <w:basedOn w:val="Ttulo1"/>
    <w:next w:val="Normal"/>
    <w:uiPriority w:val="39"/>
    <w:unhideWhenUsed/>
    <w:qFormat/>
    <w:rsid w:val="00DC5E4B"/>
    <w:pPr>
      <w:spacing w:before="240"/>
      <w:ind w:left="0" w:right="0" w:firstLine="0"/>
      <w:jc w:val="left"/>
      <w:outlineLvl w:val="9"/>
    </w:pPr>
    <w:rPr>
      <w:rFonts w:asciiTheme="majorHAnsi" w:eastAsiaTheme="majorEastAsia" w:hAnsiTheme="majorHAnsi" w:cstheme="majorBidi"/>
      <w:b w:val="0"/>
      <w:color w:val="2E74B5" w:themeColor="accent1" w:themeShade="BF"/>
      <w:sz w:val="32"/>
      <w:szCs w:val="32"/>
    </w:rPr>
  </w:style>
  <w:style w:type="paragraph" w:customStyle="1" w:styleId="a">
    <w:basedOn w:val="Normal"/>
    <w:next w:val="Ttulo"/>
    <w:qFormat/>
    <w:rsid w:val="00AE0AB8"/>
    <w:pPr>
      <w:spacing w:after="0" w:line="240" w:lineRule="auto"/>
      <w:ind w:left="0" w:right="0" w:firstLine="0"/>
      <w:jc w:val="center"/>
    </w:pPr>
    <w:rPr>
      <w:rFonts w:ascii="Univers (W1)" w:eastAsia="Times New Roman" w:hAnsi="Univers (W1)" w:cs="Times New Roman"/>
      <w:b/>
      <w:color w:val="auto"/>
      <w:kern w:val="24"/>
      <w:szCs w:val="20"/>
      <w:lang w:val="es-ES_tradnl" w:eastAsia="es-ES"/>
    </w:rPr>
  </w:style>
  <w:style w:type="paragraph" w:styleId="Ttulo">
    <w:name w:val="Title"/>
    <w:basedOn w:val="Normal"/>
    <w:next w:val="Normal"/>
    <w:link w:val="TtuloCar"/>
    <w:uiPriority w:val="10"/>
    <w:qFormat/>
    <w:rsid w:val="00AE0AB8"/>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AE0AB8"/>
    <w:rPr>
      <w:rFonts w:asciiTheme="majorHAnsi" w:eastAsiaTheme="majorEastAsia" w:hAnsiTheme="majorHAnsi" w:cstheme="majorBidi"/>
      <w:spacing w:val="-10"/>
      <w:kern w:val="28"/>
      <w:sz w:val="56"/>
      <w:szCs w:val="56"/>
    </w:rPr>
  </w:style>
  <w:style w:type="paragraph" w:styleId="Sinespaciado">
    <w:name w:val="No Spacing"/>
    <w:uiPriority w:val="1"/>
    <w:qFormat/>
    <w:rsid w:val="00AE0AB8"/>
    <w:pPr>
      <w:spacing w:after="0" w:line="240" w:lineRule="auto"/>
      <w:ind w:left="10" w:right="1" w:hanging="10"/>
      <w:jc w:val="both"/>
    </w:pPr>
    <w:rPr>
      <w:rFonts w:ascii="Arial" w:eastAsia="Arial" w:hAnsi="Arial" w:cs="Arial"/>
      <w:color w:val="000000"/>
    </w:rPr>
  </w:style>
  <w:style w:type="character" w:styleId="Refdecomentario">
    <w:name w:val="annotation reference"/>
    <w:basedOn w:val="Fuentedeprrafopredeter"/>
    <w:uiPriority w:val="99"/>
    <w:semiHidden/>
    <w:unhideWhenUsed/>
    <w:rsid w:val="000A2F97"/>
    <w:rPr>
      <w:sz w:val="16"/>
      <w:szCs w:val="16"/>
    </w:rPr>
  </w:style>
  <w:style w:type="paragraph" w:styleId="Textocomentario">
    <w:name w:val="annotation text"/>
    <w:basedOn w:val="Normal"/>
    <w:link w:val="TextocomentarioCar"/>
    <w:uiPriority w:val="99"/>
    <w:semiHidden/>
    <w:unhideWhenUsed/>
    <w:rsid w:val="000A2F97"/>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A2F97"/>
    <w:rPr>
      <w:rFonts w:ascii="Arial" w:eastAsia="Arial" w:hAnsi="Arial" w:cs="Arial"/>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0A2F97"/>
    <w:rPr>
      <w:b/>
      <w:bCs/>
    </w:rPr>
  </w:style>
  <w:style w:type="character" w:customStyle="1" w:styleId="AsuntodelcomentarioCar">
    <w:name w:val="Asunto del comentario Car"/>
    <w:basedOn w:val="TextocomentarioCar"/>
    <w:link w:val="Asuntodelcomentario"/>
    <w:uiPriority w:val="99"/>
    <w:semiHidden/>
    <w:rsid w:val="000A2F97"/>
    <w:rPr>
      <w:rFonts w:ascii="Arial" w:eastAsia="Arial" w:hAnsi="Arial" w:cs="Arial"/>
      <w:b/>
      <w:bCs/>
      <w:color w:val="000000"/>
      <w:sz w:val="20"/>
      <w:szCs w:val="20"/>
    </w:rPr>
  </w:style>
  <w:style w:type="character" w:styleId="Hipervnculovisitado">
    <w:name w:val="FollowedHyperlink"/>
    <w:basedOn w:val="Fuentedeprrafopredeter"/>
    <w:uiPriority w:val="99"/>
    <w:semiHidden/>
    <w:unhideWhenUsed/>
    <w:rsid w:val="008C65E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14109">
      <w:bodyDiv w:val="1"/>
      <w:marLeft w:val="0"/>
      <w:marRight w:val="0"/>
      <w:marTop w:val="0"/>
      <w:marBottom w:val="0"/>
      <w:divBdr>
        <w:top w:val="none" w:sz="0" w:space="0" w:color="auto"/>
        <w:left w:val="none" w:sz="0" w:space="0" w:color="auto"/>
        <w:bottom w:val="none" w:sz="0" w:space="0" w:color="auto"/>
        <w:right w:val="none" w:sz="0" w:space="0" w:color="auto"/>
      </w:divBdr>
    </w:div>
    <w:div w:id="19283293">
      <w:bodyDiv w:val="1"/>
      <w:marLeft w:val="0"/>
      <w:marRight w:val="0"/>
      <w:marTop w:val="0"/>
      <w:marBottom w:val="0"/>
      <w:divBdr>
        <w:top w:val="none" w:sz="0" w:space="0" w:color="auto"/>
        <w:left w:val="none" w:sz="0" w:space="0" w:color="auto"/>
        <w:bottom w:val="none" w:sz="0" w:space="0" w:color="auto"/>
        <w:right w:val="none" w:sz="0" w:space="0" w:color="auto"/>
      </w:divBdr>
    </w:div>
    <w:div w:id="30813204">
      <w:bodyDiv w:val="1"/>
      <w:marLeft w:val="0"/>
      <w:marRight w:val="0"/>
      <w:marTop w:val="0"/>
      <w:marBottom w:val="0"/>
      <w:divBdr>
        <w:top w:val="none" w:sz="0" w:space="0" w:color="auto"/>
        <w:left w:val="none" w:sz="0" w:space="0" w:color="auto"/>
        <w:bottom w:val="none" w:sz="0" w:space="0" w:color="auto"/>
        <w:right w:val="none" w:sz="0" w:space="0" w:color="auto"/>
      </w:divBdr>
    </w:div>
    <w:div w:id="53621055">
      <w:bodyDiv w:val="1"/>
      <w:marLeft w:val="0"/>
      <w:marRight w:val="0"/>
      <w:marTop w:val="0"/>
      <w:marBottom w:val="0"/>
      <w:divBdr>
        <w:top w:val="none" w:sz="0" w:space="0" w:color="auto"/>
        <w:left w:val="none" w:sz="0" w:space="0" w:color="auto"/>
        <w:bottom w:val="none" w:sz="0" w:space="0" w:color="auto"/>
        <w:right w:val="none" w:sz="0" w:space="0" w:color="auto"/>
      </w:divBdr>
    </w:div>
    <w:div w:id="88359814">
      <w:bodyDiv w:val="1"/>
      <w:marLeft w:val="0"/>
      <w:marRight w:val="0"/>
      <w:marTop w:val="0"/>
      <w:marBottom w:val="0"/>
      <w:divBdr>
        <w:top w:val="none" w:sz="0" w:space="0" w:color="auto"/>
        <w:left w:val="none" w:sz="0" w:space="0" w:color="auto"/>
        <w:bottom w:val="none" w:sz="0" w:space="0" w:color="auto"/>
        <w:right w:val="none" w:sz="0" w:space="0" w:color="auto"/>
      </w:divBdr>
    </w:div>
    <w:div w:id="122618987">
      <w:bodyDiv w:val="1"/>
      <w:marLeft w:val="0"/>
      <w:marRight w:val="0"/>
      <w:marTop w:val="0"/>
      <w:marBottom w:val="0"/>
      <w:divBdr>
        <w:top w:val="none" w:sz="0" w:space="0" w:color="auto"/>
        <w:left w:val="none" w:sz="0" w:space="0" w:color="auto"/>
        <w:bottom w:val="none" w:sz="0" w:space="0" w:color="auto"/>
        <w:right w:val="none" w:sz="0" w:space="0" w:color="auto"/>
      </w:divBdr>
    </w:div>
    <w:div w:id="270864187">
      <w:bodyDiv w:val="1"/>
      <w:marLeft w:val="0"/>
      <w:marRight w:val="0"/>
      <w:marTop w:val="0"/>
      <w:marBottom w:val="0"/>
      <w:divBdr>
        <w:top w:val="none" w:sz="0" w:space="0" w:color="auto"/>
        <w:left w:val="none" w:sz="0" w:space="0" w:color="auto"/>
        <w:bottom w:val="none" w:sz="0" w:space="0" w:color="auto"/>
        <w:right w:val="none" w:sz="0" w:space="0" w:color="auto"/>
      </w:divBdr>
    </w:div>
    <w:div w:id="299964657">
      <w:bodyDiv w:val="1"/>
      <w:marLeft w:val="0"/>
      <w:marRight w:val="0"/>
      <w:marTop w:val="0"/>
      <w:marBottom w:val="0"/>
      <w:divBdr>
        <w:top w:val="none" w:sz="0" w:space="0" w:color="auto"/>
        <w:left w:val="none" w:sz="0" w:space="0" w:color="auto"/>
        <w:bottom w:val="none" w:sz="0" w:space="0" w:color="auto"/>
        <w:right w:val="none" w:sz="0" w:space="0" w:color="auto"/>
      </w:divBdr>
    </w:div>
    <w:div w:id="300887113">
      <w:bodyDiv w:val="1"/>
      <w:marLeft w:val="0"/>
      <w:marRight w:val="0"/>
      <w:marTop w:val="0"/>
      <w:marBottom w:val="0"/>
      <w:divBdr>
        <w:top w:val="none" w:sz="0" w:space="0" w:color="auto"/>
        <w:left w:val="none" w:sz="0" w:space="0" w:color="auto"/>
        <w:bottom w:val="none" w:sz="0" w:space="0" w:color="auto"/>
        <w:right w:val="none" w:sz="0" w:space="0" w:color="auto"/>
      </w:divBdr>
    </w:div>
    <w:div w:id="300892770">
      <w:bodyDiv w:val="1"/>
      <w:marLeft w:val="0"/>
      <w:marRight w:val="0"/>
      <w:marTop w:val="0"/>
      <w:marBottom w:val="0"/>
      <w:divBdr>
        <w:top w:val="none" w:sz="0" w:space="0" w:color="auto"/>
        <w:left w:val="none" w:sz="0" w:space="0" w:color="auto"/>
        <w:bottom w:val="none" w:sz="0" w:space="0" w:color="auto"/>
        <w:right w:val="none" w:sz="0" w:space="0" w:color="auto"/>
      </w:divBdr>
    </w:div>
    <w:div w:id="315426818">
      <w:bodyDiv w:val="1"/>
      <w:marLeft w:val="0"/>
      <w:marRight w:val="0"/>
      <w:marTop w:val="0"/>
      <w:marBottom w:val="0"/>
      <w:divBdr>
        <w:top w:val="none" w:sz="0" w:space="0" w:color="auto"/>
        <w:left w:val="none" w:sz="0" w:space="0" w:color="auto"/>
        <w:bottom w:val="none" w:sz="0" w:space="0" w:color="auto"/>
        <w:right w:val="none" w:sz="0" w:space="0" w:color="auto"/>
      </w:divBdr>
    </w:div>
    <w:div w:id="342976590">
      <w:bodyDiv w:val="1"/>
      <w:marLeft w:val="0"/>
      <w:marRight w:val="0"/>
      <w:marTop w:val="0"/>
      <w:marBottom w:val="0"/>
      <w:divBdr>
        <w:top w:val="none" w:sz="0" w:space="0" w:color="auto"/>
        <w:left w:val="none" w:sz="0" w:space="0" w:color="auto"/>
        <w:bottom w:val="none" w:sz="0" w:space="0" w:color="auto"/>
        <w:right w:val="none" w:sz="0" w:space="0" w:color="auto"/>
      </w:divBdr>
    </w:div>
    <w:div w:id="379329389">
      <w:bodyDiv w:val="1"/>
      <w:marLeft w:val="0"/>
      <w:marRight w:val="0"/>
      <w:marTop w:val="0"/>
      <w:marBottom w:val="0"/>
      <w:divBdr>
        <w:top w:val="none" w:sz="0" w:space="0" w:color="auto"/>
        <w:left w:val="none" w:sz="0" w:space="0" w:color="auto"/>
        <w:bottom w:val="none" w:sz="0" w:space="0" w:color="auto"/>
        <w:right w:val="none" w:sz="0" w:space="0" w:color="auto"/>
      </w:divBdr>
    </w:div>
    <w:div w:id="408045920">
      <w:bodyDiv w:val="1"/>
      <w:marLeft w:val="0"/>
      <w:marRight w:val="0"/>
      <w:marTop w:val="0"/>
      <w:marBottom w:val="0"/>
      <w:divBdr>
        <w:top w:val="none" w:sz="0" w:space="0" w:color="auto"/>
        <w:left w:val="none" w:sz="0" w:space="0" w:color="auto"/>
        <w:bottom w:val="none" w:sz="0" w:space="0" w:color="auto"/>
        <w:right w:val="none" w:sz="0" w:space="0" w:color="auto"/>
      </w:divBdr>
    </w:div>
    <w:div w:id="630595106">
      <w:bodyDiv w:val="1"/>
      <w:marLeft w:val="0"/>
      <w:marRight w:val="0"/>
      <w:marTop w:val="0"/>
      <w:marBottom w:val="0"/>
      <w:divBdr>
        <w:top w:val="none" w:sz="0" w:space="0" w:color="auto"/>
        <w:left w:val="none" w:sz="0" w:space="0" w:color="auto"/>
        <w:bottom w:val="none" w:sz="0" w:space="0" w:color="auto"/>
        <w:right w:val="none" w:sz="0" w:space="0" w:color="auto"/>
      </w:divBdr>
    </w:div>
    <w:div w:id="732578710">
      <w:bodyDiv w:val="1"/>
      <w:marLeft w:val="0"/>
      <w:marRight w:val="0"/>
      <w:marTop w:val="0"/>
      <w:marBottom w:val="0"/>
      <w:divBdr>
        <w:top w:val="none" w:sz="0" w:space="0" w:color="auto"/>
        <w:left w:val="none" w:sz="0" w:space="0" w:color="auto"/>
        <w:bottom w:val="none" w:sz="0" w:space="0" w:color="auto"/>
        <w:right w:val="none" w:sz="0" w:space="0" w:color="auto"/>
      </w:divBdr>
    </w:div>
    <w:div w:id="895123018">
      <w:bodyDiv w:val="1"/>
      <w:marLeft w:val="0"/>
      <w:marRight w:val="0"/>
      <w:marTop w:val="0"/>
      <w:marBottom w:val="0"/>
      <w:divBdr>
        <w:top w:val="none" w:sz="0" w:space="0" w:color="auto"/>
        <w:left w:val="none" w:sz="0" w:space="0" w:color="auto"/>
        <w:bottom w:val="none" w:sz="0" w:space="0" w:color="auto"/>
        <w:right w:val="none" w:sz="0" w:space="0" w:color="auto"/>
      </w:divBdr>
    </w:div>
    <w:div w:id="910238106">
      <w:bodyDiv w:val="1"/>
      <w:marLeft w:val="0"/>
      <w:marRight w:val="0"/>
      <w:marTop w:val="0"/>
      <w:marBottom w:val="0"/>
      <w:divBdr>
        <w:top w:val="none" w:sz="0" w:space="0" w:color="auto"/>
        <w:left w:val="none" w:sz="0" w:space="0" w:color="auto"/>
        <w:bottom w:val="none" w:sz="0" w:space="0" w:color="auto"/>
        <w:right w:val="none" w:sz="0" w:space="0" w:color="auto"/>
      </w:divBdr>
    </w:div>
    <w:div w:id="932662585">
      <w:bodyDiv w:val="1"/>
      <w:marLeft w:val="0"/>
      <w:marRight w:val="0"/>
      <w:marTop w:val="0"/>
      <w:marBottom w:val="0"/>
      <w:divBdr>
        <w:top w:val="none" w:sz="0" w:space="0" w:color="auto"/>
        <w:left w:val="none" w:sz="0" w:space="0" w:color="auto"/>
        <w:bottom w:val="none" w:sz="0" w:space="0" w:color="auto"/>
        <w:right w:val="none" w:sz="0" w:space="0" w:color="auto"/>
      </w:divBdr>
    </w:div>
    <w:div w:id="1071775973">
      <w:bodyDiv w:val="1"/>
      <w:marLeft w:val="0"/>
      <w:marRight w:val="0"/>
      <w:marTop w:val="0"/>
      <w:marBottom w:val="0"/>
      <w:divBdr>
        <w:top w:val="none" w:sz="0" w:space="0" w:color="auto"/>
        <w:left w:val="none" w:sz="0" w:space="0" w:color="auto"/>
        <w:bottom w:val="none" w:sz="0" w:space="0" w:color="auto"/>
        <w:right w:val="none" w:sz="0" w:space="0" w:color="auto"/>
      </w:divBdr>
    </w:div>
    <w:div w:id="1079475479">
      <w:bodyDiv w:val="1"/>
      <w:marLeft w:val="0"/>
      <w:marRight w:val="0"/>
      <w:marTop w:val="0"/>
      <w:marBottom w:val="0"/>
      <w:divBdr>
        <w:top w:val="none" w:sz="0" w:space="0" w:color="auto"/>
        <w:left w:val="none" w:sz="0" w:space="0" w:color="auto"/>
        <w:bottom w:val="none" w:sz="0" w:space="0" w:color="auto"/>
        <w:right w:val="none" w:sz="0" w:space="0" w:color="auto"/>
      </w:divBdr>
    </w:div>
    <w:div w:id="1091508574">
      <w:bodyDiv w:val="1"/>
      <w:marLeft w:val="0"/>
      <w:marRight w:val="0"/>
      <w:marTop w:val="0"/>
      <w:marBottom w:val="0"/>
      <w:divBdr>
        <w:top w:val="none" w:sz="0" w:space="0" w:color="auto"/>
        <w:left w:val="none" w:sz="0" w:space="0" w:color="auto"/>
        <w:bottom w:val="none" w:sz="0" w:space="0" w:color="auto"/>
        <w:right w:val="none" w:sz="0" w:space="0" w:color="auto"/>
      </w:divBdr>
    </w:div>
    <w:div w:id="1106657911">
      <w:bodyDiv w:val="1"/>
      <w:marLeft w:val="0"/>
      <w:marRight w:val="0"/>
      <w:marTop w:val="0"/>
      <w:marBottom w:val="0"/>
      <w:divBdr>
        <w:top w:val="none" w:sz="0" w:space="0" w:color="auto"/>
        <w:left w:val="none" w:sz="0" w:space="0" w:color="auto"/>
        <w:bottom w:val="none" w:sz="0" w:space="0" w:color="auto"/>
        <w:right w:val="none" w:sz="0" w:space="0" w:color="auto"/>
      </w:divBdr>
    </w:div>
    <w:div w:id="1143306162">
      <w:bodyDiv w:val="1"/>
      <w:marLeft w:val="0"/>
      <w:marRight w:val="0"/>
      <w:marTop w:val="0"/>
      <w:marBottom w:val="0"/>
      <w:divBdr>
        <w:top w:val="none" w:sz="0" w:space="0" w:color="auto"/>
        <w:left w:val="none" w:sz="0" w:space="0" w:color="auto"/>
        <w:bottom w:val="none" w:sz="0" w:space="0" w:color="auto"/>
        <w:right w:val="none" w:sz="0" w:space="0" w:color="auto"/>
      </w:divBdr>
    </w:div>
    <w:div w:id="1144470575">
      <w:bodyDiv w:val="1"/>
      <w:marLeft w:val="0"/>
      <w:marRight w:val="0"/>
      <w:marTop w:val="0"/>
      <w:marBottom w:val="0"/>
      <w:divBdr>
        <w:top w:val="none" w:sz="0" w:space="0" w:color="auto"/>
        <w:left w:val="none" w:sz="0" w:space="0" w:color="auto"/>
        <w:bottom w:val="none" w:sz="0" w:space="0" w:color="auto"/>
        <w:right w:val="none" w:sz="0" w:space="0" w:color="auto"/>
      </w:divBdr>
    </w:div>
    <w:div w:id="1242064620">
      <w:bodyDiv w:val="1"/>
      <w:marLeft w:val="0"/>
      <w:marRight w:val="0"/>
      <w:marTop w:val="0"/>
      <w:marBottom w:val="0"/>
      <w:divBdr>
        <w:top w:val="none" w:sz="0" w:space="0" w:color="auto"/>
        <w:left w:val="none" w:sz="0" w:space="0" w:color="auto"/>
        <w:bottom w:val="none" w:sz="0" w:space="0" w:color="auto"/>
        <w:right w:val="none" w:sz="0" w:space="0" w:color="auto"/>
      </w:divBdr>
    </w:div>
    <w:div w:id="1419905893">
      <w:bodyDiv w:val="1"/>
      <w:marLeft w:val="0"/>
      <w:marRight w:val="0"/>
      <w:marTop w:val="0"/>
      <w:marBottom w:val="0"/>
      <w:divBdr>
        <w:top w:val="none" w:sz="0" w:space="0" w:color="auto"/>
        <w:left w:val="none" w:sz="0" w:space="0" w:color="auto"/>
        <w:bottom w:val="none" w:sz="0" w:space="0" w:color="auto"/>
        <w:right w:val="none" w:sz="0" w:space="0" w:color="auto"/>
      </w:divBdr>
    </w:div>
    <w:div w:id="1510489598">
      <w:bodyDiv w:val="1"/>
      <w:marLeft w:val="0"/>
      <w:marRight w:val="0"/>
      <w:marTop w:val="0"/>
      <w:marBottom w:val="0"/>
      <w:divBdr>
        <w:top w:val="none" w:sz="0" w:space="0" w:color="auto"/>
        <w:left w:val="none" w:sz="0" w:space="0" w:color="auto"/>
        <w:bottom w:val="none" w:sz="0" w:space="0" w:color="auto"/>
        <w:right w:val="none" w:sz="0" w:space="0" w:color="auto"/>
      </w:divBdr>
    </w:div>
    <w:div w:id="1531380404">
      <w:bodyDiv w:val="1"/>
      <w:marLeft w:val="0"/>
      <w:marRight w:val="0"/>
      <w:marTop w:val="0"/>
      <w:marBottom w:val="0"/>
      <w:divBdr>
        <w:top w:val="none" w:sz="0" w:space="0" w:color="auto"/>
        <w:left w:val="none" w:sz="0" w:space="0" w:color="auto"/>
        <w:bottom w:val="none" w:sz="0" w:space="0" w:color="auto"/>
        <w:right w:val="none" w:sz="0" w:space="0" w:color="auto"/>
      </w:divBdr>
    </w:div>
    <w:div w:id="1559244694">
      <w:bodyDiv w:val="1"/>
      <w:marLeft w:val="0"/>
      <w:marRight w:val="0"/>
      <w:marTop w:val="0"/>
      <w:marBottom w:val="0"/>
      <w:divBdr>
        <w:top w:val="none" w:sz="0" w:space="0" w:color="auto"/>
        <w:left w:val="none" w:sz="0" w:space="0" w:color="auto"/>
        <w:bottom w:val="none" w:sz="0" w:space="0" w:color="auto"/>
        <w:right w:val="none" w:sz="0" w:space="0" w:color="auto"/>
      </w:divBdr>
    </w:div>
    <w:div w:id="1600673628">
      <w:bodyDiv w:val="1"/>
      <w:marLeft w:val="0"/>
      <w:marRight w:val="0"/>
      <w:marTop w:val="0"/>
      <w:marBottom w:val="0"/>
      <w:divBdr>
        <w:top w:val="none" w:sz="0" w:space="0" w:color="auto"/>
        <w:left w:val="none" w:sz="0" w:space="0" w:color="auto"/>
        <w:bottom w:val="none" w:sz="0" w:space="0" w:color="auto"/>
        <w:right w:val="none" w:sz="0" w:space="0" w:color="auto"/>
      </w:divBdr>
    </w:div>
    <w:div w:id="1669946507">
      <w:bodyDiv w:val="1"/>
      <w:marLeft w:val="0"/>
      <w:marRight w:val="0"/>
      <w:marTop w:val="0"/>
      <w:marBottom w:val="0"/>
      <w:divBdr>
        <w:top w:val="none" w:sz="0" w:space="0" w:color="auto"/>
        <w:left w:val="none" w:sz="0" w:space="0" w:color="auto"/>
        <w:bottom w:val="none" w:sz="0" w:space="0" w:color="auto"/>
        <w:right w:val="none" w:sz="0" w:space="0" w:color="auto"/>
      </w:divBdr>
    </w:div>
    <w:div w:id="1710765244">
      <w:bodyDiv w:val="1"/>
      <w:marLeft w:val="0"/>
      <w:marRight w:val="0"/>
      <w:marTop w:val="0"/>
      <w:marBottom w:val="0"/>
      <w:divBdr>
        <w:top w:val="none" w:sz="0" w:space="0" w:color="auto"/>
        <w:left w:val="none" w:sz="0" w:space="0" w:color="auto"/>
        <w:bottom w:val="none" w:sz="0" w:space="0" w:color="auto"/>
        <w:right w:val="none" w:sz="0" w:space="0" w:color="auto"/>
      </w:divBdr>
    </w:div>
    <w:div w:id="1734964591">
      <w:bodyDiv w:val="1"/>
      <w:marLeft w:val="0"/>
      <w:marRight w:val="0"/>
      <w:marTop w:val="0"/>
      <w:marBottom w:val="0"/>
      <w:divBdr>
        <w:top w:val="none" w:sz="0" w:space="0" w:color="auto"/>
        <w:left w:val="none" w:sz="0" w:space="0" w:color="auto"/>
        <w:bottom w:val="none" w:sz="0" w:space="0" w:color="auto"/>
        <w:right w:val="none" w:sz="0" w:space="0" w:color="auto"/>
      </w:divBdr>
    </w:div>
    <w:div w:id="1856260363">
      <w:bodyDiv w:val="1"/>
      <w:marLeft w:val="0"/>
      <w:marRight w:val="0"/>
      <w:marTop w:val="0"/>
      <w:marBottom w:val="0"/>
      <w:divBdr>
        <w:top w:val="none" w:sz="0" w:space="0" w:color="auto"/>
        <w:left w:val="none" w:sz="0" w:space="0" w:color="auto"/>
        <w:bottom w:val="none" w:sz="0" w:space="0" w:color="auto"/>
        <w:right w:val="none" w:sz="0" w:space="0" w:color="auto"/>
      </w:divBdr>
    </w:div>
    <w:div w:id="1946497892">
      <w:bodyDiv w:val="1"/>
      <w:marLeft w:val="0"/>
      <w:marRight w:val="0"/>
      <w:marTop w:val="0"/>
      <w:marBottom w:val="0"/>
      <w:divBdr>
        <w:top w:val="none" w:sz="0" w:space="0" w:color="auto"/>
        <w:left w:val="none" w:sz="0" w:space="0" w:color="auto"/>
        <w:bottom w:val="none" w:sz="0" w:space="0" w:color="auto"/>
        <w:right w:val="none" w:sz="0" w:space="0" w:color="auto"/>
      </w:divBdr>
    </w:div>
    <w:div w:id="2010282783">
      <w:bodyDiv w:val="1"/>
      <w:marLeft w:val="0"/>
      <w:marRight w:val="0"/>
      <w:marTop w:val="0"/>
      <w:marBottom w:val="0"/>
      <w:divBdr>
        <w:top w:val="none" w:sz="0" w:space="0" w:color="auto"/>
        <w:left w:val="none" w:sz="0" w:space="0" w:color="auto"/>
        <w:bottom w:val="none" w:sz="0" w:space="0" w:color="auto"/>
        <w:right w:val="none" w:sz="0" w:space="0" w:color="auto"/>
      </w:divBdr>
    </w:div>
    <w:div w:id="20958593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uiaf.gov.co"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C18B33-AE76-4119-9D0B-9E4F196246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12</Pages>
  <Words>3423</Words>
  <Characters>18831</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UIAF</dc:creator>
  <cp:keywords/>
  <cp:lastModifiedBy>Ruby Esperanza Parra Garcia</cp:lastModifiedBy>
  <cp:revision>5</cp:revision>
  <cp:lastPrinted>2019-05-09T19:23:00Z</cp:lastPrinted>
  <dcterms:created xsi:type="dcterms:W3CDTF">2019-07-12T13:14:00Z</dcterms:created>
  <dcterms:modified xsi:type="dcterms:W3CDTF">2019-07-12T15:29:00Z</dcterms:modified>
</cp:coreProperties>
</file>