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44536" w14:textId="77777777" w:rsidR="0027758D" w:rsidRPr="0027758D" w:rsidRDefault="0027758D" w:rsidP="0027758D">
      <w:pPr>
        <w:shd w:val="clear" w:color="auto" w:fill="1C3643"/>
        <w:spacing w:before="100" w:beforeAutospacing="1" w:after="100" w:afterAutospacing="1" w:line="240" w:lineRule="auto"/>
        <w:outlineLvl w:val="0"/>
        <w:rPr>
          <w:rFonts w:ascii="cooper_hewittmedium" w:eastAsia="Times New Roman" w:hAnsi="cooper_hewittmedium" w:cs="Times New Roman"/>
          <w:b/>
          <w:bCs/>
          <w:color w:val="FFFFFF"/>
          <w:kern w:val="36"/>
          <w:sz w:val="21"/>
          <w:szCs w:val="21"/>
          <w:lang w:eastAsia="es-CO"/>
        </w:rPr>
      </w:pPr>
      <w:r w:rsidRPr="0027758D">
        <w:rPr>
          <w:rFonts w:ascii="cooper_hewittmedium" w:eastAsia="Times New Roman" w:hAnsi="cooper_hewittmedium" w:cs="Times New Roman"/>
          <w:b/>
          <w:bCs/>
          <w:color w:val="FFFFFF"/>
          <w:kern w:val="36"/>
          <w:sz w:val="21"/>
          <w:szCs w:val="21"/>
          <w:lang w:eastAsia="es-CO"/>
        </w:rPr>
        <w:t>¿Es buena idea usar Paypal como procesador de pagos en mi producto digital?</w:t>
      </w:r>
    </w:p>
    <w:p w14:paraId="0AEFEC22" w14:textId="140E185A" w:rsidR="0027758D" w:rsidRPr="0027758D" w:rsidRDefault="0027758D" w:rsidP="0027758D">
      <w:pPr>
        <w:shd w:val="clear" w:color="auto" w:fill="1C3643"/>
        <w:spacing w:after="0" w:line="240" w:lineRule="auto"/>
        <w:rPr>
          <w:rFonts w:ascii="Arial" w:eastAsia="Times New Roman" w:hAnsi="Arial" w:cs="Times New Roman"/>
          <w:color w:val="FFFFFF"/>
          <w:sz w:val="27"/>
          <w:szCs w:val="27"/>
          <w:lang w:eastAsia="es-CO"/>
        </w:rPr>
      </w:pPr>
      <w:r w:rsidRPr="0027758D">
        <w:rPr>
          <w:rFonts w:ascii="Arial" w:eastAsia="Times New Roman" w:hAnsi="Arial" w:cs="Times New Roman"/>
          <w:noProof/>
          <w:color w:val="FFFFFF"/>
          <w:sz w:val="27"/>
          <w:szCs w:val="27"/>
          <w:lang w:eastAsia="es-CO"/>
        </w:rPr>
        <w:drawing>
          <wp:inline distT="0" distB="0" distL="0" distR="0" wp14:anchorId="2192E47D" wp14:editId="2C78096B">
            <wp:extent cx="281940" cy="281940"/>
            <wp:effectExtent l="0" t="0" r="3810" b="3810"/>
            <wp:docPr id="1" name="Imagen 1" descr="Ruló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ótic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hyperlink r:id="rId5" w:tgtFrame="_blank" w:history="1">
        <w:r w:rsidRPr="0027758D">
          <w:rPr>
            <w:rFonts w:ascii="Arial" w:eastAsia="Times New Roman" w:hAnsi="Arial" w:cs="Times New Roman"/>
            <w:b/>
            <w:bCs/>
            <w:color w:val="FFFFFF"/>
            <w:sz w:val="27"/>
            <w:szCs w:val="27"/>
            <w:u w:val="single"/>
            <w:lang w:eastAsia="es-CO"/>
          </w:rPr>
          <w:t>rulotico</w:t>
        </w:r>
      </w:hyperlink>
    </w:p>
    <w:p w14:paraId="31427AB7" w14:textId="77777777" w:rsidR="0027758D" w:rsidRPr="0027758D" w:rsidRDefault="0027758D" w:rsidP="0027758D">
      <w:pPr>
        <w:shd w:val="clear" w:color="auto" w:fill="1C3643"/>
        <w:spacing w:beforeAutospacing="1" w:after="0" w:afterAutospacing="1" w:line="240" w:lineRule="auto"/>
        <w:rPr>
          <w:rFonts w:ascii="Arial" w:eastAsia="Times New Roman" w:hAnsi="Arial" w:cs="Times New Roman"/>
          <w:color w:val="FFFFFF"/>
          <w:sz w:val="21"/>
          <w:szCs w:val="21"/>
          <w:lang w:eastAsia="es-CO"/>
        </w:rPr>
      </w:pPr>
      <w:r w:rsidRPr="0027758D">
        <w:rPr>
          <w:rFonts w:ascii="Arial" w:eastAsia="Times New Roman" w:hAnsi="Arial" w:cs="Times New Roman"/>
          <w:color w:val="FFFFFF"/>
          <w:sz w:val="21"/>
          <w:szCs w:val="21"/>
          <w:lang w:eastAsia="es-CO"/>
        </w:rPr>
        <w:t>973Puntos</w:t>
      </w:r>
    </w:p>
    <w:p w14:paraId="5E6A9851" w14:textId="77777777" w:rsidR="0027758D" w:rsidRPr="0027758D" w:rsidRDefault="0027758D" w:rsidP="0027758D">
      <w:pPr>
        <w:shd w:val="clear" w:color="auto" w:fill="1C3643"/>
        <w:spacing w:beforeAutospacing="1" w:after="0" w:afterAutospacing="1" w:line="240" w:lineRule="auto"/>
        <w:rPr>
          <w:rFonts w:ascii="Arial" w:eastAsia="Times New Roman" w:hAnsi="Arial" w:cs="Times New Roman"/>
          <w:color w:val="FFFFFF"/>
          <w:sz w:val="21"/>
          <w:szCs w:val="21"/>
          <w:lang w:eastAsia="es-CO"/>
        </w:rPr>
      </w:pPr>
      <w:r w:rsidRPr="0027758D">
        <w:rPr>
          <w:rFonts w:ascii="Arial" w:eastAsia="Times New Roman" w:hAnsi="Arial" w:cs="Times New Roman"/>
          <w:color w:val="FFFFFF"/>
          <w:sz w:val="21"/>
          <w:szCs w:val="21"/>
          <w:lang w:eastAsia="es-CO"/>
        </w:rPr>
        <w:t>hace 2 años</w:t>
      </w:r>
    </w:p>
    <w:p w14:paraId="3A625376" w14:textId="77777777" w:rsidR="0027758D" w:rsidRPr="0027758D" w:rsidRDefault="0027758D" w:rsidP="0027758D">
      <w:pPr>
        <w:shd w:val="clear" w:color="auto" w:fill="FFFFFF"/>
        <w:spacing w:after="0" w:line="240" w:lineRule="auto"/>
        <w:jc w:val="center"/>
        <w:rPr>
          <w:rFonts w:ascii="Arial" w:eastAsia="Times New Roman" w:hAnsi="Arial" w:cs="Times New Roman"/>
          <w:color w:val="000000"/>
          <w:sz w:val="24"/>
          <w:szCs w:val="24"/>
          <w:lang w:eastAsia="es-CO"/>
        </w:rPr>
      </w:pPr>
      <w:r w:rsidRPr="0027758D">
        <w:rPr>
          <w:rFonts w:ascii="Arial" w:eastAsia="Times New Roman" w:hAnsi="Arial" w:cs="Times New Roman"/>
          <w:color w:val="000000"/>
          <w:sz w:val="18"/>
          <w:szCs w:val="18"/>
          <w:lang w:eastAsia="es-CO"/>
        </w:rPr>
        <w:t>38</w:t>
      </w:r>
    </w:p>
    <w:p w14:paraId="6928AF41" w14:textId="77777777" w:rsidR="0027758D" w:rsidRPr="0027758D" w:rsidRDefault="0027758D" w:rsidP="0027758D">
      <w:pPr>
        <w:spacing w:after="0" w:line="240" w:lineRule="auto"/>
        <w:rPr>
          <w:rFonts w:ascii="Arial" w:eastAsia="Times New Roman" w:hAnsi="Arial" w:cs="Times New Roman"/>
          <w:color w:val="273B47"/>
          <w:sz w:val="24"/>
          <w:szCs w:val="24"/>
          <w:lang w:eastAsia="es-CO"/>
        </w:rPr>
      </w:pPr>
      <w:r w:rsidRPr="0027758D">
        <w:rPr>
          <w:rFonts w:ascii="Arial" w:eastAsia="Times New Roman" w:hAnsi="Arial" w:cs="Times New Roman"/>
          <w:color w:val="273B47"/>
          <w:sz w:val="24"/>
          <w:szCs w:val="24"/>
          <w:lang w:eastAsia="es-CO"/>
        </w:rPr>
        <w:t>Share</w:t>
      </w:r>
    </w:p>
    <w:p w14:paraId="58D84533" w14:textId="77777777" w:rsidR="0027758D" w:rsidRPr="0027758D" w:rsidRDefault="0027758D" w:rsidP="0027758D">
      <w:pPr>
        <w:spacing w:after="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color w:val="273B47"/>
          <w:sz w:val="30"/>
          <w:szCs w:val="30"/>
          <w:lang w:eastAsia="es-CO"/>
        </w:rPr>
        <w:t>Cuando trabajas como desarrollador web, encontrarás que en el desarrollo de páginas u otras herramientas digitales, una de las habilidades más codiciadas del mercado es saber crear </w:t>
      </w:r>
      <w:r w:rsidRPr="0027758D">
        <w:rPr>
          <w:rFonts w:ascii="Arial" w:eastAsia="Times New Roman" w:hAnsi="Arial" w:cs="Times New Roman"/>
          <w:i/>
          <w:iCs/>
          <w:color w:val="273B47"/>
          <w:sz w:val="30"/>
          <w:szCs w:val="30"/>
          <w:lang w:eastAsia="es-CO"/>
        </w:rPr>
        <w:t>E-commerce</w:t>
      </w:r>
      <w:r w:rsidRPr="0027758D">
        <w:rPr>
          <w:rFonts w:ascii="Arial" w:eastAsia="Times New Roman" w:hAnsi="Arial" w:cs="Times New Roman"/>
          <w:color w:val="273B47"/>
          <w:sz w:val="30"/>
          <w:szCs w:val="30"/>
          <w:lang w:eastAsia="es-CO"/>
        </w:rPr>
        <w:t> o tiendas en línea. Para crear estas plataformas puedes incorporar </w:t>
      </w:r>
      <w:r w:rsidRPr="0027758D">
        <w:rPr>
          <w:rFonts w:ascii="Arial" w:eastAsia="Times New Roman" w:hAnsi="Arial" w:cs="Times New Roman"/>
          <w:i/>
          <w:iCs/>
          <w:color w:val="273B47"/>
          <w:sz w:val="30"/>
          <w:szCs w:val="30"/>
          <w:lang w:eastAsia="es-CO"/>
        </w:rPr>
        <w:t>market places</w:t>
      </w:r>
      <w:r w:rsidRPr="0027758D">
        <w:rPr>
          <w:rFonts w:ascii="Arial" w:eastAsia="Times New Roman" w:hAnsi="Arial" w:cs="Times New Roman"/>
          <w:color w:val="273B47"/>
          <w:sz w:val="30"/>
          <w:szCs w:val="30"/>
          <w:lang w:eastAsia="es-CO"/>
        </w:rPr>
        <w:t> o botones de pago.</w:t>
      </w:r>
    </w:p>
    <w:p w14:paraId="7BE3A7A4" w14:textId="77777777" w:rsidR="0027758D" w:rsidRPr="0027758D" w:rsidRDefault="0027758D" w:rsidP="0027758D">
      <w:pPr>
        <w:spacing w:after="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b/>
          <w:bCs/>
          <w:color w:val="273B47"/>
          <w:sz w:val="30"/>
          <w:szCs w:val="30"/>
          <w:lang w:eastAsia="es-CO"/>
        </w:rPr>
        <w:t>Aspectos generales de PayPal</w:t>
      </w:r>
    </w:p>
    <w:p w14:paraId="67A330EB" w14:textId="77777777" w:rsidR="0027758D" w:rsidRPr="0027758D" w:rsidRDefault="0027758D" w:rsidP="0027758D">
      <w:pPr>
        <w:spacing w:before="240" w:after="24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color w:val="273B47"/>
          <w:sz w:val="30"/>
          <w:szCs w:val="30"/>
          <w:lang w:eastAsia="es-CO"/>
        </w:rPr>
        <w:t>Una de las herramientas más usadas para la implementación de botones de pago es PayPal, un procesador de pagos disponible en más de 203 países. A través de PayPal puedes enviar y recibir pagos de forma segura en casi todo el mundo, además puedes realizar transacciones en varias divisas.</w:t>
      </w:r>
    </w:p>
    <w:p w14:paraId="7A988866" w14:textId="77777777" w:rsidR="0027758D" w:rsidRPr="0027758D" w:rsidRDefault="0027758D" w:rsidP="0027758D">
      <w:pPr>
        <w:spacing w:after="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b/>
          <w:bCs/>
          <w:color w:val="273B47"/>
          <w:sz w:val="30"/>
          <w:szCs w:val="30"/>
          <w:lang w:eastAsia="es-CO"/>
        </w:rPr>
        <w:t>Lo que debes tener en cuenta</w:t>
      </w:r>
    </w:p>
    <w:p w14:paraId="48B5B9E0" w14:textId="77777777" w:rsidR="0027758D" w:rsidRPr="0027758D" w:rsidRDefault="0027758D" w:rsidP="0027758D">
      <w:pPr>
        <w:spacing w:before="240" w:after="24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color w:val="273B47"/>
          <w:sz w:val="30"/>
          <w:szCs w:val="30"/>
          <w:lang w:eastAsia="es-CO"/>
        </w:rPr>
        <w:t>Cada país tiene restricciones específicas con PayPal. Es por ello que tienes que seguir un proceso de autentificación de identidad. Este proceso no se realiza mediante medios tradicionales, como dando click en un enlace enviado a tu correo asociado o con una llamada a tu celular. Debes estar listo para presentar documentación legítima que te permita comprobar tu identidad para poder mover tu dinero entre PayPal y tu cuenta bancaria.</w:t>
      </w:r>
    </w:p>
    <w:p w14:paraId="7EA893EC" w14:textId="77777777" w:rsidR="0027758D" w:rsidRPr="0027758D" w:rsidRDefault="0027758D" w:rsidP="0027758D">
      <w:pPr>
        <w:spacing w:before="240" w:after="24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color w:val="273B47"/>
          <w:sz w:val="30"/>
          <w:szCs w:val="30"/>
          <w:lang w:eastAsia="es-CO"/>
        </w:rPr>
        <w:t xml:space="preserve">Tal vez si un día recibes un pago de más de 100 dólares PayPal rectifique que eres tú e investigue por qué estás recibiendo tanto dinero, esto puede retrasar el proceso de transferencia a tu </w:t>
      </w:r>
      <w:r w:rsidRPr="0027758D">
        <w:rPr>
          <w:rFonts w:ascii="Arial" w:eastAsia="Times New Roman" w:hAnsi="Arial" w:cs="Times New Roman"/>
          <w:color w:val="273B47"/>
          <w:sz w:val="30"/>
          <w:szCs w:val="30"/>
          <w:lang w:eastAsia="es-CO"/>
        </w:rPr>
        <w:lastRenderedPageBreak/>
        <w:t>cuenta bancaria, pero ajeno a eso no encontrarás otro problema al administrar los pagos que recibes.</w:t>
      </w:r>
    </w:p>
    <w:p w14:paraId="243FC4DD" w14:textId="77777777" w:rsidR="0027758D" w:rsidRPr="0027758D" w:rsidRDefault="0027758D" w:rsidP="0027758D">
      <w:pPr>
        <w:spacing w:after="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b/>
          <w:bCs/>
          <w:color w:val="273B47"/>
          <w:sz w:val="30"/>
          <w:szCs w:val="30"/>
          <w:lang w:eastAsia="es-CO"/>
        </w:rPr>
        <w:t>¿Es confiable PayPal?</w:t>
      </w:r>
    </w:p>
    <w:p w14:paraId="3D701D24" w14:textId="77777777" w:rsidR="0027758D" w:rsidRPr="0027758D" w:rsidRDefault="0027758D" w:rsidP="0027758D">
      <w:pPr>
        <w:spacing w:before="240" w:after="24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color w:val="273B47"/>
          <w:sz w:val="30"/>
          <w:szCs w:val="30"/>
          <w:lang w:eastAsia="es-CO"/>
        </w:rPr>
        <w:t>Basado en mi experiencia incorporando PayPal con los productos digitales que desarrollo para clientes y proyectos propios, puedo decirte que PayPal es una gran opción cuando requieres un procesador de pagos, ya que tiene muchas funciones como botones, gestión de usuarios, suscripciones, configuración de facturas para cobrar y todas las opciones de personalización que te da para que uses con tus clientes. Además es un gran proveedor de servicios de pago por todas las conexiones que tiene con los principales bancos del mundo.</w:t>
      </w:r>
    </w:p>
    <w:p w14:paraId="111AB32A" w14:textId="77777777" w:rsidR="0027758D" w:rsidRPr="0027758D" w:rsidRDefault="0027758D" w:rsidP="0027758D">
      <w:pPr>
        <w:spacing w:after="0" w:line="384" w:lineRule="atLeast"/>
        <w:rPr>
          <w:rFonts w:ascii="Arial" w:eastAsia="Times New Roman" w:hAnsi="Arial" w:cs="Times New Roman"/>
          <w:color w:val="273B47"/>
          <w:sz w:val="30"/>
          <w:szCs w:val="30"/>
          <w:lang w:eastAsia="es-CO"/>
        </w:rPr>
      </w:pPr>
      <w:r w:rsidRPr="0027758D">
        <w:rPr>
          <w:rFonts w:ascii="Arial" w:eastAsia="Times New Roman" w:hAnsi="Arial" w:cs="Times New Roman"/>
          <w:color w:val="273B47"/>
          <w:sz w:val="30"/>
          <w:szCs w:val="30"/>
          <w:lang w:eastAsia="es-CO"/>
        </w:rPr>
        <w:t>Mi recomendación es que no temas a los procesos necesarios para abrir tu cuenta en PayPal, pues eso solo es un pequeño escalón para iniciar tu propio negocio en línea. Si quieres aprender a implementar PayPal a tu producto digital te invito al </w:t>
      </w:r>
      <w:hyperlink r:id="rId6" w:tgtFrame="_blank" w:history="1">
        <w:r w:rsidRPr="0027758D">
          <w:rPr>
            <w:rFonts w:ascii="Arial" w:eastAsia="Times New Roman" w:hAnsi="Arial" w:cs="Times New Roman"/>
            <w:color w:val="0791E6"/>
            <w:sz w:val="30"/>
            <w:szCs w:val="30"/>
            <w:u w:val="single"/>
            <w:lang w:eastAsia="es-CO"/>
          </w:rPr>
          <w:t>Curso Profesional de Desarrollo Web</w:t>
        </w:r>
      </w:hyperlink>
      <w:r w:rsidRPr="0027758D">
        <w:rPr>
          <w:rFonts w:ascii="Arial" w:eastAsia="Times New Roman" w:hAnsi="Arial" w:cs="Times New Roman"/>
          <w:color w:val="273B47"/>
          <w:sz w:val="30"/>
          <w:szCs w:val="30"/>
          <w:lang w:eastAsia="es-CO"/>
        </w:rPr>
        <w:t>.</w:t>
      </w:r>
    </w:p>
    <w:p w14:paraId="2BFFD6CB" w14:textId="77777777" w:rsidR="00DF786C" w:rsidRDefault="00DF786C"/>
    <w:sectPr w:rsidR="00DF786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6C"/>
    <w:rsid w:val="0027758D"/>
    <w:rsid w:val="00DF78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AB0-5E61-42C3-8883-FAB67991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775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58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27758D"/>
    <w:rPr>
      <w:color w:val="0000FF"/>
      <w:u w:val="single"/>
    </w:rPr>
  </w:style>
  <w:style w:type="paragraph" w:customStyle="1" w:styleId="discussioninfo-score">
    <w:name w:val="discussioninfo-score"/>
    <w:basedOn w:val="Normal"/>
    <w:rsid w:val="0027758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iscussioninfo-time">
    <w:name w:val="discussioninfo-time"/>
    <w:basedOn w:val="Normal"/>
    <w:rsid w:val="0027758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tar-number">
    <w:name w:val="star-number"/>
    <w:basedOn w:val="Fuentedeprrafopredeter"/>
    <w:rsid w:val="0027758D"/>
  </w:style>
  <w:style w:type="character" w:customStyle="1" w:styleId="in-widget">
    <w:name w:val="in-widget"/>
    <w:basedOn w:val="Fuentedeprrafopredeter"/>
    <w:rsid w:val="0027758D"/>
  </w:style>
  <w:style w:type="paragraph" w:styleId="NormalWeb">
    <w:name w:val="Normal (Web)"/>
    <w:basedOn w:val="Normal"/>
    <w:uiPriority w:val="99"/>
    <w:semiHidden/>
    <w:unhideWhenUsed/>
    <w:rsid w:val="0027758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27758D"/>
    <w:rPr>
      <w:i/>
      <w:iCs/>
    </w:rPr>
  </w:style>
  <w:style w:type="character" w:styleId="Textoennegrita">
    <w:name w:val="Strong"/>
    <w:basedOn w:val="Fuentedeprrafopredeter"/>
    <w:uiPriority w:val="22"/>
    <w:qFormat/>
    <w:rsid w:val="00277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815414">
      <w:bodyDiv w:val="1"/>
      <w:marLeft w:val="0"/>
      <w:marRight w:val="0"/>
      <w:marTop w:val="0"/>
      <w:marBottom w:val="0"/>
      <w:divBdr>
        <w:top w:val="none" w:sz="0" w:space="0" w:color="auto"/>
        <w:left w:val="none" w:sz="0" w:space="0" w:color="auto"/>
        <w:bottom w:val="none" w:sz="0" w:space="0" w:color="auto"/>
        <w:right w:val="none" w:sz="0" w:space="0" w:color="auto"/>
      </w:divBdr>
      <w:divsChild>
        <w:div w:id="847673239">
          <w:marLeft w:val="0"/>
          <w:marRight w:val="0"/>
          <w:marTop w:val="0"/>
          <w:marBottom w:val="0"/>
          <w:divBdr>
            <w:top w:val="none" w:sz="0" w:space="0" w:color="auto"/>
            <w:left w:val="none" w:sz="0" w:space="0" w:color="auto"/>
            <w:bottom w:val="none" w:sz="0" w:space="0" w:color="auto"/>
            <w:right w:val="none" w:sz="0" w:space="0" w:color="auto"/>
          </w:divBdr>
          <w:divsChild>
            <w:div w:id="1547179855">
              <w:marLeft w:val="0"/>
              <w:marRight w:val="0"/>
              <w:marTop w:val="0"/>
              <w:marBottom w:val="0"/>
              <w:divBdr>
                <w:top w:val="none" w:sz="0" w:space="0" w:color="auto"/>
                <w:left w:val="none" w:sz="0" w:space="0" w:color="auto"/>
                <w:bottom w:val="none" w:sz="0" w:space="0" w:color="auto"/>
                <w:right w:val="none" w:sz="0" w:space="0" w:color="auto"/>
              </w:divBdr>
              <w:divsChild>
                <w:div w:id="838733163">
                  <w:marLeft w:val="0"/>
                  <w:marRight w:val="0"/>
                  <w:marTop w:val="0"/>
                  <w:marBottom w:val="0"/>
                  <w:divBdr>
                    <w:top w:val="none" w:sz="0" w:space="0" w:color="auto"/>
                    <w:left w:val="none" w:sz="0" w:space="0" w:color="auto"/>
                    <w:bottom w:val="none" w:sz="0" w:space="0" w:color="auto"/>
                    <w:right w:val="none" w:sz="0" w:space="0" w:color="auto"/>
                  </w:divBdr>
                  <w:divsChild>
                    <w:div w:id="1956712894">
                      <w:marLeft w:val="0"/>
                      <w:marRight w:val="0"/>
                      <w:marTop w:val="0"/>
                      <w:marBottom w:val="0"/>
                      <w:divBdr>
                        <w:top w:val="none" w:sz="0" w:space="0" w:color="auto"/>
                        <w:left w:val="none" w:sz="0" w:space="0" w:color="auto"/>
                        <w:bottom w:val="none" w:sz="0" w:space="0" w:color="auto"/>
                        <w:right w:val="none" w:sz="0" w:space="0" w:color="auto"/>
                      </w:divBdr>
                      <w:divsChild>
                        <w:div w:id="355280091">
                          <w:marLeft w:val="0"/>
                          <w:marRight w:val="0"/>
                          <w:marTop w:val="0"/>
                          <w:marBottom w:val="0"/>
                          <w:divBdr>
                            <w:top w:val="none" w:sz="0" w:space="0" w:color="auto"/>
                            <w:left w:val="none" w:sz="0" w:space="0" w:color="auto"/>
                            <w:bottom w:val="none" w:sz="0" w:space="0" w:color="auto"/>
                            <w:right w:val="none" w:sz="0" w:space="0" w:color="auto"/>
                          </w:divBdr>
                          <w:divsChild>
                            <w:div w:id="1951163126">
                              <w:marLeft w:val="0"/>
                              <w:marRight w:val="0"/>
                              <w:marTop w:val="0"/>
                              <w:marBottom w:val="0"/>
                              <w:divBdr>
                                <w:top w:val="none" w:sz="0" w:space="0" w:color="auto"/>
                                <w:left w:val="none" w:sz="0" w:space="0" w:color="auto"/>
                                <w:bottom w:val="none" w:sz="0" w:space="0" w:color="auto"/>
                                <w:right w:val="none" w:sz="0" w:space="0" w:color="auto"/>
                              </w:divBdr>
                              <w:divsChild>
                                <w:div w:id="456876699">
                                  <w:marLeft w:val="0"/>
                                  <w:marRight w:val="0"/>
                                  <w:marTop w:val="0"/>
                                  <w:marBottom w:val="0"/>
                                  <w:divBdr>
                                    <w:top w:val="none" w:sz="0" w:space="0" w:color="auto"/>
                                    <w:left w:val="none" w:sz="0" w:space="0" w:color="auto"/>
                                    <w:bottom w:val="none" w:sz="0" w:space="0" w:color="auto"/>
                                    <w:right w:val="none" w:sz="0" w:space="0" w:color="auto"/>
                                  </w:divBdr>
                                  <w:divsChild>
                                    <w:div w:id="12333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410">
                              <w:marLeft w:val="0"/>
                              <w:marRight w:val="0"/>
                              <w:marTop w:val="0"/>
                              <w:marBottom w:val="0"/>
                              <w:divBdr>
                                <w:top w:val="none" w:sz="0" w:space="0" w:color="auto"/>
                                <w:left w:val="none" w:sz="0" w:space="0" w:color="auto"/>
                                <w:bottom w:val="none" w:sz="0" w:space="0" w:color="auto"/>
                                <w:right w:val="none" w:sz="0" w:space="0" w:color="auto"/>
                              </w:divBdr>
                              <w:divsChild>
                                <w:div w:id="1928802561">
                                  <w:marLeft w:val="0"/>
                                  <w:marRight w:val="0"/>
                                  <w:marTop w:val="0"/>
                                  <w:marBottom w:val="0"/>
                                  <w:divBdr>
                                    <w:top w:val="none" w:sz="0" w:space="0" w:color="auto"/>
                                    <w:left w:val="none" w:sz="0" w:space="0" w:color="auto"/>
                                    <w:bottom w:val="none" w:sz="0" w:space="0" w:color="auto"/>
                                    <w:right w:val="none" w:sz="0" w:space="0" w:color="auto"/>
                                  </w:divBdr>
                                  <w:divsChild>
                                    <w:div w:id="1915239274">
                                      <w:marLeft w:val="0"/>
                                      <w:marRight w:val="0"/>
                                      <w:marTop w:val="0"/>
                                      <w:marBottom w:val="0"/>
                                      <w:divBdr>
                                        <w:top w:val="none" w:sz="0" w:space="0" w:color="auto"/>
                                        <w:left w:val="none" w:sz="0" w:space="0" w:color="auto"/>
                                        <w:bottom w:val="none" w:sz="0" w:space="0" w:color="auto"/>
                                        <w:right w:val="none" w:sz="0" w:space="0" w:color="auto"/>
                                      </w:divBdr>
                                      <w:divsChild>
                                        <w:div w:id="1442991392">
                                          <w:marLeft w:val="0"/>
                                          <w:marRight w:val="0"/>
                                          <w:marTop w:val="0"/>
                                          <w:marBottom w:val="0"/>
                                          <w:divBdr>
                                            <w:top w:val="none" w:sz="0" w:space="0" w:color="auto"/>
                                            <w:left w:val="none" w:sz="0" w:space="0" w:color="auto"/>
                                            <w:bottom w:val="none" w:sz="0" w:space="0" w:color="auto"/>
                                            <w:right w:val="none" w:sz="0" w:space="0" w:color="auto"/>
                                          </w:divBdr>
                                          <w:divsChild>
                                            <w:div w:id="7510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499369">
          <w:marLeft w:val="0"/>
          <w:marRight w:val="0"/>
          <w:marTop w:val="480"/>
          <w:marBottom w:val="0"/>
          <w:divBdr>
            <w:top w:val="none" w:sz="0" w:space="0" w:color="auto"/>
            <w:left w:val="none" w:sz="0" w:space="0" w:color="auto"/>
            <w:bottom w:val="none" w:sz="0" w:space="0" w:color="auto"/>
            <w:right w:val="none" w:sz="0" w:space="0" w:color="auto"/>
          </w:divBdr>
          <w:divsChild>
            <w:div w:id="209004298">
              <w:marLeft w:val="0"/>
              <w:marRight w:val="0"/>
              <w:marTop w:val="0"/>
              <w:marBottom w:val="0"/>
              <w:divBdr>
                <w:top w:val="none" w:sz="0" w:space="0" w:color="auto"/>
                <w:left w:val="none" w:sz="0" w:space="0" w:color="auto"/>
                <w:bottom w:val="none" w:sz="0" w:space="0" w:color="auto"/>
                <w:right w:val="none" w:sz="0" w:space="0" w:color="auto"/>
              </w:divBdr>
              <w:divsChild>
                <w:div w:id="1785421541">
                  <w:marLeft w:val="0"/>
                  <w:marRight w:val="0"/>
                  <w:marTop w:val="0"/>
                  <w:marBottom w:val="0"/>
                  <w:divBdr>
                    <w:top w:val="none" w:sz="0" w:space="0" w:color="auto"/>
                    <w:left w:val="none" w:sz="0" w:space="0" w:color="auto"/>
                    <w:bottom w:val="none" w:sz="0" w:space="0" w:color="auto"/>
                    <w:right w:val="none" w:sz="0" w:space="0" w:color="auto"/>
                  </w:divBdr>
                  <w:divsChild>
                    <w:div w:id="73942603">
                      <w:marLeft w:val="0"/>
                      <w:marRight w:val="0"/>
                      <w:marTop w:val="0"/>
                      <w:marBottom w:val="0"/>
                      <w:divBdr>
                        <w:top w:val="none" w:sz="0" w:space="0" w:color="auto"/>
                        <w:left w:val="none" w:sz="0" w:space="0" w:color="auto"/>
                        <w:bottom w:val="none" w:sz="0" w:space="0" w:color="auto"/>
                        <w:right w:val="none" w:sz="0" w:space="0" w:color="auto"/>
                      </w:divBdr>
                    </w:div>
                    <w:div w:id="901326790">
                      <w:marLeft w:val="0"/>
                      <w:marRight w:val="0"/>
                      <w:marTop w:val="0"/>
                      <w:marBottom w:val="0"/>
                      <w:divBdr>
                        <w:top w:val="none" w:sz="0" w:space="0" w:color="auto"/>
                        <w:left w:val="none" w:sz="0" w:space="0" w:color="auto"/>
                        <w:bottom w:val="none" w:sz="0" w:space="0" w:color="auto"/>
                        <w:right w:val="none" w:sz="0" w:space="0" w:color="auto"/>
                      </w:divBdr>
                    </w:div>
                  </w:divsChild>
                </w:div>
                <w:div w:id="2748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tzi.com/cursos/web-avanzado/" TargetMode="External"/><Relationship Id="rId5" Type="http://schemas.openxmlformats.org/officeDocument/2006/relationships/hyperlink" Target="https://platzi.com/@rulotico"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2068</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Jainer Manuel Diaz Fernandez</dc:creator>
  <cp:keywords/>
  <dc:description/>
  <cp:lastModifiedBy>Jainer Manuel Diaz Fernandez</cp:lastModifiedBy>
  <cp:revision>3</cp:revision>
  <dcterms:created xsi:type="dcterms:W3CDTF">2020-11-23T21:15:00Z</dcterms:created>
  <dcterms:modified xsi:type="dcterms:W3CDTF">2020-11-23T21:15:00Z</dcterms:modified>
</cp:coreProperties>
</file>