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23206" w14:textId="6729A574" w:rsidR="00D11200" w:rsidRPr="00BD55D3" w:rsidRDefault="00D11200" w:rsidP="00BD55D3">
      <w:pPr>
        <w:pStyle w:val="Heading1"/>
      </w:pPr>
      <w:r w:rsidRPr="00BD55D3">
        <w:fldChar w:fldCharType="begin"/>
      </w:r>
      <w:r w:rsidRPr="00BD55D3">
        <w:instrText xml:space="preserve"> INCLUDEPICTURE "/Users/meco/Library/Group Containers/UBF8T346G9.ms/WebArchiveCopyPasteTempFiles/com.microsoft.Word/906677bd-c708-255e-92a3-99524273d872?t=1484925837278" \* MERGEFORMATINET </w:instrText>
      </w:r>
      <w:r w:rsidRPr="00BD55D3">
        <w:fldChar w:fldCharType="separate"/>
      </w:r>
      <w:r w:rsidRPr="00BD55D3">
        <w:rPr>
          <w:noProof/>
        </w:rPr>
        <w:drawing>
          <wp:inline distT="0" distB="0" distL="0" distR="0" wp14:anchorId="2828D884" wp14:editId="118CC4F8">
            <wp:extent cx="2497667" cy="937203"/>
            <wp:effectExtent l="0" t="0" r="0" b="0"/>
            <wp:docPr id="1884044731" name="Picture 1" descr="Marca U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ca UP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2488" cy="972783"/>
                    </a:xfrm>
                    <a:prstGeom prst="rect">
                      <a:avLst/>
                    </a:prstGeom>
                    <a:noFill/>
                    <a:ln>
                      <a:noFill/>
                    </a:ln>
                  </pic:spPr>
                </pic:pic>
              </a:graphicData>
            </a:graphic>
          </wp:inline>
        </w:drawing>
      </w:r>
      <w:r w:rsidRPr="00BD55D3">
        <w:fldChar w:fldCharType="end"/>
      </w:r>
    </w:p>
    <w:p w14:paraId="3F54204F" w14:textId="77777777" w:rsidR="00D11200" w:rsidRPr="00BD55D3" w:rsidRDefault="00D11200" w:rsidP="00BD55D3">
      <w:pPr>
        <w:pStyle w:val="Heading1"/>
      </w:pPr>
    </w:p>
    <w:p w14:paraId="0A595708" w14:textId="77777777" w:rsidR="00D11200" w:rsidRPr="00BD55D3" w:rsidRDefault="00D11200" w:rsidP="00BD55D3"/>
    <w:p w14:paraId="1768799D" w14:textId="77777777" w:rsidR="00423BF7" w:rsidRPr="00BD55D3" w:rsidRDefault="00423BF7" w:rsidP="00BD55D3"/>
    <w:p w14:paraId="67DF7314" w14:textId="77777777" w:rsidR="00D11200" w:rsidRPr="00BD55D3" w:rsidRDefault="00D11200" w:rsidP="00BD55D3"/>
    <w:p w14:paraId="0BE34862" w14:textId="4D52B4D3" w:rsidR="002749EE" w:rsidRPr="00BD55D3" w:rsidRDefault="00B340A2" w:rsidP="00BD55D3">
      <w:pPr>
        <w:pStyle w:val="Heading1"/>
      </w:pPr>
      <w:r w:rsidRPr="00BD55D3">
        <w:t xml:space="preserve">LAB </w:t>
      </w:r>
      <w:r w:rsidR="00F46BBA" w:rsidRPr="00BD55D3">
        <w:t>5</w:t>
      </w:r>
      <w:r w:rsidRPr="00BD55D3">
        <w:t xml:space="preserve"> REPORT</w:t>
      </w:r>
    </w:p>
    <w:p w14:paraId="128709B2" w14:textId="596DA3F3" w:rsidR="00D11200" w:rsidRPr="00BD55D3" w:rsidRDefault="00F46BBA" w:rsidP="00BD55D3">
      <w:pPr>
        <w:jc w:val="center"/>
      </w:pPr>
      <w:r w:rsidRPr="00BD55D3">
        <w:t>Supervised learning with CNNs</w:t>
      </w:r>
    </w:p>
    <w:p w14:paraId="494A79B6" w14:textId="77777777" w:rsidR="00D11200" w:rsidRPr="00BD55D3" w:rsidRDefault="00D11200" w:rsidP="00BD55D3"/>
    <w:p w14:paraId="2A274DFC" w14:textId="77777777" w:rsidR="00D11200" w:rsidRPr="00BD55D3" w:rsidRDefault="00D11200" w:rsidP="00BD55D3"/>
    <w:p w14:paraId="5681F5C3" w14:textId="77777777" w:rsidR="00B340A2" w:rsidRPr="00BD55D3" w:rsidRDefault="00B340A2" w:rsidP="00BD55D3"/>
    <w:p w14:paraId="62F71582" w14:textId="77777777" w:rsidR="00B340A2" w:rsidRDefault="00B340A2" w:rsidP="00BD55D3"/>
    <w:p w14:paraId="4EBA61D6" w14:textId="77777777" w:rsidR="005172AF" w:rsidRDefault="005172AF" w:rsidP="00BD55D3"/>
    <w:p w14:paraId="6F01A585" w14:textId="77777777" w:rsidR="005172AF" w:rsidRPr="00BD55D3" w:rsidRDefault="005172AF" w:rsidP="00BD55D3"/>
    <w:p w14:paraId="1EEEEE85" w14:textId="77777777" w:rsidR="00D11200" w:rsidRPr="00BD55D3" w:rsidRDefault="00D11200" w:rsidP="00BD55D3"/>
    <w:p w14:paraId="12D31FF7" w14:textId="39A1FDA7" w:rsidR="00EB3C4D" w:rsidRPr="00BD55D3" w:rsidRDefault="00B93076" w:rsidP="00BD55D3">
      <w:pPr>
        <w:jc w:val="center"/>
      </w:pPr>
      <w:r w:rsidRPr="00BD55D3">
        <w:t>Manuel Castillo Obregón</w:t>
      </w:r>
      <w:r w:rsidRPr="00BD55D3">
        <w:br/>
      </w:r>
      <w:proofErr w:type="spellStart"/>
      <w:r w:rsidR="005C5539" w:rsidRPr="00BD55D3">
        <w:t>Universitat</w:t>
      </w:r>
      <w:proofErr w:type="spellEnd"/>
      <w:r w:rsidRPr="00BD55D3">
        <w:t xml:space="preserve"> Pompeu Fabra</w:t>
      </w:r>
      <w:r w:rsidRPr="00BD55D3">
        <w:br/>
        <w:t xml:space="preserve">Machine Learning for </w:t>
      </w:r>
      <w:r w:rsidR="00B340A2" w:rsidRPr="00BD55D3">
        <w:t xml:space="preserve">Sound and </w:t>
      </w:r>
      <w:r w:rsidRPr="00BD55D3">
        <w:t>Music</w:t>
      </w:r>
    </w:p>
    <w:p w14:paraId="79B128A8" w14:textId="77777777" w:rsidR="00EB3C4D" w:rsidRPr="00BD55D3" w:rsidRDefault="00EB3C4D" w:rsidP="00BD55D3">
      <w:pPr>
        <w:jc w:val="center"/>
      </w:pPr>
    </w:p>
    <w:p w14:paraId="67C55DE4" w14:textId="27FD5973" w:rsidR="005172AF" w:rsidRDefault="005172AF" w:rsidP="005172AF">
      <w:pPr>
        <w:spacing w:line="276" w:lineRule="auto"/>
        <w:jc w:val="center"/>
      </w:pPr>
      <w:r>
        <w:t>November 9</w:t>
      </w:r>
      <w:r w:rsidRPr="005172AF">
        <w:rPr>
          <w:vertAlign w:val="superscript"/>
        </w:rPr>
        <w:t>th</w:t>
      </w:r>
      <w:r>
        <w:t>, 2025</w:t>
      </w:r>
      <w:r>
        <w:br w:type="page"/>
      </w:r>
    </w:p>
    <w:p w14:paraId="21E9DEA1" w14:textId="23C5F3DF" w:rsidR="004B581D" w:rsidRPr="00BD55D3" w:rsidRDefault="007732AE" w:rsidP="00BD55D3">
      <w:pPr>
        <w:jc w:val="center"/>
      </w:pPr>
      <w:r>
        <w:lastRenderedPageBreak/>
        <w:fldChar w:fldCharType="begin"/>
      </w:r>
      <w:r w:rsidR="00692F21">
        <w:instrText>HYPERLINK "https://drive.google.com/file/d/1DuTppb2cBt3OmUVl55rStF1slVCaGL0T/view?usp=sharing"</w:instrText>
      </w:r>
      <w:r>
        <w:fldChar w:fldCharType="separate"/>
      </w:r>
      <w:r w:rsidRPr="00BD55D3">
        <w:rPr>
          <w:color w:val="4F81BD" w:themeColor="accent1"/>
          <w:u w:val="single"/>
        </w:rPr>
        <w:t xml:space="preserve">Google </w:t>
      </w:r>
      <w:proofErr w:type="spellStart"/>
      <w:r w:rsidRPr="00BD55D3">
        <w:rPr>
          <w:color w:val="4F81BD" w:themeColor="accent1"/>
          <w:u w:val="single"/>
        </w:rPr>
        <w:t>Colab</w:t>
      </w:r>
      <w:proofErr w:type="spellEnd"/>
      <w:r w:rsidRPr="00BD55D3">
        <w:rPr>
          <w:color w:val="4F81BD" w:themeColor="accent1"/>
          <w:u w:val="single"/>
        </w:rPr>
        <w:t xml:space="preserve"> Notebook - Local Results</w:t>
      </w:r>
      <w:r>
        <w:fldChar w:fldCharType="end"/>
      </w:r>
    </w:p>
    <w:p w14:paraId="5C0774C1" w14:textId="78BB7DCF" w:rsidR="00D509EA" w:rsidRPr="00BD55D3" w:rsidRDefault="00CD02C0" w:rsidP="00BD55D3">
      <w:pPr>
        <w:jc w:val="center"/>
        <w:rPr>
          <w:color w:val="4F81BD" w:themeColor="accent1"/>
          <w:u w:val="single"/>
        </w:rPr>
      </w:pPr>
      <w:r>
        <w:fldChar w:fldCharType="begin"/>
      </w:r>
      <w:r>
        <w:instrText>HYPERLINK "https://drive.google.com/file/d/1_VyRp55uYMMJUC-Na9JwZOz76e1Rzsxu/view?usp=sharing"</w:instrText>
      </w:r>
      <w:r>
        <w:fldChar w:fldCharType="separate"/>
      </w:r>
      <w:proofErr w:type="spellStart"/>
      <w:r>
        <w:rPr>
          <w:color w:val="4F81BD" w:themeColor="accent1"/>
        </w:rPr>
        <w:t>Colab</w:t>
      </w:r>
      <w:proofErr w:type="spellEnd"/>
      <w:r>
        <w:rPr>
          <w:color w:val="4F81BD" w:themeColor="accent1"/>
        </w:rPr>
        <w:t xml:space="preserve"> Notebook (executed in </w:t>
      </w:r>
      <w:proofErr w:type="spellStart"/>
      <w:r>
        <w:rPr>
          <w:color w:val="4F81BD" w:themeColor="accent1"/>
        </w:rPr>
        <w:t>Colab</w:t>
      </w:r>
      <w:proofErr w:type="spellEnd"/>
      <w:r>
        <w:rPr>
          <w:color w:val="4F81BD" w:themeColor="accent1"/>
        </w:rPr>
        <w:t>)</w:t>
      </w:r>
      <w:r>
        <w:fldChar w:fldCharType="end"/>
      </w:r>
    </w:p>
    <w:p w14:paraId="045C6DE4" w14:textId="5255939B" w:rsidR="00423BF7" w:rsidRPr="00BD55D3" w:rsidRDefault="004B581D" w:rsidP="00BD55D3">
      <w:pPr>
        <w:jc w:val="center"/>
        <w:rPr>
          <w:u w:val="single"/>
        </w:rPr>
      </w:pPr>
      <w:hyperlink r:id="rId9" w:history="1">
        <w:r w:rsidRPr="00BD55D3">
          <w:rPr>
            <w:rStyle w:val="Hyperlink"/>
            <w:color w:val="4F81BD" w:themeColor="accent1"/>
          </w:rPr>
          <w:t>GitHub Repository</w:t>
        </w:r>
      </w:hyperlink>
      <w:r w:rsidR="00423BF7" w:rsidRPr="00BD55D3">
        <w:rPr>
          <w:u w:val="single"/>
        </w:rPr>
        <w:br w:type="page"/>
      </w:r>
    </w:p>
    <w:p w14:paraId="740B82CF" w14:textId="2F727311" w:rsidR="002133E8" w:rsidRPr="00BD55D3" w:rsidRDefault="002133E8" w:rsidP="00BD55D3">
      <w:pPr>
        <w:pStyle w:val="Heading2"/>
        <w:numPr>
          <w:ilvl w:val="0"/>
          <w:numId w:val="19"/>
        </w:numPr>
      </w:pPr>
      <w:r w:rsidRPr="00BD55D3">
        <w:lastRenderedPageBreak/>
        <w:t>ABSTRACT</w:t>
      </w:r>
    </w:p>
    <w:p w14:paraId="226A5DF6" w14:textId="77777777" w:rsidR="0053790B" w:rsidRPr="00BD55D3" w:rsidRDefault="0053790B" w:rsidP="00BD55D3">
      <w:pPr>
        <w:ind w:firstLine="360"/>
      </w:pPr>
    </w:p>
    <w:p w14:paraId="2851F478" w14:textId="2A0F20E9" w:rsidR="00510287" w:rsidRPr="00BD55D3" w:rsidRDefault="00510287" w:rsidP="00D04BCA">
      <w:pPr>
        <w:ind w:firstLine="360"/>
        <w:jc w:val="both"/>
      </w:pPr>
      <w:r w:rsidRPr="00510287">
        <w:t xml:space="preserve">This report presents a supervised multi-label genre classification experiment using the </w:t>
      </w:r>
      <w:proofErr w:type="spellStart"/>
      <w:r w:rsidRPr="00510287">
        <w:t>MagnaTagATune</w:t>
      </w:r>
      <w:proofErr w:type="spellEnd"/>
      <w:r w:rsidRPr="00510287">
        <w:t xml:space="preserve"> dataset. Two models were compared: a baseline MLP and a convolutional neural network (CNN). Both models were trained using Mel-spectrogram representations extracted from 3</w:t>
      </w:r>
      <w:r w:rsidR="0049629C">
        <w:t xml:space="preserve"> </w:t>
      </w:r>
      <w:r w:rsidRPr="00510287">
        <w:t xml:space="preserve">second audio clips. The results </w:t>
      </w:r>
      <w:r w:rsidR="0049629C">
        <w:t>show</w:t>
      </w:r>
      <w:r w:rsidRPr="00510287">
        <w:t xml:space="preserve"> that the CNN consistently outperforms the MLP in terms of validation ROC-AUC, achieving superior generalization performance. Environmental impact was also measured using</w:t>
      </w:r>
      <w:r w:rsidR="00D04BCA">
        <w:t xml:space="preserve"> </w:t>
      </w:r>
      <w:proofErr w:type="spellStart"/>
      <w:r w:rsidRPr="00510287">
        <w:t>CodeCarbon</w:t>
      </w:r>
      <w:proofErr w:type="spellEnd"/>
      <w:r w:rsidRPr="00510287">
        <w:t>.</w:t>
      </w:r>
    </w:p>
    <w:p w14:paraId="63AAEC34" w14:textId="77777777" w:rsidR="002133E8" w:rsidRPr="00BD55D3" w:rsidRDefault="002133E8" w:rsidP="00BD55D3"/>
    <w:p w14:paraId="0EFD3418" w14:textId="77777777" w:rsidR="00DE34E5" w:rsidRPr="00BD55D3" w:rsidRDefault="00DE34E5" w:rsidP="00BD55D3">
      <w:pPr>
        <w:rPr>
          <w:rFonts w:eastAsiaTheme="majorEastAsia"/>
          <w:b/>
          <w:bCs/>
          <w:color w:val="000000" w:themeColor="text1"/>
          <w:sz w:val="26"/>
          <w:szCs w:val="26"/>
        </w:rPr>
      </w:pPr>
      <w:r w:rsidRPr="00BD55D3">
        <w:br w:type="page"/>
      </w:r>
    </w:p>
    <w:p w14:paraId="599CF062" w14:textId="637808F9" w:rsidR="002749EE" w:rsidRPr="00BD55D3" w:rsidRDefault="00D11200" w:rsidP="00BD55D3">
      <w:pPr>
        <w:pStyle w:val="Heading2"/>
        <w:numPr>
          <w:ilvl w:val="0"/>
          <w:numId w:val="19"/>
        </w:numPr>
      </w:pPr>
      <w:r w:rsidRPr="00BD55D3">
        <w:lastRenderedPageBreak/>
        <w:t>INTRODUCTION</w:t>
      </w:r>
    </w:p>
    <w:p w14:paraId="1D33EBB1" w14:textId="77777777" w:rsidR="003E7774" w:rsidRPr="00BD55D3" w:rsidRDefault="003E7774" w:rsidP="00BD55D3"/>
    <w:p w14:paraId="15CE8ADD" w14:textId="5684672C" w:rsidR="009F5921" w:rsidRPr="00BD55D3" w:rsidRDefault="009F5921" w:rsidP="00FD0A48">
      <w:pPr>
        <w:ind w:firstLine="360"/>
        <w:jc w:val="both"/>
      </w:pPr>
      <w:r w:rsidRPr="009F5921">
        <w:t>Th</w:t>
      </w:r>
      <w:r w:rsidR="00D370DB">
        <w:t>e objective of this</w:t>
      </w:r>
      <w:r w:rsidRPr="009F5921">
        <w:t xml:space="preserve"> experiment </w:t>
      </w:r>
      <w:r w:rsidR="00D370DB">
        <w:t>is to investigate and analyze</w:t>
      </w:r>
      <w:r w:rsidRPr="009F5921">
        <w:t xml:space="preserve"> the performance differences between a simple MLP baseline and a CNN architecture for multi-label music genre classification. Given the spectral structure of audio</w:t>
      </w:r>
      <w:r w:rsidR="00661045">
        <w:t>,</w:t>
      </w:r>
      <w:r w:rsidRPr="009F5921">
        <w:t xml:space="preserve"> CNNs are </w:t>
      </w:r>
      <w:r w:rsidR="00661045">
        <w:t xml:space="preserve">generally </w:t>
      </w:r>
      <w:r w:rsidRPr="009F5921">
        <w:t>expected to capture</w:t>
      </w:r>
      <w:r w:rsidR="00661045">
        <w:t xml:space="preserve"> better the</w:t>
      </w:r>
      <w:r w:rsidRPr="009F5921">
        <w:t xml:space="preserve"> time-frequency patterns relevant to genre-specific characteristics.</w:t>
      </w:r>
    </w:p>
    <w:p w14:paraId="4CFB8D62" w14:textId="77777777" w:rsidR="00AD4013" w:rsidRPr="00BD55D3" w:rsidRDefault="00AD4013" w:rsidP="00BD55D3">
      <w:pPr>
        <w:rPr>
          <w:rFonts w:eastAsiaTheme="majorEastAsia"/>
          <w:b/>
          <w:bCs/>
          <w:color w:val="000000" w:themeColor="text1"/>
          <w:sz w:val="26"/>
          <w:szCs w:val="26"/>
        </w:rPr>
      </w:pPr>
      <w:r w:rsidRPr="00BD55D3">
        <w:br w:type="page"/>
      </w:r>
    </w:p>
    <w:p w14:paraId="55D3FF17" w14:textId="20A74B2C" w:rsidR="002749EE" w:rsidRPr="00BD55D3" w:rsidRDefault="00D11200" w:rsidP="00BD55D3">
      <w:pPr>
        <w:pStyle w:val="Heading2"/>
        <w:numPr>
          <w:ilvl w:val="0"/>
          <w:numId w:val="19"/>
        </w:numPr>
      </w:pPr>
      <w:r w:rsidRPr="00BD55D3">
        <w:lastRenderedPageBreak/>
        <w:t>DATASETS</w:t>
      </w:r>
    </w:p>
    <w:p w14:paraId="408287BA" w14:textId="77777777" w:rsidR="00A635AD" w:rsidRPr="00BD55D3" w:rsidRDefault="00A635AD" w:rsidP="00BD55D3"/>
    <w:p w14:paraId="2A77F7E9" w14:textId="55CDA1D0" w:rsidR="00CD7F62" w:rsidRDefault="00CD7F62" w:rsidP="00CD7F62">
      <w:pPr>
        <w:ind w:firstLine="360"/>
      </w:pPr>
      <w:r w:rsidRPr="00CD7F62">
        <w:t xml:space="preserve">The </w:t>
      </w:r>
      <w:proofErr w:type="spellStart"/>
      <w:r w:rsidRPr="00CD7F62">
        <w:t>MagnaTagATune</w:t>
      </w:r>
      <w:proofErr w:type="spellEnd"/>
      <w:r w:rsidRPr="00CD7F62">
        <w:t xml:space="preserve"> dataset contains audio clips annotated with multiple genre and tag labels. For this experiment, the top 50 most frequent tags were selected. All audio was resampled to 16 </w:t>
      </w:r>
      <w:proofErr w:type="spellStart"/>
      <w:r w:rsidRPr="00CD7F62">
        <w:t>k</w:t>
      </w:r>
      <w:r>
        <w:t>h</w:t>
      </w:r>
      <w:r w:rsidRPr="00CD7F62">
        <w:t>z</w:t>
      </w:r>
      <w:proofErr w:type="spellEnd"/>
      <w:r w:rsidRPr="00CD7F62">
        <w:t xml:space="preserve"> and truncated or padded to 3 seconds. Mel-spectrograms with 64 mel bins were computed and logarithmically compressed.</w:t>
      </w:r>
    </w:p>
    <w:p w14:paraId="694B2DCF" w14:textId="3F8E3EBA" w:rsidR="00CD7F62" w:rsidRPr="00BD55D3" w:rsidRDefault="00CD7F62" w:rsidP="00CD7F62">
      <w:r w:rsidRPr="00BD55D3">
        <w:t xml:space="preserve">For the dataset, </w:t>
      </w:r>
      <w:proofErr w:type="spellStart"/>
      <w:r w:rsidRPr="00CD7F62">
        <w:t>MagnaTagATune</w:t>
      </w:r>
      <w:proofErr w:type="spellEnd"/>
      <w:r w:rsidRPr="00CD7F62">
        <w:t xml:space="preserve"> </w:t>
      </w:r>
      <w:r w:rsidRPr="00BD55D3">
        <w:t xml:space="preserve">was manually downloaded as initializing it with </w:t>
      </w:r>
      <w:proofErr w:type="spellStart"/>
      <w:proofErr w:type="gramStart"/>
      <w:r w:rsidRPr="00BD55D3">
        <w:t>mirdata.initialize</w:t>
      </w:r>
      <w:proofErr w:type="spellEnd"/>
      <w:proofErr w:type="gramEnd"/>
      <w:r w:rsidRPr="00BD55D3">
        <w:t>("</w:t>
      </w:r>
      <w:proofErr w:type="spellStart"/>
      <w:r w:rsidRPr="00BD55D3">
        <w:t>magnatagatune</w:t>
      </w:r>
      <w:proofErr w:type="spellEnd"/>
      <w:r w:rsidRPr="00BD55D3">
        <w:t>") lead us to many errors.</w:t>
      </w:r>
    </w:p>
    <w:p w14:paraId="71226FC4" w14:textId="77777777" w:rsidR="00A8765C" w:rsidRPr="00BD55D3" w:rsidRDefault="00A8765C" w:rsidP="00BD55D3"/>
    <w:p w14:paraId="0417D62A" w14:textId="3EAF1F1A" w:rsidR="002749EE" w:rsidRPr="00BD55D3" w:rsidRDefault="00D11200" w:rsidP="00BD55D3">
      <w:pPr>
        <w:pStyle w:val="Heading2"/>
        <w:numPr>
          <w:ilvl w:val="0"/>
          <w:numId w:val="19"/>
        </w:numPr>
      </w:pPr>
      <w:r w:rsidRPr="00BD55D3">
        <w:t>METHODS</w:t>
      </w:r>
    </w:p>
    <w:p w14:paraId="4DFCC26F" w14:textId="77777777" w:rsidR="00E47711" w:rsidRPr="00BD55D3" w:rsidRDefault="00E47711" w:rsidP="00BD55D3"/>
    <w:p w14:paraId="7478DE5E" w14:textId="3606E630" w:rsidR="005C5539" w:rsidRPr="00BD55D3" w:rsidRDefault="00D80440" w:rsidP="00BD55D3">
      <w:pPr>
        <w:ind w:firstLine="360"/>
      </w:pPr>
      <w:r w:rsidRPr="00BD55D3">
        <w:t xml:space="preserve">Both models were trained using </w:t>
      </w:r>
      <w:proofErr w:type="spellStart"/>
      <w:r w:rsidRPr="00BD55D3">
        <w:t>BCEWithLogitsLoss</w:t>
      </w:r>
      <w:proofErr w:type="spellEnd"/>
      <w:r w:rsidRPr="00BD55D3">
        <w:t xml:space="preserve"> for multilabel classification. Audio clips were resampled to 16 </w:t>
      </w:r>
      <w:proofErr w:type="spellStart"/>
      <w:r w:rsidRPr="00BD55D3">
        <w:t>khz</w:t>
      </w:r>
      <w:proofErr w:type="spellEnd"/>
      <w:r w:rsidRPr="00BD55D3">
        <w:t xml:space="preserve"> and converted into 64 mel‑band spectrograms using a </w:t>
      </w:r>
      <w:proofErr w:type="gramStart"/>
      <w:r w:rsidRPr="00BD55D3">
        <w:t>1024 point</w:t>
      </w:r>
      <w:proofErr w:type="gramEnd"/>
      <w:r w:rsidRPr="00BD55D3">
        <w:t xml:space="preserve"> FFT. The dataset was split into 7000 training samples, 1500 validation samples, and 1500 test samples. The CNN consisted of three convolutional layers with batch normalization and max‑pooling, followed by two fully connected layers. The MLP used averaged mel features as input. Evaluation was performed using ROC-AUC on validation and test sets. Environmental impact was monitored using </w:t>
      </w:r>
      <w:proofErr w:type="spellStart"/>
      <w:r w:rsidRPr="00BD55D3">
        <w:t>CodeCarbon</w:t>
      </w:r>
      <w:proofErr w:type="spellEnd"/>
      <w:r w:rsidRPr="00BD55D3">
        <w:t>.</w:t>
      </w:r>
    </w:p>
    <w:p w14:paraId="7B2164B6" w14:textId="63080A83" w:rsidR="00A2439F" w:rsidRDefault="00643C00" w:rsidP="00A2439F">
      <w:pPr>
        <w:pStyle w:val="Heading3"/>
        <w:numPr>
          <w:ilvl w:val="1"/>
          <w:numId w:val="19"/>
        </w:numPr>
      </w:pPr>
      <w:r>
        <w:t>Model Architectures</w:t>
      </w:r>
    </w:p>
    <w:p w14:paraId="7A154813" w14:textId="6C3FF648" w:rsidR="00A2439F" w:rsidRDefault="00A2439F" w:rsidP="00A2439F">
      <w:r w:rsidRPr="00A2439F">
        <w:t>The MLP baseline averages Mel-spectrogram features across time and feeds them through two fully</w:t>
      </w:r>
      <w:r w:rsidR="00057D8D">
        <w:t xml:space="preserve"> </w:t>
      </w:r>
      <w:r w:rsidRPr="00A2439F">
        <w:t>connected layers. The CNN consists of three convolutional blocks followed by max pooling, batch normalization, and two dense layers. CNNs are expected to capture localized spectral patterns such as timbre and harmonic textures more efficiently.</w:t>
      </w:r>
    </w:p>
    <w:p w14:paraId="492C19A1" w14:textId="44BF2C6B" w:rsidR="00832195" w:rsidRDefault="00832195" w:rsidP="00C46683">
      <w:pPr>
        <w:pStyle w:val="Heading3"/>
        <w:numPr>
          <w:ilvl w:val="1"/>
          <w:numId w:val="19"/>
        </w:numPr>
      </w:pPr>
      <w:r>
        <w:t>Training setup</w:t>
      </w:r>
    </w:p>
    <w:p w14:paraId="471C1C4F" w14:textId="080CA23F" w:rsidR="00832195" w:rsidRDefault="00832195" w:rsidP="00832195">
      <w:r w:rsidRPr="00832195">
        <w:t>Both models were trained using the BCE-with-logits</w:t>
      </w:r>
      <w:r>
        <w:t xml:space="preserve"> (</w:t>
      </w:r>
      <w:proofErr w:type="spellStart"/>
      <w:r w:rsidRPr="00BD55D3">
        <w:t>BCEWithLogitsLoss</w:t>
      </w:r>
      <w:proofErr w:type="spellEnd"/>
      <w:r>
        <w:t>)</w:t>
      </w:r>
      <w:r w:rsidRPr="00832195">
        <w:t xml:space="preserve"> loss and the Adam optimizer. Training was conducted for 10 epochs on an Apple M1 GPU (MPS </w:t>
      </w:r>
      <w:r w:rsidRPr="00832195">
        <w:lastRenderedPageBreak/>
        <w:t xml:space="preserve">backend). Performance was evaluated using ROC-AUC with macro averaging. Environmental impact was captured with </w:t>
      </w:r>
      <w:proofErr w:type="spellStart"/>
      <w:r w:rsidRPr="00832195">
        <w:t>CodeCarbon</w:t>
      </w:r>
      <w:proofErr w:type="spellEnd"/>
      <w:r w:rsidRPr="00832195">
        <w:t>.</w:t>
      </w:r>
    </w:p>
    <w:p w14:paraId="2D499A80" w14:textId="77777777" w:rsidR="00C46683" w:rsidRPr="00BD55D3" w:rsidRDefault="00C46683" w:rsidP="00832195"/>
    <w:p w14:paraId="6A640F8D" w14:textId="687BE7C4" w:rsidR="00050A79" w:rsidRDefault="00AF7813" w:rsidP="00BD55D3">
      <w:pPr>
        <w:pStyle w:val="Heading2"/>
        <w:numPr>
          <w:ilvl w:val="0"/>
          <w:numId w:val="19"/>
        </w:numPr>
      </w:pPr>
      <w:r w:rsidRPr="00BD55D3">
        <w:t>RESULTS</w:t>
      </w:r>
    </w:p>
    <w:p w14:paraId="1F0C8DDA" w14:textId="77777777" w:rsidR="00C20754" w:rsidRPr="00C20754" w:rsidRDefault="00C20754" w:rsidP="00C20754"/>
    <w:p w14:paraId="56AB6A37" w14:textId="072EF662" w:rsidR="00AF7813" w:rsidRPr="00BD55D3" w:rsidRDefault="00AF7813" w:rsidP="00BD55D3">
      <w:pPr>
        <w:ind w:firstLine="360"/>
      </w:pPr>
      <w:r w:rsidRPr="00BD55D3">
        <w:t xml:space="preserve">The MLP and CNN loss curves are shown below, along with ROC-AUC evolution across epochs. These figures </w:t>
      </w:r>
      <w:r w:rsidR="00537904" w:rsidRPr="00BD55D3">
        <w:t>show</w:t>
      </w:r>
      <w:r w:rsidRPr="00BD55D3">
        <w:t xml:space="preserve"> the faster convergence and superior </w:t>
      </w:r>
      <w:r w:rsidR="00537904" w:rsidRPr="00BD55D3">
        <w:t>performance</w:t>
      </w:r>
      <w:r w:rsidRPr="00BD55D3">
        <w:t xml:space="preserve"> of the CNN model.</w:t>
      </w:r>
    </w:p>
    <w:p w14:paraId="4EAC5551" w14:textId="480874A5" w:rsidR="00C96B4D" w:rsidRPr="00BD55D3" w:rsidRDefault="000252FC" w:rsidP="00BD55D3">
      <w:pPr>
        <w:jc w:val="center"/>
      </w:pPr>
      <w:r w:rsidRPr="00BD55D3">
        <w:rPr>
          <w:noProof/>
        </w:rPr>
        <w:lastRenderedPageBreak/>
        <w:drawing>
          <wp:inline distT="0" distB="0" distL="0" distR="0" wp14:anchorId="58205D31" wp14:editId="56F3D29E">
            <wp:extent cx="3473042" cy="2743200"/>
            <wp:effectExtent l="0" t="0" r="0" b="0"/>
            <wp:docPr id="1283560203"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60203" name="Picture 1" descr="A graph with a line and a blue line&#10;&#10;AI-generated content may be incorrect."/>
                    <pic:cNvPicPr/>
                  </pic:nvPicPr>
                  <pic:blipFill>
                    <a:blip r:embed="rId10"/>
                    <a:stretch>
                      <a:fillRect/>
                    </a:stretch>
                  </pic:blipFill>
                  <pic:spPr>
                    <a:xfrm>
                      <a:off x="0" y="0"/>
                      <a:ext cx="3473042" cy="2743200"/>
                    </a:xfrm>
                    <a:prstGeom prst="rect">
                      <a:avLst/>
                    </a:prstGeom>
                  </pic:spPr>
                </pic:pic>
              </a:graphicData>
            </a:graphic>
          </wp:inline>
        </w:drawing>
      </w:r>
      <w:r w:rsidRPr="00BD55D3">
        <w:rPr>
          <w:noProof/>
        </w:rPr>
        <w:drawing>
          <wp:inline distT="0" distB="0" distL="0" distR="0" wp14:anchorId="2A95D3E0" wp14:editId="0FC784ED">
            <wp:extent cx="3473042" cy="2743200"/>
            <wp:effectExtent l="0" t="0" r="0" b="0"/>
            <wp:docPr id="162409620" name="Picture 2" descr="A graph of loss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9620" name="Picture 2" descr="A graph of loss of a number of people&#10;&#10;AI-generated content may be incorrect."/>
                    <pic:cNvPicPr/>
                  </pic:nvPicPr>
                  <pic:blipFill>
                    <a:blip r:embed="rId11"/>
                    <a:stretch>
                      <a:fillRect/>
                    </a:stretch>
                  </pic:blipFill>
                  <pic:spPr>
                    <a:xfrm>
                      <a:off x="0" y="0"/>
                      <a:ext cx="3473042" cy="2743200"/>
                    </a:xfrm>
                    <a:prstGeom prst="rect">
                      <a:avLst/>
                    </a:prstGeom>
                  </pic:spPr>
                </pic:pic>
              </a:graphicData>
            </a:graphic>
          </wp:inline>
        </w:drawing>
      </w:r>
      <w:r w:rsidRPr="00BD55D3">
        <w:rPr>
          <w:noProof/>
        </w:rPr>
        <w:drawing>
          <wp:inline distT="0" distB="0" distL="0" distR="0" wp14:anchorId="076FC6C5" wp14:editId="538BEE4D">
            <wp:extent cx="3523376" cy="2743200"/>
            <wp:effectExtent l="0" t="0" r="0" b="0"/>
            <wp:docPr id="750022318" name="Picture 3"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22318" name="Picture 3" descr="A graph of a line&#10;&#10;AI-generated content may be incorrect."/>
                    <pic:cNvPicPr/>
                  </pic:nvPicPr>
                  <pic:blipFill>
                    <a:blip r:embed="rId12"/>
                    <a:stretch>
                      <a:fillRect/>
                    </a:stretch>
                  </pic:blipFill>
                  <pic:spPr>
                    <a:xfrm>
                      <a:off x="0" y="0"/>
                      <a:ext cx="3523376" cy="2743200"/>
                    </a:xfrm>
                    <a:prstGeom prst="rect">
                      <a:avLst/>
                    </a:prstGeom>
                  </pic:spPr>
                </pic:pic>
              </a:graphicData>
            </a:graphic>
          </wp:inline>
        </w:drawing>
      </w:r>
    </w:p>
    <w:p w14:paraId="42D7C9D2" w14:textId="14A43688" w:rsidR="00111141" w:rsidRPr="00BD55D3" w:rsidRDefault="00A735A3" w:rsidP="00BD55D3">
      <w:pPr>
        <w:pStyle w:val="Heading2"/>
        <w:numPr>
          <w:ilvl w:val="0"/>
          <w:numId w:val="19"/>
        </w:numPr>
      </w:pPr>
      <w:r w:rsidRPr="00BD55D3">
        <w:lastRenderedPageBreak/>
        <w:t>SUMMARY TABLES</w:t>
      </w:r>
    </w:p>
    <w:p w14:paraId="15C31381" w14:textId="77777777" w:rsidR="00F565D7" w:rsidRPr="00BD55D3" w:rsidRDefault="00F565D7" w:rsidP="00BD55D3"/>
    <w:p w14:paraId="1DF0EBFF" w14:textId="6C9F7933" w:rsidR="00A735A3" w:rsidRDefault="00F565D7" w:rsidP="00BD55D3">
      <w:pPr>
        <w:ind w:firstLine="360"/>
      </w:pPr>
      <w:r w:rsidRPr="00BD55D3">
        <w:t>Table 1 presents the epoch comparison. Table 2 presents the final 10‑epoch results. APA formatting guidelines were followed.</w:t>
      </w:r>
    </w:p>
    <w:p w14:paraId="79AE3D00" w14:textId="77777777" w:rsidR="00E76DCE" w:rsidRDefault="00E76DCE" w:rsidP="00BD55D3">
      <w:pPr>
        <w:ind w:firstLine="360"/>
      </w:pPr>
    </w:p>
    <w:p w14:paraId="34545D20" w14:textId="359BA06E" w:rsidR="00E76DCE" w:rsidRPr="00E76DCE" w:rsidRDefault="00E76DCE" w:rsidP="00E76DCE">
      <w:pPr>
        <w:rPr>
          <w:i/>
          <w:iCs/>
        </w:rPr>
      </w:pPr>
      <w:r w:rsidRPr="00E76DCE">
        <w:rPr>
          <w:i/>
          <w:iCs/>
        </w:rPr>
        <w:t xml:space="preserve">Figure 1. </w:t>
      </w:r>
      <w:r>
        <w:rPr>
          <w:i/>
          <w:iCs/>
        </w:rPr>
        <w:t>Epochs comparison</w:t>
      </w:r>
      <w:r w:rsidRPr="00E76DCE">
        <w:rPr>
          <w:i/>
          <w:iCs/>
        </w:rPr>
        <w:t>.</w:t>
      </w:r>
    </w:p>
    <w:tbl>
      <w:tblPr>
        <w:tblStyle w:val="PlainTable5"/>
        <w:tblW w:w="0" w:type="auto"/>
        <w:tblLook w:val="04A0" w:firstRow="1" w:lastRow="0" w:firstColumn="1" w:lastColumn="0" w:noHBand="0" w:noVBand="1"/>
      </w:tblPr>
      <w:tblGrid>
        <w:gridCol w:w="1234"/>
        <w:gridCol w:w="1234"/>
        <w:gridCol w:w="1234"/>
        <w:gridCol w:w="1234"/>
        <w:gridCol w:w="1234"/>
        <w:gridCol w:w="1234"/>
        <w:gridCol w:w="1234"/>
      </w:tblGrid>
      <w:tr w:rsidR="00FF50B6" w:rsidRPr="00BD55D3" w14:paraId="7DEF8644" w14:textId="77777777" w:rsidTr="00FF50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34" w:type="dxa"/>
          </w:tcPr>
          <w:p w14:paraId="2BE7504F" w14:textId="77777777" w:rsidR="00FF50B6" w:rsidRPr="00BD55D3" w:rsidRDefault="00FF50B6" w:rsidP="00BD55D3">
            <w:r w:rsidRPr="00BD55D3">
              <w:t>Epochs</w:t>
            </w:r>
          </w:p>
        </w:tc>
        <w:tc>
          <w:tcPr>
            <w:tcW w:w="1234" w:type="dxa"/>
          </w:tcPr>
          <w:p w14:paraId="6400A915" w14:textId="77777777" w:rsidR="00FF50B6" w:rsidRPr="00BD55D3" w:rsidRDefault="00FF50B6" w:rsidP="00BD55D3">
            <w:pPr>
              <w:cnfStyle w:val="100000000000" w:firstRow="1" w:lastRow="0" w:firstColumn="0" w:lastColumn="0" w:oddVBand="0" w:evenVBand="0" w:oddHBand="0" w:evenHBand="0" w:firstRowFirstColumn="0" w:firstRowLastColumn="0" w:lastRowFirstColumn="0" w:lastRowLastColumn="0"/>
            </w:pPr>
            <w:r w:rsidRPr="00BD55D3">
              <w:t>MLP Best Val AUC</w:t>
            </w:r>
          </w:p>
        </w:tc>
        <w:tc>
          <w:tcPr>
            <w:tcW w:w="1234" w:type="dxa"/>
          </w:tcPr>
          <w:p w14:paraId="0863884A" w14:textId="77777777" w:rsidR="00FF50B6" w:rsidRPr="00BD55D3" w:rsidRDefault="00FF50B6" w:rsidP="00BD55D3">
            <w:pPr>
              <w:cnfStyle w:val="100000000000" w:firstRow="1" w:lastRow="0" w:firstColumn="0" w:lastColumn="0" w:oddVBand="0" w:evenVBand="0" w:oddHBand="0" w:evenHBand="0" w:firstRowFirstColumn="0" w:firstRowLastColumn="0" w:lastRowFirstColumn="0" w:lastRowLastColumn="0"/>
            </w:pPr>
            <w:r w:rsidRPr="00BD55D3">
              <w:t>CNN Best Val AUC</w:t>
            </w:r>
          </w:p>
        </w:tc>
        <w:tc>
          <w:tcPr>
            <w:tcW w:w="1234" w:type="dxa"/>
          </w:tcPr>
          <w:p w14:paraId="6D702372" w14:textId="77777777" w:rsidR="00FF50B6" w:rsidRPr="00BD55D3" w:rsidRDefault="00FF50B6" w:rsidP="00BD55D3">
            <w:pPr>
              <w:cnfStyle w:val="100000000000" w:firstRow="1" w:lastRow="0" w:firstColumn="0" w:lastColumn="0" w:oddVBand="0" w:evenVBand="0" w:oddHBand="0" w:evenHBand="0" w:firstRowFirstColumn="0" w:firstRowLastColumn="0" w:lastRowFirstColumn="0" w:lastRowLastColumn="0"/>
            </w:pPr>
            <w:r w:rsidRPr="00BD55D3">
              <w:t>MLP Test AUC</w:t>
            </w:r>
          </w:p>
        </w:tc>
        <w:tc>
          <w:tcPr>
            <w:tcW w:w="1234" w:type="dxa"/>
          </w:tcPr>
          <w:p w14:paraId="020CBED5" w14:textId="77777777" w:rsidR="00FF50B6" w:rsidRPr="00BD55D3" w:rsidRDefault="00FF50B6" w:rsidP="00BD55D3">
            <w:pPr>
              <w:cnfStyle w:val="100000000000" w:firstRow="1" w:lastRow="0" w:firstColumn="0" w:lastColumn="0" w:oddVBand="0" w:evenVBand="0" w:oddHBand="0" w:evenHBand="0" w:firstRowFirstColumn="0" w:firstRowLastColumn="0" w:lastRowFirstColumn="0" w:lastRowLastColumn="0"/>
            </w:pPr>
            <w:r w:rsidRPr="00BD55D3">
              <w:t>CNN Test AUC</w:t>
            </w:r>
          </w:p>
        </w:tc>
        <w:tc>
          <w:tcPr>
            <w:tcW w:w="1234" w:type="dxa"/>
          </w:tcPr>
          <w:p w14:paraId="3E01B2F1" w14:textId="77777777" w:rsidR="00FF50B6" w:rsidRPr="00BD55D3" w:rsidRDefault="00FF50B6" w:rsidP="00BD55D3">
            <w:pPr>
              <w:cnfStyle w:val="100000000000" w:firstRow="1" w:lastRow="0" w:firstColumn="0" w:lastColumn="0" w:oddVBand="0" w:evenVBand="0" w:oddHBand="0" w:evenHBand="0" w:firstRowFirstColumn="0" w:firstRowLastColumn="0" w:lastRowFirstColumn="0" w:lastRowLastColumn="0"/>
            </w:pPr>
            <w:r w:rsidRPr="00BD55D3">
              <w:t>Train Time (s)</w:t>
            </w:r>
          </w:p>
        </w:tc>
        <w:tc>
          <w:tcPr>
            <w:tcW w:w="1234" w:type="dxa"/>
          </w:tcPr>
          <w:p w14:paraId="623A9EEB" w14:textId="7A6313FE" w:rsidR="00FF50B6" w:rsidRPr="00BD55D3" w:rsidRDefault="00FF50B6" w:rsidP="00BD55D3">
            <w:pPr>
              <w:cnfStyle w:val="100000000000" w:firstRow="1" w:lastRow="0" w:firstColumn="0" w:lastColumn="0" w:oddVBand="0" w:evenVBand="0" w:oddHBand="0" w:evenHBand="0" w:firstRowFirstColumn="0" w:firstRowLastColumn="0" w:lastRowFirstColumn="0" w:lastRowLastColumn="0"/>
            </w:pPr>
            <w:r w:rsidRPr="00BD55D3">
              <w:t>CO2 (kg)</w:t>
            </w:r>
          </w:p>
        </w:tc>
      </w:tr>
      <w:tr w:rsidR="00FF50B6" w:rsidRPr="00BD55D3" w14:paraId="46057AE7" w14:textId="77777777" w:rsidTr="00FF50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8FEEA4B" w14:textId="77777777" w:rsidR="00FF50B6" w:rsidRPr="00BD55D3" w:rsidRDefault="00FF50B6" w:rsidP="00BD55D3">
            <w:r w:rsidRPr="00BD55D3">
              <w:t>5</w:t>
            </w:r>
          </w:p>
        </w:tc>
        <w:tc>
          <w:tcPr>
            <w:tcW w:w="1234" w:type="dxa"/>
          </w:tcPr>
          <w:p w14:paraId="166F2860" w14:textId="77777777" w:rsidR="00FF50B6" w:rsidRPr="00BD55D3" w:rsidRDefault="00FF50B6" w:rsidP="00BD55D3">
            <w:pPr>
              <w:cnfStyle w:val="000000100000" w:firstRow="0" w:lastRow="0" w:firstColumn="0" w:lastColumn="0" w:oddVBand="0" w:evenVBand="0" w:oddHBand="1" w:evenHBand="0" w:firstRowFirstColumn="0" w:firstRowLastColumn="0" w:lastRowFirstColumn="0" w:lastRowLastColumn="0"/>
            </w:pPr>
            <w:r w:rsidRPr="00BD55D3">
              <w:t>0.7549</w:t>
            </w:r>
          </w:p>
        </w:tc>
        <w:tc>
          <w:tcPr>
            <w:tcW w:w="1234" w:type="dxa"/>
          </w:tcPr>
          <w:p w14:paraId="416C9848" w14:textId="77777777" w:rsidR="00FF50B6" w:rsidRPr="00BD55D3" w:rsidRDefault="00FF50B6" w:rsidP="00BD55D3">
            <w:pPr>
              <w:cnfStyle w:val="000000100000" w:firstRow="0" w:lastRow="0" w:firstColumn="0" w:lastColumn="0" w:oddVBand="0" w:evenVBand="0" w:oddHBand="1" w:evenHBand="0" w:firstRowFirstColumn="0" w:firstRowLastColumn="0" w:lastRowFirstColumn="0" w:lastRowLastColumn="0"/>
            </w:pPr>
            <w:r w:rsidRPr="00BD55D3">
              <w:t>0.8340</w:t>
            </w:r>
          </w:p>
        </w:tc>
        <w:tc>
          <w:tcPr>
            <w:tcW w:w="1234" w:type="dxa"/>
          </w:tcPr>
          <w:p w14:paraId="7E1ADED7" w14:textId="77777777" w:rsidR="00FF50B6" w:rsidRPr="00BD55D3" w:rsidRDefault="00FF50B6" w:rsidP="00BD55D3">
            <w:pPr>
              <w:cnfStyle w:val="000000100000" w:firstRow="0" w:lastRow="0" w:firstColumn="0" w:lastColumn="0" w:oddVBand="0" w:evenVBand="0" w:oddHBand="1" w:evenHBand="0" w:firstRowFirstColumn="0" w:firstRowLastColumn="0" w:lastRowFirstColumn="0" w:lastRowLastColumn="0"/>
            </w:pPr>
            <w:r w:rsidRPr="00BD55D3">
              <w:t>0.7587</w:t>
            </w:r>
          </w:p>
        </w:tc>
        <w:tc>
          <w:tcPr>
            <w:tcW w:w="1234" w:type="dxa"/>
          </w:tcPr>
          <w:p w14:paraId="67E3D264" w14:textId="77777777" w:rsidR="00FF50B6" w:rsidRPr="00BD55D3" w:rsidRDefault="00FF50B6" w:rsidP="00BD55D3">
            <w:pPr>
              <w:cnfStyle w:val="000000100000" w:firstRow="0" w:lastRow="0" w:firstColumn="0" w:lastColumn="0" w:oddVBand="0" w:evenVBand="0" w:oddHBand="1" w:evenHBand="0" w:firstRowFirstColumn="0" w:firstRowLastColumn="0" w:lastRowFirstColumn="0" w:lastRowLastColumn="0"/>
            </w:pPr>
            <w:r w:rsidRPr="00BD55D3">
              <w:t>0.8276</w:t>
            </w:r>
          </w:p>
        </w:tc>
        <w:tc>
          <w:tcPr>
            <w:tcW w:w="1234" w:type="dxa"/>
          </w:tcPr>
          <w:p w14:paraId="2A0B42EF" w14:textId="77777777" w:rsidR="00FF50B6" w:rsidRPr="00BD55D3" w:rsidRDefault="00FF50B6" w:rsidP="00BD55D3">
            <w:pPr>
              <w:cnfStyle w:val="000000100000" w:firstRow="0" w:lastRow="0" w:firstColumn="0" w:lastColumn="0" w:oddVBand="0" w:evenVBand="0" w:oddHBand="1" w:evenHBand="0" w:firstRowFirstColumn="0" w:firstRowLastColumn="0" w:lastRowFirstColumn="0" w:lastRowLastColumn="0"/>
            </w:pPr>
            <w:r w:rsidRPr="00BD55D3">
              <w:t>482.93</w:t>
            </w:r>
          </w:p>
        </w:tc>
        <w:tc>
          <w:tcPr>
            <w:tcW w:w="1234" w:type="dxa"/>
          </w:tcPr>
          <w:p w14:paraId="0D13A74A" w14:textId="77777777" w:rsidR="00FF50B6" w:rsidRPr="00BD55D3" w:rsidRDefault="00FF50B6" w:rsidP="00BD55D3">
            <w:pPr>
              <w:cnfStyle w:val="000000100000" w:firstRow="0" w:lastRow="0" w:firstColumn="0" w:lastColumn="0" w:oddVBand="0" w:evenVBand="0" w:oddHBand="1" w:evenHBand="0" w:firstRowFirstColumn="0" w:firstRowLastColumn="0" w:lastRowFirstColumn="0" w:lastRowLastColumn="0"/>
            </w:pPr>
            <w:r w:rsidRPr="00BD55D3">
              <w:t>0.000257</w:t>
            </w:r>
          </w:p>
        </w:tc>
      </w:tr>
      <w:tr w:rsidR="00FF50B6" w:rsidRPr="00BD55D3" w14:paraId="11A1F087" w14:textId="77777777" w:rsidTr="00FF50B6">
        <w:tc>
          <w:tcPr>
            <w:cnfStyle w:val="001000000000" w:firstRow="0" w:lastRow="0" w:firstColumn="1" w:lastColumn="0" w:oddVBand="0" w:evenVBand="0" w:oddHBand="0" w:evenHBand="0" w:firstRowFirstColumn="0" w:firstRowLastColumn="0" w:lastRowFirstColumn="0" w:lastRowLastColumn="0"/>
            <w:tcW w:w="1234" w:type="dxa"/>
          </w:tcPr>
          <w:p w14:paraId="5B48D286" w14:textId="77777777" w:rsidR="00FF50B6" w:rsidRPr="00BD55D3" w:rsidRDefault="00FF50B6" w:rsidP="00BD55D3">
            <w:r w:rsidRPr="00BD55D3">
              <w:t>10</w:t>
            </w:r>
          </w:p>
        </w:tc>
        <w:tc>
          <w:tcPr>
            <w:tcW w:w="1234" w:type="dxa"/>
          </w:tcPr>
          <w:p w14:paraId="13C13A05" w14:textId="77777777" w:rsidR="00FF50B6" w:rsidRPr="00BD55D3" w:rsidRDefault="00FF50B6" w:rsidP="00BD55D3">
            <w:pPr>
              <w:cnfStyle w:val="000000000000" w:firstRow="0" w:lastRow="0" w:firstColumn="0" w:lastColumn="0" w:oddVBand="0" w:evenVBand="0" w:oddHBand="0" w:evenHBand="0" w:firstRowFirstColumn="0" w:firstRowLastColumn="0" w:lastRowFirstColumn="0" w:lastRowLastColumn="0"/>
            </w:pPr>
            <w:r w:rsidRPr="00BD55D3">
              <w:t>0.7948</w:t>
            </w:r>
          </w:p>
        </w:tc>
        <w:tc>
          <w:tcPr>
            <w:tcW w:w="1234" w:type="dxa"/>
          </w:tcPr>
          <w:p w14:paraId="76DB9566" w14:textId="77777777" w:rsidR="00FF50B6" w:rsidRPr="00BD55D3" w:rsidRDefault="00FF50B6" w:rsidP="00BD55D3">
            <w:pPr>
              <w:cnfStyle w:val="000000000000" w:firstRow="0" w:lastRow="0" w:firstColumn="0" w:lastColumn="0" w:oddVBand="0" w:evenVBand="0" w:oddHBand="0" w:evenHBand="0" w:firstRowFirstColumn="0" w:firstRowLastColumn="0" w:lastRowFirstColumn="0" w:lastRowLastColumn="0"/>
            </w:pPr>
            <w:r w:rsidRPr="00BD55D3">
              <w:t>0.8522</w:t>
            </w:r>
          </w:p>
        </w:tc>
        <w:tc>
          <w:tcPr>
            <w:tcW w:w="1234" w:type="dxa"/>
          </w:tcPr>
          <w:p w14:paraId="60FF641C" w14:textId="77777777" w:rsidR="00FF50B6" w:rsidRPr="00BD55D3" w:rsidRDefault="00FF50B6" w:rsidP="00BD55D3">
            <w:pPr>
              <w:cnfStyle w:val="000000000000" w:firstRow="0" w:lastRow="0" w:firstColumn="0" w:lastColumn="0" w:oddVBand="0" w:evenVBand="0" w:oddHBand="0" w:evenHBand="0" w:firstRowFirstColumn="0" w:firstRowLastColumn="0" w:lastRowFirstColumn="0" w:lastRowLastColumn="0"/>
            </w:pPr>
            <w:r w:rsidRPr="00BD55D3">
              <w:t>0.7947</w:t>
            </w:r>
          </w:p>
        </w:tc>
        <w:tc>
          <w:tcPr>
            <w:tcW w:w="1234" w:type="dxa"/>
          </w:tcPr>
          <w:p w14:paraId="40B08254" w14:textId="77777777" w:rsidR="00FF50B6" w:rsidRPr="00BD55D3" w:rsidRDefault="00FF50B6" w:rsidP="00BD55D3">
            <w:pPr>
              <w:cnfStyle w:val="000000000000" w:firstRow="0" w:lastRow="0" w:firstColumn="0" w:lastColumn="0" w:oddVBand="0" w:evenVBand="0" w:oddHBand="0" w:evenHBand="0" w:firstRowFirstColumn="0" w:firstRowLastColumn="0" w:lastRowFirstColumn="0" w:lastRowLastColumn="0"/>
            </w:pPr>
            <w:r w:rsidRPr="00BD55D3">
              <w:t>0.8287</w:t>
            </w:r>
          </w:p>
        </w:tc>
        <w:tc>
          <w:tcPr>
            <w:tcW w:w="1234" w:type="dxa"/>
          </w:tcPr>
          <w:p w14:paraId="4E84A988" w14:textId="77777777" w:rsidR="00FF50B6" w:rsidRPr="00BD55D3" w:rsidRDefault="00FF50B6" w:rsidP="00BD55D3">
            <w:pPr>
              <w:cnfStyle w:val="000000000000" w:firstRow="0" w:lastRow="0" w:firstColumn="0" w:lastColumn="0" w:oddVBand="0" w:evenVBand="0" w:oddHBand="0" w:evenHBand="0" w:firstRowFirstColumn="0" w:firstRowLastColumn="0" w:lastRowFirstColumn="0" w:lastRowLastColumn="0"/>
            </w:pPr>
            <w:r w:rsidRPr="00BD55D3">
              <w:t>977.88</w:t>
            </w:r>
          </w:p>
        </w:tc>
        <w:tc>
          <w:tcPr>
            <w:tcW w:w="1234" w:type="dxa"/>
          </w:tcPr>
          <w:p w14:paraId="52689827" w14:textId="77777777" w:rsidR="00FF50B6" w:rsidRPr="00BD55D3" w:rsidRDefault="00FF50B6" w:rsidP="00BD55D3">
            <w:pPr>
              <w:cnfStyle w:val="000000000000" w:firstRow="0" w:lastRow="0" w:firstColumn="0" w:lastColumn="0" w:oddVBand="0" w:evenVBand="0" w:oddHBand="0" w:evenHBand="0" w:firstRowFirstColumn="0" w:firstRowLastColumn="0" w:lastRowFirstColumn="0" w:lastRowLastColumn="0"/>
            </w:pPr>
            <w:r w:rsidRPr="00BD55D3">
              <w:t>0.000520</w:t>
            </w:r>
          </w:p>
        </w:tc>
      </w:tr>
    </w:tbl>
    <w:p w14:paraId="3FBA31CB" w14:textId="28891043" w:rsidR="00A735A3" w:rsidRDefault="00A735A3" w:rsidP="00BD55D3"/>
    <w:p w14:paraId="4B9EC669" w14:textId="7477588F" w:rsidR="00E76DCE" w:rsidRPr="00E76DCE" w:rsidRDefault="00E76DCE" w:rsidP="00BD55D3">
      <w:pPr>
        <w:rPr>
          <w:i/>
          <w:iCs/>
        </w:rPr>
      </w:pPr>
      <w:r w:rsidRPr="00E76DCE">
        <w:rPr>
          <w:i/>
          <w:iCs/>
        </w:rPr>
        <w:t>Figure</w:t>
      </w:r>
      <w:r>
        <w:rPr>
          <w:i/>
          <w:iCs/>
        </w:rPr>
        <w:t>2</w:t>
      </w:r>
      <w:r w:rsidRPr="00E76DCE">
        <w:rPr>
          <w:i/>
          <w:iCs/>
        </w:rPr>
        <w:t xml:space="preserve">. </w:t>
      </w:r>
      <w:r>
        <w:rPr>
          <w:i/>
          <w:iCs/>
        </w:rPr>
        <w:t>10 epochs result</w:t>
      </w:r>
      <w:r w:rsidRPr="00E76DCE">
        <w:rPr>
          <w:i/>
          <w:iCs/>
        </w:rPr>
        <w:t>.</w:t>
      </w:r>
    </w:p>
    <w:tbl>
      <w:tblPr>
        <w:tblStyle w:val="PlainTable5"/>
        <w:tblW w:w="0" w:type="auto"/>
        <w:tblLook w:val="04A0" w:firstRow="1" w:lastRow="0" w:firstColumn="1" w:lastColumn="0" w:noHBand="0" w:noVBand="1"/>
      </w:tblPr>
      <w:tblGrid>
        <w:gridCol w:w="1440"/>
        <w:gridCol w:w="1440"/>
        <w:gridCol w:w="1440"/>
        <w:gridCol w:w="1440"/>
        <w:gridCol w:w="1440"/>
        <w:gridCol w:w="1440"/>
      </w:tblGrid>
      <w:tr w:rsidR="0073000B" w:rsidRPr="00BD55D3" w14:paraId="7887906F" w14:textId="77777777" w:rsidTr="007300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Pr>
          <w:p w14:paraId="5A8F5DD5" w14:textId="77777777" w:rsidR="0073000B" w:rsidRPr="00BD55D3" w:rsidRDefault="0073000B" w:rsidP="00BD55D3">
            <w:r w:rsidRPr="00BD55D3">
              <w:t>Model</w:t>
            </w:r>
          </w:p>
        </w:tc>
        <w:tc>
          <w:tcPr>
            <w:tcW w:w="1440" w:type="dxa"/>
          </w:tcPr>
          <w:p w14:paraId="490FAB4A" w14:textId="77777777" w:rsidR="0073000B" w:rsidRPr="00BD55D3" w:rsidRDefault="0073000B" w:rsidP="00BD55D3">
            <w:pPr>
              <w:cnfStyle w:val="100000000000" w:firstRow="1" w:lastRow="0" w:firstColumn="0" w:lastColumn="0" w:oddVBand="0" w:evenVBand="0" w:oddHBand="0" w:evenHBand="0" w:firstRowFirstColumn="0" w:firstRowLastColumn="0" w:lastRowFirstColumn="0" w:lastRowLastColumn="0"/>
            </w:pPr>
            <w:r w:rsidRPr="00BD55D3">
              <w:t>Best Val AUC</w:t>
            </w:r>
          </w:p>
        </w:tc>
        <w:tc>
          <w:tcPr>
            <w:tcW w:w="1440" w:type="dxa"/>
          </w:tcPr>
          <w:p w14:paraId="792B19D6" w14:textId="77777777" w:rsidR="0073000B" w:rsidRPr="00BD55D3" w:rsidRDefault="0073000B" w:rsidP="00BD55D3">
            <w:pPr>
              <w:cnfStyle w:val="100000000000" w:firstRow="1" w:lastRow="0" w:firstColumn="0" w:lastColumn="0" w:oddVBand="0" w:evenVBand="0" w:oddHBand="0" w:evenHBand="0" w:firstRowFirstColumn="0" w:firstRowLastColumn="0" w:lastRowFirstColumn="0" w:lastRowLastColumn="0"/>
            </w:pPr>
            <w:r w:rsidRPr="00BD55D3">
              <w:t>Test AUC</w:t>
            </w:r>
          </w:p>
        </w:tc>
        <w:tc>
          <w:tcPr>
            <w:tcW w:w="1440" w:type="dxa"/>
          </w:tcPr>
          <w:p w14:paraId="058B0C6C" w14:textId="77777777" w:rsidR="0073000B" w:rsidRPr="00BD55D3" w:rsidRDefault="0073000B" w:rsidP="00BD55D3">
            <w:pPr>
              <w:cnfStyle w:val="100000000000" w:firstRow="1" w:lastRow="0" w:firstColumn="0" w:lastColumn="0" w:oddVBand="0" w:evenVBand="0" w:oddHBand="0" w:evenHBand="0" w:firstRowFirstColumn="0" w:firstRowLastColumn="0" w:lastRowFirstColumn="0" w:lastRowLastColumn="0"/>
            </w:pPr>
            <w:r w:rsidRPr="00BD55D3">
              <w:t>Parameters</w:t>
            </w:r>
          </w:p>
        </w:tc>
        <w:tc>
          <w:tcPr>
            <w:tcW w:w="1440" w:type="dxa"/>
          </w:tcPr>
          <w:p w14:paraId="42685171" w14:textId="7A27D37E" w:rsidR="0073000B" w:rsidRPr="00BD55D3" w:rsidRDefault="0073000B" w:rsidP="00BD55D3">
            <w:pPr>
              <w:cnfStyle w:val="100000000000" w:firstRow="1" w:lastRow="0" w:firstColumn="0" w:lastColumn="0" w:oddVBand="0" w:evenVBand="0" w:oddHBand="0" w:evenHBand="0" w:firstRowFirstColumn="0" w:firstRowLastColumn="0" w:lastRowFirstColumn="0" w:lastRowLastColumn="0"/>
            </w:pPr>
            <w:r w:rsidRPr="00BD55D3">
              <w:t>Total Train Time (s)</w:t>
            </w:r>
            <w:r w:rsidR="0027455D" w:rsidRPr="00BD55D3">
              <w:rPr>
                <w:rStyle w:val="FootnoteReference"/>
              </w:rPr>
              <w:footnoteReference w:id="1"/>
            </w:r>
          </w:p>
        </w:tc>
        <w:tc>
          <w:tcPr>
            <w:tcW w:w="1440" w:type="dxa"/>
          </w:tcPr>
          <w:p w14:paraId="37093D75" w14:textId="79897F87" w:rsidR="0073000B" w:rsidRPr="00BD55D3" w:rsidRDefault="0073000B" w:rsidP="00BD55D3">
            <w:pPr>
              <w:cnfStyle w:val="100000000000" w:firstRow="1" w:lastRow="0" w:firstColumn="0" w:lastColumn="0" w:oddVBand="0" w:evenVBand="0" w:oddHBand="0" w:evenHBand="0" w:firstRowFirstColumn="0" w:firstRowLastColumn="0" w:lastRowFirstColumn="0" w:lastRowLastColumn="0"/>
            </w:pPr>
            <w:r w:rsidRPr="00BD55D3">
              <w:t>CO2 (kg)</w:t>
            </w:r>
          </w:p>
        </w:tc>
      </w:tr>
      <w:tr w:rsidR="0073000B" w:rsidRPr="00BD55D3" w14:paraId="337F1C4A" w14:textId="77777777" w:rsidTr="007300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BCF7DA" w14:textId="77777777" w:rsidR="0073000B" w:rsidRPr="00BD55D3" w:rsidRDefault="0073000B" w:rsidP="00BD55D3">
            <w:r w:rsidRPr="00BD55D3">
              <w:t>MLP</w:t>
            </w:r>
          </w:p>
        </w:tc>
        <w:tc>
          <w:tcPr>
            <w:tcW w:w="1440" w:type="dxa"/>
          </w:tcPr>
          <w:p w14:paraId="037D0D89" w14:textId="77777777" w:rsidR="0073000B" w:rsidRPr="00BD55D3" w:rsidRDefault="0073000B" w:rsidP="00BD55D3">
            <w:pPr>
              <w:cnfStyle w:val="000000100000" w:firstRow="0" w:lastRow="0" w:firstColumn="0" w:lastColumn="0" w:oddVBand="0" w:evenVBand="0" w:oddHBand="1" w:evenHBand="0" w:firstRowFirstColumn="0" w:firstRowLastColumn="0" w:lastRowFirstColumn="0" w:lastRowLastColumn="0"/>
            </w:pPr>
            <w:r w:rsidRPr="00BD55D3">
              <w:t>0.7948</w:t>
            </w:r>
          </w:p>
        </w:tc>
        <w:tc>
          <w:tcPr>
            <w:tcW w:w="1440" w:type="dxa"/>
          </w:tcPr>
          <w:p w14:paraId="6F7D021B" w14:textId="77777777" w:rsidR="0073000B" w:rsidRPr="00BD55D3" w:rsidRDefault="0073000B" w:rsidP="00BD55D3">
            <w:pPr>
              <w:cnfStyle w:val="000000100000" w:firstRow="0" w:lastRow="0" w:firstColumn="0" w:lastColumn="0" w:oddVBand="0" w:evenVBand="0" w:oddHBand="1" w:evenHBand="0" w:firstRowFirstColumn="0" w:firstRowLastColumn="0" w:lastRowFirstColumn="0" w:lastRowLastColumn="0"/>
            </w:pPr>
            <w:r w:rsidRPr="00BD55D3">
              <w:t>0.7947</w:t>
            </w:r>
          </w:p>
        </w:tc>
        <w:tc>
          <w:tcPr>
            <w:tcW w:w="1440" w:type="dxa"/>
          </w:tcPr>
          <w:p w14:paraId="29C6AEA3" w14:textId="77777777" w:rsidR="0073000B" w:rsidRPr="00BD55D3" w:rsidRDefault="0073000B" w:rsidP="00BD55D3">
            <w:pPr>
              <w:cnfStyle w:val="000000100000" w:firstRow="0" w:lastRow="0" w:firstColumn="0" w:lastColumn="0" w:oddVBand="0" w:evenVBand="0" w:oddHBand="1" w:evenHBand="0" w:firstRowFirstColumn="0" w:firstRowLastColumn="0" w:lastRowFirstColumn="0" w:lastRowLastColumn="0"/>
            </w:pPr>
            <w:r w:rsidRPr="00BD55D3">
              <w:t>14,770</w:t>
            </w:r>
          </w:p>
        </w:tc>
        <w:tc>
          <w:tcPr>
            <w:tcW w:w="1440" w:type="dxa"/>
          </w:tcPr>
          <w:p w14:paraId="46265B30" w14:textId="408FE3DA" w:rsidR="0073000B" w:rsidRPr="00BD55D3" w:rsidRDefault="0073000B" w:rsidP="00BD55D3">
            <w:pPr>
              <w:cnfStyle w:val="000000100000" w:firstRow="0" w:lastRow="0" w:firstColumn="0" w:lastColumn="0" w:oddVBand="0" w:evenVBand="0" w:oddHBand="1" w:evenHBand="0" w:firstRowFirstColumn="0" w:firstRowLastColumn="0" w:lastRowFirstColumn="0" w:lastRowLastColumn="0"/>
            </w:pPr>
            <w:r w:rsidRPr="00BD55D3">
              <w:t>977.88</w:t>
            </w:r>
          </w:p>
        </w:tc>
        <w:tc>
          <w:tcPr>
            <w:tcW w:w="1440" w:type="dxa"/>
          </w:tcPr>
          <w:p w14:paraId="48850E36" w14:textId="01A6FC52" w:rsidR="0073000B" w:rsidRPr="00BD55D3" w:rsidRDefault="0073000B" w:rsidP="00BD55D3">
            <w:pPr>
              <w:cnfStyle w:val="000000100000" w:firstRow="0" w:lastRow="0" w:firstColumn="0" w:lastColumn="0" w:oddVBand="0" w:evenVBand="0" w:oddHBand="1" w:evenHBand="0" w:firstRowFirstColumn="0" w:firstRowLastColumn="0" w:lastRowFirstColumn="0" w:lastRowLastColumn="0"/>
            </w:pPr>
            <w:r w:rsidRPr="00BD55D3">
              <w:t>0.000520</w:t>
            </w:r>
          </w:p>
        </w:tc>
      </w:tr>
      <w:tr w:rsidR="0073000B" w:rsidRPr="00BD55D3" w14:paraId="412EADA0" w14:textId="77777777" w:rsidTr="0073000B">
        <w:tc>
          <w:tcPr>
            <w:cnfStyle w:val="001000000000" w:firstRow="0" w:lastRow="0" w:firstColumn="1" w:lastColumn="0" w:oddVBand="0" w:evenVBand="0" w:oddHBand="0" w:evenHBand="0" w:firstRowFirstColumn="0" w:firstRowLastColumn="0" w:lastRowFirstColumn="0" w:lastRowLastColumn="0"/>
            <w:tcW w:w="1440" w:type="dxa"/>
          </w:tcPr>
          <w:p w14:paraId="2E6D0139" w14:textId="77777777" w:rsidR="0073000B" w:rsidRPr="00BD55D3" w:rsidRDefault="0073000B" w:rsidP="00BD55D3">
            <w:r w:rsidRPr="00BD55D3">
              <w:t>CNN</w:t>
            </w:r>
          </w:p>
        </w:tc>
        <w:tc>
          <w:tcPr>
            <w:tcW w:w="1440" w:type="dxa"/>
          </w:tcPr>
          <w:p w14:paraId="26D4C658" w14:textId="77777777" w:rsidR="0073000B" w:rsidRPr="00BD55D3" w:rsidRDefault="0073000B" w:rsidP="00BD55D3">
            <w:pPr>
              <w:cnfStyle w:val="000000000000" w:firstRow="0" w:lastRow="0" w:firstColumn="0" w:lastColumn="0" w:oddVBand="0" w:evenVBand="0" w:oddHBand="0" w:evenHBand="0" w:firstRowFirstColumn="0" w:firstRowLastColumn="0" w:lastRowFirstColumn="0" w:lastRowLastColumn="0"/>
            </w:pPr>
            <w:r w:rsidRPr="00BD55D3">
              <w:t>0.8522</w:t>
            </w:r>
          </w:p>
        </w:tc>
        <w:tc>
          <w:tcPr>
            <w:tcW w:w="1440" w:type="dxa"/>
          </w:tcPr>
          <w:p w14:paraId="4BC9E141" w14:textId="77777777" w:rsidR="0073000B" w:rsidRPr="00BD55D3" w:rsidRDefault="0073000B" w:rsidP="00BD55D3">
            <w:pPr>
              <w:cnfStyle w:val="000000000000" w:firstRow="0" w:lastRow="0" w:firstColumn="0" w:lastColumn="0" w:oddVBand="0" w:evenVBand="0" w:oddHBand="0" w:evenHBand="0" w:firstRowFirstColumn="0" w:firstRowLastColumn="0" w:lastRowFirstColumn="0" w:lastRowLastColumn="0"/>
            </w:pPr>
            <w:r w:rsidRPr="00BD55D3">
              <w:t>0.8287</w:t>
            </w:r>
          </w:p>
        </w:tc>
        <w:tc>
          <w:tcPr>
            <w:tcW w:w="1440" w:type="dxa"/>
          </w:tcPr>
          <w:p w14:paraId="1AD358CD" w14:textId="77777777" w:rsidR="0073000B" w:rsidRPr="00BD55D3" w:rsidRDefault="0073000B" w:rsidP="00BD55D3">
            <w:pPr>
              <w:cnfStyle w:val="000000000000" w:firstRow="0" w:lastRow="0" w:firstColumn="0" w:lastColumn="0" w:oddVBand="0" w:evenVBand="0" w:oddHBand="0" w:evenHBand="0" w:firstRowFirstColumn="0" w:firstRowLastColumn="0" w:lastRowFirstColumn="0" w:lastRowLastColumn="0"/>
            </w:pPr>
            <w:r w:rsidRPr="00BD55D3">
              <w:t>2,989,810</w:t>
            </w:r>
          </w:p>
        </w:tc>
        <w:tc>
          <w:tcPr>
            <w:tcW w:w="1440" w:type="dxa"/>
          </w:tcPr>
          <w:p w14:paraId="39027050" w14:textId="6B24E661" w:rsidR="0073000B" w:rsidRPr="00BD55D3" w:rsidRDefault="0073000B" w:rsidP="00BD55D3">
            <w:pPr>
              <w:cnfStyle w:val="000000000000" w:firstRow="0" w:lastRow="0" w:firstColumn="0" w:lastColumn="0" w:oddVBand="0" w:evenVBand="0" w:oddHBand="0" w:evenHBand="0" w:firstRowFirstColumn="0" w:firstRowLastColumn="0" w:lastRowFirstColumn="0" w:lastRowLastColumn="0"/>
            </w:pPr>
            <w:r w:rsidRPr="00BD55D3">
              <w:t>977.88</w:t>
            </w:r>
          </w:p>
        </w:tc>
        <w:tc>
          <w:tcPr>
            <w:tcW w:w="1440" w:type="dxa"/>
          </w:tcPr>
          <w:p w14:paraId="2D9B7D9D" w14:textId="7E2A8A9C" w:rsidR="0073000B" w:rsidRPr="00BD55D3" w:rsidRDefault="0073000B" w:rsidP="00BD55D3">
            <w:pPr>
              <w:cnfStyle w:val="000000000000" w:firstRow="0" w:lastRow="0" w:firstColumn="0" w:lastColumn="0" w:oddVBand="0" w:evenVBand="0" w:oddHBand="0" w:evenHBand="0" w:firstRowFirstColumn="0" w:firstRowLastColumn="0" w:lastRowFirstColumn="0" w:lastRowLastColumn="0"/>
            </w:pPr>
            <w:r w:rsidRPr="00BD55D3">
              <w:t>0.000520</w:t>
            </w:r>
          </w:p>
        </w:tc>
      </w:tr>
    </w:tbl>
    <w:p w14:paraId="2E2DF506" w14:textId="77777777" w:rsidR="001C13A1" w:rsidRPr="00BD55D3" w:rsidRDefault="001C13A1" w:rsidP="00BD55D3">
      <w:pPr>
        <w:rPr>
          <w:rFonts w:eastAsiaTheme="majorEastAsia"/>
          <w:b/>
          <w:bCs/>
          <w:color w:val="000000" w:themeColor="text1"/>
          <w:sz w:val="26"/>
          <w:szCs w:val="26"/>
        </w:rPr>
      </w:pPr>
      <w:r w:rsidRPr="00BD55D3">
        <w:br w:type="page"/>
      </w:r>
    </w:p>
    <w:p w14:paraId="2D3E4C70" w14:textId="31512F5A" w:rsidR="008A2009" w:rsidRDefault="008A2009" w:rsidP="00BD55D3">
      <w:pPr>
        <w:pStyle w:val="Heading2"/>
        <w:numPr>
          <w:ilvl w:val="0"/>
          <w:numId w:val="19"/>
        </w:numPr>
      </w:pPr>
      <w:r>
        <w:lastRenderedPageBreak/>
        <w:t>DISCUSSION</w:t>
      </w:r>
    </w:p>
    <w:p w14:paraId="163DBA91" w14:textId="77777777" w:rsidR="008A2009" w:rsidRDefault="008A2009" w:rsidP="008A2009"/>
    <w:p w14:paraId="4A72AC33" w14:textId="77777777" w:rsidR="0043558B" w:rsidRDefault="0043558B" w:rsidP="0043558B">
      <w:pPr>
        <w:ind w:firstLine="360"/>
      </w:pPr>
      <w:r w:rsidRPr="0043558B">
        <w:t>The CNN consistently outperformed the MLP across all metrics.</w:t>
      </w:r>
      <w:r>
        <w:t xml:space="preserve"> Along the elaboration of the lab, the Python Notebook was executed multiple times and the results remained.</w:t>
      </w:r>
    </w:p>
    <w:p w14:paraId="6058B95B" w14:textId="2EF2A9C3" w:rsidR="008A2009" w:rsidRDefault="0043558B" w:rsidP="0043558B">
      <w:pPr>
        <w:ind w:firstLine="360"/>
      </w:pPr>
      <w:r>
        <w:t>Additionally, t</w:t>
      </w:r>
      <w:r w:rsidRPr="0043558B">
        <w:t xml:space="preserve">he validation ROC‑AUC curve shows early saturation of the CNN above 0.84, while the MLP gradually approaches 0.79 but </w:t>
      </w:r>
      <w:r w:rsidR="00AD31A7">
        <w:t>can’t</w:t>
      </w:r>
      <w:r w:rsidRPr="0043558B">
        <w:t xml:space="preserve"> surpass it. This outcome aligns with the theoretical expectation that convolutional architectures are better suited for spectrogram</w:t>
      </w:r>
      <w:r w:rsidR="00AD31A7">
        <w:t xml:space="preserve"> </w:t>
      </w:r>
      <w:r w:rsidRPr="0043558B">
        <w:t xml:space="preserve">like input representations. The CNN also exhibited a larger parameter </w:t>
      </w:r>
      <w:r w:rsidR="00AD31A7" w:rsidRPr="0043558B">
        <w:t>count yet</w:t>
      </w:r>
      <w:r w:rsidRPr="0043558B">
        <w:t xml:space="preserve"> remained computationally efficient. The environmental impact remained extremely low for both models, demonstrating that small‑scale audio ML experiments can be carried out sustainably, even with repeated training cycles.</w:t>
      </w:r>
    </w:p>
    <w:p w14:paraId="52E59A31" w14:textId="667B8D13" w:rsidR="00AD31A7" w:rsidRPr="008A2009" w:rsidRDefault="00AD31A7" w:rsidP="00AD31A7">
      <w:r>
        <w:t>It's worth keeping in mind that the size of the dataset will have an impact on these results as CNN usually perform better with bigger amounts of data.</w:t>
      </w:r>
    </w:p>
    <w:p w14:paraId="7E603C4D" w14:textId="77777777" w:rsidR="004F67BF" w:rsidRDefault="004F67BF">
      <w:pPr>
        <w:spacing w:line="276" w:lineRule="auto"/>
        <w:rPr>
          <w:rFonts w:eastAsiaTheme="majorEastAsia"/>
          <w:b/>
          <w:bCs/>
          <w:color w:val="000000" w:themeColor="text1"/>
          <w:sz w:val="26"/>
          <w:szCs w:val="26"/>
        </w:rPr>
      </w:pPr>
      <w:r>
        <w:br w:type="page"/>
      </w:r>
    </w:p>
    <w:p w14:paraId="4E07358B" w14:textId="6143BAC0" w:rsidR="002749EE" w:rsidRPr="00BD55D3" w:rsidRDefault="00CE6126" w:rsidP="00BD55D3">
      <w:pPr>
        <w:pStyle w:val="Heading2"/>
        <w:numPr>
          <w:ilvl w:val="0"/>
          <w:numId w:val="19"/>
        </w:numPr>
      </w:pPr>
      <w:r w:rsidRPr="00BD55D3">
        <w:lastRenderedPageBreak/>
        <w:t>G</w:t>
      </w:r>
      <w:r w:rsidR="00D11200" w:rsidRPr="00BD55D3">
        <w:t>ENERAL CONCLUSSIONS</w:t>
      </w:r>
    </w:p>
    <w:p w14:paraId="43EDC189" w14:textId="77777777" w:rsidR="005C5539" w:rsidRPr="00BD55D3" w:rsidRDefault="005C5539" w:rsidP="00BD55D3"/>
    <w:p w14:paraId="059DF45C" w14:textId="15D984E9" w:rsidR="002749EE" w:rsidRPr="00BD55D3" w:rsidRDefault="00783FA4" w:rsidP="00783FA4">
      <w:pPr>
        <w:ind w:firstLine="360"/>
      </w:pPr>
      <w:r w:rsidRPr="00783FA4">
        <w:t xml:space="preserve">The experiment demonstrates that CNNs provide a </w:t>
      </w:r>
      <w:r>
        <w:t>noticeable</w:t>
      </w:r>
      <w:r w:rsidRPr="00783FA4">
        <w:t xml:space="preserve"> advantage over MLP models for supervised audio classification tasks involving </w:t>
      </w:r>
      <w:r>
        <w:t xml:space="preserve">inputs based </w:t>
      </w:r>
      <w:r w:rsidR="00A945D1">
        <w:t>on</w:t>
      </w:r>
      <w:r>
        <w:t xml:space="preserve"> spectrograms</w:t>
      </w:r>
      <w:r w:rsidRPr="00783FA4">
        <w:t>. With higher ROC‑AUC scores</w:t>
      </w:r>
      <w:r w:rsidR="00A41D25">
        <w:t xml:space="preserve"> (along with</w:t>
      </w:r>
      <w:r w:rsidRPr="00783FA4">
        <w:t xml:space="preserve"> better convergence behavior, and robust generalization to the test set</w:t>
      </w:r>
      <w:r w:rsidR="00A41D25">
        <w:t>)</w:t>
      </w:r>
      <w:r w:rsidRPr="00783FA4">
        <w:t xml:space="preserve"> the CNN proves significantly more effective for multilabel music tagging. This reinforces the importance of spatial feature extraction in audio representations and </w:t>
      </w:r>
      <w:r w:rsidR="0032232E">
        <w:t>reminds us of</w:t>
      </w:r>
      <w:r w:rsidRPr="00783FA4">
        <w:t xml:space="preserve"> the suitability of convolutional methods for modern MIR applications.</w:t>
      </w:r>
    </w:p>
    <w:sectPr w:rsidR="002749EE" w:rsidRPr="00BD55D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20415" w14:textId="77777777" w:rsidR="0027455D" w:rsidRDefault="0027455D" w:rsidP="0027455D">
      <w:pPr>
        <w:spacing w:after="0" w:line="240" w:lineRule="auto"/>
      </w:pPr>
      <w:r>
        <w:separator/>
      </w:r>
    </w:p>
  </w:endnote>
  <w:endnote w:type="continuationSeparator" w:id="0">
    <w:p w14:paraId="2D96868B" w14:textId="77777777" w:rsidR="0027455D" w:rsidRDefault="0027455D" w:rsidP="00274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34537" w14:textId="77777777" w:rsidR="0027455D" w:rsidRDefault="0027455D" w:rsidP="0027455D">
      <w:pPr>
        <w:spacing w:after="0" w:line="240" w:lineRule="auto"/>
      </w:pPr>
      <w:r>
        <w:separator/>
      </w:r>
    </w:p>
  </w:footnote>
  <w:footnote w:type="continuationSeparator" w:id="0">
    <w:p w14:paraId="4EF67B71" w14:textId="77777777" w:rsidR="0027455D" w:rsidRDefault="0027455D" w:rsidP="0027455D">
      <w:pPr>
        <w:spacing w:after="0" w:line="240" w:lineRule="auto"/>
      </w:pPr>
      <w:r>
        <w:continuationSeparator/>
      </w:r>
    </w:p>
  </w:footnote>
  <w:footnote w:id="1">
    <w:p w14:paraId="64E970B2" w14:textId="0345BF42" w:rsidR="0027455D" w:rsidRPr="0027455D" w:rsidRDefault="0027455D">
      <w:pPr>
        <w:pStyle w:val="FootnoteText"/>
      </w:pPr>
      <w:r>
        <w:rPr>
          <w:rStyle w:val="FootnoteReference"/>
        </w:rPr>
        <w:footnoteRef/>
      </w:r>
      <w:r>
        <w:t xml:space="preserve"> </w:t>
      </w:r>
      <w:r w:rsidRPr="0027455D">
        <w:t>Total training time and emissions correspond to joint MLP+CNN measurement.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73F9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843E6F"/>
    <w:multiLevelType w:val="hybridMultilevel"/>
    <w:tmpl w:val="EAB01B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DA2DFB"/>
    <w:multiLevelType w:val="hybridMultilevel"/>
    <w:tmpl w:val="6B48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A948DE"/>
    <w:multiLevelType w:val="hybridMultilevel"/>
    <w:tmpl w:val="41E67D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9A55B0"/>
    <w:multiLevelType w:val="hybridMultilevel"/>
    <w:tmpl w:val="26CC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63253"/>
    <w:multiLevelType w:val="hybridMultilevel"/>
    <w:tmpl w:val="6C6E26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AF3297"/>
    <w:multiLevelType w:val="hybridMultilevel"/>
    <w:tmpl w:val="28780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91215"/>
    <w:multiLevelType w:val="hybridMultilevel"/>
    <w:tmpl w:val="D7BE4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5E7C50"/>
    <w:multiLevelType w:val="hybridMultilevel"/>
    <w:tmpl w:val="BBEE2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2C44C6"/>
    <w:multiLevelType w:val="hybridMultilevel"/>
    <w:tmpl w:val="4A9E2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35D98"/>
    <w:multiLevelType w:val="hybridMultilevel"/>
    <w:tmpl w:val="912CC0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851545"/>
    <w:multiLevelType w:val="hybridMultilevel"/>
    <w:tmpl w:val="7E945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C46CD7"/>
    <w:multiLevelType w:val="hybridMultilevel"/>
    <w:tmpl w:val="B2FE552A"/>
    <w:lvl w:ilvl="0" w:tplc="C4E877A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AE52E9"/>
    <w:multiLevelType w:val="hybridMultilevel"/>
    <w:tmpl w:val="C616CA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A093338"/>
    <w:multiLevelType w:val="hybridMultilevel"/>
    <w:tmpl w:val="F7843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602556"/>
    <w:multiLevelType w:val="hybridMultilevel"/>
    <w:tmpl w:val="27147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5A153D"/>
    <w:multiLevelType w:val="hybridMultilevel"/>
    <w:tmpl w:val="F7AE9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A0D5E"/>
    <w:multiLevelType w:val="hybridMultilevel"/>
    <w:tmpl w:val="29200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EC0406"/>
    <w:multiLevelType w:val="hybridMultilevel"/>
    <w:tmpl w:val="16DEB2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1345810">
    <w:abstractNumId w:val="8"/>
  </w:num>
  <w:num w:numId="2" w16cid:durableId="1054888583">
    <w:abstractNumId w:val="6"/>
  </w:num>
  <w:num w:numId="3" w16cid:durableId="1589197542">
    <w:abstractNumId w:val="5"/>
  </w:num>
  <w:num w:numId="4" w16cid:durableId="1343168115">
    <w:abstractNumId w:val="4"/>
  </w:num>
  <w:num w:numId="5" w16cid:durableId="1697657421">
    <w:abstractNumId w:val="7"/>
  </w:num>
  <w:num w:numId="6" w16cid:durableId="706638080">
    <w:abstractNumId w:val="3"/>
  </w:num>
  <w:num w:numId="7" w16cid:durableId="1522860706">
    <w:abstractNumId w:val="2"/>
  </w:num>
  <w:num w:numId="8" w16cid:durableId="1866481225">
    <w:abstractNumId w:val="1"/>
  </w:num>
  <w:num w:numId="9" w16cid:durableId="1372880291">
    <w:abstractNumId w:val="0"/>
  </w:num>
  <w:num w:numId="10" w16cid:durableId="2142770319">
    <w:abstractNumId w:val="24"/>
  </w:num>
  <w:num w:numId="11" w16cid:durableId="2091585563">
    <w:abstractNumId w:val="27"/>
  </w:num>
  <w:num w:numId="12" w16cid:durableId="57166818">
    <w:abstractNumId w:val="17"/>
  </w:num>
  <w:num w:numId="13" w16cid:durableId="1918902328">
    <w:abstractNumId w:val="23"/>
  </w:num>
  <w:num w:numId="14" w16cid:durableId="98838423">
    <w:abstractNumId w:val="22"/>
  </w:num>
  <w:num w:numId="15" w16cid:durableId="976572343">
    <w:abstractNumId w:val="19"/>
  </w:num>
  <w:num w:numId="16" w16cid:durableId="184296711">
    <w:abstractNumId w:val="15"/>
  </w:num>
  <w:num w:numId="17" w16cid:durableId="1243103363">
    <w:abstractNumId w:val="14"/>
  </w:num>
  <w:num w:numId="18" w16cid:durableId="1186285001">
    <w:abstractNumId w:val="21"/>
  </w:num>
  <w:num w:numId="19" w16cid:durableId="972251233">
    <w:abstractNumId w:val="9"/>
  </w:num>
  <w:num w:numId="20" w16cid:durableId="147673690">
    <w:abstractNumId w:val="12"/>
  </w:num>
  <w:num w:numId="21" w16cid:durableId="495001168">
    <w:abstractNumId w:val="13"/>
  </w:num>
  <w:num w:numId="22" w16cid:durableId="1023674591">
    <w:abstractNumId w:val="26"/>
  </w:num>
  <w:num w:numId="23" w16cid:durableId="288627389">
    <w:abstractNumId w:val="25"/>
  </w:num>
  <w:num w:numId="24" w16cid:durableId="1609002016">
    <w:abstractNumId w:val="18"/>
  </w:num>
  <w:num w:numId="25" w16cid:durableId="1543714963">
    <w:abstractNumId w:val="11"/>
  </w:num>
  <w:num w:numId="26" w16cid:durableId="1275553187">
    <w:abstractNumId w:val="20"/>
  </w:num>
  <w:num w:numId="27" w16cid:durableId="1775321132">
    <w:abstractNumId w:val="10"/>
  </w:num>
  <w:num w:numId="28" w16cid:durableId="5239098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32"/>
    <w:rsid w:val="000252FC"/>
    <w:rsid w:val="00034616"/>
    <w:rsid w:val="00037C5A"/>
    <w:rsid w:val="00050A79"/>
    <w:rsid w:val="00057D8D"/>
    <w:rsid w:val="0006063C"/>
    <w:rsid w:val="000B45D4"/>
    <w:rsid w:val="000D0CF9"/>
    <w:rsid w:val="000F5FBB"/>
    <w:rsid w:val="00111141"/>
    <w:rsid w:val="0015074B"/>
    <w:rsid w:val="001C13A1"/>
    <w:rsid w:val="002002E0"/>
    <w:rsid w:val="002045E4"/>
    <w:rsid w:val="002133E8"/>
    <w:rsid w:val="00244D35"/>
    <w:rsid w:val="0027455D"/>
    <w:rsid w:val="002749EE"/>
    <w:rsid w:val="0029639D"/>
    <w:rsid w:val="002C0E6A"/>
    <w:rsid w:val="00307912"/>
    <w:rsid w:val="0032232E"/>
    <w:rsid w:val="00326F90"/>
    <w:rsid w:val="003306C1"/>
    <w:rsid w:val="00370EF7"/>
    <w:rsid w:val="003944DD"/>
    <w:rsid w:val="003E540D"/>
    <w:rsid w:val="003E7774"/>
    <w:rsid w:val="004068AE"/>
    <w:rsid w:val="00423BF7"/>
    <w:rsid w:val="00432174"/>
    <w:rsid w:val="0043558B"/>
    <w:rsid w:val="00482A4B"/>
    <w:rsid w:val="0049629C"/>
    <w:rsid w:val="004A0F2F"/>
    <w:rsid w:val="004B34C0"/>
    <w:rsid w:val="004B581D"/>
    <w:rsid w:val="004D5091"/>
    <w:rsid w:val="004D5B87"/>
    <w:rsid w:val="004F67BF"/>
    <w:rsid w:val="00510287"/>
    <w:rsid w:val="005172AF"/>
    <w:rsid w:val="00537904"/>
    <w:rsid w:val="0053790B"/>
    <w:rsid w:val="00567BBF"/>
    <w:rsid w:val="005C5539"/>
    <w:rsid w:val="005F2A6A"/>
    <w:rsid w:val="005F500D"/>
    <w:rsid w:val="00601C06"/>
    <w:rsid w:val="00636F3E"/>
    <w:rsid w:val="00643C00"/>
    <w:rsid w:val="00661045"/>
    <w:rsid w:val="00692F21"/>
    <w:rsid w:val="006A46F6"/>
    <w:rsid w:val="006B103A"/>
    <w:rsid w:val="006C6976"/>
    <w:rsid w:val="0073000B"/>
    <w:rsid w:val="007448A9"/>
    <w:rsid w:val="00746012"/>
    <w:rsid w:val="00761263"/>
    <w:rsid w:val="007732AE"/>
    <w:rsid w:val="00783FA4"/>
    <w:rsid w:val="00787CE6"/>
    <w:rsid w:val="007A4F3B"/>
    <w:rsid w:val="007C7E3E"/>
    <w:rsid w:val="00832195"/>
    <w:rsid w:val="00840DBE"/>
    <w:rsid w:val="008852DA"/>
    <w:rsid w:val="00886545"/>
    <w:rsid w:val="008A2009"/>
    <w:rsid w:val="008E07FA"/>
    <w:rsid w:val="00934D9C"/>
    <w:rsid w:val="00945C8B"/>
    <w:rsid w:val="009670A6"/>
    <w:rsid w:val="0099704D"/>
    <w:rsid w:val="009B6554"/>
    <w:rsid w:val="009C7384"/>
    <w:rsid w:val="009F5921"/>
    <w:rsid w:val="00A13A52"/>
    <w:rsid w:val="00A2439F"/>
    <w:rsid w:val="00A41D25"/>
    <w:rsid w:val="00A44AEC"/>
    <w:rsid w:val="00A635AD"/>
    <w:rsid w:val="00A735A3"/>
    <w:rsid w:val="00A8765C"/>
    <w:rsid w:val="00A91BC1"/>
    <w:rsid w:val="00A945D1"/>
    <w:rsid w:val="00A97A1B"/>
    <w:rsid w:val="00AA1D8D"/>
    <w:rsid w:val="00AD31A7"/>
    <w:rsid w:val="00AD4013"/>
    <w:rsid w:val="00AF7813"/>
    <w:rsid w:val="00B30E2A"/>
    <w:rsid w:val="00B340A2"/>
    <w:rsid w:val="00B47730"/>
    <w:rsid w:val="00B93076"/>
    <w:rsid w:val="00BA75DB"/>
    <w:rsid w:val="00BC57A0"/>
    <w:rsid w:val="00BD31E2"/>
    <w:rsid w:val="00BD5016"/>
    <w:rsid w:val="00BD55D3"/>
    <w:rsid w:val="00BE01FB"/>
    <w:rsid w:val="00BF79C9"/>
    <w:rsid w:val="00C20754"/>
    <w:rsid w:val="00C46683"/>
    <w:rsid w:val="00C51C6A"/>
    <w:rsid w:val="00C84898"/>
    <w:rsid w:val="00C96B4D"/>
    <w:rsid w:val="00CB0664"/>
    <w:rsid w:val="00CB3BD3"/>
    <w:rsid w:val="00CD02C0"/>
    <w:rsid w:val="00CD7F62"/>
    <w:rsid w:val="00CE6126"/>
    <w:rsid w:val="00D04BCA"/>
    <w:rsid w:val="00D11200"/>
    <w:rsid w:val="00D24522"/>
    <w:rsid w:val="00D370DB"/>
    <w:rsid w:val="00D509EA"/>
    <w:rsid w:val="00D53E74"/>
    <w:rsid w:val="00D6152A"/>
    <w:rsid w:val="00D80440"/>
    <w:rsid w:val="00D8207E"/>
    <w:rsid w:val="00D87A27"/>
    <w:rsid w:val="00DA08A6"/>
    <w:rsid w:val="00DB6D2B"/>
    <w:rsid w:val="00DE34E5"/>
    <w:rsid w:val="00DF1323"/>
    <w:rsid w:val="00E07FB6"/>
    <w:rsid w:val="00E45017"/>
    <w:rsid w:val="00E47711"/>
    <w:rsid w:val="00E7515F"/>
    <w:rsid w:val="00E76DCE"/>
    <w:rsid w:val="00E8732F"/>
    <w:rsid w:val="00E96034"/>
    <w:rsid w:val="00E96D02"/>
    <w:rsid w:val="00EA592F"/>
    <w:rsid w:val="00EB3C4D"/>
    <w:rsid w:val="00EC3C77"/>
    <w:rsid w:val="00F46BBA"/>
    <w:rsid w:val="00F565D7"/>
    <w:rsid w:val="00F668B1"/>
    <w:rsid w:val="00FC1182"/>
    <w:rsid w:val="00FC693F"/>
    <w:rsid w:val="00FD0A48"/>
    <w:rsid w:val="00FF50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2310A"/>
  <w14:defaultImageDpi w14:val="300"/>
  <w15:docId w15:val="{2F42B48B-D17E-004E-99EE-DCF92D16C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BF7"/>
    <w:pPr>
      <w:spacing w:line="36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423BF7"/>
    <w:pPr>
      <w:keepNext/>
      <w:keepLines/>
      <w:spacing w:before="480" w:after="0"/>
      <w:jc w:val="center"/>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D11200"/>
    <w:pPr>
      <w:keepNext/>
      <w:keepLines/>
      <w:spacing w:before="200" w:after="0"/>
      <w:jc w:val="center"/>
      <w:outlineLvl w:val="1"/>
    </w:pPr>
    <w:rPr>
      <w:rFonts w:eastAsiaTheme="majorEastAsia"/>
      <w:b/>
      <w:bCs/>
      <w:color w:val="000000" w:themeColor="text1"/>
      <w:sz w:val="26"/>
      <w:szCs w:val="26"/>
    </w:rPr>
  </w:style>
  <w:style w:type="paragraph" w:styleId="Heading3">
    <w:name w:val="heading 3"/>
    <w:basedOn w:val="Normal"/>
    <w:next w:val="Normal"/>
    <w:link w:val="Heading3Char"/>
    <w:uiPriority w:val="9"/>
    <w:unhideWhenUsed/>
    <w:qFormat/>
    <w:rsid w:val="00A44AEC"/>
    <w:pPr>
      <w:keepNext/>
      <w:keepLines/>
      <w:spacing w:before="200" w:after="0"/>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23BF7"/>
    <w:rPr>
      <w:rFonts w:ascii="Times New Roman" w:eastAsiaTheme="majorEastAsia"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D11200"/>
    <w:rPr>
      <w:rFonts w:ascii="Times New Roman" w:eastAsiaTheme="majorEastAsia"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A44AEC"/>
    <w:rPr>
      <w:rFonts w:ascii="Times New Roman" w:eastAsiaTheme="majorEastAsia" w:hAnsi="Times New Roman" w:cs="Times New Roman"/>
      <w:b/>
      <w:bCs/>
      <w:color w:val="000000" w:themeColor="text1"/>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11200"/>
    <w:rPr>
      <w:color w:val="0000FF" w:themeColor="hyperlink"/>
      <w:u w:val="single"/>
    </w:rPr>
  </w:style>
  <w:style w:type="character" w:styleId="UnresolvedMention">
    <w:name w:val="Unresolved Mention"/>
    <w:basedOn w:val="DefaultParagraphFont"/>
    <w:uiPriority w:val="99"/>
    <w:semiHidden/>
    <w:unhideWhenUsed/>
    <w:rsid w:val="00D11200"/>
    <w:rPr>
      <w:color w:val="605E5C"/>
      <w:shd w:val="clear" w:color="auto" w:fill="E1DFDD"/>
    </w:rPr>
  </w:style>
  <w:style w:type="table" w:styleId="GridTable4-Accent1">
    <w:name w:val="Grid Table 4 Accent 1"/>
    <w:basedOn w:val="TableNormal"/>
    <w:uiPriority w:val="49"/>
    <w:rsid w:val="00D53E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4B581D"/>
    <w:rPr>
      <w:color w:val="800080" w:themeColor="followedHyperlink"/>
      <w:u w:val="single"/>
    </w:rPr>
  </w:style>
  <w:style w:type="table" w:styleId="PlainTable3">
    <w:name w:val="Plain Table 3"/>
    <w:basedOn w:val="TableNormal"/>
    <w:uiPriority w:val="99"/>
    <w:rsid w:val="00FF50B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FF50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FF50B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FF50B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FF50B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noteText">
    <w:name w:val="footnote text"/>
    <w:basedOn w:val="Normal"/>
    <w:link w:val="FootnoteTextChar"/>
    <w:uiPriority w:val="99"/>
    <w:semiHidden/>
    <w:unhideWhenUsed/>
    <w:rsid w:val="002745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455D"/>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2745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manueleco/ml-for-sound-and-music.g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3334</TotalTime>
  <Pages>10</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Castillo</cp:lastModifiedBy>
  <cp:revision>131</cp:revision>
  <dcterms:created xsi:type="dcterms:W3CDTF">2013-12-23T23:15:00Z</dcterms:created>
  <dcterms:modified xsi:type="dcterms:W3CDTF">2025-12-11T02:04:00Z</dcterms:modified>
  <cp:category/>
</cp:coreProperties>
</file>