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UNIVERSIDADE POTIGUAR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0wxyqji8vw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Projeto Semestral de Avaliação A3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Unidade Curricular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Teoria da computação e compiladores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Compilador minilang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Componentes do Grupo</w:t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Manuel Geraldo Fagundes de Oliveira bezerra - 12825215961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Natal - RN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496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496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496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496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496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496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 Orientador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iwl4pexnnruj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FELIPE OLIVEIRA DOS SANTOS</w:t>
        <w:br w:type="textWrapping"/>
        <w:br w:type="textWrapping"/>
        <w:t xml:space="preserve">SAMARA SOARES LEAL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ybyx42oeiu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biuzqts8si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Natal - RN</w:t>
      </w:r>
    </w:p>
    <w:p w:rsidR="00000000" w:rsidDel="00000000" w:rsidP="00000000" w:rsidRDefault="00000000" w:rsidRPr="00000000" w14:paraId="0000005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2026.2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widowControl w:val="1"/>
        <w:spacing w:after="160" w:before="320" w:lineRule="auto"/>
        <w:ind w:left="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2e4057"/>
          <w:sz w:val="32"/>
          <w:szCs w:val="32"/>
          <w:rtl w:val="0"/>
        </w:rPr>
        <w:br w:type="textWrapping"/>
      </w:r>
      <w:r w:rsidDel="00000000" w:rsidR="00000000" w:rsidRPr="00000000">
        <w:rPr>
          <w:color w:val="2e4057"/>
          <w:sz w:val="40"/>
          <w:szCs w:val="40"/>
          <w:rtl w:val="0"/>
        </w:rPr>
        <w:t xml:space="preserve">Compilador Educacional Simplificado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MiniLang — 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1. Introdução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Compiladores são programas que traduzem código escrito em uma linguagem de alto nível para uma representação executável pela máquina. Eles são um dos sistemas mais complexos e fundamentais da ciência da computação, e seu funcionamento está diretamente enraizado na Teoria da Computação — área que estuda os limites e capacidades dos modelos de computação.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compilador moderno, desde os utilizados em linguagens como Python, Java e C++, segue um pipeline de etapas bem definidas: análise léxica, análise sintática, análise semântica, geração de código intermediário e execução. Cada uma dessas etapas possui um modelo teórico correspondente, estudado formalmente por linguistas e matemáticos antes mesmo de existirem computadores eletrônicos.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trabalho descreve o desenvolvimento do compilador MiniLang, uma linguagem educacional simplificada criada com o objetivo de demonstrar na prática como esses conceitos teóricos se manifestam em um sistema real. A MiniLang foi implementada em Python, com cada etapa do compilador organizada em um módulo separado, tornando explícita a correspondência entre teoria e implementação.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construir o compilador, foi possível observar como um Autômato Finito Determinístico (AFD) reconhece padrões léxicos, como um Autômato de Pilha (PDA) valida estruturas gramaticais, como o conceito de Linguagem Sensível ao Contexto (CSL) se aplica à verificação semântica, e como uma Máquina de Turing serve de modelo para a execução sequencial de instruções.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2. A Linguagem MiniLang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MiniLang é uma linguagem de programação minimalista com a seguinte sintaxe obrigatória: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x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y = x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print(y)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Regras da linguagem: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instrução por linha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Variáveis representadas por identificadores simples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Números inteiros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 de adição (+) e subtração (-)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Comando print() para exibir valores na saída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3. A Hierarquia de Chomsky e a MiniLang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Hierarquia de Chomsky, proposta pelo linguista Noam Chomsky em 1956, classifica as linguagens formais em quatro tipos, cada um associado a um tipo de gramática e a um modelo de autômato capaz de reconhecê-las. Essa hierarquia é fundamental para a teoria dos compiladores, pois cada etapa do processo de compilação corresponde a um nível diferente dessa hierarquia.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Autômato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Irrestrita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Máquina de Turing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Linguagens recursivamente enumeráveis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Sensível ao Contexto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Autômato Linearmente Limitado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Semântica da MiniLang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Livre de Contexto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Autômato de Pilha (PDA)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Sintática da MiniLang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Autômato Finito (AFD)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Léxica da MiniLang</w:t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hierarquia é inclusiva: toda linguagem regular é também livre de contexto, que é também sensível ao contexto, que é também reconhecível por uma Máquina de Turing. O que diferencia os níveis é o poder computacional necessário para reconhecê-las.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3.1 Tipo 3 — Linguagens Regulares e o Léxico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linguagens regulares são o nível mais simples da hierarquia. Elas podem ser descritas por expressões regulares e reconhecidas por Autômatos Finitos Determinísticos (AFD). Na MiniLang, a análise léxica opera nesse nível: identificar se uma sequência de caracteres forma um identificador, um número ou um operador é uma tarefa regular, sem necessidade de memória adicional.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AFD implementado no arquivo afd.py possui estados explícitos (INICIO, LENDO_ID, LENDO_NUM, LENDO_OPERADOR, LENDO_PAREN, FIM, ERRO) e uma tabela de transição representada como dicionário Python. Para cada estado e categoria de caractere, existe exatamente uma transição possível — característica essencial de um autômato determinístico.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3.2 Tipo 2 — Linguagens Livres de Contexto e o Parser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linguagens livres de contexto são reconhecidas por Autômatos de Pilha (PDA). A estrutura gramatical de linguagens de programação — como a regra de que uma atribuição é formada por um identificador, seguido de '=', seguido de uma expressão — é tipicamente livre de contexto. Isso significa que a validade de uma construção pode ser verificada sem precisar saber o que foi definido antes.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MiniLang, o analisador sintático implementa um PDA com pilha explícita. A gramática formal utilizada é:</w:t>
      </w:r>
    </w:p>
    <w:p w:rsidR="00000000" w:rsidDel="00000000" w:rsidP="00000000" w:rsidRDefault="00000000" w:rsidRPr="00000000" w14:paraId="00000094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PROGRAM → STMT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STMT    → ID = EXPR | print(ID)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EXPR    → VALOR RESTO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RESTO   → OP VALOR | 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VALOR   → ID | 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pilha registra cada operação PUSH e POP em um histórico, permitindo visualizar o funcionamento do PDA durante a análise de cada instrução.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3.3 Tipo 1 — Linguagens Sensíveis ao Contexto e o Semântico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linguagens sensíveis ao contexto são reconhecidas por Autômatos Linearmente Limitados. Nesse nível, o significado de uma instrução depende do contexto em que ela aparece. Na análise semântica da MiniLang, isso se manifesta claramente: a instrução 'y = x + 5' só é válida se 'x' tiver sido definida anteriormente. O mesmo identificador 'x' pode ser válido ou inválido dependendo do contexto (das linhas anteriores do programa).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tabela de símbolos implementada no analisador semântico mantém o estado entre as linhas do programa, registrando quais variáveis já foram definidas. Essa memória contextual é o que caracteriza uma linguagem sensível ao contexto.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3.4 Tipo 0 — Máquina de Turing e a Execução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Máquina de Turing, proposta por Alan Turing em 1936, é o modelo computacional mais poderoso da hierarquia. Ela é capaz de reconhecer qualquer linguagem recursivamente enumerável e serve como modelo teórico para os computadores modernos. Na MiniLang, o executor simula uma Máquina de Turing simplificada: processa instruções sequencialmente, mantém uma memória (a fita) representada por um dicionário, e usa um acumulador como registrador interno para os cálculos.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4. Arquitetura do Compilador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compilador foi dividido em módulos independentes organizados em subpastas, cada um responsável por uma etapa do processo de compilação: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A3-COMPILADORES/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lexer/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├── afd.py                  # AFD — estados e tabela de transição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└── analisador_lexico.py    # Geração de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parser/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├── pilha.py                # Pilha com histórico de 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└── analisador_sintatico.py # Validação da gramática via PDA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semantico/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└── analisador_semantico.py # Tabela de símbolos e verificação CSL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gerador/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└── gerador.py              # Geração de pseudo-assembly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executor/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│   └── executor.py             # Execução via Máquina de 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compilador.py               # Integração de todas 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├── main.py                     # Ponto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└── programa.ml                 # Arquivo de código fonte MiniLang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5. Etapas do Compilador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5.1 Análise Léxica — AFD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Arquivo: lexer/afd.py e lexer/analisador_lexico.py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analisador léxico transforma o código fonte em uma sequência de tokens, percorrendo o código caractere por caractere. A 5-tupla formal do AFD foi implementada da seguinte forma: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 (estados): INICIO, LENDO_ID, LENDO_NUM, LENDO_OPERADOR, LENDO_PAREN, FIM, ERRO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Σ (alfabeto): categorias de caracteres — letra, dígito, operador, parêntese, espaço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δ (função de transição): dicionário tabela_de_transicao em afd.py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q0 (estado inicial): INICIO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 (estados de aceitação): FIM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 de tokens gerados para "y = x + 5":</w:t>
      </w:r>
    </w:p>
    <w:p w:rsidR="00000000" w:rsidDel="00000000" w:rsidP="00000000" w:rsidRDefault="00000000" w:rsidRPr="00000000" w14:paraId="000000C2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[('ID', 'y'), ('OP', '='), ('ID', 'x'), ('OP', '+'), ('NUM', '5')]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5.2 Análise Sintática — PDA</w:t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Arquivo: parser/pilha.py e parser/analisador_sintatico.py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analisador sintático valida se a sequência de tokens obedece à gramática da MiniLang usando um PDA com pilha explícita. A pilha registra cada operação em um histórico, tornando visível o funcionamento do autômato. Exemplo do histórico para "print(x)":</w:t>
      </w:r>
    </w:p>
    <w:p w:rsidR="00000000" w:rsidDel="00000000" w:rsidP="00000000" w:rsidRDefault="00000000" w:rsidRPr="00000000" w14:paraId="000000C7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PUSH PRINT      → Pilha: ['PRINT']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POP  PRINT      → Pilha: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PUSH )          → Pilha: [')']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PUSH ID         → Pilha: [')', 'ID']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PUSH (          → Pilha: [')', 'ID', '(']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PUSH print      → Pilha: [')', 'ID', '(', 'print']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POP  print      → Pilha: [')', 'ID', '(']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POP  (          → Pilha: [')', 'ID']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POP  ID         → Pilha: [')']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POP  )          → Pilha: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5.3 Análise Semântica — CSL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Arquivo: semantico/analisador_semantico.py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analisador semântico verifica o significado do código, garantindo que variáveis sejam usadas apenas após serem definidas. Uma tabela de símbolos é mantida e atualizada a cada linha processada. Exemplo de erro detectado:</w:t>
      </w:r>
    </w:p>
    <w:p w:rsidR="00000000" w:rsidDel="00000000" w:rsidP="00000000" w:rsidRDefault="00000000" w:rsidRPr="00000000" w14:paraId="000000D5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y = x + 5   ← Erro semântico: variável 'x' não foi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5.4 Geração de Código Intermediário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Arquivo: gerador/gerador.py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gerador converte os tokens em pseudo-assembly. Exemplo de código gerado para "y = x + 5":</w:t>
      </w:r>
    </w:p>
    <w:p w:rsidR="00000000" w:rsidDel="00000000" w:rsidP="00000000" w:rsidRDefault="00000000" w:rsidRPr="00000000" w14:paraId="000000DA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LOAD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ADD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STORE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5.5 Execução — Máquina de Turing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Arquivo: executor/executor.py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executor processa o pseudo-assembly sequencialmente. Os elementos da Máquina de Turing foram mapeados da seguinte forma: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Fita (memória): dicionário Python que armazena variáveis e seus valores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Acumulador: registrador temporário para cálculos intermediários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Cabeçote: índice da instrução sendo processada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Transições: cada instrução representa uma mudança de estado da máquina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6. Como a Teoria da Computação foi Aplicada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tabela a seguir resume onde cada conceito teórico da Hierarquia de Chomsky foi aplicado no projeto: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Conceito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Onde foi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Análise Léxica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afd.py — tabela de transição implementada como dicionário Python, percorre o código caractere por caractere transitando entre estados explícitos.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Análise Sintática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pilha.py + analisador_sintatico.py — pilha explícita com histórico de operações PUSH/POP que valida a gramática da MiniLang.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Análise Semântica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analisador_semantico.py — tabela de símbolos que verifica se variáveis foram definidas antes de serem usadas (sensível ao contexto anterior).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Geração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Intermediário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gerador.py — converte tokens em pseudo-assembly (LOAD, STORE, ADD, SUB, PRINT) como ponte entre análise e execução.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Máquina de Turing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executor.py — processa instruções sequencialmente usando memória (fita) e acumulador (registrador), simulando uma MT simplificada.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7. Dificuldades e Decisões de Projeto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7.1 Representação do AFD como Dicionário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das primeiras decisões do projeto foi a forma de implementar o Autômato Finito Determinístico no analisador léxico. A abordagem mais simples seria usar uma cadeia de condicionais (if/elif), mas essa solução não tornaria explícita a estrutura do autômato. Optou-se por representar a tabela de transição como um dicionário Python aninhado, onde cada chave é um estado e cada valor é outro dicionário mapeando categorias de caracteres para o próximo estado. Essa decisão tornou o código mais fiel à definição formal de um AFD e facilita a leitura e explicação durante a apresentação.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7.2 Pilha Explícita com Histórico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analisador sintático poderia ter sido implementado como um parser recursivo descendente, que é mais simples de codificar. No entanto, como o objetivo do trabalho é demonstrar o funcionamento de um PDA, optou-se por implementar uma pilha explícita com registro de histórico. Cada operação de empilhamento e desempilhamento é registrada junto com o estado atual da pilha, permitindo visualizar exatamente como o autômato processa cada instrução.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7.3 Separação entre Verificação e Execução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o desenvolvimento, surgiu a dúvida sobre onde realizar os cálculos das expressões: no analisador semântico ou no executor. A decisão foi manter o semântico apenas como verificador — ele confirma se as variáveis existem, mas não calcula valores. Os cálculos são realizados pelo executor ao processar o pseudo-assembly. Essa separação torna cada módulo mais coeso e fiel à sua responsabilidade teórica: o semântico verifica contexto (CSL), e o executor computa (Máquina de Turing).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7.4 Processamento Linha por Linha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MiniLang processa o código linha por linha, passando cada linha pelas etapas de léxico, sintático e semântico antes de gerar o código intermediário. O código intermediário de todas as linhas é acumulado e enviado ao executor apenas no final. Essa abordagem simplifica o compilador e permite que a tabela de símbolos do semântico persista entre as linhas, viabilizando referências a variáveis definidas anteriormente como em 'y = x + 5'.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color w:val="2e4057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4057"/>
          <w:sz w:val="26"/>
          <w:szCs w:val="26"/>
          <w:rtl w:val="0"/>
        </w:rPr>
        <w:t xml:space="preserve">7.5 Tratamento de Erros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etapa do compilador detecta e reporta erros de forma independente. Um erro léxico (caractere inválido) é detectado pelo AFD. Um erro sintático (estrutura inválida) é detectado pelo parser. Um erro semântico (variável não definida) é detectado pelo analisador semântico. O compilador interrompe o processamento na primeira linha com erro e exibe uma mensagem descritiva, facilitando a identificação e correção do problema pelo usuário.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r w:rsidDel="00000000" w:rsidR="00000000" w:rsidRPr="00000000">
        <w:rPr>
          <w:color w:val="2e4057"/>
          <w:sz w:val="32"/>
          <w:szCs w:val="32"/>
          <w:rtl w:val="0"/>
        </w:rPr>
        <w:t xml:space="preserve">8. Exemplo Completo de Execução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programa abaixo demonstra o funcionamento completo do compilador com o exemplo básico proposto: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 programa.ml:</w:t>
      </w:r>
    </w:p>
    <w:p w:rsidR="00000000" w:rsidDel="00000000" w:rsidP="00000000" w:rsidRDefault="00000000" w:rsidRPr="00000000" w14:paraId="0000010C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x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y = x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print(y)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Código intermediário gerado:</w:t>
      </w:r>
    </w:p>
    <w:p w:rsidR="00000000" w:rsidDel="00000000" w:rsidP="00000000" w:rsidRDefault="00000000" w:rsidRPr="00000000" w14:paraId="00000111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LOAD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STORE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LOAD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ADD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STORE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PRINT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Execução (Máquina de Turing):</w:t>
      </w:r>
    </w:p>
    <w:p w:rsidR="00000000" w:rsidDel="00000000" w:rsidP="00000000" w:rsidRDefault="00000000" w:rsidRPr="00000000" w14:paraId="00000119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LOAD 10   → acumulador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STORE x   → memoria[x]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LOAD x    → acumulador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ADD 5     → acumulador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STORE y   → memoria[y]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Fira Mono" w:cs="Fira Mono" w:eastAsia="Fira Mono" w:hAnsi="Fira Mono"/>
          <w:color w:val="1e1e1e"/>
          <w:sz w:val="20"/>
          <w:szCs w:val="20"/>
          <w:rtl w:val="0"/>
        </w:rPr>
        <w:t xml:space="preserve">PRINT y   → imprime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 do programa:</w:t>
      </w:r>
    </w:p>
    <w:p w:rsidR="00000000" w:rsidDel="00000000" w:rsidP="00000000" w:rsidRDefault="00000000" w:rsidRPr="00000000" w14:paraId="00000121">
      <w:pPr>
        <w:spacing w:after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widowControl w:val="1"/>
        <w:spacing w:after="160" w:before="320" w:lineRule="auto"/>
        <w:ind w:left="0"/>
        <w:rPr>
          <w:color w:val="2e4057"/>
          <w:sz w:val="32"/>
          <w:szCs w:val="32"/>
        </w:rPr>
      </w:pPr>
      <w:bookmarkStart w:colFirst="0" w:colLast="0" w:name="_xq2o2qudu8ny" w:id="4"/>
      <w:bookmarkEnd w:id="4"/>
      <w:r w:rsidDel="00000000" w:rsidR="00000000" w:rsidRPr="00000000">
        <w:rPr>
          <w:color w:val="2e4057"/>
          <w:sz w:val="32"/>
          <w:szCs w:val="32"/>
          <w:rtl w:val="0"/>
        </w:rPr>
        <w:t xml:space="preserve">9. Conclusão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compilador MiniLang demonstrou na prática como os conceitos fundamentais da Teoria da Computação se aplicam diretamente na construção de sistemas reais. A Hierarquia de Chomsky, que muitas vezes parece abstrata no contexto teórico, tornou-se concreta ao ser mapeada para as etapas do compilador: linguagens regulares no léxico, linguagens livres de contexto no parser, linguagens sensíveis ao contexto no semântico e a Máquina de Turing na execução.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decisão de separar cada etapa em um módulo independente, com comentários explicativos e exemplos embutidos no código, tornou o projeto mais didático e facilitou a compreensão de cada conceito isoladamente. Cada arquivo pode ser executado e testado de forma independente, demonstrando sua etapa específica do processo de compilação.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resultado final é um compilador funcional capaz de processar programas escritos em MiniLang, detectar erros léxicos, sintáticos e semânticos com mensagens descritivas, gerar código intermediário em pseudo-assembly e executar esse código produzindo a saída correta — tudo isso com a fundamentação teórica explícita em cada módulo do projeto.</w:t>
      </w:r>
    </w:p>
    <w:p w:rsidR="00000000" w:rsidDel="00000000" w:rsidP="00000000" w:rsidRDefault="00000000" w:rsidRPr="00000000" w14:paraId="00000127">
      <w:pPr>
        <w:pStyle w:val="Heading1"/>
        <w:widowControl w:val="1"/>
        <w:spacing w:after="160" w:before="320" w:lineRule="auto"/>
        <w:ind w:left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75pt;height:84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4831714</wp:posOffset>
          </wp:positionH>
          <wp:positionV relativeFrom="paragraph">
            <wp:posOffset>-164464</wp:posOffset>
          </wp:positionV>
          <wp:extent cx="928370" cy="694690"/>
          <wp:effectExtent b="0" l="0" r="0" t="0"/>
          <wp:wrapTopAndBottom distB="0" distT="0"/>
          <wp:docPr descr="Diagrama&#10;&#10;Descrição gerada automaticamente com confiança média" id="2" name="image2.jpg"/>
          <a:graphic>
            <a:graphicData uri="http://schemas.openxmlformats.org/drawingml/2006/picture">
              <pic:pic>
                <pic:nvPicPr>
                  <pic:cNvPr descr="Diagrama&#10;&#10;Descrição gerada automaticamente com confiança média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8370" cy="6946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-559434</wp:posOffset>
          </wp:positionH>
          <wp:positionV relativeFrom="paragraph">
            <wp:posOffset>-202564</wp:posOffset>
          </wp:positionV>
          <wp:extent cx="2495550" cy="63500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5550" cy="635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75pt;height:84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4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0x0101007A2E1690CA9ADD4B8BCC11F75F65969D</vt:lpwstr>
  </property>
</Properties>
</file>