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1754A" w14:textId="71667B2C" w:rsidR="001F040A" w:rsidRPr="00CF1E23" w:rsidRDefault="006F78B6" w:rsidP="001F040A">
      <w:pPr>
        <w:ind w:right="-22"/>
        <w:rPr>
          <w:rFonts w:ascii="Fira Code" w:hAnsi="Fira Code"/>
          <w:noProof/>
          <w:sz w:val="22"/>
          <w:szCs w:val="22"/>
        </w:rPr>
      </w:pPr>
      <w:r w:rsidRPr="00CF1E23">
        <w:rPr>
          <w:rFonts w:ascii="Fira Code" w:hAnsi="Fira Code"/>
          <w:noProof/>
          <w:sz w:val="22"/>
          <w:szCs w:val="22"/>
        </w:rPr>
        <w:drawing>
          <wp:anchor distT="0" distB="0" distL="114300" distR="114300" simplePos="0" relativeHeight="251659264" behindDoc="1" locked="0" layoutInCell="1" allowOverlap="1" wp14:anchorId="3F9DE688" wp14:editId="790E5C06">
            <wp:simplePos x="0" y="0"/>
            <wp:positionH relativeFrom="leftMargin">
              <wp:posOffset>85725</wp:posOffset>
            </wp:positionH>
            <wp:positionV relativeFrom="page">
              <wp:posOffset>180975</wp:posOffset>
            </wp:positionV>
            <wp:extent cx="1440000" cy="1440000"/>
            <wp:effectExtent l="0" t="0" r="825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F1E23">
        <w:rPr>
          <w:rFonts w:ascii="Fira Code" w:hAnsi="Fira Code"/>
          <w:noProof/>
          <w:sz w:val="22"/>
          <w:szCs w:val="22"/>
        </w:rPr>
        <w:drawing>
          <wp:anchor distT="0" distB="0" distL="114300" distR="114300" simplePos="0" relativeHeight="251658240" behindDoc="1" locked="0" layoutInCell="1" allowOverlap="1" wp14:anchorId="05CEDAC2" wp14:editId="6BAB0583">
            <wp:simplePos x="0" y="0"/>
            <wp:positionH relativeFrom="outsideMargin">
              <wp:posOffset>90170</wp:posOffset>
            </wp:positionH>
            <wp:positionV relativeFrom="page">
              <wp:posOffset>180340</wp:posOffset>
            </wp:positionV>
            <wp:extent cx="1440000" cy="1440000"/>
            <wp:effectExtent l="0" t="0" r="825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040A" w:rsidRPr="00CF1E23">
        <w:rPr>
          <w:rFonts w:ascii="Fira Code" w:hAnsi="Fira Code"/>
          <w:noProof/>
          <w:sz w:val="22"/>
          <w:szCs w:val="22"/>
        </w:rPr>
        <w:t>Österreichs Antwort auf Amazon kann sich sehen lasen: Mit dem Kaufhaus Österreich hieven Digital-Ministerin Margarete Schramböck und WKO-Chef Harald „Elon“ Mahrer die Alpenrepublik ins 20. Jahrhundert. Doch was kann die neue Plattform wirklich? Die beiden Digital Natives laden zu einem Rundgang ein.</w:t>
      </w:r>
    </w:p>
    <w:p w14:paraId="10CD7C84" w14:textId="77777777" w:rsidR="001F040A" w:rsidRPr="00CF1E23" w:rsidRDefault="001F040A" w:rsidP="001F040A">
      <w:pPr>
        <w:ind w:right="-22"/>
        <w:rPr>
          <w:rFonts w:ascii="Fira Code" w:hAnsi="Fira Code"/>
          <w:noProof/>
          <w:sz w:val="22"/>
          <w:szCs w:val="22"/>
        </w:rPr>
      </w:pPr>
    </w:p>
    <w:p w14:paraId="362E8542" w14:textId="59966E21" w:rsidR="001F040A" w:rsidRPr="00CF1E23" w:rsidRDefault="001F040A" w:rsidP="001F040A">
      <w:pPr>
        <w:ind w:right="-22"/>
        <w:rPr>
          <w:rFonts w:ascii="Fira Code" w:hAnsi="Fira Code"/>
          <w:noProof/>
          <w:sz w:val="22"/>
          <w:szCs w:val="22"/>
        </w:rPr>
      </w:pPr>
      <w:r w:rsidRPr="00CF1E23">
        <w:rPr>
          <w:rFonts w:ascii="Fira Code" w:hAnsi="Fira Code"/>
          <w:noProof/>
          <w:sz w:val="22"/>
          <w:szCs w:val="22"/>
        </w:rPr>
        <w:t>WIEN – Vor Journalisten präsentieren Mahrer und Schramböck ihr n</w:t>
      </w:r>
      <w:r w:rsidR="009D5C12" w:rsidRPr="00CF1E23">
        <w:rPr>
          <w:rFonts w:ascii="Fira Code" w:hAnsi="Fira Code"/>
          <w:noProof/>
          <w:sz w:val="22"/>
          <w:szCs w:val="22"/>
        </w:rPr>
        <w:t>ä</w:t>
      </w:r>
      <w:r w:rsidRPr="00CF1E23">
        <w:rPr>
          <w:rFonts w:ascii="Fira Code" w:hAnsi="Fira Code"/>
          <w:noProof/>
          <w:sz w:val="22"/>
          <w:szCs w:val="22"/>
        </w:rPr>
        <w:t>ues Kaufhaus Österreich. „Was diesen Trend Internetz betrifft, sind wir, wie die Jugend sagt, oberaffengeil“, freut sich Schramböck und dreht den Overhead-Projektor an. „Ay caramba, turbocool oder?“, nickt Mahrer und richtet sich seine Kangol-Mütze zu</w:t>
      </w:r>
      <w:r w:rsidR="009D5C12" w:rsidRPr="00CF1E23">
        <w:rPr>
          <w:rFonts w:ascii="Fira Code" w:hAnsi="Fira Code"/>
          <w:noProof/>
          <w:sz w:val="22"/>
          <w:szCs w:val="22"/>
        </w:rPr>
        <w:t>link</w:t>
      </w:r>
      <w:r w:rsidRPr="00CF1E23">
        <w:rPr>
          <w:rFonts w:ascii="Fira Code" w:hAnsi="Fira Code"/>
          <w:noProof/>
          <w:sz w:val="22"/>
          <w:szCs w:val="22"/>
        </w:rPr>
        <w:t xml:space="preserve">. </w:t>
      </w:r>
    </w:p>
    <w:p w14:paraId="4955BBE0" w14:textId="77777777" w:rsidR="001F040A" w:rsidRPr="00CF1E23" w:rsidRDefault="001F040A" w:rsidP="001F040A">
      <w:pPr>
        <w:ind w:right="-22"/>
        <w:rPr>
          <w:rFonts w:ascii="Fira Code" w:hAnsi="Fira Code"/>
          <w:noProof/>
          <w:sz w:val="22"/>
          <w:szCs w:val="22"/>
        </w:rPr>
      </w:pPr>
    </w:p>
    <w:p w14:paraId="7915696C" w14:textId="77777777" w:rsidR="001F040A" w:rsidRPr="00CF1E23" w:rsidRDefault="001F040A" w:rsidP="001F040A">
      <w:pPr>
        <w:ind w:right="-22"/>
        <w:rPr>
          <w:rFonts w:ascii="Fira Code" w:hAnsi="Fira Code"/>
          <w:noProof/>
          <w:sz w:val="22"/>
          <w:szCs w:val="22"/>
        </w:rPr>
      </w:pPr>
      <w:r w:rsidRPr="00CF1E23">
        <w:rPr>
          <w:rFonts w:ascii="Fira Code" w:hAnsi="Fira Code"/>
          <w:noProof/>
          <w:sz w:val="22"/>
          <w:szCs w:val="22"/>
        </w:rPr>
        <w:t>Gutscheine ab 36 EUR</w:t>
      </w:r>
    </w:p>
    <w:p w14:paraId="457A4766" w14:textId="77777777" w:rsidR="001F040A" w:rsidRPr="00CF1E23" w:rsidRDefault="001F040A" w:rsidP="001F040A">
      <w:pPr>
        <w:ind w:right="-22"/>
        <w:rPr>
          <w:rFonts w:ascii="Fira Code" w:hAnsi="Fira Code"/>
          <w:noProof/>
          <w:sz w:val="22"/>
          <w:szCs w:val="22"/>
        </w:rPr>
      </w:pPr>
      <w:r w:rsidRPr="00CF1E23">
        <w:rPr>
          <w:rFonts w:ascii="Fira Code" w:hAnsi="Fira Code"/>
          <w:noProof/>
          <w:sz w:val="22"/>
          <w:szCs w:val="22"/>
        </w:rPr>
        <w:t>„Sehen Sie das, immer, wenn ich die Hand bewege, bewegt sich auch dieser Pfeil, das ist wegen der sogenannten Mouse, keine Sorge, das ist keine echte Maus. Aber ich will Sie jetzt nicht mit digitalen Fachbegriffen langweilen“, lächelt die Ministerin.</w:t>
      </w:r>
    </w:p>
    <w:p w14:paraId="7F11F4EF" w14:textId="77777777" w:rsidR="001F040A" w:rsidRPr="00CF1E23" w:rsidRDefault="001F040A" w:rsidP="001F040A">
      <w:pPr>
        <w:ind w:right="-22"/>
        <w:rPr>
          <w:rFonts w:ascii="Fira Code" w:hAnsi="Fira Code"/>
          <w:noProof/>
          <w:sz w:val="22"/>
          <w:szCs w:val="22"/>
        </w:rPr>
      </w:pPr>
    </w:p>
    <w:p w14:paraId="6EEE6FB4" w14:textId="77777777" w:rsidR="001F040A" w:rsidRPr="00CF1E23" w:rsidRDefault="001F040A" w:rsidP="001F040A">
      <w:pPr>
        <w:ind w:right="-22"/>
        <w:rPr>
          <w:rFonts w:ascii="Fira Code" w:hAnsi="Fira Code"/>
          <w:noProof/>
          <w:sz w:val="22"/>
          <w:szCs w:val="22"/>
        </w:rPr>
      </w:pPr>
      <w:r w:rsidRPr="00CF1E23">
        <w:rPr>
          <w:rFonts w:ascii="Fira Code" w:hAnsi="Fira Code"/>
          <w:noProof/>
          <w:sz w:val="22"/>
          <w:szCs w:val="22"/>
        </w:rPr>
        <w:t>Trendige Features</w:t>
      </w:r>
    </w:p>
    <w:p w14:paraId="4C404866" w14:textId="617B1501" w:rsidR="001F040A" w:rsidRPr="00CF1E23" w:rsidRDefault="001F040A" w:rsidP="001F040A">
      <w:pPr>
        <w:ind w:right="-22"/>
        <w:rPr>
          <w:rFonts w:ascii="Fira Code" w:hAnsi="Fira Code"/>
          <w:noProof/>
          <w:sz w:val="22"/>
          <w:szCs w:val="22"/>
        </w:rPr>
      </w:pPr>
      <w:r w:rsidRPr="00CF1E23">
        <w:rPr>
          <w:rFonts w:ascii="Fira Code" w:hAnsi="Fira Code"/>
          <w:noProof/>
          <w:sz w:val="22"/>
          <w:szCs w:val="22"/>
        </w:rPr>
        <w:t xml:space="preserve">Die Features der Seite können sich sehen lassen. Mit dem patentierten 17-Click®-Kauf können Konsumenten innerhalb nur drei Stunden das gewünschte Produkt bestellen. Kunden können zwischen drei Zahlungsmöglichkeiten wählen: „Wir akzeptieren </w:t>
      </w:r>
      <w:r w:rsidR="009D5C12" w:rsidRPr="00CF1E23">
        <w:rPr>
          <w:rFonts w:ascii="Fira Code" w:hAnsi="Fira Code"/>
          <w:noProof/>
          <w:sz w:val="22"/>
          <w:szCs w:val="22"/>
        </w:rPr>
        <w:t>Pank</w:t>
      </w:r>
      <w:r w:rsidRPr="00CF1E23">
        <w:rPr>
          <w:rFonts w:ascii="Fira Code" w:hAnsi="Fira Code"/>
          <w:noProof/>
          <w:sz w:val="22"/>
          <w:szCs w:val="22"/>
        </w:rPr>
        <w:t xml:space="preserve"> Austria Sofortfax, Spendenerlagscheine und Praypal; einfach beim Kirchgang den Betrag in den Klingelbeutel werfen“, lächelt Mahrer. „All your Steuergeld are belong to us!“</w:t>
      </w:r>
    </w:p>
    <w:p w14:paraId="59263C35" w14:textId="77777777" w:rsidR="001F040A" w:rsidRPr="00CF1E23" w:rsidRDefault="001F040A" w:rsidP="001F040A">
      <w:pPr>
        <w:ind w:right="-22"/>
        <w:rPr>
          <w:rFonts w:ascii="Fira Code" w:hAnsi="Fira Code"/>
          <w:noProof/>
          <w:sz w:val="22"/>
          <w:szCs w:val="22"/>
        </w:rPr>
      </w:pPr>
    </w:p>
    <w:p w14:paraId="2AE09E36" w14:textId="71B28563" w:rsidR="001F040A" w:rsidRPr="00CF1E23" w:rsidRDefault="001F040A" w:rsidP="001F040A">
      <w:pPr>
        <w:ind w:right="-22"/>
        <w:rPr>
          <w:rFonts w:ascii="Fira Code" w:hAnsi="Fira Code"/>
          <w:noProof/>
          <w:sz w:val="22"/>
          <w:szCs w:val="22"/>
        </w:rPr>
      </w:pPr>
      <w:r w:rsidRPr="00CF1E23">
        <w:rPr>
          <w:rFonts w:ascii="Fira Code" w:hAnsi="Fira Code"/>
          <w:noProof/>
          <w:sz w:val="22"/>
          <w:szCs w:val="22"/>
        </w:rPr>
        <w:t>Die Homepage ist laut Mahrer auch optisch auf dem neuesten Stand: „Alle Farben, alle Schriftgrößen, muss ich noch mehr sa</w:t>
      </w:r>
      <w:r w:rsidR="009D5C12" w:rsidRPr="00CF1E23">
        <w:rPr>
          <w:rFonts w:ascii="Fira Code" w:hAnsi="Fira Code"/>
          <w:noProof/>
          <w:sz w:val="22"/>
          <w:szCs w:val="22"/>
        </w:rPr>
        <w:t>k</w:t>
      </w:r>
      <w:r w:rsidRPr="00CF1E23">
        <w:rPr>
          <w:rFonts w:ascii="Fira Code" w:hAnsi="Fira Code"/>
          <w:noProof/>
          <w:sz w:val="22"/>
          <w:szCs w:val="22"/>
        </w:rPr>
        <w:t>en?“</w:t>
      </w:r>
    </w:p>
    <w:p w14:paraId="0622591C" w14:textId="77777777" w:rsidR="001F040A" w:rsidRPr="00CF1E23" w:rsidRDefault="001F040A" w:rsidP="001F040A">
      <w:pPr>
        <w:ind w:right="-22"/>
        <w:rPr>
          <w:rFonts w:ascii="Fira Code" w:hAnsi="Fira Code"/>
          <w:noProof/>
          <w:sz w:val="22"/>
          <w:szCs w:val="22"/>
        </w:rPr>
      </w:pPr>
    </w:p>
    <w:p w14:paraId="6EC13254" w14:textId="77777777" w:rsidR="001F040A" w:rsidRPr="00CF1E23" w:rsidRDefault="001F040A" w:rsidP="001F040A">
      <w:pPr>
        <w:ind w:right="-22"/>
        <w:rPr>
          <w:rFonts w:ascii="Fira Code" w:hAnsi="Fira Code"/>
          <w:noProof/>
          <w:sz w:val="22"/>
          <w:szCs w:val="22"/>
        </w:rPr>
      </w:pPr>
      <w:r w:rsidRPr="00CF1E23">
        <w:rPr>
          <w:rFonts w:ascii="Fira Code" w:hAnsi="Fira Code"/>
          <w:noProof/>
          <w:sz w:val="22"/>
          <w:szCs w:val="22"/>
        </w:rPr>
        <w:t>Produktvielfalt</w:t>
      </w:r>
    </w:p>
    <w:p w14:paraId="04B4B256" w14:textId="5DE2E152" w:rsidR="001F040A" w:rsidRPr="00CF1E23" w:rsidRDefault="001F040A" w:rsidP="001F040A">
      <w:pPr>
        <w:ind w:right="-22"/>
        <w:rPr>
          <w:rFonts w:ascii="Fira Code" w:hAnsi="Fira Code"/>
          <w:noProof/>
          <w:sz w:val="22"/>
          <w:szCs w:val="22"/>
        </w:rPr>
      </w:pPr>
      <w:r w:rsidRPr="00CF1E23">
        <w:rPr>
          <w:rFonts w:ascii="Fira Code" w:hAnsi="Fira Code"/>
          <w:noProof/>
          <w:sz w:val="22"/>
          <w:szCs w:val="22"/>
        </w:rPr>
        <w:t>„Hier findet man alles, was man seinen Liebsten zu Weihnachten schenken möchte“, sagt Schramböck und klickt sich durch Hackschnitzel, Autofelgen und Halbleiterplatten. Mahrer ist kurz unaufmerksam, un</w:t>
      </w:r>
      <w:r w:rsidR="009D5C12" w:rsidRPr="00CF1E23">
        <w:rPr>
          <w:rFonts w:ascii="Fira Code" w:hAnsi="Fira Code"/>
          <w:noProof/>
          <w:sz w:val="22"/>
          <w:szCs w:val="22"/>
        </w:rPr>
        <w:t>d</w:t>
      </w:r>
      <w:r w:rsidRPr="00CF1E23">
        <w:rPr>
          <w:rFonts w:ascii="Fira Code" w:hAnsi="Fira Code"/>
          <w:noProof/>
          <w:sz w:val="22"/>
          <w:szCs w:val="22"/>
        </w:rPr>
        <w:t>er dem Tisch scrollt er auf Amazon und sucht nach „krokodillederschuhe swarovski kristalle verzierung“, „känguruanus handschuhe“ und „delfinvorhaut kontaktlinsen stahlblau“.</w:t>
      </w:r>
    </w:p>
    <w:p w14:paraId="232A3D6C" w14:textId="77777777" w:rsidR="001F040A" w:rsidRPr="00CF1E23" w:rsidRDefault="001F040A" w:rsidP="001F040A">
      <w:pPr>
        <w:ind w:right="-22"/>
        <w:rPr>
          <w:rFonts w:ascii="Fira Code" w:hAnsi="Fira Code"/>
          <w:noProof/>
          <w:sz w:val="22"/>
          <w:szCs w:val="22"/>
        </w:rPr>
      </w:pPr>
    </w:p>
    <w:p w14:paraId="26832A35" w14:textId="478F9171" w:rsidR="001F040A" w:rsidRPr="00CF1E23" w:rsidRDefault="001F040A" w:rsidP="001F040A">
      <w:pPr>
        <w:ind w:right="-22"/>
        <w:rPr>
          <w:rFonts w:ascii="Fira Code" w:hAnsi="Fira Code"/>
          <w:noProof/>
          <w:sz w:val="22"/>
          <w:szCs w:val="22"/>
        </w:rPr>
      </w:pPr>
      <w:r w:rsidRPr="00CF1E23">
        <w:rPr>
          <w:rFonts w:ascii="Fira Code" w:hAnsi="Fira Code"/>
          <w:noProof/>
          <w:sz w:val="22"/>
          <w:szCs w:val="22"/>
        </w:rPr>
        <w:t xml:space="preserve">Dass es keine detaillierten Suchergebnisse gibt, ist laut Mahrer Absicht: „Wir wollten hier das Offline-Shoppingerlebnis eins zu eins nachbilden. Wer bisher sieben Stunden mit der Familie auf der </w:t>
      </w:r>
      <w:r w:rsidRPr="00CF1E23">
        <w:rPr>
          <w:rFonts w:ascii="Fira Code" w:hAnsi="Fira Code"/>
          <w:noProof/>
          <w:sz w:val="22"/>
          <w:szCs w:val="22"/>
        </w:rPr>
        <w:lastRenderedPageBreak/>
        <w:t xml:space="preserve">Mariahilfer Straße herumirrte, braucht jetzt auch sieben Stunden auf der Homepage, bis er das </w:t>
      </w:r>
      <w:r w:rsidR="009D5C12" w:rsidRPr="00CF1E23">
        <w:rPr>
          <w:rFonts w:ascii="Fira Code" w:hAnsi="Fira Code"/>
          <w:noProof/>
          <w:sz w:val="22"/>
          <w:szCs w:val="22"/>
        </w:rPr>
        <w:t>b</w:t>
      </w:r>
      <w:r w:rsidRPr="00CF1E23">
        <w:rPr>
          <w:rFonts w:ascii="Fira Code" w:hAnsi="Fira Code"/>
          <w:noProof/>
          <w:sz w:val="22"/>
          <w:szCs w:val="22"/>
        </w:rPr>
        <w:t>assende Geschenk findet.“</w:t>
      </w:r>
    </w:p>
    <w:p w14:paraId="10F70228" w14:textId="77777777" w:rsidR="001F040A" w:rsidRPr="00CF1E23" w:rsidRDefault="001F040A" w:rsidP="001F040A">
      <w:pPr>
        <w:ind w:right="-22"/>
        <w:rPr>
          <w:rFonts w:ascii="Fira Code" w:hAnsi="Fira Code"/>
          <w:noProof/>
          <w:sz w:val="22"/>
          <w:szCs w:val="22"/>
        </w:rPr>
      </w:pPr>
    </w:p>
    <w:p w14:paraId="6F1A7645" w14:textId="77777777" w:rsidR="001F040A" w:rsidRPr="00CF1E23" w:rsidRDefault="001F040A" w:rsidP="001F040A">
      <w:pPr>
        <w:ind w:right="-22"/>
        <w:rPr>
          <w:rFonts w:ascii="Fira Code" w:hAnsi="Fira Code"/>
          <w:noProof/>
          <w:sz w:val="22"/>
          <w:szCs w:val="22"/>
        </w:rPr>
      </w:pPr>
      <w:r w:rsidRPr="00CF1E23">
        <w:rPr>
          <w:rFonts w:ascii="Fira Code" w:hAnsi="Fira Code"/>
          <w:noProof/>
          <w:sz w:val="22"/>
          <w:szCs w:val="22"/>
        </w:rPr>
        <w:t>Test erfolgreich</w:t>
      </w:r>
    </w:p>
    <w:p w14:paraId="653828AE" w14:textId="77777777" w:rsidR="001F040A" w:rsidRPr="00CF1E23" w:rsidRDefault="001F040A" w:rsidP="001F040A">
      <w:pPr>
        <w:ind w:right="-22"/>
        <w:rPr>
          <w:rFonts w:ascii="Fira Code" w:hAnsi="Fira Code"/>
          <w:noProof/>
          <w:sz w:val="22"/>
          <w:szCs w:val="22"/>
        </w:rPr>
      </w:pPr>
      <w:r w:rsidRPr="00CF1E23">
        <w:rPr>
          <w:rFonts w:ascii="Fira Code" w:hAnsi="Fira Code"/>
          <w:noProof/>
          <w:sz w:val="22"/>
          <w:szCs w:val="22"/>
        </w:rPr>
        <w:t>Der erste Testkauf überzeugt: Schon nach nur 72 Stunden trifft die Bestellung im Verteilerzentrum ein, wo die zwei WKO-Trainees Johann Johannes Jakob Jonathan und Erich Eugen Erwin Ernst die Ware verpacken und innerhalb von drei bis vier Monaten zur Post bringen. „Pünktlich zu Weihnachten 2021 hängt der gelbe Zettel dann am Christbaum“, lacht Mahrer.</w:t>
      </w:r>
    </w:p>
    <w:p w14:paraId="367D7F8A" w14:textId="77777777" w:rsidR="001F040A" w:rsidRPr="00CF1E23" w:rsidRDefault="001F040A" w:rsidP="001F040A">
      <w:pPr>
        <w:ind w:right="-22"/>
        <w:rPr>
          <w:rFonts w:ascii="Fira Code" w:hAnsi="Fira Code"/>
          <w:noProof/>
          <w:sz w:val="22"/>
          <w:szCs w:val="22"/>
        </w:rPr>
      </w:pPr>
    </w:p>
    <w:p w14:paraId="536AB490" w14:textId="01BFD9E5" w:rsidR="00E829F2" w:rsidRPr="00CF1E23" w:rsidRDefault="00E829F2" w:rsidP="001F040A">
      <w:pPr>
        <w:ind w:right="-22"/>
        <w:rPr>
          <w:rFonts w:ascii="Fira Code" w:hAnsi="Fira Code"/>
          <w:sz w:val="22"/>
          <w:szCs w:val="22"/>
        </w:rPr>
      </w:pPr>
    </w:p>
    <w:sectPr w:rsidR="00E829F2" w:rsidRPr="00CF1E23" w:rsidSect="00231F8E">
      <w:headerReference w:type="default" r:id="rId9"/>
      <w:pgSz w:w="11906" w:h="16838"/>
      <w:pgMar w:top="1701" w:right="2550" w:bottom="426" w:left="255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2571FB" w14:textId="77777777" w:rsidR="00D74112" w:rsidRDefault="00D74112" w:rsidP="000D4CAB">
      <w:r>
        <w:separator/>
      </w:r>
    </w:p>
  </w:endnote>
  <w:endnote w:type="continuationSeparator" w:id="0">
    <w:p w14:paraId="6A2731BF" w14:textId="77777777" w:rsidR="00D74112" w:rsidRDefault="00D74112" w:rsidP="000D4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40000287" w:usb1="02003901" w:usb2="02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CE0C50" w14:textId="77777777" w:rsidR="00D74112" w:rsidRDefault="00D74112" w:rsidP="000D4CAB">
      <w:r>
        <w:separator/>
      </w:r>
    </w:p>
  </w:footnote>
  <w:footnote w:type="continuationSeparator" w:id="0">
    <w:p w14:paraId="3D67011C" w14:textId="77777777" w:rsidR="00D74112" w:rsidRDefault="00D74112" w:rsidP="000D4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A6DD3" w14:textId="77777777" w:rsidR="000D4CAB" w:rsidRDefault="000D4CAB" w:rsidP="000D4CAB">
    <w:pPr>
      <w:pStyle w:val="Header"/>
    </w:pPr>
    <w:r>
      <w:rPr>
        <w:noProof/>
        <w:lang w:eastAsia="zh-CN"/>
      </w:rPr>
      <mc:AlternateContent>
        <mc:Choice Requires="wps">
          <w:drawing>
            <wp:anchor distT="0" distB="0" distL="118745" distR="118745" simplePos="0" relativeHeight="251659264" behindDoc="1" locked="0" layoutInCell="1" allowOverlap="0" wp14:anchorId="119EEE4E" wp14:editId="1928D04C">
              <wp:simplePos x="0" y="0"/>
              <wp:positionH relativeFrom="margin">
                <wp:posOffset>631825</wp:posOffset>
              </wp:positionH>
              <wp:positionV relativeFrom="page">
                <wp:posOffset>480695</wp:posOffset>
              </wp:positionV>
              <wp:extent cx="3128645"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312864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DCBC2A9" w14:textId="67EBBDDB" w:rsidR="000D4CAB" w:rsidRDefault="000D4CAB">
                              <w:pPr>
                                <w:pStyle w:val="Header"/>
                                <w:jc w:val="center"/>
                                <w:rPr>
                                  <w:caps/>
                                  <w:color w:val="FFFFFF" w:themeColor="background1"/>
                                </w:rPr>
                              </w:pPr>
                              <w:r>
                                <w:rPr>
                                  <w:caps/>
                                  <w:color w:val="FFFFFF" w:themeColor="background1"/>
                                </w:rPr>
                                <w:t xml:space="preserve">grammAR Debug </w:t>
                              </w:r>
                              <w:r w:rsidR="00681CAD">
                                <w:rPr>
                                  <w:caps/>
                                  <w:color w:val="FFFFFF" w:themeColor="background1"/>
                                </w:rPr>
                                <w:t>German Error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119EEE4E" id="Rectangle 197" o:spid="_x0000_s1026" style="position:absolute;margin-left:49.75pt;margin-top:37.85pt;width:246.3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WhdkgIAAJcFAAAOAAAAZHJzL2Uyb0RvYy54bWysVNtqGzEQfS/0H4Tem/W6di4m62ASUgoh&#10;MUlKnmWt5BVoNaoke9f9+o60l1xpodQP8ox05nZ2Zs4v2lqTvXBegSlofjShRBgOpTLbgv54vP5y&#10;SokPzJRMgxEFPQhPL5afP503diGmUIEuhSPoxPhFYwtahWAXWeZ5JWrmj8AKg48SXM0Cqm6blY41&#10;6L3W2XQyOc4acKV1wIX3eHvVPdJl8i+l4OFOSi8C0QXF3EI6XTo38cyW52yxdcxWivdpsH/IombK&#10;YNDR1RULjOyceueqVtyBBxmOONQZSKm4SDVgNfnkTTUPFbMi1YLkeDvS5P+fW367XzuiSvx2ZyeU&#10;GFbjR7pH2pjZakHiJVLUWL9A5INdu17zKMZ6W+nq+I+VkDbRehhpFW0gHC+/5tPT49mcEo5v0+Oz&#10;05N5dJo9W1vnwzcBNYlCQR3GT2yy/Y0PHXSAxGAetCqvldZJia0iLrUje4YfmXEuTMj7AK+Q2kS8&#10;gWjZOY03WSyuKydJ4aBFxGlzLyQygwVMUzKpJ98HSjlUrBRd/PkEf0P0IbVUbHIY0RLjj77zP/nu&#10;suzx0VSklh6NJ383Hi1SZDBhNK6VAfeRAz3SJzv8QFJHTWQptJsWk4viBsoDtpCDbra85dcKv+IN&#10;82HNHA4Tjh0uiHCHh9TQFBR6iZIK3K+P7iMeexxfKWlwOAvqf+6YE5To7wa7/yyfzeI0J2U2P5mi&#10;4l6+bF6+mF19CdgaOa4iy5MY8UEPonRQP+EeWcWo+MQMx9gF5cENymXolgZuIi5WqwTDCbYs3JgH&#10;y6PzSHDs0sf2iTnbt3LAIbiFYZDZ4k1Hd9hoaWC1CyBVavdnXnvqcfpTD/WbKq6Xl3pCPe/T5W8A&#10;AAD//wMAUEsDBBQABgAIAAAAIQAOKY0w4AAAAAkBAAAPAAAAZHJzL2Rvd25yZXYueG1sTI9RS8Mw&#10;FIXfBf9DuIJvLm2gbq1Nx1BEGAy2Kehj1lzTanNTkmzr/r3xSR8v5+Oc79bLyQ7shD70jiTkswwY&#10;Uut0T0bC2+vz3QJYiIq0GhyhhAsGWDbXV7WqtDvTDk/7aFgqoVApCV2MY8V5aDu0KszciJSyT+et&#10;iun0hmuvzqncDlxk2T23qqe00KkRHztsv/dHK8F8iRfcrp/yd/9xWW/arXEbv5Ly9mZaPQCLOMU/&#10;GH71kzo0yengjqQDGySUZZFICfNiDizlRSkEsEMC84UA3tT8/wfNDwAAAP//AwBQSwECLQAUAAYA&#10;CAAAACEAtoM4kv4AAADhAQAAEwAAAAAAAAAAAAAAAAAAAAAAW0NvbnRlbnRfVHlwZXNdLnhtbFBL&#10;AQItABQABgAIAAAAIQA4/SH/1gAAAJQBAAALAAAAAAAAAAAAAAAAAC8BAABfcmVscy8ucmVsc1BL&#10;AQItABQABgAIAAAAIQDn0WhdkgIAAJcFAAAOAAAAAAAAAAAAAAAAAC4CAABkcnMvZTJvRG9jLnht&#10;bFBLAQItABQABgAIAAAAIQAOKY0w4AAAAAkBAAAPAAAAAAAAAAAAAAAAAOwEAABkcnMvZG93bnJl&#10;di54bWxQSwUGAAAAAAQABADzAAAA+QU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DCBC2A9" w14:textId="67EBBDDB" w:rsidR="000D4CAB" w:rsidRDefault="000D4CAB">
                        <w:pPr>
                          <w:pStyle w:val="Header"/>
                          <w:jc w:val="center"/>
                          <w:rPr>
                            <w:caps/>
                            <w:color w:val="FFFFFF" w:themeColor="background1"/>
                          </w:rPr>
                        </w:pPr>
                        <w:r>
                          <w:rPr>
                            <w:caps/>
                            <w:color w:val="FFFFFF" w:themeColor="background1"/>
                          </w:rPr>
                          <w:t xml:space="preserve">grammAR Debug </w:t>
                        </w:r>
                        <w:r w:rsidR="00681CAD">
                          <w:rPr>
                            <w:caps/>
                            <w:color w:val="FFFFFF" w:themeColor="background1"/>
                          </w:rPr>
                          <w:t>German Error</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40A"/>
    <w:rsid w:val="00005A50"/>
    <w:rsid w:val="000622DB"/>
    <w:rsid w:val="000D4CAB"/>
    <w:rsid w:val="001F040A"/>
    <w:rsid w:val="00231F8E"/>
    <w:rsid w:val="00295A18"/>
    <w:rsid w:val="002D5DBA"/>
    <w:rsid w:val="002F5181"/>
    <w:rsid w:val="00325E55"/>
    <w:rsid w:val="003F5585"/>
    <w:rsid w:val="0043408E"/>
    <w:rsid w:val="006039DE"/>
    <w:rsid w:val="00681CAD"/>
    <w:rsid w:val="006B4F83"/>
    <w:rsid w:val="006F78B6"/>
    <w:rsid w:val="00710F94"/>
    <w:rsid w:val="007612FB"/>
    <w:rsid w:val="009D5C12"/>
    <w:rsid w:val="00A53D3F"/>
    <w:rsid w:val="00A8433A"/>
    <w:rsid w:val="00AA5608"/>
    <w:rsid w:val="00B126AC"/>
    <w:rsid w:val="00B25F07"/>
    <w:rsid w:val="00C661D2"/>
    <w:rsid w:val="00CE5616"/>
    <w:rsid w:val="00CF1E23"/>
    <w:rsid w:val="00D74112"/>
    <w:rsid w:val="00E13C43"/>
    <w:rsid w:val="00E61124"/>
    <w:rsid w:val="00E829F2"/>
    <w:rsid w:val="00EB6CC5"/>
    <w:rsid w:val="00ED5ABE"/>
    <w:rsid w:val="00EF3DA8"/>
    <w:rsid w:val="00FF0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72974"/>
  <w15:chartTrackingRefBased/>
  <w15:docId w15:val="{0D3F3A30-EF9C-4EDA-AF6A-AD40806C4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9F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9F2"/>
    <w:rPr>
      <w:rFonts w:asciiTheme="majorHAnsi" w:eastAsiaTheme="majorEastAsia" w:hAnsiTheme="majorHAnsi" w:cstheme="majorBidi"/>
      <w:spacing w:val="-10"/>
      <w:kern w:val="28"/>
      <w:sz w:val="56"/>
      <w:szCs w:val="56"/>
      <w:lang w:val="de-AT"/>
    </w:rPr>
  </w:style>
  <w:style w:type="paragraph" w:styleId="Header">
    <w:name w:val="header"/>
    <w:basedOn w:val="Normal"/>
    <w:link w:val="HeaderChar"/>
    <w:uiPriority w:val="99"/>
    <w:unhideWhenUsed/>
    <w:rsid w:val="000D4CAB"/>
    <w:pPr>
      <w:tabs>
        <w:tab w:val="center" w:pos="4513"/>
        <w:tab w:val="right" w:pos="9026"/>
      </w:tabs>
    </w:pPr>
  </w:style>
  <w:style w:type="character" w:customStyle="1" w:styleId="HeaderChar">
    <w:name w:val="Header Char"/>
    <w:basedOn w:val="DefaultParagraphFont"/>
    <w:link w:val="Header"/>
    <w:uiPriority w:val="99"/>
    <w:rsid w:val="000D4CAB"/>
    <w:rPr>
      <w:lang w:val="de-AT"/>
    </w:rPr>
  </w:style>
  <w:style w:type="paragraph" w:styleId="Footer">
    <w:name w:val="footer"/>
    <w:basedOn w:val="Normal"/>
    <w:link w:val="FooterChar"/>
    <w:uiPriority w:val="99"/>
    <w:unhideWhenUsed/>
    <w:rsid w:val="000D4CAB"/>
    <w:pPr>
      <w:tabs>
        <w:tab w:val="center" w:pos="4513"/>
        <w:tab w:val="right" w:pos="9026"/>
      </w:tabs>
    </w:pPr>
  </w:style>
  <w:style w:type="character" w:customStyle="1" w:styleId="FooterChar">
    <w:name w:val="Footer Char"/>
    <w:basedOn w:val="DefaultParagraphFont"/>
    <w:link w:val="Footer"/>
    <w:uiPriority w:val="99"/>
    <w:rsid w:val="000D4CAB"/>
    <w:rPr>
      <w:lang w:val="de-AT"/>
    </w:rPr>
  </w:style>
  <w:style w:type="paragraph" w:styleId="NoSpacing">
    <w:name w:val="No Spacing"/>
    <w:uiPriority w:val="1"/>
    <w:qFormat/>
    <w:rsid w:val="000D4CAB"/>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6160797">
      <w:bodyDiv w:val="1"/>
      <w:marLeft w:val="0"/>
      <w:marRight w:val="0"/>
      <w:marTop w:val="0"/>
      <w:marBottom w:val="0"/>
      <w:divBdr>
        <w:top w:val="none" w:sz="0" w:space="0" w:color="auto"/>
        <w:left w:val="none" w:sz="0" w:space="0" w:color="auto"/>
        <w:bottom w:val="none" w:sz="0" w:space="0" w:color="auto"/>
        <w:right w:val="none" w:sz="0" w:space="0" w:color="auto"/>
      </w:divBdr>
      <w:divsChild>
        <w:div w:id="214706118">
          <w:marLeft w:val="0"/>
          <w:marRight w:val="0"/>
          <w:marTop w:val="120"/>
          <w:marBottom w:val="120"/>
          <w:divBdr>
            <w:top w:val="none" w:sz="0" w:space="0" w:color="auto"/>
            <w:left w:val="none" w:sz="0" w:space="0" w:color="auto"/>
            <w:bottom w:val="none" w:sz="0" w:space="0" w:color="auto"/>
            <w:right w:val="none" w:sz="0" w:space="0" w:color="auto"/>
          </w:divBdr>
          <w:divsChild>
            <w:div w:id="2046982550">
              <w:marLeft w:val="-150"/>
              <w:marRight w:val="-150"/>
              <w:marTop w:val="450"/>
              <w:marBottom w:val="4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sitories\FH\Master\grammAR\debug\GrammAR%20Debug%20Shee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682AB-0DF4-46F7-91E7-78E2725B9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GrammAR Debug Sheet Template.dotx</Template>
  <TotalTime>0</TotalTime>
  <Pages>2</Pages>
  <Words>348</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grammAR Debug Sheet #2</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grammAR Debug German Error</dc:title>
  <dc:subject/>
  <dc:creator>Felix Stumvoll</dc:creator>
  <cp:keywords/>
  <dc:description/>
  <cp:lastModifiedBy>Felix Stumvoll</cp:lastModifiedBy>
  <cp:revision>2</cp:revision>
  <dcterms:created xsi:type="dcterms:W3CDTF">2020-12-30T09:39:00Z</dcterms:created>
  <dcterms:modified xsi:type="dcterms:W3CDTF">2020-12-30T09:39:00Z</dcterms:modified>
</cp:coreProperties>
</file>