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724" w:rsidRDefault="007F5FFD">
      <w:r>
        <w:rPr>
          <w:rStyle w:val="titulo1"/>
          <w:rFonts w:ascii="Arial" w:hAnsi="Arial" w:cs="Arial"/>
          <w:b/>
          <w:bCs/>
          <w:color w:val="FFFFFF"/>
          <w:sz w:val="27"/>
          <w:szCs w:val="27"/>
          <w:shd w:val="clear" w:color="auto" w:fill="615A3D"/>
        </w:rPr>
        <w:t>Casitas Arahal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o"/>
          <w:rFonts w:ascii="Arial" w:hAnsi="Arial" w:cs="Arial"/>
          <w:color w:val="FFFFFF"/>
          <w:sz w:val="13"/>
          <w:szCs w:val="13"/>
          <w:shd w:val="clear" w:color="auto" w:fill="615A3D"/>
        </w:rPr>
        <w:t>Las Casa Arahal se encuentran situadas en Caños de Meca, en la zona denominada Cañada del Alamo, en pleno Parque Natural de la Breña y frente a las playas de Trafalgar. Alquiler de dos casas rurales de 2 dormitorios en un ambiente rural único donde podrá disfrutar de unas vacaciones inolvidable y disfrutar de todo tipo de actividades de naturaleza y de playa como paseos a caballo, senderismo, bicicleta, buceo, kitesurfing... Se admiten mascotas.</w:t>
      </w:r>
    </w:p>
    <w:sectPr w:rsidR="00A40724" w:rsidSect="00C40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7F5FFD"/>
    <w:rsid w:val="0077469D"/>
    <w:rsid w:val="007F5FFD"/>
    <w:rsid w:val="00C4069B"/>
    <w:rsid w:val="00CA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1">
    <w:name w:val="titulo1"/>
    <w:basedOn w:val="Fuentedeprrafopredeter"/>
    <w:rsid w:val="007F5FFD"/>
  </w:style>
  <w:style w:type="character" w:customStyle="1" w:styleId="texto">
    <w:name w:val="texto"/>
    <w:basedOn w:val="Fuentedeprrafopredeter"/>
    <w:rsid w:val="007F5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MikeSpriGGaN</dc:creator>
  <cp:keywords/>
  <dc:description/>
  <cp:lastModifiedBy>MikeSpriGGaN</cp:lastModifiedBy>
  <cp:revision>3</cp:revision>
  <dcterms:created xsi:type="dcterms:W3CDTF">2017-02-23T17:32:00Z</dcterms:created>
  <dcterms:modified xsi:type="dcterms:W3CDTF">2017-02-23T17:32:00Z</dcterms:modified>
</cp:coreProperties>
</file>