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6D5D" w:rsidRPr="000D30E1" w:rsidRDefault="00EB6816">
      <w:pPr>
        <w:rPr>
          <w:rFonts w:ascii="Calibri" w:hAnsi="Calibri" w:cs="Calibri"/>
          <w:b/>
          <w:sz w:val="18"/>
          <w:szCs w:val="18"/>
        </w:rPr>
      </w:pPr>
      <w:r w:rsidRPr="000D30E1">
        <w:rPr>
          <w:rFonts w:ascii="Calibri" w:hAnsi="Calibri" w:cs="Calibri"/>
          <w:b/>
          <w:sz w:val="18"/>
          <w:szCs w:val="18"/>
        </w:rPr>
        <w:t>Avant-Gardes or Nothing</w:t>
      </w:r>
    </w:p>
    <w:p w:rsidR="00EB6816" w:rsidRPr="000D30E1" w:rsidRDefault="00EB6816">
      <w:pPr>
        <w:rPr>
          <w:rFonts w:ascii="Calibri" w:hAnsi="Calibri" w:cs="Calibri"/>
          <w:b/>
          <w:sz w:val="18"/>
          <w:szCs w:val="18"/>
        </w:rPr>
      </w:pPr>
      <w:r w:rsidRPr="000D30E1">
        <w:rPr>
          <w:rFonts w:ascii="Calibri" w:hAnsi="Calibri" w:cs="Calibri"/>
          <w:b/>
          <w:sz w:val="18"/>
          <w:szCs w:val="18"/>
        </w:rPr>
        <w:t>Manuel Mensa</w:t>
      </w:r>
    </w:p>
    <w:p w:rsidR="00EB6816" w:rsidRDefault="00EB6816">
      <w:pPr>
        <w:rPr>
          <w:rFonts w:ascii="Calibri" w:hAnsi="Calibri" w:cs="Calibri"/>
          <w:sz w:val="18"/>
          <w:szCs w:val="18"/>
        </w:rPr>
      </w:pPr>
      <w:bookmarkStart w:id="0" w:name="_GoBack"/>
      <w:bookmarkEnd w:id="0"/>
    </w:p>
    <w:p w:rsidR="00EB6816" w:rsidRPr="00EB6816" w:rsidRDefault="00EB6816" w:rsidP="00EB6816">
      <w:pPr>
        <w:rPr>
          <w:rFonts w:ascii="Calibri" w:hAnsi="Calibri" w:cs="Calibri"/>
          <w:sz w:val="18"/>
          <w:szCs w:val="18"/>
          <w:lang w:val="es-ES"/>
        </w:rPr>
      </w:pPr>
      <w:r w:rsidRPr="00EB6816">
        <w:rPr>
          <w:rFonts w:ascii="Calibri" w:hAnsi="Calibri" w:cs="Calibri"/>
          <w:sz w:val="18"/>
          <w:szCs w:val="18"/>
        </w:rPr>
        <w:t xml:space="preserve">In today's architectural culture, where any affirmative position quickly crystallizes in the representation of dogmas that are repeated, perpetuating similarities, and diluting the vitality that drives them, to decline in </w:t>
      </w:r>
      <w:proofErr w:type="spellStart"/>
      <w:r w:rsidRPr="00EB6816">
        <w:rPr>
          <w:rFonts w:ascii="Calibri" w:hAnsi="Calibri" w:cs="Calibri"/>
          <w:sz w:val="18"/>
          <w:szCs w:val="18"/>
        </w:rPr>
        <w:t>instrumentalization</w:t>
      </w:r>
      <w:proofErr w:type="spellEnd"/>
      <w:r w:rsidRPr="00EB6816">
        <w:rPr>
          <w:rFonts w:ascii="Calibri" w:hAnsi="Calibri" w:cs="Calibri"/>
          <w:sz w:val="18"/>
          <w:szCs w:val="18"/>
        </w:rPr>
        <w:t xml:space="preserve"> as a service or take refuge in empty appearances, </w:t>
      </w:r>
      <w:r>
        <w:rPr>
          <w:rFonts w:ascii="Calibri" w:hAnsi="Calibri" w:cs="Calibri"/>
          <w:sz w:val="18"/>
          <w:szCs w:val="18"/>
        </w:rPr>
        <w:t>Avant-Gardes or Nothing</w:t>
      </w:r>
      <w:r w:rsidRPr="00EB6816">
        <w:rPr>
          <w:rFonts w:ascii="Calibri" w:hAnsi="Calibri" w:cs="Calibri"/>
          <w:sz w:val="18"/>
          <w:szCs w:val="18"/>
        </w:rPr>
        <w:t xml:space="preserve"> pretends</w:t>
      </w:r>
      <w:r>
        <w:rPr>
          <w:rFonts w:ascii="Calibri" w:hAnsi="Calibri" w:cs="Calibri"/>
          <w:sz w:val="18"/>
          <w:szCs w:val="18"/>
        </w:rPr>
        <w:t xml:space="preserve"> to</w:t>
      </w:r>
      <w:r w:rsidRPr="00EB6816">
        <w:rPr>
          <w:rFonts w:ascii="Calibri" w:hAnsi="Calibri" w:cs="Calibri"/>
          <w:sz w:val="18"/>
          <w:szCs w:val="18"/>
        </w:rPr>
        <w:t xml:space="preserve"> reverse</w:t>
      </w:r>
      <w:r>
        <w:rPr>
          <w:rFonts w:ascii="Calibri" w:hAnsi="Calibri" w:cs="Calibri"/>
          <w:sz w:val="18"/>
          <w:szCs w:val="18"/>
        </w:rPr>
        <w:t xml:space="preserve"> the</w:t>
      </w:r>
      <w:r w:rsidRPr="00EB6816">
        <w:rPr>
          <w:rFonts w:ascii="Calibri" w:hAnsi="Calibri" w:cs="Calibri"/>
          <w:sz w:val="18"/>
          <w:szCs w:val="18"/>
        </w:rPr>
        <w:t xml:space="preserve"> current resignation, from its basic logics, with the simple operation of affirming that the spirit of the artistic avant-gardes of the beginning of the 20th century has yet to be overcome. No longer with the melancholic repetition of </w:t>
      </w:r>
      <w:r>
        <w:rPr>
          <w:rFonts w:ascii="Calibri" w:hAnsi="Calibri" w:cs="Calibri"/>
          <w:sz w:val="18"/>
          <w:szCs w:val="18"/>
        </w:rPr>
        <w:t>its</w:t>
      </w:r>
      <w:r w:rsidRPr="00EB6816">
        <w:rPr>
          <w:rFonts w:ascii="Calibri" w:hAnsi="Calibri" w:cs="Calibri"/>
          <w:sz w:val="18"/>
          <w:szCs w:val="18"/>
        </w:rPr>
        <w:t xml:space="preserve"> images or actions by means of mechanical pantomimes, nor by evading </w:t>
      </w:r>
      <w:r>
        <w:rPr>
          <w:rFonts w:ascii="Calibri" w:hAnsi="Calibri" w:cs="Calibri"/>
          <w:sz w:val="18"/>
          <w:szCs w:val="18"/>
        </w:rPr>
        <w:t>their</w:t>
      </w:r>
      <w:r w:rsidRPr="00EB6816">
        <w:rPr>
          <w:rFonts w:ascii="Calibri" w:hAnsi="Calibri" w:cs="Calibri"/>
          <w:sz w:val="18"/>
          <w:szCs w:val="18"/>
        </w:rPr>
        <w:t xml:space="preserve"> truncated wills, but </w:t>
      </w:r>
      <w:r>
        <w:rPr>
          <w:rFonts w:ascii="Calibri" w:hAnsi="Calibri" w:cs="Calibri"/>
          <w:sz w:val="18"/>
          <w:szCs w:val="18"/>
        </w:rPr>
        <w:t xml:space="preserve">instead, by </w:t>
      </w:r>
      <w:r w:rsidRPr="00EB6816">
        <w:rPr>
          <w:rFonts w:ascii="Calibri" w:hAnsi="Calibri" w:cs="Calibri"/>
          <w:sz w:val="18"/>
          <w:szCs w:val="18"/>
        </w:rPr>
        <w:t>recognizing in the current</w:t>
      </w:r>
      <w:r>
        <w:rPr>
          <w:rFonts w:ascii="Calibri" w:hAnsi="Calibri" w:cs="Calibri"/>
          <w:sz w:val="18"/>
          <w:szCs w:val="18"/>
        </w:rPr>
        <w:t xml:space="preserve"> architectural</w:t>
      </w:r>
      <w:r w:rsidRPr="00EB6816">
        <w:rPr>
          <w:rFonts w:ascii="Calibri" w:hAnsi="Calibri" w:cs="Calibri"/>
          <w:sz w:val="18"/>
          <w:szCs w:val="18"/>
        </w:rPr>
        <w:t xml:space="preserve"> trends the truncated process initiated by the avant-gardes. Through various analyzes of their manifestos, the</w:t>
      </w:r>
      <w:r>
        <w:rPr>
          <w:rFonts w:ascii="Calibri" w:hAnsi="Calibri" w:cs="Calibri"/>
          <w:sz w:val="18"/>
          <w:szCs w:val="18"/>
        </w:rPr>
        <w:t>ir vehement spirits are modeled and</w:t>
      </w:r>
      <w:r w:rsidRPr="00EB6816">
        <w:rPr>
          <w:rFonts w:ascii="Calibri" w:hAnsi="Calibri" w:cs="Calibri"/>
          <w:sz w:val="18"/>
          <w:szCs w:val="18"/>
        </w:rPr>
        <w:t xml:space="preserve"> their affirmative candor</w:t>
      </w:r>
      <w:r>
        <w:rPr>
          <w:rFonts w:ascii="Calibri" w:hAnsi="Calibri" w:cs="Calibri"/>
          <w:sz w:val="18"/>
          <w:szCs w:val="18"/>
        </w:rPr>
        <w:t xml:space="preserve"> is adopted to </w:t>
      </w:r>
      <w:r w:rsidRPr="00EB6816">
        <w:rPr>
          <w:rFonts w:ascii="Calibri" w:hAnsi="Calibri" w:cs="Calibri"/>
          <w:sz w:val="18"/>
          <w:szCs w:val="18"/>
        </w:rPr>
        <w:t>make the</w:t>
      </w:r>
      <w:r>
        <w:rPr>
          <w:rFonts w:ascii="Calibri" w:hAnsi="Calibri" w:cs="Calibri"/>
          <w:sz w:val="18"/>
          <w:szCs w:val="18"/>
        </w:rPr>
        <w:t>ir</w:t>
      </w:r>
      <w:r w:rsidRPr="00EB6816">
        <w:rPr>
          <w:rFonts w:ascii="Calibri" w:hAnsi="Calibri" w:cs="Calibri"/>
          <w:sz w:val="18"/>
          <w:szCs w:val="18"/>
        </w:rPr>
        <w:t xml:space="preserve"> childish worldviews their own, in order to distinguish their most significant nuances and gradients, using their force to push them beyond their ideological presumptions. This process, which involves closely linking the texts with the form of architecture they propose, aims to shake the stage of contemporary architecture by creating new isms, not as </w:t>
      </w:r>
      <w:proofErr w:type="spellStart"/>
      <w:r w:rsidRPr="00EB6816">
        <w:rPr>
          <w:rFonts w:ascii="Calibri" w:hAnsi="Calibri" w:cs="Calibri"/>
          <w:sz w:val="18"/>
          <w:szCs w:val="18"/>
        </w:rPr>
        <w:t>unappealable</w:t>
      </w:r>
      <w:proofErr w:type="spellEnd"/>
      <w:r w:rsidRPr="00EB6816">
        <w:rPr>
          <w:rFonts w:ascii="Calibri" w:hAnsi="Calibri" w:cs="Calibri"/>
          <w:sz w:val="18"/>
          <w:szCs w:val="18"/>
        </w:rPr>
        <w:t xml:space="preserve"> foundations, but as engines capable of setting in motion architectures capable</w:t>
      </w:r>
      <w:r>
        <w:rPr>
          <w:rFonts w:ascii="Calibri" w:hAnsi="Calibri" w:cs="Calibri"/>
          <w:sz w:val="18"/>
          <w:szCs w:val="18"/>
        </w:rPr>
        <w:t xml:space="preserve"> of overcoming the same reasons that drive them forward.</w:t>
      </w:r>
    </w:p>
    <w:sectPr w:rsidR="00EB6816" w:rsidRPr="00EB6816" w:rsidSect="00E2717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816"/>
    <w:rsid w:val="000D30E1"/>
    <w:rsid w:val="006A264E"/>
    <w:rsid w:val="009F7A1D"/>
    <w:rsid w:val="00A24412"/>
    <w:rsid w:val="00E27171"/>
    <w:rsid w:val="00EB6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819577"/>
  <w15:chartTrackingRefBased/>
  <w15:docId w15:val="{AAB79F49-098F-0C42-9EA8-19235D7A4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217</Words>
  <Characters>1242</Characters>
  <Application>Microsoft Office Word</Application>
  <DocSecurity>0</DocSecurity>
  <Lines>10</Lines>
  <Paragraphs>2</Paragraphs>
  <ScaleCrop>false</ScaleCrop>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Mensa</dc:creator>
  <cp:keywords/>
  <dc:description/>
  <cp:lastModifiedBy>Manuel Mensa</cp:lastModifiedBy>
  <cp:revision>2</cp:revision>
  <dcterms:created xsi:type="dcterms:W3CDTF">2020-04-22T15:35:00Z</dcterms:created>
  <dcterms:modified xsi:type="dcterms:W3CDTF">2020-04-22T15:41:00Z</dcterms:modified>
</cp:coreProperties>
</file>