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jc w:val="center"/>
        <w:tblLayout w:type="fixed"/>
        <w:tblLook w:val="0400" w:firstRow="0" w:lastRow="0" w:firstColumn="0" w:lastColumn="0" w:noHBand="0" w:noVBand="1"/>
      </w:tblPr>
      <w:tblGrid>
        <w:gridCol w:w="1219"/>
        <w:gridCol w:w="8527"/>
      </w:tblGrid>
      <w:tr w:rsidR="00080C0E" w14:paraId="22B306C1" w14:textId="77777777" w:rsidTr="00EA57DD">
        <w:trPr>
          <w:jc w:val="center"/>
        </w:trPr>
        <w:tc>
          <w:tcPr>
            <w:tcW w:w="1219" w:type="dxa"/>
          </w:tcPr>
          <w:p w14:paraId="6579B779" w14:textId="5899EB53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09EFED2B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Sé explicar qué es un </w:t>
            </w:r>
            <w:proofErr w:type="spellStart"/>
            <w:r>
              <w:rPr>
                <w:rFonts w:ascii="Calibri" w:eastAsia="Calibri" w:hAnsi="Calibri" w:cs="Calibri"/>
              </w:rPr>
              <w:t>GameObject</w:t>
            </w:r>
            <w:proofErr w:type="spellEnd"/>
            <w:r>
              <w:rPr>
                <w:rFonts w:ascii="Calibri" w:eastAsia="Calibri" w:hAnsi="Calibri" w:cs="Calibri"/>
              </w:rPr>
              <w:t xml:space="preserve"> y qué es un componente.</w:t>
            </w:r>
          </w:p>
          <w:p w14:paraId="546A32A2" w14:textId="77777777" w:rsidR="00080C0E" w:rsidRPr="00080C0E" w:rsidRDefault="00080C0E" w:rsidP="00080C0E">
            <w:proofErr w:type="spellStart"/>
            <w:r w:rsidRPr="00080C0E">
              <w:rPr>
                <w:b/>
                <w:bCs/>
              </w:rPr>
              <w:t>GameObject</w:t>
            </w:r>
            <w:proofErr w:type="spellEnd"/>
            <w:r w:rsidRPr="00080C0E">
              <w:rPr>
                <w:b/>
                <w:bCs/>
              </w:rPr>
              <w:t>:</w:t>
            </w:r>
            <w:r w:rsidRPr="00080C0E">
              <w:t xml:space="preserve"> cualquier cosa usada en una escena. No tiene por qué ser necesariamente visible.</w:t>
            </w:r>
          </w:p>
          <w:p w14:paraId="0925560C" w14:textId="77777777" w:rsidR="00080C0E" w:rsidRPr="00080C0E" w:rsidRDefault="00080C0E" w:rsidP="00080C0E">
            <w:r w:rsidRPr="00080C0E">
              <w:rPr>
                <w:b/>
                <w:bCs/>
              </w:rPr>
              <w:t>Componente:</w:t>
            </w:r>
            <w:r w:rsidRPr="00080C0E">
              <w:t xml:space="preserve"> capacidad que le añades a un </w:t>
            </w:r>
            <w:proofErr w:type="spellStart"/>
            <w:r w:rsidRPr="00080C0E">
              <w:t>GameObject</w:t>
            </w:r>
            <w:proofErr w:type="spellEnd"/>
            <w:r w:rsidRPr="00080C0E">
              <w:t xml:space="preserve">. Por ejemplo, el </w:t>
            </w:r>
            <w:proofErr w:type="spellStart"/>
            <w:r w:rsidRPr="00080C0E">
              <w:rPr>
                <w:rFonts w:ascii="Calibri" w:eastAsia="Calibri" w:hAnsi="Calibri" w:cs="Calibri"/>
              </w:rPr>
              <w:t>Rigidbody</w:t>
            </w:r>
            <w:proofErr w:type="spellEnd"/>
            <w:r w:rsidRPr="00080C0E">
              <w:rPr>
                <w:rFonts w:ascii="Calibri" w:eastAsia="Calibri" w:hAnsi="Calibri" w:cs="Calibri"/>
              </w:rPr>
              <w:t xml:space="preserve"> que les da física a los objetos.</w:t>
            </w:r>
          </w:p>
          <w:p w14:paraId="09808676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</w:p>
        </w:tc>
      </w:tr>
      <w:tr w:rsidR="00080C0E" w14:paraId="5AD1335D" w14:textId="77777777" w:rsidTr="00EA57DD">
        <w:trPr>
          <w:jc w:val="center"/>
        </w:trPr>
        <w:tc>
          <w:tcPr>
            <w:tcW w:w="1219" w:type="dxa"/>
          </w:tcPr>
          <w:p w14:paraId="4916E232" w14:textId="38D1825D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372864B7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Distingo Project (almacén) de </w:t>
            </w:r>
            <w:proofErr w:type="spellStart"/>
            <w:r>
              <w:rPr>
                <w:rFonts w:ascii="Calibri" w:eastAsia="Calibri" w:hAnsi="Calibri" w:cs="Calibri"/>
              </w:rPr>
              <w:t>Hierarchy</w:t>
            </w:r>
            <w:proofErr w:type="spellEnd"/>
            <w:r>
              <w:rPr>
                <w:rFonts w:ascii="Calibri" w:eastAsia="Calibri" w:hAnsi="Calibri" w:cs="Calibri"/>
              </w:rPr>
              <w:t xml:space="preserve"> (la escena abierta).</w:t>
            </w:r>
          </w:p>
          <w:p w14:paraId="23AC965A" w14:textId="77777777" w:rsidR="00080C0E" w:rsidRPr="00080C0E" w:rsidRDefault="00080C0E" w:rsidP="00080C0E">
            <w:pPr>
              <w:rPr>
                <w:b/>
                <w:bCs/>
              </w:rPr>
            </w:pPr>
          </w:p>
          <w:p w14:paraId="2F10B451" w14:textId="77777777" w:rsidR="00080C0E" w:rsidRDefault="00080C0E" w:rsidP="00080C0E">
            <w:r w:rsidRPr="00080C0E">
              <w:rPr>
                <w:b/>
                <w:bCs/>
              </w:rPr>
              <w:t>Project</w:t>
            </w:r>
            <w:r>
              <w:rPr>
                <w:b/>
                <w:bCs/>
              </w:rPr>
              <w:t xml:space="preserve">: </w:t>
            </w:r>
            <w:r>
              <w:t>es donde están guardados todos los archivos. Si eliminas un archivo lo pierdes para siempre.</w:t>
            </w:r>
          </w:p>
          <w:p w14:paraId="2EE2550E" w14:textId="4FEAAAF2" w:rsidR="00080C0E" w:rsidRPr="00080C0E" w:rsidRDefault="00080C0E" w:rsidP="00080C0E">
            <w:proofErr w:type="spellStart"/>
            <w:r w:rsidRPr="00080C0E">
              <w:rPr>
                <w:b/>
                <w:bCs/>
              </w:rPr>
              <w:t>Hierarchy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lo que </w:t>
            </w:r>
            <w:r w:rsidR="00B23209">
              <w:t>está</w:t>
            </w:r>
            <w:r>
              <w:t xml:space="preserve"> puesto en la escena actual </w:t>
            </w:r>
            <w:r w:rsidR="00B23209">
              <w:t>seleccionada</w:t>
            </w:r>
            <w:r>
              <w:t>. Si eliminas algo no pasa nada, lo puedes volver a copiar del proyecto.</w:t>
            </w:r>
          </w:p>
          <w:p w14:paraId="0DF067F7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</w:p>
        </w:tc>
      </w:tr>
      <w:tr w:rsidR="00080C0E" w14:paraId="1FEF0D12" w14:textId="77777777" w:rsidTr="00EA57DD">
        <w:trPr>
          <w:jc w:val="center"/>
        </w:trPr>
        <w:tc>
          <w:tcPr>
            <w:tcW w:w="1219" w:type="dxa"/>
          </w:tcPr>
          <w:p w14:paraId="26AC5F50" w14:textId="254333C7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19C437FB" w14:textId="17A44E22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Sé qué es un </w:t>
            </w:r>
            <w:proofErr w:type="spellStart"/>
            <w:r>
              <w:rPr>
                <w:rFonts w:ascii="Calibri" w:eastAsia="Calibri" w:hAnsi="Calibri" w:cs="Calibri"/>
              </w:rPr>
              <w:t>prefab</w:t>
            </w:r>
            <w:proofErr w:type="spellEnd"/>
            <w:r>
              <w:rPr>
                <w:rFonts w:ascii="Calibri" w:eastAsia="Calibri" w:hAnsi="Calibri" w:cs="Calibri"/>
              </w:rPr>
              <w:t xml:space="preserve"> y la diferencia entre editar la plantilla y editar una copia.</w:t>
            </w:r>
          </w:p>
          <w:p w14:paraId="3DD14273" w14:textId="33E54B10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</w:rPr>
              <w:t>prefab</w:t>
            </w:r>
            <w:proofErr w:type="spellEnd"/>
            <w:r>
              <w:rPr>
                <w:rFonts w:ascii="Calibri" w:eastAsia="Calibri" w:hAnsi="Calibri" w:cs="Calibri"/>
              </w:rPr>
              <w:t xml:space="preserve"> es una plantilla de un </w:t>
            </w:r>
            <w:proofErr w:type="spellStart"/>
            <w:r>
              <w:rPr>
                <w:rFonts w:ascii="Calibri" w:eastAsia="Calibri" w:hAnsi="Calibri" w:cs="Calibri"/>
              </w:rPr>
              <w:t>GameObject</w:t>
            </w:r>
            <w:proofErr w:type="spellEnd"/>
            <w:r w:rsidR="00B23209">
              <w:rPr>
                <w:rFonts w:ascii="Calibri" w:eastAsia="Calibri" w:hAnsi="Calibri" w:cs="Calibri"/>
              </w:rPr>
              <w:t xml:space="preserve"> del cual puedes hacer copias. Editar una plantilla automáticamente edita todas las copias, pero editar una copia solo afecta a la copia. L</w:t>
            </w:r>
            <w:r w:rsidR="00B23209" w:rsidRPr="00B23209">
              <w:rPr>
                <w:rFonts w:ascii="Calibri" w:eastAsia="Calibri" w:hAnsi="Calibri" w:cs="Calibri"/>
              </w:rPr>
              <w:t>a escala se deja en 1, 1, 1</w:t>
            </w:r>
            <w:r w:rsidR="00B23209">
              <w:rPr>
                <w:rFonts w:ascii="Calibri" w:eastAsia="Calibri" w:hAnsi="Calibri" w:cs="Calibri"/>
              </w:rPr>
              <w:t xml:space="preserve"> porque</w:t>
            </w:r>
            <w:r w:rsidR="00B23209" w:rsidRPr="00B23209">
              <w:rPr>
                <w:rFonts w:ascii="Calibri" w:eastAsia="Calibri" w:hAnsi="Calibri" w:cs="Calibri"/>
              </w:rPr>
              <w:t xml:space="preserve"> la escala </w:t>
            </w:r>
            <w:r w:rsidR="00B23209" w:rsidRPr="00B23209">
              <w:rPr>
                <w:rFonts w:ascii="Calibri" w:eastAsia="Calibri" w:hAnsi="Calibri" w:cs="Calibri"/>
                <w:b/>
                <w:bCs/>
              </w:rPr>
              <w:t>se hereda y se multiplica</w:t>
            </w:r>
            <w:r w:rsidR="00B23209" w:rsidRPr="00B23209">
              <w:rPr>
                <w:rFonts w:ascii="Calibri" w:eastAsia="Calibri" w:hAnsi="Calibri" w:cs="Calibri"/>
              </w:rPr>
              <w:t xml:space="preserve"> por toda la jerarquía, y un valor distinto de 1 acaba causando efectos secundarios difíciles</w:t>
            </w:r>
          </w:p>
        </w:tc>
      </w:tr>
      <w:tr w:rsidR="00080C0E" w14:paraId="112352CC" w14:textId="77777777" w:rsidTr="00EA57DD">
        <w:trPr>
          <w:jc w:val="center"/>
        </w:trPr>
        <w:tc>
          <w:tcPr>
            <w:tcW w:w="1219" w:type="dxa"/>
          </w:tcPr>
          <w:p w14:paraId="30D53678" w14:textId="60352075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7E9765A4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Sé moverme por la vista </w:t>
            </w:r>
            <w:proofErr w:type="spellStart"/>
            <w:r>
              <w:rPr>
                <w:rFonts w:ascii="Calibri" w:eastAsia="Calibri" w:hAnsi="Calibri" w:cs="Calibri"/>
              </w:rPr>
              <w:t>Scene</w:t>
            </w:r>
            <w:proofErr w:type="spellEnd"/>
            <w:r>
              <w:rPr>
                <w:rFonts w:ascii="Calibri" w:eastAsia="Calibri" w:hAnsi="Calibri" w:cs="Calibri"/>
              </w:rPr>
              <w:t xml:space="preserve"> y recuperarme con la tecla F.</w:t>
            </w:r>
          </w:p>
        </w:tc>
      </w:tr>
      <w:tr w:rsidR="00080C0E" w14:paraId="0FBD3D35" w14:textId="77777777" w:rsidTr="00EA57DD">
        <w:trPr>
          <w:jc w:val="center"/>
        </w:trPr>
        <w:tc>
          <w:tcPr>
            <w:tcW w:w="1219" w:type="dxa"/>
          </w:tcPr>
          <w:p w14:paraId="132C064C" w14:textId="1CCAFF49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1AFA4F34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Entiendo que lo que cambie en modo Play se pierde al pulsar Stop.</w:t>
            </w:r>
          </w:p>
        </w:tc>
      </w:tr>
      <w:tr w:rsidR="00080C0E" w14:paraId="1504227A" w14:textId="77777777" w:rsidTr="00EA57DD">
        <w:trPr>
          <w:jc w:val="center"/>
        </w:trPr>
        <w:tc>
          <w:tcPr>
            <w:tcW w:w="1219" w:type="dxa"/>
          </w:tcPr>
          <w:p w14:paraId="69E1E062" w14:textId="126E8B17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196A1068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Sé guardar con </w:t>
            </w:r>
            <w:proofErr w:type="spellStart"/>
            <w:r>
              <w:rPr>
                <w:rFonts w:ascii="Calibri" w:eastAsia="Calibri" w:hAnsi="Calibri" w:cs="Calibri"/>
              </w:rPr>
              <w:t>Ctrl+S</w:t>
            </w:r>
            <w:proofErr w:type="spellEnd"/>
            <w:r>
              <w:rPr>
                <w:rFonts w:ascii="Calibri" w:eastAsia="Calibri" w:hAnsi="Calibri" w:cs="Calibri"/>
              </w:rPr>
              <w:t xml:space="preserve"> y duplicar una escena antes de experimentar.</w:t>
            </w:r>
          </w:p>
        </w:tc>
      </w:tr>
      <w:tr w:rsidR="00080C0E" w14:paraId="720DD2D4" w14:textId="77777777" w:rsidTr="00EA57DD">
        <w:trPr>
          <w:jc w:val="center"/>
        </w:trPr>
        <w:tc>
          <w:tcPr>
            <w:tcW w:w="1219" w:type="dxa"/>
          </w:tcPr>
          <w:p w14:paraId="5AAB5ABD" w14:textId="4AED9489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7AC4FC3E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Distingo un aviso amarillo de un error rojo y sé que Clear no arregla nada.</w:t>
            </w:r>
          </w:p>
        </w:tc>
      </w:tr>
      <w:tr w:rsidR="00080C0E" w14:paraId="564ABC73" w14:textId="77777777" w:rsidTr="00EA57DD">
        <w:trPr>
          <w:jc w:val="center"/>
        </w:trPr>
        <w:tc>
          <w:tcPr>
            <w:tcW w:w="1219" w:type="dxa"/>
          </w:tcPr>
          <w:p w14:paraId="175DF60B" w14:textId="3A5A7B59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0AB4D48C" w14:textId="6C9415B7" w:rsidR="00B23209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Conozco el semáforo de qué puedo tocar y qué no.</w:t>
            </w:r>
          </w:p>
        </w:tc>
      </w:tr>
      <w:tr w:rsidR="00080C0E" w14:paraId="231632A8" w14:textId="77777777" w:rsidTr="00EA57DD">
        <w:trPr>
          <w:jc w:val="center"/>
        </w:trPr>
        <w:tc>
          <w:tcPr>
            <w:tcW w:w="1219" w:type="dxa"/>
          </w:tcPr>
          <w:p w14:paraId="0C2C6D75" w14:textId="5E34F16A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1F6FE7A4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Entiendo que del mismo proyecto salen una </w:t>
            </w:r>
            <w:proofErr w:type="spellStart"/>
            <w:r>
              <w:rPr>
                <w:rFonts w:ascii="Calibri" w:eastAsia="Calibri" w:hAnsi="Calibri" w:cs="Calibri"/>
              </w:rPr>
              <w:t>build</w:t>
            </w:r>
            <w:proofErr w:type="spellEnd"/>
            <w:r>
              <w:rPr>
                <w:rFonts w:ascii="Calibri" w:eastAsia="Calibri" w:hAnsi="Calibri" w:cs="Calibri"/>
              </w:rPr>
              <w:t xml:space="preserve"> de Windows y una de Quest.</w:t>
            </w:r>
          </w:p>
        </w:tc>
      </w:tr>
      <w:tr w:rsidR="00080C0E" w14:paraId="60A3A77E" w14:textId="77777777" w:rsidTr="00EA57DD">
        <w:trPr>
          <w:jc w:val="center"/>
        </w:trPr>
        <w:tc>
          <w:tcPr>
            <w:tcW w:w="1219" w:type="dxa"/>
          </w:tcPr>
          <w:p w14:paraId="25A213BA" w14:textId="1CA579B2" w:rsidR="00080C0E" w:rsidRDefault="00B23209" w:rsidP="00EA57DD">
            <w:pPr>
              <w:spacing w:after="200"/>
              <w:rPr>
                <w:rFonts w:ascii="Calibri" w:eastAsia="Calibri" w:hAnsi="Calibri" w:cs="Calibri"/>
              </w:rPr>
            </w:pPr>
            <w:r w:rsidRPr="00AE733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8527" w:type="dxa"/>
          </w:tcPr>
          <w:p w14:paraId="52600A37" w14:textId="77777777" w:rsidR="00080C0E" w:rsidRDefault="00080C0E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(Opcional) He completado el ejercicio guiado del apartado 11.</w:t>
            </w:r>
          </w:p>
          <w:p w14:paraId="1CB92E18" w14:textId="77777777" w:rsidR="00C77016" w:rsidRDefault="00C77016" w:rsidP="00EA57DD">
            <w:pPr>
              <w:spacing w:after="200"/>
              <w:rPr>
                <w:rFonts w:ascii="Calibri" w:eastAsia="Calibri" w:hAnsi="Calibri" w:cs="Calibri"/>
              </w:rPr>
            </w:pPr>
          </w:p>
          <w:p w14:paraId="55DB7EFE" w14:textId="0E93A69A" w:rsidR="00C77016" w:rsidRDefault="00C77016" w:rsidP="00EA57DD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Manuel Gómez Robles</w:t>
            </w:r>
          </w:p>
        </w:tc>
      </w:tr>
    </w:tbl>
    <w:p w14:paraId="55FCF690" w14:textId="77777777" w:rsidR="005546DE" w:rsidRDefault="005546DE"/>
    <w:sectPr w:rsidR="005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2C1F"/>
    <w:multiLevelType w:val="multilevel"/>
    <w:tmpl w:val="C0D0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636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14"/>
    <w:rsid w:val="00080C0E"/>
    <w:rsid w:val="00294441"/>
    <w:rsid w:val="005546DE"/>
    <w:rsid w:val="008B6214"/>
    <w:rsid w:val="00B23209"/>
    <w:rsid w:val="00B72A2D"/>
    <w:rsid w:val="00C77016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83C73"/>
  <w15:chartTrackingRefBased/>
  <w15:docId w15:val="{C78DA962-474A-4599-9661-D76D9C16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3</cp:revision>
  <cp:lastPrinted>2026-10-06T06:31:00Z</cp:lastPrinted>
  <dcterms:created xsi:type="dcterms:W3CDTF">2026-10-06T06:12:00Z</dcterms:created>
  <dcterms:modified xsi:type="dcterms:W3CDTF">2026-10-06T06:32:00Z</dcterms:modified>
</cp:coreProperties>
</file>