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jc w:val="center"/>
        <w:rPr>
          <w:rStyle w:val="Nfaseforte"/>
          <w:b/>
          <w:b/>
          <w:sz w:val="72"/>
          <w:szCs w:val="72"/>
        </w:rPr>
      </w:pPr>
      <w:r>
        <w:rPr/>
      </w:r>
    </w:p>
    <w:p>
      <w:pPr>
        <w:pStyle w:val="Ttulododocumento"/>
        <w:bidi w:val="0"/>
        <w:spacing w:before="240" w:after="120"/>
        <w:jc w:val="center"/>
        <w:rPr>
          <w:rStyle w:val="Nfaseforte"/>
          <w:b/>
          <w:b/>
          <w:sz w:val="72"/>
          <w:szCs w:val="72"/>
        </w:rPr>
      </w:pPr>
      <w:r>
        <w:rPr/>
      </w:r>
    </w:p>
    <w:p>
      <w:pPr>
        <w:pStyle w:val="Ttulododocumento"/>
        <w:bidi w:val="0"/>
        <w:spacing w:before="240" w:after="120"/>
        <w:jc w:val="center"/>
        <w:rPr>
          <w:rStyle w:val="Nfaseforte"/>
          <w:b/>
          <w:b/>
          <w:sz w:val="72"/>
          <w:szCs w:val="72"/>
        </w:rPr>
      </w:pPr>
      <w:r>
        <w:rPr/>
      </w:r>
    </w:p>
    <w:p>
      <w:pPr>
        <w:pStyle w:val="Ttulododocumento"/>
        <w:bidi w:val="0"/>
        <w:spacing w:before="240" w:after="120"/>
        <w:jc w:val="center"/>
        <w:rPr/>
      </w:pPr>
      <w:r>
        <w:rPr>
          <w:rStyle w:val="Nfaseforte"/>
          <w:b/>
          <w:sz w:val="72"/>
          <w:szCs w:val="72"/>
        </w:rPr>
        <w:t>Relatório de Entrega de Projeto e Plano de Ação Estratégico</w:t>
      </w:r>
    </w:p>
    <w:p>
      <w:pPr>
        <w:pStyle w:val="Corpodotexto"/>
        <w:bidi w:val="0"/>
        <w:jc w:val="center"/>
        <w:rPr>
          <w:rStyle w:val="Nfaseforte"/>
          <w:sz w:val="72"/>
          <w:szCs w:val="72"/>
        </w:rPr>
      </w:pPr>
      <w:r>
        <w:rPr>
          <w:sz w:val="72"/>
          <w:szCs w:val="72"/>
        </w:rPr>
      </w:r>
    </w:p>
    <w:p>
      <w:pPr>
        <w:pStyle w:val="Subttulo"/>
        <w:bidi w:val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Assunto: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 Entrega Oficial do seu Novo Site e Estratégias para Aumentar sua Visibilidade e Vendas</w:t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Para: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 Gilberto Lima</w:t>
        <w:br/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De: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 Cloud Matrix</w:t>
        <w:br/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Data: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 27 de setembro de 2025</w:t>
      </w:r>
      <w:r>
        <w:br w:type="page"/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Prezado Gilberto,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 com grande satisfação que anunciamos a entrega oficial do seu novo site profissional: </w:t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donaantonieta.cloudmatrix.com.br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Nosso objetivo foi criar mais do que um portfólio digital; construímos uma plataforma robusta e carismática, projetada para capturar a essência do seu trabalho e transformar visitantes em clientes. A seguir, detalhamos tudo o que foi realizado nesta primeira fase e apresentamos os próximos passos estratégicos para garantir que seu novo site trabalhe ativamente para encher sua agenda de eventos.</w:t>
      </w:r>
    </w:p>
    <w:p>
      <w:pPr>
        <w:pStyle w:val="Ttulo3"/>
        <w:widowControl/>
        <w:bidi w:val="0"/>
        <w:spacing w:before="0" w:after="0"/>
        <w:ind w:left="0" w:right="0" w:hanging="0"/>
        <w:jc w:val="left"/>
        <w:rPr/>
      </w:pPr>
      <w:r>
        <w:rPr>
          <w:rStyle w:val="Nfaseforte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Fase 1: O Trabalho Realizado - Construindo sua Presença Digital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Para garantir uma fundação sólida, realizamos um trabalho completo de design, desenvolvimento e otimização.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Construção e Design Profissional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Desenvolvemos um site de página única com um design moderno e responsivo, o que significa que ele funciona perfeitamente em celulares, tablets e computadores. A identidade visual foi cuidadosamente criada para refletir tanto a irreverência da Dona Antonieta quanto o profissionalismo de seus 44 anos de carreira.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Organização Estratégica do Conteúdo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Cada seção do site foi pensada para contar uma história e guiar o visitante em direção ao contato. Estruturamos o conteúdo para apresentar claramente a personagem, destacar sua vasta experiência como artista, detalhar seus serviços e exibir seu incrível trabalho com o projeto "Visitas &amp; Canções", incluindo os depoimentos emocionados que nos forneceu.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Funcionalidades de Engajamento e Contato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Implementamos ferramentas essenciais para a conversão de clientes. O formulário de contato agora envia as mensagens diretamente para o seu e-mail, e adicionamos botões de WhatsApp e links para suas redes sociais, facilitando ao máximo o caminho para quem deseja te contratar.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Otimização Final e Detalhes Profissionais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Finalizamos o projeto com ajustes finos que aumentam a credibilidade. Criamos e instalamos um "favicon" (o pequeno ícone que aparece na aba do navegador) e configuramos uma imagem de compartilhamento atrativa, garantindo que seu link tenha uma aparência profissional ao ser enviado no WhatsApp ou postado em redes sociais.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este trabalho, seu site agora é um vendedor digital que trabalha para você 24 horas por dia.</w:t>
      </w:r>
    </w:p>
    <w:p>
      <w:pPr>
        <w:pStyle w:val="Linhahorizontal"/>
        <w:bidi w:val="0"/>
        <w:jc w:val="left"/>
        <w:rPr>
          <w:rFonts w:ascii="DejaVu Sans" w:hAnsi="DejaVu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bCs w:val="false"/>
          <w:color w:val="000000"/>
          <w:sz w:val="24"/>
          <w:szCs w:val="24"/>
        </w:rPr>
      </w:r>
    </w:p>
    <w:p>
      <w:pPr>
        <w:pStyle w:val="Ttulo3"/>
        <w:widowControl/>
        <w:bidi w:val="0"/>
        <w:spacing w:before="0" w:after="0"/>
        <w:ind w:left="0" w:right="0" w:hanging="0"/>
        <w:jc w:val="left"/>
        <w:rPr/>
      </w:pPr>
      <w:r>
        <w:rPr>
          <w:rStyle w:val="Nfaseforte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Fase 2: Próximos Passos - Plano de Ação para Gerar Negócios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Agora que sua "loja" está pronta e bonita, precisamos colocar uma placa na porta e atrair os clientes certos da sua região (Mauá, Grande ABC e São Paulo). As ações a seguir são proativas e focadas em gerar resultados de negócio.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Ação 1: Torne-se a "Estrela do Bairro" no Google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 ferramenta mais poderosa para ser encontrado localmente é o Perfil da Empresa no Google. Pense nele como sua listagem gratuita no topo dos resultados de busca e no mapa do Google.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Sua tarefa principal agora é acessar </w:t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google.com/business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e criar seu perfil profissional. O ponto mais importante é definir sua </w:t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Área de Atuação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listando todas as cidades do ABC e São Paulo. Um perfil bem preenchido com fotos e o link do seu novo site fará com que produtores de eventos que buscam por "shows de comédia em Santo André" encontrem você diretamente.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Ação 2: Colete "Aplausos Digitais" (Conseguir Avaliações 5 Estrelas)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 confiança é a base de qualquer contratação. Depois de cada apresentação de sucesso, envie ao seu cliente satisfeito o link do seu novo Perfil no Google e peça por uma avaliação de 5 estrelas. Comentários positivos são a forma mais eficaz de convencer um novo cliente de que você é a escolha certa e segura para o evento dele. Comece contatando de 5 a 10 clientes antigos que adoraram seu trabalho.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Ação 3: Construa sua Autoridade com Sites Parceiros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O Google valoriza a confiança. Quando outros sites importantes da sua área apontam para o seu, o Google entende que seu trabalho é relevante.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Sua tarefa é entrar em contato com parceiros e clientes que possuem sites, como o </w:t>
      </w: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K&amp;K Comedy Club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teatros onde já se apresentou ou até mesmo empresas para as quais prestou serviços. Peça a eles para adicionarem um link em seus sites apontando para 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bdr w:val="single" w:sz="6" w:space="1" w:color="1F1F1F"/>
        </w:rPr>
        <w:t>donaantonieta.cloudmatrix.com.br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Cada link desses funciona como um "voto de confiança", fortalecendo sua posição nos resultados de busca.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Ação 4: Use suas Histórias de Sucesso para Atrair Novos Contratantes</w:t>
      </w: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Seu trabalho gera emoção e momentos incríveis. Peça para alguém gravar pequenos trechos em vídeo das suas apresentações e depoimentos, principalmente do projeto "Visitas &amp; Canções". Publique esses vídeos curtos no seu Perfil do Google e em um canal do YouTube. Conteúdo visual prova sua competência e cria uma conexão imediata com quem está procurando pelo seu talento.</w:t>
      </w:r>
      <w:r>
        <w:br w:type="page"/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/>
      </w:pPr>
      <w:r>
        <w:rPr>
          <w:rStyle w:val="Nfaseforte"/>
          <w:rFonts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Conclusão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Gilberto, você agora possui uma plataforma digital de altíssima qualidade. Ao executar estas ações de marketing, você potencializará o alcance do seu trabalho, atraindo mais e melhores oportunidades de negócio. Estamos orgulhosos da nossa parceria e à disposição para te auxiliar em cada passo.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Vamos juntos fazer uma parceria de agenda cheia!</w:t>
      </w:r>
    </w:p>
    <w:p>
      <w:pPr>
        <w:pStyle w:val="Corpodotexto"/>
        <w:widowControl/>
        <w:bidi w:val="0"/>
        <w:spacing w:lineRule="atLeast" w:line="300" w:before="0" w:after="270"/>
        <w:ind w:left="0" w:right="0" w:hanging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Atenciosamente,</w:t>
      </w:r>
    </w:p>
    <w:p>
      <w:pPr>
        <w:pStyle w:val="Corpodotexto"/>
        <w:widowControl/>
        <w:bidi w:val="0"/>
        <w:spacing w:lineRule="atLeast" w:line="300" w:before="0" w:after="0"/>
        <w:ind w:left="0" w:right="0" w:hanging="0"/>
        <w:jc w:val="left"/>
        <w:rPr/>
      </w:pPr>
      <w:hyperlink r:id="rId2">
        <w:r>
          <w:rPr>
            <w:rStyle w:val="LinkdaInternet"/>
            <w:rFonts w:ascii="DejaVu Sans" w:hAnsi="DejaVu Sans"/>
            <w:b w:val="false"/>
            <w:bCs w:val="false"/>
            <w:i w:val="false"/>
            <w:caps w:val="false"/>
            <w:smallCaps w:val="false"/>
            <w:color w:val="2A6099"/>
            <w:spacing w:val="0"/>
            <w:sz w:val="24"/>
            <w:szCs w:val="24"/>
          </w:rPr>
          <w:t>Cloud Matrix</w:t>
        </w:r>
      </w:hyperlink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color w:val="2A6099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matrix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819</Words>
  <Characters>4384</Characters>
  <CharactersWithSpaces>5177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2025-09-27T21:40:11Z</dcterms:created>
  <dc:creator/>
  <dc:description/>
  <dc:language>pt-BR</dc:language>
  <cp:lastModifiedBy/>
  <dcterms:modified xsi:type="dcterms:W3CDTF">2025-09-27T22:04:37Z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