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2013F" w14:textId="38F38728" w:rsidR="00850921" w:rsidRPr="005B1F1F" w:rsidRDefault="00E020E3">
      <w:pPr>
        <w:rPr>
          <w:lang w:val="en-US"/>
        </w:rPr>
      </w:pPr>
      <w:r>
        <w:rPr>
          <w:noProof/>
        </w:rPr>
        <w:drawing>
          <wp:anchor distT="0" distB="0" distL="114300" distR="114300" simplePos="0" relativeHeight="251658240" behindDoc="1" locked="0" layoutInCell="1" allowOverlap="1" wp14:anchorId="6B7D5874" wp14:editId="7463E741">
            <wp:simplePos x="0" y="0"/>
            <wp:positionH relativeFrom="column">
              <wp:posOffset>71755</wp:posOffset>
            </wp:positionH>
            <wp:positionV relativeFrom="paragraph">
              <wp:posOffset>0</wp:posOffset>
            </wp:positionV>
            <wp:extent cx="9191625" cy="5819775"/>
            <wp:effectExtent l="0" t="0" r="0" b="0"/>
            <wp:wrapTight wrapText="bothSides">
              <wp:wrapPolygon edited="0">
                <wp:start x="9222" y="0"/>
                <wp:lineTo x="9222" y="2263"/>
                <wp:lineTo x="2238" y="2616"/>
                <wp:lineTo x="179" y="2828"/>
                <wp:lineTo x="179" y="5656"/>
                <wp:lineTo x="403" y="6788"/>
                <wp:lineTo x="403" y="11878"/>
                <wp:lineTo x="2641" y="12444"/>
                <wp:lineTo x="4701" y="12585"/>
                <wp:lineTo x="8819" y="13575"/>
                <wp:lineTo x="9267" y="13575"/>
                <wp:lineTo x="9267" y="15908"/>
                <wp:lineTo x="13385" y="17040"/>
                <wp:lineTo x="13385" y="19514"/>
                <wp:lineTo x="16474" y="19514"/>
                <wp:lineTo x="16474" y="16969"/>
                <wp:lineTo x="20458" y="16969"/>
                <wp:lineTo x="21130" y="16827"/>
                <wp:lineTo x="21130" y="6575"/>
                <wp:lineTo x="17280" y="5656"/>
                <wp:lineTo x="21085" y="5656"/>
                <wp:lineTo x="21399" y="5586"/>
                <wp:lineTo x="21399" y="2828"/>
                <wp:lineTo x="19339" y="2545"/>
                <wp:lineTo x="12669" y="2263"/>
                <wp:lineTo x="12669" y="1131"/>
                <wp:lineTo x="21488" y="990"/>
                <wp:lineTo x="21399" y="0"/>
                <wp:lineTo x="9222" y="0"/>
              </wp:wrapPolygon>
            </wp:wrapTight>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page">
              <wp14:pctWidth>0</wp14:pctWidth>
            </wp14:sizeRelH>
            <wp14:sizeRelV relativeFrom="page">
              <wp14:pctHeight>0</wp14:pctHeight>
            </wp14:sizeRelV>
          </wp:anchor>
        </w:drawing>
      </w:r>
    </w:p>
    <w:sectPr w:rsidR="00850921" w:rsidRPr="005B1F1F" w:rsidSect="00E020E3">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E3"/>
    <w:rsid w:val="000E21B1"/>
    <w:rsid w:val="000E2FA9"/>
    <w:rsid w:val="002E2B19"/>
    <w:rsid w:val="005966B2"/>
    <w:rsid w:val="005B1F1F"/>
    <w:rsid w:val="00850921"/>
    <w:rsid w:val="00C50649"/>
    <w:rsid w:val="00E020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FAE0"/>
  <w15:chartTrackingRefBased/>
  <w15:docId w15:val="{E9DED3E2-8F0D-4394-8DC7-D038296C0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4DEE60-6796-4CC1-A487-6D5143D6BF41}" type="doc">
      <dgm:prSet loTypeId="urn:microsoft.com/office/officeart/2008/layout/NameandTitleOrganizationalChart" loCatId="hierarchy" qsTypeId="urn:microsoft.com/office/officeart/2005/8/quickstyle/simple1" qsCatId="simple" csTypeId="urn:microsoft.com/office/officeart/2005/8/colors/colorful5" csCatId="colorful" phldr="1"/>
      <dgm:spPr/>
      <dgm:t>
        <a:bodyPr/>
        <a:lstStyle/>
        <a:p>
          <a:endParaRPr lang="es-ES"/>
        </a:p>
      </dgm:t>
    </dgm:pt>
    <dgm:pt modelId="{411E9C7E-0601-4498-8022-130AB9FEB996}">
      <dgm:prSet phldrT="[Texto]"/>
      <dgm:spPr/>
      <dgm:t>
        <a:bodyPr/>
        <a:lstStyle/>
        <a:p>
          <a:r>
            <a:rPr lang="es-ES" b="1">
              <a:latin typeface="Arial" panose="020B0604020202020204" pitchFamily="34" charset="0"/>
              <a:cs typeface="Arial" panose="020B0604020202020204" pitchFamily="34" charset="0"/>
            </a:rPr>
            <a:t>INTEGRACION DE SISTEMAS</a:t>
          </a:r>
        </a:p>
      </dgm:t>
    </dgm:pt>
    <dgm:pt modelId="{131110F3-B0A0-4BD0-BD5F-6E9BA76CC671}" type="parTrans" cxnId="{C84DE532-37B7-4BF8-AD4B-57A8FB6850C0}">
      <dgm:prSet/>
      <dgm:spPr/>
      <dgm:t>
        <a:bodyPr/>
        <a:lstStyle/>
        <a:p>
          <a:endParaRPr lang="es-ES"/>
        </a:p>
      </dgm:t>
    </dgm:pt>
    <dgm:pt modelId="{AE19C803-9B8F-4DCA-A1F7-3ADA81F1BC41}" type="sibTrans" cxnId="{C84DE532-37B7-4BF8-AD4B-57A8FB6850C0}">
      <dgm:prSet/>
      <dgm:spPr/>
      <dgm:t>
        <a:bodyPr/>
        <a:lstStyle/>
        <a:p>
          <a:endParaRPr lang="es-ES"/>
        </a:p>
      </dgm:t>
    </dgm:pt>
    <dgm:pt modelId="{2A533555-437C-4819-A93A-2CDD87BCB9AA}">
      <dgm:prSet phldrT="[Texto]"/>
      <dgm:spPr/>
      <dgm:t>
        <a:bodyPr/>
        <a:lstStyle/>
        <a:p>
          <a:r>
            <a:rPr lang="es-ES"/>
            <a:t>Web Service</a:t>
          </a:r>
        </a:p>
      </dgm:t>
    </dgm:pt>
    <dgm:pt modelId="{4E321213-3A05-42D6-A099-F964A50B6F23}" type="parTrans" cxnId="{CD07D492-3C2D-4FEA-912D-17251293F79B}">
      <dgm:prSet/>
      <dgm:spPr/>
      <dgm:t>
        <a:bodyPr/>
        <a:lstStyle/>
        <a:p>
          <a:endParaRPr lang="es-ES"/>
        </a:p>
      </dgm:t>
    </dgm:pt>
    <dgm:pt modelId="{52EF2BCF-ADF9-47A2-B483-5CC3CB40844B}" type="sibTrans" cxnId="{CD07D492-3C2D-4FEA-912D-17251293F79B}">
      <dgm:prSet custT="1"/>
      <dgm:spPr/>
      <dgm:t>
        <a:bodyPr/>
        <a:lstStyle/>
        <a:p>
          <a:pPr algn="l"/>
          <a:r>
            <a:rPr lang="es-ES" sz="1050" b="1" i="0">
              <a:latin typeface="Arial" panose="020B0604020202020204" pitchFamily="34" charset="0"/>
              <a:cs typeface="Arial" panose="020B0604020202020204" pitchFamily="34" charset="0"/>
            </a:rPr>
            <a:t>Un servicio web es cualquier software que se pone a disposición en Internet y utiliza un sistema de mensajería XML estandarizado</a:t>
          </a:r>
          <a:endParaRPr lang="es-ES" sz="1050" b="1">
            <a:latin typeface="Arial" panose="020B0604020202020204" pitchFamily="34" charset="0"/>
            <a:cs typeface="Arial" panose="020B0604020202020204" pitchFamily="34" charset="0"/>
          </a:endParaRPr>
        </a:p>
      </dgm:t>
    </dgm:pt>
    <dgm:pt modelId="{5A146730-6525-4571-BD28-1E4A4C5772D4}">
      <dgm:prSet phldrT="[Texto]"/>
      <dgm:spPr/>
      <dgm:t>
        <a:bodyPr/>
        <a:lstStyle/>
        <a:p>
          <a:r>
            <a:rPr lang="es-ES"/>
            <a:t>MOA</a:t>
          </a:r>
        </a:p>
      </dgm:t>
    </dgm:pt>
    <dgm:pt modelId="{D0DBF099-CDCC-43DF-9669-BA4427865938}" type="parTrans" cxnId="{B216176F-A632-4F6D-8DD0-4D80A5B083ED}">
      <dgm:prSet/>
      <dgm:spPr/>
      <dgm:t>
        <a:bodyPr/>
        <a:lstStyle/>
        <a:p>
          <a:endParaRPr lang="es-ES"/>
        </a:p>
      </dgm:t>
    </dgm:pt>
    <dgm:pt modelId="{A5C9A0BE-249B-489A-A64A-60C2B2F956F0}" type="sibTrans" cxnId="{B216176F-A632-4F6D-8DD0-4D80A5B083ED}">
      <dgm:prSet custT="1"/>
      <dgm:spPr/>
      <dgm:t>
        <a:bodyPr/>
        <a:lstStyle/>
        <a:p>
          <a:pPr algn="l"/>
          <a:r>
            <a:rPr lang="es-ES" sz="900"/>
            <a:t>Una arquitectura orientada a la misión es un enfoque mediante el cual una aplicación se divide en varios elementos de la misión empresarial, con la base de datos, los activos de archivo, la funcionalidad por lotes y en tiempo real, todos estrechamente acoplados en términos de entregar esa parte de la funcionalidad. La misión permite a los desarrolladores enfocarse en una pieza específica de funcionalidad para hacerlo bien y construirla con la capacidad de que esa pieza escale como una entidad independiente dentro de la aplicación general.</a:t>
          </a:r>
        </a:p>
      </dgm:t>
    </dgm:pt>
    <dgm:pt modelId="{ACABE7A3-48C8-4C1E-B7E9-B6CC7B081850}">
      <dgm:prSet phldrT="[Texto]"/>
      <dgm:spPr/>
      <dgm:t>
        <a:bodyPr/>
        <a:lstStyle/>
        <a:p>
          <a:r>
            <a:rPr lang="es-ES"/>
            <a:t>RestfulApi</a:t>
          </a:r>
        </a:p>
      </dgm:t>
    </dgm:pt>
    <dgm:pt modelId="{3D1B7406-95E2-44E2-BAEA-FBE4A02A0DC4}" type="parTrans" cxnId="{2EAC7943-FADA-4E83-8D24-2DED410E674F}">
      <dgm:prSet/>
      <dgm:spPr/>
      <dgm:t>
        <a:bodyPr/>
        <a:lstStyle/>
        <a:p>
          <a:endParaRPr lang="es-ES"/>
        </a:p>
      </dgm:t>
    </dgm:pt>
    <dgm:pt modelId="{72C2E172-093C-4F62-8188-2A5B17FBB368}" type="sibTrans" cxnId="{2EAC7943-FADA-4E83-8D24-2DED410E674F}">
      <dgm:prSet custT="1"/>
      <dgm:spPr/>
      <dgm:t>
        <a:bodyPr/>
        <a:lstStyle/>
        <a:p>
          <a:pPr algn="l"/>
          <a:r>
            <a:rPr lang="es-ES" sz="1050" b="0" i="0"/>
            <a:t>REST es el acrónimo de </a:t>
          </a:r>
          <a:r>
            <a:rPr lang="es-ES" sz="1050" b="1" i="0"/>
            <a:t>RE</a:t>
          </a:r>
          <a:r>
            <a:rPr lang="es-ES" sz="1050" b="0" i="0"/>
            <a:t> presentational </a:t>
          </a:r>
          <a:r>
            <a:rPr lang="es-ES" sz="1050" b="1" i="0"/>
            <a:t>S</a:t>
          </a:r>
          <a:r>
            <a:rPr lang="es-ES" sz="1050" b="0" i="0"/>
            <a:t> tate </a:t>
          </a:r>
          <a:r>
            <a:rPr lang="es-ES" sz="1050" b="1" i="0"/>
            <a:t>T</a:t>
          </a:r>
          <a:r>
            <a:rPr lang="es-ES" sz="1050" b="0" i="0"/>
            <a:t> ransfer. Es un estilo arquitectónico para </a:t>
          </a:r>
          <a:r>
            <a:rPr lang="es-ES" sz="1050" b="1" i="0"/>
            <a:t>sistemas hipermedia distribuidos.</a:t>
          </a:r>
        </a:p>
        <a:p>
          <a:pPr algn="l"/>
          <a:r>
            <a:rPr lang="es-ES" sz="1050" b="1" i="0"/>
            <a:t>debe cumplir 6 princ.</a:t>
          </a:r>
        </a:p>
        <a:p>
          <a:pPr algn="l"/>
          <a:r>
            <a:rPr lang="es-ES" sz="1050" b="1" i="0"/>
            <a:t>1. Cliente servidor</a:t>
          </a:r>
        </a:p>
        <a:p>
          <a:pPr algn="l"/>
          <a:r>
            <a:rPr lang="es-ES" sz="1050" b="1" i="0"/>
            <a:t>2.sin estado </a:t>
          </a:r>
        </a:p>
        <a:p>
          <a:pPr algn="l"/>
          <a:r>
            <a:rPr lang="es-ES" sz="1050" b="1" i="0"/>
            <a:t>3.Almacenable en cache</a:t>
          </a:r>
        </a:p>
        <a:p>
          <a:pPr algn="l"/>
          <a:r>
            <a:rPr lang="es-ES" sz="1050" b="1" i="0"/>
            <a:t>4.sistema en capas</a:t>
          </a:r>
        </a:p>
        <a:p>
          <a:pPr algn="l"/>
          <a:r>
            <a:rPr lang="es-ES" sz="1050" b="1" i="0"/>
            <a:t>5.interfaz uniforme</a:t>
          </a:r>
          <a:endParaRPr lang="es-ES" sz="1050"/>
        </a:p>
      </dgm:t>
    </dgm:pt>
    <dgm:pt modelId="{FF0143B7-723E-43DF-86F8-4565FB68C434}">
      <dgm:prSet phldrT="[Texto]"/>
      <dgm:spPr/>
      <dgm:t>
        <a:bodyPr/>
        <a:lstStyle/>
        <a:p>
          <a:r>
            <a:rPr lang="es-ES"/>
            <a:t>SOA</a:t>
          </a:r>
        </a:p>
      </dgm:t>
    </dgm:pt>
    <dgm:pt modelId="{0FDC04B4-D2F0-41CD-B776-4AB320C88FA9}" type="parTrans" cxnId="{93EBB84F-C7E2-4E22-93EB-039ADA8F105F}">
      <dgm:prSet/>
      <dgm:spPr/>
      <dgm:t>
        <a:bodyPr/>
        <a:lstStyle/>
        <a:p>
          <a:endParaRPr lang="es-ES"/>
        </a:p>
      </dgm:t>
    </dgm:pt>
    <dgm:pt modelId="{F43F9DDA-906D-469C-A52E-9C94FAFF8010}" type="sibTrans" cxnId="{93EBB84F-C7E2-4E22-93EB-039ADA8F105F}">
      <dgm:prSet custT="1"/>
      <dgm:spPr/>
      <dgm:t>
        <a:bodyPr/>
        <a:lstStyle/>
        <a:p>
          <a:pPr algn="l"/>
          <a:r>
            <a:rPr lang="es-ES" sz="1000" b="1" i="0"/>
            <a:t>La Arquitectura Orientada a Servicios (SOA) es un estilo de diseño de software en el que los componentes de la aplicación prestan servicios a los demás componentes mediante un protocolo de comunicación a través de una red. Sus principios son independientes de los proveedores y otras tecnologías</a:t>
          </a:r>
          <a:r>
            <a:rPr lang="es-ES" sz="700" b="1" i="0"/>
            <a:t>. </a:t>
          </a:r>
          <a:endParaRPr lang="es-ES" sz="700" b="1"/>
        </a:p>
      </dgm:t>
    </dgm:pt>
    <dgm:pt modelId="{7FB2178A-B0BB-46D8-A4DC-B6F2E9C7BB3D}">
      <dgm:prSet phldrT="[Texto]"/>
      <dgm:spPr/>
      <dgm:t>
        <a:bodyPr/>
        <a:lstStyle/>
        <a:p>
          <a:r>
            <a:rPr lang="es-ES"/>
            <a:t>Api</a:t>
          </a:r>
        </a:p>
      </dgm:t>
    </dgm:pt>
    <dgm:pt modelId="{BBB9EE24-4803-48C0-8F23-3274D8E19681}" type="parTrans" cxnId="{6B9FC65F-C381-4DC9-8613-27B330AF488A}">
      <dgm:prSet/>
      <dgm:spPr/>
      <dgm:t>
        <a:bodyPr/>
        <a:lstStyle/>
        <a:p>
          <a:endParaRPr lang="es-ES"/>
        </a:p>
      </dgm:t>
    </dgm:pt>
    <dgm:pt modelId="{E9B7E984-BF56-423B-847E-961DA4E97E9D}" type="sibTrans" cxnId="{6B9FC65F-C381-4DC9-8613-27B330AF488A}">
      <dgm:prSet custT="1"/>
      <dgm:spPr/>
      <dgm:t>
        <a:bodyPr/>
        <a:lstStyle/>
        <a:p>
          <a:pPr algn="l"/>
          <a:r>
            <a:rPr lang="es-ES" sz="1200" b="1" i="0"/>
            <a:t>Una API enumera un montón de operaciones que los desarrolladores pueden usar, junto con una descripción de lo que hacen.</a:t>
          </a:r>
          <a:endParaRPr lang="es-ES" sz="1200" b="1"/>
        </a:p>
      </dgm:t>
    </dgm:pt>
    <dgm:pt modelId="{40D05F37-4E6B-488E-ABD6-4F2BCDDC6261}" type="pres">
      <dgm:prSet presAssocID="{AB4DEE60-6796-4CC1-A487-6D5143D6BF41}" presName="hierChild1" presStyleCnt="0">
        <dgm:presLayoutVars>
          <dgm:orgChart val="1"/>
          <dgm:chPref val="1"/>
          <dgm:dir/>
          <dgm:animOne val="branch"/>
          <dgm:animLvl val="lvl"/>
          <dgm:resizeHandles/>
        </dgm:presLayoutVars>
      </dgm:prSet>
      <dgm:spPr/>
    </dgm:pt>
    <dgm:pt modelId="{7652BAD4-1ECD-40B2-8DEE-02BE22D10BF7}" type="pres">
      <dgm:prSet presAssocID="{411E9C7E-0601-4498-8022-130AB9FEB996}" presName="hierRoot1" presStyleCnt="0">
        <dgm:presLayoutVars>
          <dgm:hierBranch val="init"/>
        </dgm:presLayoutVars>
      </dgm:prSet>
      <dgm:spPr/>
    </dgm:pt>
    <dgm:pt modelId="{3613BB68-5126-43ED-BA87-7D4B5751A340}" type="pres">
      <dgm:prSet presAssocID="{411E9C7E-0601-4498-8022-130AB9FEB996}" presName="rootComposite1" presStyleCnt="0"/>
      <dgm:spPr/>
    </dgm:pt>
    <dgm:pt modelId="{AC194654-FD01-4004-B5BD-AE17A10ECFCB}" type="pres">
      <dgm:prSet presAssocID="{411E9C7E-0601-4498-8022-130AB9FEB996}" presName="rootText1" presStyleLbl="node0" presStyleIdx="0" presStyleCnt="1" custLinFactY="-34795" custLinFactNeighborX="4105" custLinFactNeighborY="-100000">
        <dgm:presLayoutVars>
          <dgm:chMax/>
          <dgm:chPref val="3"/>
        </dgm:presLayoutVars>
      </dgm:prSet>
      <dgm:spPr/>
    </dgm:pt>
    <dgm:pt modelId="{72CFB689-6616-4918-B346-909ABFE307CB}" type="pres">
      <dgm:prSet presAssocID="{411E9C7E-0601-4498-8022-130AB9FEB996}" presName="titleText1" presStyleLbl="fgAcc0" presStyleIdx="0" presStyleCnt="1" custScaleX="48830" custLinFactX="115503" custLinFactY="-300000" custLinFactNeighborX="200000" custLinFactNeighborY="-342260">
        <dgm:presLayoutVars>
          <dgm:chMax val="0"/>
          <dgm:chPref val="0"/>
        </dgm:presLayoutVars>
      </dgm:prSet>
      <dgm:spPr/>
    </dgm:pt>
    <dgm:pt modelId="{BDFC54D8-5728-466A-8F59-601079ACF681}" type="pres">
      <dgm:prSet presAssocID="{411E9C7E-0601-4498-8022-130AB9FEB996}" presName="rootConnector1" presStyleLbl="node1" presStyleIdx="0" presStyleCnt="5"/>
      <dgm:spPr/>
    </dgm:pt>
    <dgm:pt modelId="{7FA2B076-1EE1-463C-B4EF-AC982680686E}" type="pres">
      <dgm:prSet presAssocID="{411E9C7E-0601-4498-8022-130AB9FEB996}" presName="hierChild2" presStyleCnt="0"/>
      <dgm:spPr/>
    </dgm:pt>
    <dgm:pt modelId="{6BE33590-4519-4924-8E55-A7BC29663A0D}" type="pres">
      <dgm:prSet presAssocID="{4E321213-3A05-42D6-A099-F964A50B6F23}" presName="Name37" presStyleLbl="parChTrans1D2" presStyleIdx="0" presStyleCnt="5"/>
      <dgm:spPr/>
    </dgm:pt>
    <dgm:pt modelId="{65335C1E-A4EB-4EDF-A21F-2A38FA261028}" type="pres">
      <dgm:prSet presAssocID="{2A533555-437C-4819-A93A-2CDD87BCB9AA}" presName="hierRoot2" presStyleCnt="0">
        <dgm:presLayoutVars>
          <dgm:hierBranch val="init"/>
        </dgm:presLayoutVars>
      </dgm:prSet>
      <dgm:spPr/>
    </dgm:pt>
    <dgm:pt modelId="{6E8EC7D6-5D5E-4E80-B5D2-5B213DA80B40}" type="pres">
      <dgm:prSet presAssocID="{2A533555-437C-4819-A93A-2CDD87BCB9AA}" presName="rootComposite" presStyleCnt="0"/>
      <dgm:spPr/>
    </dgm:pt>
    <dgm:pt modelId="{A935CD61-2E0F-4969-AC55-EBF2B6B18BE4}" type="pres">
      <dgm:prSet presAssocID="{2A533555-437C-4819-A93A-2CDD87BCB9AA}" presName="rootText" presStyleLbl="node1" presStyleIdx="0" presStyleCnt="5" custLinFactY="-38760" custLinFactNeighborX="2052" custLinFactNeighborY="-100000">
        <dgm:presLayoutVars>
          <dgm:chMax/>
          <dgm:chPref val="3"/>
        </dgm:presLayoutVars>
      </dgm:prSet>
      <dgm:spPr/>
    </dgm:pt>
    <dgm:pt modelId="{B97E07A6-5572-4401-BA1E-F6C13DBE9B51}" type="pres">
      <dgm:prSet presAssocID="{2A533555-437C-4819-A93A-2CDD87BCB9AA}" presName="titleText2" presStyleLbl="fgAcc1" presStyleIdx="0" presStyleCnt="5" custScaleY="561996" custLinFactNeighborX="-13684" custLinFactNeighborY="-23787">
        <dgm:presLayoutVars>
          <dgm:chMax val="0"/>
          <dgm:chPref val="0"/>
        </dgm:presLayoutVars>
      </dgm:prSet>
      <dgm:spPr/>
    </dgm:pt>
    <dgm:pt modelId="{221AB18E-8D28-4355-A738-5B20196A09B1}" type="pres">
      <dgm:prSet presAssocID="{2A533555-437C-4819-A93A-2CDD87BCB9AA}" presName="rootConnector" presStyleLbl="node2" presStyleIdx="0" presStyleCnt="0"/>
      <dgm:spPr/>
    </dgm:pt>
    <dgm:pt modelId="{3DCFCEAF-D5D1-4710-9222-1A78FE119BA1}" type="pres">
      <dgm:prSet presAssocID="{2A533555-437C-4819-A93A-2CDD87BCB9AA}" presName="hierChild4" presStyleCnt="0"/>
      <dgm:spPr/>
    </dgm:pt>
    <dgm:pt modelId="{4DF67392-5CB0-4C34-B248-DDB7219DE26C}" type="pres">
      <dgm:prSet presAssocID="{2A533555-437C-4819-A93A-2CDD87BCB9AA}" presName="hierChild5" presStyleCnt="0"/>
      <dgm:spPr/>
    </dgm:pt>
    <dgm:pt modelId="{92E16E83-2063-4AC2-938B-48D6899AD48A}" type="pres">
      <dgm:prSet presAssocID="{BBB9EE24-4803-48C0-8F23-3274D8E19681}" presName="Name37" presStyleLbl="parChTrans1D2" presStyleIdx="1" presStyleCnt="5"/>
      <dgm:spPr/>
    </dgm:pt>
    <dgm:pt modelId="{C5007BFF-F32F-483A-A1FF-AF2B46CF1366}" type="pres">
      <dgm:prSet presAssocID="{7FB2178A-B0BB-46D8-A4DC-B6F2E9C7BB3D}" presName="hierRoot2" presStyleCnt="0">
        <dgm:presLayoutVars>
          <dgm:hierBranch val="init"/>
        </dgm:presLayoutVars>
      </dgm:prSet>
      <dgm:spPr/>
    </dgm:pt>
    <dgm:pt modelId="{10C87131-AF6A-498E-9E7E-A3D0DCED8F63}" type="pres">
      <dgm:prSet presAssocID="{7FB2178A-B0BB-46D8-A4DC-B6F2E9C7BB3D}" presName="rootComposite" presStyleCnt="0"/>
      <dgm:spPr/>
    </dgm:pt>
    <dgm:pt modelId="{80B58550-85C1-42C1-9076-A5BDB2AF2D8E}" type="pres">
      <dgm:prSet presAssocID="{7FB2178A-B0BB-46D8-A4DC-B6F2E9C7BB3D}" presName="rootText" presStyleLbl="node1" presStyleIdx="1" presStyleCnt="5" custLinFactY="-34795" custLinFactNeighborX="4105" custLinFactNeighborY="-100000">
        <dgm:presLayoutVars>
          <dgm:chMax/>
          <dgm:chPref val="3"/>
        </dgm:presLayoutVars>
      </dgm:prSet>
      <dgm:spPr/>
    </dgm:pt>
    <dgm:pt modelId="{08E200AF-FCB3-4A29-934B-D68B274BCF41}" type="pres">
      <dgm:prSet presAssocID="{7FB2178A-B0BB-46D8-A4DC-B6F2E9C7BB3D}" presName="titleText2" presStyleLbl="fgAcc1" presStyleIdx="1" presStyleCnt="5" custScaleY="648638" custLinFactNeighborX="-15965" custLinFactNeighborY="-31716">
        <dgm:presLayoutVars>
          <dgm:chMax val="0"/>
          <dgm:chPref val="0"/>
        </dgm:presLayoutVars>
      </dgm:prSet>
      <dgm:spPr/>
    </dgm:pt>
    <dgm:pt modelId="{29E0DAA7-B137-425F-8F62-F53144ACCC89}" type="pres">
      <dgm:prSet presAssocID="{7FB2178A-B0BB-46D8-A4DC-B6F2E9C7BB3D}" presName="rootConnector" presStyleLbl="node2" presStyleIdx="0" presStyleCnt="0"/>
      <dgm:spPr/>
    </dgm:pt>
    <dgm:pt modelId="{532AE2F8-9DFF-4E21-9E0F-6296848EF22C}" type="pres">
      <dgm:prSet presAssocID="{7FB2178A-B0BB-46D8-A4DC-B6F2E9C7BB3D}" presName="hierChild4" presStyleCnt="0"/>
      <dgm:spPr/>
    </dgm:pt>
    <dgm:pt modelId="{F3FD6957-26B3-4281-992A-4F664284688E}" type="pres">
      <dgm:prSet presAssocID="{7FB2178A-B0BB-46D8-A4DC-B6F2E9C7BB3D}" presName="hierChild5" presStyleCnt="0"/>
      <dgm:spPr/>
    </dgm:pt>
    <dgm:pt modelId="{2FC3ECA9-0A6F-46C3-A875-39BBDD3A75D0}" type="pres">
      <dgm:prSet presAssocID="{0FDC04B4-D2F0-41CD-B776-4AB320C88FA9}" presName="Name37" presStyleLbl="parChTrans1D2" presStyleIdx="2" presStyleCnt="5"/>
      <dgm:spPr/>
    </dgm:pt>
    <dgm:pt modelId="{0970DE50-9E4C-4688-8A02-1FB8ACD87D16}" type="pres">
      <dgm:prSet presAssocID="{FF0143B7-723E-43DF-86F8-4565FB68C434}" presName="hierRoot2" presStyleCnt="0">
        <dgm:presLayoutVars>
          <dgm:hierBranch val="init"/>
        </dgm:presLayoutVars>
      </dgm:prSet>
      <dgm:spPr/>
    </dgm:pt>
    <dgm:pt modelId="{09D82C04-1A22-4EAA-BFE6-A6B3E2D2325F}" type="pres">
      <dgm:prSet presAssocID="{FF0143B7-723E-43DF-86F8-4565FB68C434}" presName="rootComposite" presStyleCnt="0"/>
      <dgm:spPr/>
    </dgm:pt>
    <dgm:pt modelId="{F12E94FE-8F78-431B-9B26-728F578B3186}" type="pres">
      <dgm:prSet presAssocID="{FF0143B7-723E-43DF-86F8-4565FB68C434}" presName="rootText" presStyleLbl="node1" presStyleIdx="2" presStyleCnt="5" custLinFactY="-92942" custLinFactNeighborX="8210" custLinFactNeighborY="-100000">
        <dgm:presLayoutVars>
          <dgm:chMax/>
          <dgm:chPref val="3"/>
        </dgm:presLayoutVars>
      </dgm:prSet>
      <dgm:spPr/>
    </dgm:pt>
    <dgm:pt modelId="{14A6D5A4-65CC-4DC5-9C7E-79DC47BEE569}" type="pres">
      <dgm:prSet presAssocID="{FF0143B7-723E-43DF-86F8-4565FB68C434}" presName="titleText2" presStyleLbl="fgAcc1" presStyleIdx="2" presStyleCnt="5" custScaleY="968484" custLinFactNeighborX="-10644" custLinFactNeighborY="27752">
        <dgm:presLayoutVars>
          <dgm:chMax val="0"/>
          <dgm:chPref val="0"/>
        </dgm:presLayoutVars>
      </dgm:prSet>
      <dgm:spPr/>
    </dgm:pt>
    <dgm:pt modelId="{0E2A4F21-EAA2-4339-A6EE-9493F2E2B701}" type="pres">
      <dgm:prSet presAssocID="{FF0143B7-723E-43DF-86F8-4565FB68C434}" presName="rootConnector" presStyleLbl="node2" presStyleIdx="0" presStyleCnt="0"/>
      <dgm:spPr/>
    </dgm:pt>
    <dgm:pt modelId="{BAB394F9-B0B3-4281-8C2C-4D8A4130832F}" type="pres">
      <dgm:prSet presAssocID="{FF0143B7-723E-43DF-86F8-4565FB68C434}" presName="hierChild4" presStyleCnt="0"/>
      <dgm:spPr/>
    </dgm:pt>
    <dgm:pt modelId="{FD7334DE-4BE9-4C9B-B5C6-9B6FE6C028F9}" type="pres">
      <dgm:prSet presAssocID="{FF0143B7-723E-43DF-86F8-4565FB68C434}" presName="hierChild5" presStyleCnt="0"/>
      <dgm:spPr/>
    </dgm:pt>
    <dgm:pt modelId="{0FD9747F-9D88-4890-9699-AD2953B543C3}" type="pres">
      <dgm:prSet presAssocID="{D0DBF099-CDCC-43DF-9669-BA4427865938}" presName="Name37" presStyleLbl="parChTrans1D2" presStyleIdx="3" presStyleCnt="5"/>
      <dgm:spPr/>
    </dgm:pt>
    <dgm:pt modelId="{071B9C0C-6AE6-4F27-8D31-AEA497F34158}" type="pres">
      <dgm:prSet presAssocID="{5A146730-6525-4571-BD28-1E4A4C5772D4}" presName="hierRoot2" presStyleCnt="0">
        <dgm:presLayoutVars>
          <dgm:hierBranch val="init"/>
        </dgm:presLayoutVars>
      </dgm:prSet>
      <dgm:spPr/>
    </dgm:pt>
    <dgm:pt modelId="{4EA4BBDE-66EB-4E40-81D8-E88503AF7822}" type="pres">
      <dgm:prSet presAssocID="{5A146730-6525-4571-BD28-1E4A4C5772D4}" presName="rootComposite" presStyleCnt="0"/>
      <dgm:spPr/>
    </dgm:pt>
    <dgm:pt modelId="{793D7394-DB57-4F17-A456-0DCB3305BF4B}" type="pres">
      <dgm:prSet presAssocID="{5A146730-6525-4571-BD28-1E4A4C5772D4}" presName="rootText" presStyleLbl="node1" presStyleIdx="3" presStyleCnt="5" custLinFactY="-100000" custLinFactNeighborX="15737" custLinFactNeighborY="-140516">
        <dgm:presLayoutVars>
          <dgm:chMax/>
          <dgm:chPref val="3"/>
        </dgm:presLayoutVars>
      </dgm:prSet>
      <dgm:spPr/>
    </dgm:pt>
    <dgm:pt modelId="{F8BC466C-B195-4A80-B228-4A9E6BAE7D94}" type="pres">
      <dgm:prSet presAssocID="{5A146730-6525-4571-BD28-1E4A4C5772D4}" presName="titleText2" presStyleLbl="fgAcc1" presStyleIdx="3" presStyleCnt="5" custScaleY="1328394" custLinFactNeighborX="-19766" custLinFactNeighborY="59469">
        <dgm:presLayoutVars>
          <dgm:chMax val="0"/>
          <dgm:chPref val="0"/>
        </dgm:presLayoutVars>
      </dgm:prSet>
      <dgm:spPr/>
    </dgm:pt>
    <dgm:pt modelId="{240C2DBB-7B21-4CB5-B11A-D1F47ECA7ADD}" type="pres">
      <dgm:prSet presAssocID="{5A146730-6525-4571-BD28-1E4A4C5772D4}" presName="rootConnector" presStyleLbl="node2" presStyleIdx="0" presStyleCnt="0"/>
      <dgm:spPr/>
    </dgm:pt>
    <dgm:pt modelId="{D3144B08-1E94-4C2E-A493-C0528C741BBD}" type="pres">
      <dgm:prSet presAssocID="{5A146730-6525-4571-BD28-1E4A4C5772D4}" presName="hierChild4" presStyleCnt="0"/>
      <dgm:spPr/>
    </dgm:pt>
    <dgm:pt modelId="{EC60F55E-5BFA-453F-8A64-01F4ECD4BCC4}" type="pres">
      <dgm:prSet presAssocID="{5A146730-6525-4571-BD28-1E4A4C5772D4}" presName="hierChild5" presStyleCnt="0"/>
      <dgm:spPr/>
    </dgm:pt>
    <dgm:pt modelId="{44358C24-3E76-49A5-932C-143994C24E7C}" type="pres">
      <dgm:prSet presAssocID="{3D1B7406-95E2-44E2-BAEA-FBE4A02A0DC4}" presName="Name37" presStyleLbl="parChTrans1D2" presStyleIdx="4" presStyleCnt="5"/>
      <dgm:spPr/>
    </dgm:pt>
    <dgm:pt modelId="{240BAF51-0E86-48C9-A4E1-EE221190CA86}" type="pres">
      <dgm:prSet presAssocID="{ACABE7A3-48C8-4C1E-B7E9-B6CC7B081850}" presName="hierRoot2" presStyleCnt="0">
        <dgm:presLayoutVars>
          <dgm:hierBranch val="init"/>
        </dgm:presLayoutVars>
      </dgm:prSet>
      <dgm:spPr/>
    </dgm:pt>
    <dgm:pt modelId="{616BF303-2087-4278-A67C-193E34F4642F}" type="pres">
      <dgm:prSet presAssocID="{ACABE7A3-48C8-4C1E-B7E9-B6CC7B081850}" presName="rootComposite" presStyleCnt="0"/>
      <dgm:spPr/>
    </dgm:pt>
    <dgm:pt modelId="{38B54B6F-1505-4B11-8AF7-156F1BA581B7}" type="pres">
      <dgm:prSet presAssocID="{ACABE7A3-48C8-4C1E-B7E9-B6CC7B081850}" presName="rootText" presStyleLbl="node1" presStyleIdx="4" presStyleCnt="5" custLinFactY="-100000" custLinFactNeighborX="4789" custLinFactNeighborY="-151089">
        <dgm:presLayoutVars>
          <dgm:chMax/>
          <dgm:chPref val="3"/>
        </dgm:presLayoutVars>
      </dgm:prSet>
      <dgm:spPr/>
    </dgm:pt>
    <dgm:pt modelId="{61063D79-2980-4991-947A-D95C311C6B18}" type="pres">
      <dgm:prSet presAssocID="{ACABE7A3-48C8-4C1E-B7E9-B6CC7B081850}" presName="titleText2" presStyleLbl="fgAcc1" presStyleIdx="4" presStyleCnt="5" custScaleY="1153534" custLinFactNeighborX="-15205" custLinFactNeighborY="-47574">
        <dgm:presLayoutVars>
          <dgm:chMax val="0"/>
          <dgm:chPref val="0"/>
        </dgm:presLayoutVars>
      </dgm:prSet>
      <dgm:spPr/>
    </dgm:pt>
    <dgm:pt modelId="{3FA1BB4A-9EB0-440D-9C7E-B08DC8B9DF61}" type="pres">
      <dgm:prSet presAssocID="{ACABE7A3-48C8-4C1E-B7E9-B6CC7B081850}" presName="rootConnector" presStyleLbl="node2" presStyleIdx="0" presStyleCnt="0"/>
      <dgm:spPr/>
    </dgm:pt>
    <dgm:pt modelId="{401B092F-E1C0-43B6-A274-A6A1288EDD64}" type="pres">
      <dgm:prSet presAssocID="{ACABE7A3-48C8-4C1E-B7E9-B6CC7B081850}" presName="hierChild4" presStyleCnt="0"/>
      <dgm:spPr/>
    </dgm:pt>
    <dgm:pt modelId="{CB67F7FF-E54F-4058-864A-ABD0364A1AC3}" type="pres">
      <dgm:prSet presAssocID="{ACABE7A3-48C8-4C1E-B7E9-B6CC7B081850}" presName="hierChild5" presStyleCnt="0"/>
      <dgm:spPr/>
    </dgm:pt>
    <dgm:pt modelId="{3F27D29F-3E26-4660-A3DD-A58BBEE25897}" type="pres">
      <dgm:prSet presAssocID="{411E9C7E-0601-4498-8022-130AB9FEB996}" presName="hierChild3" presStyleCnt="0"/>
      <dgm:spPr/>
    </dgm:pt>
  </dgm:ptLst>
  <dgm:cxnLst>
    <dgm:cxn modelId="{226AD40D-179B-4F55-B78C-3BD656EE55DD}" type="presOf" srcId="{E9B7E984-BF56-423B-847E-961DA4E97E9D}" destId="{08E200AF-FCB3-4A29-934B-D68B274BCF41}" srcOrd="0" destOrd="0" presId="urn:microsoft.com/office/officeart/2008/layout/NameandTitleOrganizationalChart"/>
    <dgm:cxn modelId="{5B67C514-A62F-41BB-96BC-4221E1FAB5A0}" type="presOf" srcId="{D0DBF099-CDCC-43DF-9669-BA4427865938}" destId="{0FD9747F-9D88-4890-9699-AD2953B543C3}" srcOrd="0" destOrd="0" presId="urn:microsoft.com/office/officeart/2008/layout/NameandTitleOrganizationalChart"/>
    <dgm:cxn modelId="{E91BF520-89AA-42A8-8754-45ABE63262DC}" type="presOf" srcId="{7FB2178A-B0BB-46D8-A4DC-B6F2E9C7BB3D}" destId="{29E0DAA7-B137-425F-8F62-F53144ACCC89}" srcOrd="1" destOrd="0" presId="urn:microsoft.com/office/officeart/2008/layout/NameandTitleOrganizationalChart"/>
    <dgm:cxn modelId="{CE09FB25-9086-4223-B210-C31D76900072}" type="presOf" srcId="{2A533555-437C-4819-A93A-2CDD87BCB9AA}" destId="{A935CD61-2E0F-4969-AC55-EBF2B6B18BE4}" srcOrd="0" destOrd="0" presId="urn:microsoft.com/office/officeart/2008/layout/NameandTitleOrganizationalChart"/>
    <dgm:cxn modelId="{96942C2A-072F-4F89-A237-54FFF0596CE0}" type="presOf" srcId="{4E321213-3A05-42D6-A099-F964A50B6F23}" destId="{6BE33590-4519-4924-8E55-A7BC29663A0D}" srcOrd="0" destOrd="0" presId="urn:microsoft.com/office/officeart/2008/layout/NameandTitleOrganizationalChart"/>
    <dgm:cxn modelId="{CFDB2E2C-C47E-4DBD-9146-5463A2156D6F}" type="presOf" srcId="{72C2E172-093C-4F62-8188-2A5B17FBB368}" destId="{61063D79-2980-4991-947A-D95C311C6B18}" srcOrd="0" destOrd="0" presId="urn:microsoft.com/office/officeart/2008/layout/NameandTitleOrganizationalChart"/>
    <dgm:cxn modelId="{C84DE532-37B7-4BF8-AD4B-57A8FB6850C0}" srcId="{AB4DEE60-6796-4CC1-A487-6D5143D6BF41}" destId="{411E9C7E-0601-4498-8022-130AB9FEB996}" srcOrd="0" destOrd="0" parTransId="{131110F3-B0A0-4BD0-BD5F-6E9BA76CC671}" sibTransId="{AE19C803-9B8F-4DCA-A1F7-3ADA81F1BC41}"/>
    <dgm:cxn modelId="{6B9FC65F-C381-4DC9-8613-27B330AF488A}" srcId="{411E9C7E-0601-4498-8022-130AB9FEB996}" destId="{7FB2178A-B0BB-46D8-A4DC-B6F2E9C7BB3D}" srcOrd="1" destOrd="0" parTransId="{BBB9EE24-4803-48C0-8F23-3274D8E19681}" sibTransId="{E9B7E984-BF56-423B-847E-961DA4E97E9D}"/>
    <dgm:cxn modelId="{2EAC7943-FADA-4E83-8D24-2DED410E674F}" srcId="{411E9C7E-0601-4498-8022-130AB9FEB996}" destId="{ACABE7A3-48C8-4C1E-B7E9-B6CC7B081850}" srcOrd="4" destOrd="0" parTransId="{3D1B7406-95E2-44E2-BAEA-FBE4A02A0DC4}" sibTransId="{72C2E172-093C-4F62-8188-2A5B17FBB368}"/>
    <dgm:cxn modelId="{D1BEE36A-10C0-40F8-B16F-5D86D347F35B}" type="presOf" srcId="{411E9C7E-0601-4498-8022-130AB9FEB996}" destId="{AC194654-FD01-4004-B5BD-AE17A10ECFCB}" srcOrd="0" destOrd="0" presId="urn:microsoft.com/office/officeart/2008/layout/NameandTitleOrganizationalChart"/>
    <dgm:cxn modelId="{B216176F-A632-4F6D-8DD0-4D80A5B083ED}" srcId="{411E9C7E-0601-4498-8022-130AB9FEB996}" destId="{5A146730-6525-4571-BD28-1E4A4C5772D4}" srcOrd="3" destOrd="0" parTransId="{D0DBF099-CDCC-43DF-9669-BA4427865938}" sibTransId="{A5C9A0BE-249B-489A-A64A-60C2B2F956F0}"/>
    <dgm:cxn modelId="{4704B36F-928B-484C-9621-38952D87D41D}" type="presOf" srcId="{5A146730-6525-4571-BD28-1E4A4C5772D4}" destId="{793D7394-DB57-4F17-A456-0DCB3305BF4B}" srcOrd="0" destOrd="0" presId="urn:microsoft.com/office/officeart/2008/layout/NameandTitleOrganizationalChart"/>
    <dgm:cxn modelId="{93EBB84F-C7E2-4E22-93EB-039ADA8F105F}" srcId="{411E9C7E-0601-4498-8022-130AB9FEB996}" destId="{FF0143B7-723E-43DF-86F8-4565FB68C434}" srcOrd="2" destOrd="0" parTransId="{0FDC04B4-D2F0-41CD-B776-4AB320C88FA9}" sibTransId="{F43F9DDA-906D-469C-A52E-9C94FAFF8010}"/>
    <dgm:cxn modelId="{2A76038D-BBBF-4B11-AC55-B9DF4DF169DE}" type="presOf" srcId="{5A146730-6525-4571-BD28-1E4A4C5772D4}" destId="{240C2DBB-7B21-4CB5-B11A-D1F47ECA7ADD}" srcOrd="1" destOrd="0" presId="urn:microsoft.com/office/officeart/2008/layout/NameandTitleOrganizationalChart"/>
    <dgm:cxn modelId="{CD07D492-3C2D-4FEA-912D-17251293F79B}" srcId="{411E9C7E-0601-4498-8022-130AB9FEB996}" destId="{2A533555-437C-4819-A93A-2CDD87BCB9AA}" srcOrd="0" destOrd="0" parTransId="{4E321213-3A05-42D6-A099-F964A50B6F23}" sibTransId="{52EF2BCF-ADF9-47A2-B483-5CC3CB40844B}"/>
    <dgm:cxn modelId="{D39A6E93-21F7-4D84-BA3E-E3AAC46340C4}" type="presOf" srcId="{FF0143B7-723E-43DF-86F8-4565FB68C434}" destId="{F12E94FE-8F78-431B-9B26-728F578B3186}" srcOrd="0" destOrd="0" presId="urn:microsoft.com/office/officeart/2008/layout/NameandTitleOrganizationalChart"/>
    <dgm:cxn modelId="{B8A68CA7-F831-4BAA-9932-C3577015DEB5}" type="presOf" srcId="{F43F9DDA-906D-469C-A52E-9C94FAFF8010}" destId="{14A6D5A4-65CC-4DC5-9C7E-79DC47BEE569}" srcOrd="0" destOrd="0" presId="urn:microsoft.com/office/officeart/2008/layout/NameandTitleOrganizationalChart"/>
    <dgm:cxn modelId="{F3CF2DAB-CA59-482F-8979-1A1C8ED5B195}" type="presOf" srcId="{AE19C803-9B8F-4DCA-A1F7-3ADA81F1BC41}" destId="{72CFB689-6616-4918-B346-909ABFE307CB}" srcOrd="0" destOrd="0" presId="urn:microsoft.com/office/officeart/2008/layout/NameandTitleOrganizationalChart"/>
    <dgm:cxn modelId="{03425AAB-B8BF-452E-BE7D-2ABEC2D57FAF}" type="presOf" srcId="{AB4DEE60-6796-4CC1-A487-6D5143D6BF41}" destId="{40D05F37-4E6B-488E-ABD6-4F2BCDDC6261}" srcOrd="0" destOrd="0" presId="urn:microsoft.com/office/officeart/2008/layout/NameandTitleOrganizationalChart"/>
    <dgm:cxn modelId="{A6AA0FB1-AF6B-4AEA-9158-77E21B90D428}" type="presOf" srcId="{FF0143B7-723E-43DF-86F8-4565FB68C434}" destId="{0E2A4F21-EAA2-4339-A6EE-9493F2E2B701}" srcOrd="1" destOrd="0" presId="urn:microsoft.com/office/officeart/2008/layout/NameandTitleOrganizationalChart"/>
    <dgm:cxn modelId="{A21C2EBB-90E2-4F2C-AB8D-BBE08E9E6398}" type="presOf" srcId="{3D1B7406-95E2-44E2-BAEA-FBE4A02A0DC4}" destId="{44358C24-3E76-49A5-932C-143994C24E7C}" srcOrd="0" destOrd="0" presId="urn:microsoft.com/office/officeart/2008/layout/NameandTitleOrganizationalChart"/>
    <dgm:cxn modelId="{0BAE8AC2-F9AE-4E6E-A3A5-54BE5B381673}" type="presOf" srcId="{0FDC04B4-D2F0-41CD-B776-4AB320C88FA9}" destId="{2FC3ECA9-0A6F-46C3-A875-39BBDD3A75D0}" srcOrd="0" destOrd="0" presId="urn:microsoft.com/office/officeart/2008/layout/NameandTitleOrganizationalChart"/>
    <dgm:cxn modelId="{EDDC2DD0-2436-4022-8FF2-D02EBC2B3F90}" type="presOf" srcId="{7FB2178A-B0BB-46D8-A4DC-B6F2E9C7BB3D}" destId="{80B58550-85C1-42C1-9076-A5BDB2AF2D8E}" srcOrd="0" destOrd="0" presId="urn:microsoft.com/office/officeart/2008/layout/NameandTitleOrganizationalChart"/>
    <dgm:cxn modelId="{7DBDB2D2-26B5-40B1-AF05-977D3200F670}" type="presOf" srcId="{BBB9EE24-4803-48C0-8F23-3274D8E19681}" destId="{92E16E83-2063-4AC2-938B-48D6899AD48A}" srcOrd="0" destOrd="0" presId="urn:microsoft.com/office/officeart/2008/layout/NameandTitleOrganizationalChart"/>
    <dgm:cxn modelId="{DC5641D4-DB52-4FDF-9DBE-B2393874E2CB}" type="presOf" srcId="{ACABE7A3-48C8-4C1E-B7E9-B6CC7B081850}" destId="{38B54B6F-1505-4B11-8AF7-156F1BA581B7}" srcOrd="0" destOrd="0" presId="urn:microsoft.com/office/officeart/2008/layout/NameandTitleOrganizationalChart"/>
    <dgm:cxn modelId="{800C41E8-0DC1-40AA-BA84-ABADC7984BB0}" type="presOf" srcId="{2A533555-437C-4819-A93A-2CDD87BCB9AA}" destId="{221AB18E-8D28-4355-A738-5B20196A09B1}" srcOrd="1" destOrd="0" presId="urn:microsoft.com/office/officeart/2008/layout/NameandTitleOrganizationalChart"/>
    <dgm:cxn modelId="{8F6E35EB-3DE3-4283-A153-87BC674C3412}" type="presOf" srcId="{52EF2BCF-ADF9-47A2-B483-5CC3CB40844B}" destId="{B97E07A6-5572-4401-BA1E-F6C13DBE9B51}" srcOrd="0" destOrd="0" presId="urn:microsoft.com/office/officeart/2008/layout/NameandTitleOrganizationalChart"/>
    <dgm:cxn modelId="{CF4329F6-E41A-49D9-A971-1AECE5B4C635}" type="presOf" srcId="{A5C9A0BE-249B-489A-A64A-60C2B2F956F0}" destId="{F8BC466C-B195-4A80-B228-4A9E6BAE7D94}" srcOrd="0" destOrd="0" presId="urn:microsoft.com/office/officeart/2008/layout/NameandTitleOrganizationalChart"/>
    <dgm:cxn modelId="{787A75F9-FD75-4F71-95DF-357CDD8CA248}" type="presOf" srcId="{ACABE7A3-48C8-4C1E-B7E9-B6CC7B081850}" destId="{3FA1BB4A-9EB0-440D-9C7E-B08DC8B9DF61}" srcOrd="1" destOrd="0" presId="urn:microsoft.com/office/officeart/2008/layout/NameandTitleOrganizationalChart"/>
    <dgm:cxn modelId="{1F704BFF-49BC-465B-98A2-4F0E72FC65C9}" type="presOf" srcId="{411E9C7E-0601-4498-8022-130AB9FEB996}" destId="{BDFC54D8-5728-466A-8F59-601079ACF681}" srcOrd="1" destOrd="0" presId="urn:microsoft.com/office/officeart/2008/layout/NameandTitleOrganizationalChart"/>
    <dgm:cxn modelId="{C5A0A6D1-AC30-4AD6-9234-2D0F9E4DE5A4}" type="presParOf" srcId="{40D05F37-4E6B-488E-ABD6-4F2BCDDC6261}" destId="{7652BAD4-1ECD-40B2-8DEE-02BE22D10BF7}" srcOrd="0" destOrd="0" presId="urn:microsoft.com/office/officeart/2008/layout/NameandTitleOrganizationalChart"/>
    <dgm:cxn modelId="{72DD7363-3141-419C-AB6A-E9794B05C806}" type="presParOf" srcId="{7652BAD4-1ECD-40B2-8DEE-02BE22D10BF7}" destId="{3613BB68-5126-43ED-BA87-7D4B5751A340}" srcOrd="0" destOrd="0" presId="urn:microsoft.com/office/officeart/2008/layout/NameandTitleOrganizationalChart"/>
    <dgm:cxn modelId="{98A92C7B-B454-4E5C-8161-A0E729E4B320}" type="presParOf" srcId="{3613BB68-5126-43ED-BA87-7D4B5751A340}" destId="{AC194654-FD01-4004-B5BD-AE17A10ECFCB}" srcOrd="0" destOrd="0" presId="urn:microsoft.com/office/officeart/2008/layout/NameandTitleOrganizationalChart"/>
    <dgm:cxn modelId="{3B8151E2-77BE-486B-B718-E4093E9E9AD2}" type="presParOf" srcId="{3613BB68-5126-43ED-BA87-7D4B5751A340}" destId="{72CFB689-6616-4918-B346-909ABFE307CB}" srcOrd="1" destOrd="0" presId="urn:microsoft.com/office/officeart/2008/layout/NameandTitleOrganizationalChart"/>
    <dgm:cxn modelId="{D1EBFFA1-88B7-46A4-AAD2-2A586BC2EAC2}" type="presParOf" srcId="{3613BB68-5126-43ED-BA87-7D4B5751A340}" destId="{BDFC54D8-5728-466A-8F59-601079ACF681}" srcOrd="2" destOrd="0" presId="urn:microsoft.com/office/officeart/2008/layout/NameandTitleOrganizationalChart"/>
    <dgm:cxn modelId="{F70AEE5A-D9FD-46E6-B4B6-D4F1A5604CBD}" type="presParOf" srcId="{7652BAD4-1ECD-40B2-8DEE-02BE22D10BF7}" destId="{7FA2B076-1EE1-463C-B4EF-AC982680686E}" srcOrd="1" destOrd="0" presId="urn:microsoft.com/office/officeart/2008/layout/NameandTitleOrganizationalChart"/>
    <dgm:cxn modelId="{A0FF3535-F771-43C1-AAB4-84C431B8AE28}" type="presParOf" srcId="{7FA2B076-1EE1-463C-B4EF-AC982680686E}" destId="{6BE33590-4519-4924-8E55-A7BC29663A0D}" srcOrd="0" destOrd="0" presId="urn:microsoft.com/office/officeart/2008/layout/NameandTitleOrganizationalChart"/>
    <dgm:cxn modelId="{5049A8B7-C7E1-444B-8F71-2F496F3BBAA4}" type="presParOf" srcId="{7FA2B076-1EE1-463C-B4EF-AC982680686E}" destId="{65335C1E-A4EB-4EDF-A21F-2A38FA261028}" srcOrd="1" destOrd="0" presId="urn:microsoft.com/office/officeart/2008/layout/NameandTitleOrganizationalChart"/>
    <dgm:cxn modelId="{F894034F-07C2-44FB-9897-DD6E6F231B72}" type="presParOf" srcId="{65335C1E-A4EB-4EDF-A21F-2A38FA261028}" destId="{6E8EC7D6-5D5E-4E80-B5D2-5B213DA80B40}" srcOrd="0" destOrd="0" presId="urn:microsoft.com/office/officeart/2008/layout/NameandTitleOrganizationalChart"/>
    <dgm:cxn modelId="{6A400AA5-B32B-40C4-A517-CE183D2D2412}" type="presParOf" srcId="{6E8EC7D6-5D5E-4E80-B5D2-5B213DA80B40}" destId="{A935CD61-2E0F-4969-AC55-EBF2B6B18BE4}" srcOrd="0" destOrd="0" presId="urn:microsoft.com/office/officeart/2008/layout/NameandTitleOrganizationalChart"/>
    <dgm:cxn modelId="{D9F7C93B-62D1-4E22-A476-76DAB1F65250}" type="presParOf" srcId="{6E8EC7D6-5D5E-4E80-B5D2-5B213DA80B40}" destId="{B97E07A6-5572-4401-BA1E-F6C13DBE9B51}" srcOrd="1" destOrd="0" presId="urn:microsoft.com/office/officeart/2008/layout/NameandTitleOrganizationalChart"/>
    <dgm:cxn modelId="{9876840D-D7E7-431A-8579-9BA5B65C0687}" type="presParOf" srcId="{6E8EC7D6-5D5E-4E80-B5D2-5B213DA80B40}" destId="{221AB18E-8D28-4355-A738-5B20196A09B1}" srcOrd="2" destOrd="0" presId="urn:microsoft.com/office/officeart/2008/layout/NameandTitleOrganizationalChart"/>
    <dgm:cxn modelId="{5829B11B-E55F-43D2-A8C7-49B547B73F59}" type="presParOf" srcId="{65335C1E-A4EB-4EDF-A21F-2A38FA261028}" destId="{3DCFCEAF-D5D1-4710-9222-1A78FE119BA1}" srcOrd="1" destOrd="0" presId="urn:microsoft.com/office/officeart/2008/layout/NameandTitleOrganizationalChart"/>
    <dgm:cxn modelId="{F4F78C2F-4088-46D5-A7A2-5D4F948B053C}" type="presParOf" srcId="{65335C1E-A4EB-4EDF-A21F-2A38FA261028}" destId="{4DF67392-5CB0-4C34-B248-DDB7219DE26C}" srcOrd="2" destOrd="0" presId="urn:microsoft.com/office/officeart/2008/layout/NameandTitleOrganizationalChart"/>
    <dgm:cxn modelId="{A8EEAD29-843D-4877-9ED2-3AEAEA9363F9}" type="presParOf" srcId="{7FA2B076-1EE1-463C-B4EF-AC982680686E}" destId="{92E16E83-2063-4AC2-938B-48D6899AD48A}" srcOrd="2" destOrd="0" presId="urn:microsoft.com/office/officeart/2008/layout/NameandTitleOrganizationalChart"/>
    <dgm:cxn modelId="{5F7EC29D-7211-40AF-819A-DF5BA78A10E5}" type="presParOf" srcId="{7FA2B076-1EE1-463C-B4EF-AC982680686E}" destId="{C5007BFF-F32F-483A-A1FF-AF2B46CF1366}" srcOrd="3" destOrd="0" presId="urn:microsoft.com/office/officeart/2008/layout/NameandTitleOrganizationalChart"/>
    <dgm:cxn modelId="{7747B162-56F0-42AB-9019-4347C7B91ACF}" type="presParOf" srcId="{C5007BFF-F32F-483A-A1FF-AF2B46CF1366}" destId="{10C87131-AF6A-498E-9E7E-A3D0DCED8F63}" srcOrd="0" destOrd="0" presId="urn:microsoft.com/office/officeart/2008/layout/NameandTitleOrganizationalChart"/>
    <dgm:cxn modelId="{2C12A51A-712F-47FD-A69A-15804632A895}" type="presParOf" srcId="{10C87131-AF6A-498E-9E7E-A3D0DCED8F63}" destId="{80B58550-85C1-42C1-9076-A5BDB2AF2D8E}" srcOrd="0" destOrd="0" presId="urn:microsoft.com/office/officeart/2008/layout/NameandTitleOrganizationalChart"/>
    <dgm:cxn modelId="{9FEE074F-562F-498B-AE5F-855A510E0A11}" type="presParOf" srcId="{10C87131-AF6A-498E-9E7E-A3D0DCED8F63}" destId="{08E200AF-FCB3-4A29-934B-D68B274BCF41}" srcOrd="1" destOrd="0" presId="urn:microsoft.com/office/officeart/2008/layout/NameandTitleOrganizationalChart"/>
    <dgm:cxn modelId="{A02099F4-89FB-4745-AA8C-F5D5A355FF98}" type="presParOf" srcId="{10C87131-AF6A-498E-9E7E-A3D0DCED8F63}" destId="{29E0DAA7-B137-425F-8F62-F53144ACCC89}" srcOrd="2" destOrd="0" presId="urn:microsoft.com/office/officeart/2008/layout/NameandTitleOrganizationalChart"/>
    <dgm:cxn modelId="{7D025446-65E8-4103-A161-567EA8ED1F14}" type="presParOf" srcId="{C5007BFF-F32F-483A-A1FF-AF2B46CF1366}" destId="{532AE2F8-9DFF-4E21-9E0F-6296848EF22C}" srcOrd="1" destOrd="0" presId="urn:microsoft.com/office/officeart/2008/layout/NameandTitleOrganizationalChart"/>
    <dgm:cxn modelId="{4D0E85D9-6FA8-4919-9025-3BEFDA326900}" type="presParOf" srcId="{C5007BFF-F32F-483A-A1FF-AF2B46CF1366}" destId="{F3FD6957-26B3-4281-992A-4F664284688E}" srcOrd="2" destOrd="0" presId="urn:microsoft.com/office/officeart/2008/layout/NameandTitleOrganizationalChart"/>
    <dgm:cxn modelId="{D03DD828-357C-4F32-BFD4-537D6327450D}" type="presParOf" srcId="{7FA2B076-1EE1-463C-B4EF-AC982680686E}" destId="{2FC3ECA9-0A6F-46C3-A875-39BBDD3A75D0}" srcOrd="4" destOrd="0" presId="urn:microsoft.com/office/officeart/2008/layout/NameandTitleOrganizationalChart"/>
    <dgm:cxn modelId="{E43C5EB4-A5FC-4434-A3EC-73FDB8F84CE9}" type="presParOf" srcId="{7FA2B076-1EE1-463C-B4EF-AC982680686E}" destId="{0970DE50-9E4C-4688-8A02-1FB8ACD87D16}" srcOrd="5" destOrd="0" presId="urn:microsoft.com/office/officeart/2008/layout/NameandTitleOrganizationalChart"/>
    <dgm:cxn modelId="{A7C18D55-B8A7-4B5A-A065-783D00C9003B}" type="presParOf" srcId="{0970DE50-9E4C-4688-8A02-1FB8ACD87D16}" destId="{09D82C04-1A22-4EAA-BFE6-A6B3E2D2325F}" srcOrd="0" destOrd="0" presId="urn:microsoft.com/office/officeart/2008/layout/NameandTitleOrganizationalChart"/>
    <dgm:cxn modelId="{FE844162-B8A3-407B-9A97-FE794EE360B1}" type="presParOf" srcId="{09D82C04-1A22-4EAA-BFE6-A6B3E2D2325F}" destId="{F12E94FE-8F78-431B-9B26-728F578B3186}" srcOrd="0" destOrd="0" presId="urn:microsoft.com/office/officeart/2008/layout/NameandTitleOrganizationalChart"/>
    <dgm:cxn modelId="{9ABBCCD2-C215-4C8E-99C5-BA45AC0D3B69}" type="presParOf" srcId="{09D82C04-1A22-4EAA-BFE6-A6B3E2D2325F}" destId="{14A6D5A4-65CC-4DC5-9C7E-79DC47BEE569}" srcOrd="1" destOrd="0" presId="urn:microsoft.com/office/officeart/2008/layout/NameandTitleOrganizationalChart"/>
    <dgm:cxn modelId="{1AC98329-289A-4108-855E-6E8D612465B8}" type="presParOf" srcId="{09D82C04-1A22-4EAA-BFE6-A6B3E2D2325F}" destId="{0E2A4F21-EAA2-4339-A6EE-9493F2E2B701}" srcOrd="2" destOrd="0" presId="urn:microsoft.com/office/officeart/2008/layout/NameandTitleOrganizationalChart"/>
    <dgm:cxn modelId="{AE5A7871-64F5-46B1-BFFF-CAD355F82807}" type="presParOf" srcId="{0970DE50-9E4C-4688-8A02-1FB8ACD87D16}" destId="{BAB394F9-B0B3-4281-8C2C-4D8A4130832F}" srcOrd="1" destOrd="0" presId="urn:microsoft.com/office/officeart/2008/layout/NameandTitleOrganizationalChart"/>
    <dgm:cxn modelId="{BCB9CD87-17DA-4CDC-8350-A1F988BB940D}" type="presParOf" srcId="{0970DE50-9E4C-4688-8A02-1FB8ACD87D16}" destId="{FD7334DE-4BE9-4C9B-B5C6-9B6FE6C028F9}" srcOrd="2" destOrd="0" presId="urn:microsoft.com/office/officeart/2008/layout/NameandTitleOrganizationalChart"/>
    <dgm:cxn modelId="{693EADDF-1674-49BC-A2D8-F40B849C3997}" type="presParOf" srcId="{7FA2B076-1EE1-463C-B4EF-AC982680686E}" destId="{0FD9747F-9D88-4890-9699-AD2953B543C3}" srcOrd="6" destOrd="0" presId="urn:microsoft.com/office/officeart/2008/layout/NameandTitleOrganizationalChart"/>
    <dgm:cxn modelId="{C056B98D-8B65-455A-9817-4F34E720AB6E}" type="presParOf" srcId="{7FA2B076-1EE1-463C-B4EF-AC982680686E}" destId="{071B9C0C-6AE6-4F27-8D31-AEA497F34158}" srcOrd="7" destOrd="0" presId="urn:microsoft.com/office/officeart/2008/layout/NameandTitleOrganizationalChart"/>
    <dgm:cxn modelId="{8C01B010-7F18-4541-998A-5A9ACDBFBDFE}" type="presParOf" srcId="{071B9C0C-6AE6-4F27-8D31-AEA497F34158}" destId="{4EA4BBDE-66EB-4E40-81D8-E88503AF7822}" srcOrd="0" destOrd="0" presId="urn:microsoft.com/office/officeart/2008/layout/NameandTitleOrganizationalChart"/>
    <dgm:cxn modelId="{8FB37EB7-D88A-4B81-9D32-F35BC3221407}" type="presParOf" srcId="{4EA4BBDE-66EB-4E40-81D8-E88503AF7822}" destId="{793D7394-DB57-4F17-A456-0DCB3305BF4B}" srcOrd="0" destOrd="0" presId="urn:microsoft.com/office/officeart/2008/layout/NameandTitleOrganizationalChart"/>
    <dgm:cxn modelId="{26619C89-0E32-436F-8733-9DA5A5AE7849}" type="presParOf" srcId="{4EA4BBDE-66EB-4E40-81D8-E88503AF7822}" destId="{F8BC466C-B195-4A80-B228-4A9E6BAE7D94}" srcOrd="1" destOrd="0" presId="urn:microsoft.com/office/officeart/2008/layout/NameandTitleOrganizationalChart"/>
    <dgm:cxn modelId="{509DF661-7B05-41B4-8C49-7FE882270FE1}" type="presParOf" srcId="{4EA4BBDE-66EB-4E40-81D8-E88503AF7822}" destId="{240C2DBB-7B21-4CB5-B11A-D1F47ECA7ADD}" srcOrd="2" destOrd="0" presId="urn:microsoft.com/office/officeart/2008/layout/NameandTitleOrganizationalChart"/>
    <dgm:cxn modelId="{3C41BC27-2731-419C-909D-A4CCC3870B1A}" type="presParOf" srcId="{071B9C0C-6AE6-4F27-8D31-AEA497F34158}" destId="{D3144B08-1E94-4C2E-A493-C0528C741BBD}" srcOrd="1" destOrd="0" presId="urn:microsoft.com/office/officeart/2008/layout/NameandTitleOrganizationalChart"/>
    <dgm:cxn modelId="{3ED6C005-0AD5-4E95-B9B7-11FF4540D7E1}" type="presParOf" srcId="{071B9C0C-6AE6-4F27-8D31-AEA497F34158}" destId="{EC60F55E-5BFA-453F-8A64-01F4ECD4BCC4}" srcOrd="2" destOrd="0" presId="urn:microsoft.com/office/officeart/2008/layout/NameandTitleOrganizationalChart"/>
    <dgm:cxn modelId="{08AB1B02-FD4B-4971-9425-ECC5256D0BAF}" type="presParOf" srcId="{7FA2B076-1EE1-463C-B4EF-AC982680686E}" destId="{44358C24-3E76-49A5-932C-143994C24E7C}" srcOrd="8" destOrd="0" presId="urn:microsoft.com/office/officeart/2008/layout/NameandTitleOrganizationalChart"/>
    <dgm:cxn modelId="{F69E573C-F1E8-4D38-90B1-00653A8AD74D}" type="presParOf" srcId="{7FA2B076-1EE1-463C-B4EF-AC982680686E}" destId="{240BAF51-0E86-48C9-A4E1-EE221190CA86}" srcOrd="9" destOrd="0" presId="urn:microsoft.com/office/officeart/2008/layout/NameandTitleOrganizationalChart"/>
    <dgm:cxn modelId="{B2C74D71-0E2C-438D-8739-0BF9A6A40C61}" type="presParOf" srcId="{240BAF51-0E86-48C9-A4E1-EE221190CA86}" destId="{616BF303-2087-4278-A67C-193E34F4642F}" srcOrd="0" destOrd="0" presId="urn:microsoft.com/office/officeart/2008/layout/NameandTitleOrganizationalChart"/>
    <dgm:cxn modelId="{17B87883-E94C-4C95-9393-5DC3543C7E71}" type="presParOf" srcId="{616BF303-2087-4278-A67C-193E34F4642F}" destId="{38B54B6F-1505-4B11-8AF7-156F1BA581B7}" srcOrd="0" destOrd="0" presId="urn:microsoft.com/office/officeart/2008/layout/NameandTitleOrganizationalChart"/>
    <dgm:cxn modelId="{A2F210EB-61DB-4BC2-9473-3AFF92528048}" type="presParOf" srcId="{616BF303-2087-4278-A67C-193E34F4642F}" destId="{61063D79-2980-4991-947A-D95C311C6B18}" srcOrd="1" destOrd="0" presId="urn:microsoft.com/office/officeart/2008/layout/NameandTitleOrganizationalChart"/>
    <dgm:cxn modelId="{F860BF15-180D-439C-B759-40C26BCA97AD}" type="presParOf" srcId="{616BF303-2087-4278-A67C-193E34F4642F}" destId="{3FA1BB4A-9EB0-440D-9C7E-B08DC8B9DF61}" srcOrd="2" destOrd="0" presId="urn:microsoft.com/office/officeart/2008/layout/NameandTitleOrganizationalChart"/>
    <dgm:cxn modelId="{3C7A15FF-08CA-46C9-83D6-0FDF1E77E80E}" type="presParOf" srcId="{240BAF51-0E86-48C9-A4E1-EE221190CA86}" destId="{401B092F-E1C0-43B6-A274-A6A1288EDD64}" srcOrd="1" destOrd="0" presId="urn:microsoft.com/office/officeart/2008/layout/NameandTitleOrganizationalChart"/>
    <dgm:cxn modelId="{1FEE0F1C-4437-4F65-B8BE-863F58768BEA}" type="presParOf" srcId="{240BAF51-0E86-48C9-A4E1-EE221190CA86}" destId="{CB67F7FF-E54F-4058-864A-ABD0364A1AC3}" srcOrd="2" destOrd="0" presId="urn:microsoft.com/office/officeart/2008/layout/NameandTitleOrganizationalChart"/>
    <dgm:cxn modelId="{4A56BA72-B702-4900-B04A-3F9B275C4308}" type="presParOf" srcId="{7652BAD4-1ECD-40B2-8DEE-02BE22D10BF7}" destId="{3F27D29F-3E26-4660-A3DD-A58BBEE25897}" srcOrd="2" destOrd="0" presId="urn:microsoft.com/office/officeart/2008/layout/NameandTitleOrganizational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358C24-3E76-49A5-932C-143994C24E7C}">
      <dsp:nvSpPr>
        <dsp:cNvPr id="0" name=""/>
        <dsp:cNvSpPr/>
      </dsp:nvSpPr>
      <dsp:spPr>
        <a:xfrm>
          <a:off x="4652957" y="675040"/>
          <a:ext cx="3675216" cy="91440"/>
        </a:xfrm>
        <a:custGeom>
          <a:avLst/>
          <a:gdLst/>
          <a:ahLst/>
          <a:cxnLst/>
          <a:rect l="0" t="0" r="0" b="0"/>
          <a:pathLst>
            <a:path>
              <a:moveTo>
                <a:pt x="0" y="45720"/>
              </a:moveTo>
              <a:lnTo>
                <a:pt x="3675216" y="45720"/>
              </a:lnTo>
              <a:lnTo>
                <a:pt x="3675216" y="10292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D9747F-9D88-4890-9699-AD2953B543C3}">
      <dsp:nvSpPr>
        <dsp:cNvPr id="0" name=""/>
        <dsp:cNvSpPr/>
      </dsp:nvSpPr>
      <dsp:spPr>
        <a:xfrm>
          <a:off x="4652957" y="720760"/>
          <a:ext cx="1959972" cy="343464"/>
        </a:xfrm>
        <a:custGeom>
          <a:avLst/>
          <a:gdLst/>
          <a:ahLst/>
          <a:cxnLst/>
          <a:rect l="0" t="0" r="0" b="0"/>
          <a:pathLst>
            <a:path>
              <a:moveTo>
                <a:pt x="0" y="0"/>
              </a:moveTo>
              <a:lnTo>
                <a:pt x="0" y="175286"/>
              </a:lnTo>
              <a:lnTo>
                <a:pt x="1959972" y="175286"/>
              </a:lnTo>
              <a:lnTo>
                <a:pt x="1959972" y="34346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C3ECA9-0A6F-46C3-A875-39BBDD3A75D0}">
      <dsp:nvSpPr>
        <dsp:cNvPr id="0" name=""/>
        <dsp:cNvSpPr/>
      </dsp:nvSpPr>
      <dsp:spPr>
        <a:xfrm>
          <a:off x="4594778" y="720760"/>
          <a:ext cx="91440" cy="254010"/>
        </a:xfrm>
        <a:custGeom>
          <a:avLst/>
          <a:gdLst/>
          <a:ahLst/>
          <a:cxnLst/>
          <a:rect l="0" t="0" r="0" b="0"/>
          <a:pathLst>
            <a:path>
              <a:moveTo>
                <a:pt x="58179" y="0"/>
              </a:moveTo>
              <a:lnTo>
                <a:pt x="58179" y="85833"/>
              </a:lnTo>
              <a:lnTo>
                <a:pt x="45720" y="85833"/>
              </a:lnTo>
              <a:lnTo>
                <a:pt x="45720" y="25401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E16E83-2063-4AC2-938B-48D6899AD48A}">
      <dsp:nvSpPr>
        <dsp:cNvPr id="0" name=""/>
        <dsp:cNvSpPr/>
      </dsp:nvSpPr>
      <dsp:spPr>
        <a:xfrm>
          <a:off x="2715703" y="720760"/>
          <a:ext cx="1937253" cy="288890"/>
        </a:xfrm>
        <a:custGeom>
          <a:avLst/>
          <a:gdLst/>
          <a:ahLst/>
          <a:cxnLst/>
          <a:rect l="0" t="0" r="0" b="0"/>
          <a:pathLst>
            <a:path>
              <a:moveTo>
                <a:pt x="1937253" y="0"/>
              </a:moveTo>
              <a:lnTo>
                <a:pt x="1937253" y="120713"/>
              </a:lnTo>
              <a:lnTo>
                <a:pt x="0" y="120713"/>
              </a:lnTo>
              <a:lnTo>
                <a:pt x="0" y="2888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E33590-4519-4924-8E55-A7BC29663A0D}">
      <dsp:nvSpPr>
        <dsp:cNvPr id="0" name=""/>
        <dsp:cNvSpPr/>
      </dsp:nvSpPr>
      <dsp:spPr>
        <a:xfrm>
          <a:off x="819474" y="720760"/>
          <a:ext cx="3833483" cy="161843"/>
        </a:xfrm>
        <a:custGeom>
          <a:avLst/>
          <a:gdLst/>
          <a:ahLst/>
          <a:cxnLst/>
          <a:rect l="0" t="0" r="0" b="0"/>
          <a:pathLst>
            <a:path>
              <a:moveTo>
                <a:pt x="3833483" y="0"/>
              </a:moveTo>
              <a:lnTo>
                <a:pt x="0" y="0"/>
              </a:lnTo>
              <a:lnTo>
                <a:pt x="0" y="16184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194654-FD01-4004-B5BD-AE17A10ECFCB}">
      <dsp:nvSpPr>
        <dsp:cNvPr id="0" name=""/>
        <dsp:cNvSpPr/>
      </dsp:nvSpPr>
      <dsp:spPr>
        <a:xfrm>
          <a:off x="3956914" y="0"/>
          <a:ext cx="1392086" cy="72076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1707" numCol="1" spcCol="1270" anchor="ctr" anchorCtr="0">
          <a:noAutofit/>
        </a:bodyPr>
        <a:lstStyle/>
        <a:p>
          <a:pPr marL="0" lvl="0" indent="0" algn="ctr" defTabSz="666750">
            <a:lnSpc>
              <a:spcPct val="90000"/>
            </a:lnSpc>
            <a:spcBef>
              <a:spcPct val="0"/>
            </a:spcBef>
            <a:spcAft>
              <a:spcPct val="35000"/>
            </a:spcAft>
            <a:buNone/>
          </a:pPr>
          <a:r>
            <a:rPr lang="es-ES" sz="1500" b="1" kern="1200">
              <a:latin typeface="Arial" panose="020B0604020202020204" pitchFamily="34" charset="0"/>
              <a:cs typeface="Arial" panose="020B0604020202020204" pitchFamily="34" charset="0"/>
            </a:rPr>
            <a:t>INTEGRACION DE SISTEMAS</a:t>
          </a:r>
        </a:p>
      </dsp:txBody>
      <dsp:txXfrm>
        <a:off x="3956914" y="0"/>
        <a:ext cx="1392086" cy="720760"/>
      </dsp:txXfrm>
    </dsp:sp>
    <dsp:sp modelId="{72CFB689-6616-4918-B346-909ABFE307CB}">
      <dsp:nvSpPr>
        <dsp:cNvPr id="0" name=""/>
        <dsp:cNvSpPr/>
      </dsp:nvSpPr>
      <dsp:spPr>
        <a:xfrm>
          <a:off x="8451601" y="0"/>
          <a:ext cx="611780" cy="240253"/>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endParaRPr lang="es-ES" sz="1500" kern="1200"/>
        </a:p>
      </dsp:txBody>
      <dsp:txXfrm>
        <a:off x="8451601" y="0"/>
        <a:ext cx="611780" cy="240253"/>
      </dsp:txXfrm>
    </dsp:sp>
    <dsp:sp modelId="{A935CD61-2E0F-4969-AC55-EBF2B6B18BE4}">
      <dsp:nvSpPr>
        <dsp:cNvPr id="0" name=""/>
        <dsp:cNvSpPr/>
      </dsp:nvSpPr>
      <dsp:spPr>
        <a:xfrm>
          <a:off x="123431" y="882603"/>
          <a:ext cx="1392086" cy="72076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1707" numCol="1" spcCol="1270" anchor="ctr" anchorCtr="0">
          <a:noAutofit/>
        </a:bodyPr>
        <a:lstStyle/>
        <a:p>
          <a:pPr marL="0" lvl="0" indent="0" algn="ctr" defTabSz="666750">
            <a:lnSpc>
              <a:spcPct val="90000"/>
            </a:lnSpc>
            <a:spcBef>
              <a:spcPct val="0"/>
            </a:spcBef>
            <a:spcAft>
              <a:spcPct val="35000"/>
            </a:spcAft>
            <a:buNone/>
          </a:pPr>
          <a:r>
            <a:rPr lang="es-ES" sz="1500" kern="1200"/>
            <a:t>Web Service</a:t>
          </a:r>
        </a:p>
      </dsp:txBody>
      <dsp:txXfrm>
        <a:off x="123431" y="882603"/>
        <a:ext cx="1392086" cy="720760"/>
      </dsp:txXfrm>
    </dsp:sp>
    <dsp:sp modelId="{B97E07A6-5572-4401-BA1E-F6C13DBE9B51}">
      <dsp:nvSpPr>
        <dsp:cNvPr id="0" name=""/>
        <dsp:cNvSpPr/>
      </dsp:nvSpPr>
      <dsp:spPr>
        <a:xfrm>
          <a:off x="201839" y="1831192"/>
          <a:ext cx="1252877" cy="1350215"/>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l" defTabSz="466725">
            <a:lnSpc>
              <a:spcPct val="90000"/>
            </a:lnSpc>
            <a:spcBef>
              <a:spcPct val="0"/>
            </a:spcBef>
            <a:spcAft>
              <a:spcPct val="35000"/>
            </a:spcAft>
            <a:buNone/>
          </a:pPr>
          <a:r>
            <a:rPr lang="es-ES" sz="1050" b="1" i="0" kern="1200">
              <a:latin typeface="Arial" panose="020B0604020202020204" pitchFamily="34" charset="0"/>
              <a:cs typeface="Arial" panose="020B0604020202020204" pitchFamily="34" charset="0"/>
            </a:rPr>
            <a:t>Un servicio web es cualquier software que se pone a disposición en Internet y utiliza un sistema de mensajería XML estandarizado</a:t>
          </a:r>
          <a:endParaRPr lang="es-ES" sz="1050" b="1" kern="1200">
            <a:latin typeface="Arial" panose="020B0604020202020204" pitchFamily="34" charset="0"/>
            <a:cs typeface="Arial" panose="020B0604020202020204" pitchFamily="34" charset="0"/>
          </a:endParaRPr>
        </a:p>
      </dsp:txBody>
      <dsp:txXfrm>
        <a:off x="201839" y="1831192"/>
        <a:ext cx="1252877" cy="1350215"/>
      </dsp:txXfrm>
    </dsp:sp>
    <dsp:sp modelId="{80B58550-85C1-42C1-9076-A5BDB2AF2D8E}">
      <dsp:nvSpPr>
        <dsp:cNvPr id="0" name=""/>
        <dsp:cNvSpPr/>
      </dsp:nvSpPr>
      <dsp:spPr>
        <a:xfrm>
          <a:off x="2019660" y="1009651"/>
          <a:ext cx="1392086" cy="720760"/>
        </a:xfrm>
        <a:prstGeom prst="rect">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1707" numCol="1" spcCol="1270" anchor="ctr" anchorCtr="0">
          <a:noAutofit/>
        </a:bodyPr>
        <a:lstStyle/>
        <a:p>
          <a:pPr marL="0" lvl="0" indent="0" algn="ctr" defTabSz="666750">
            <a:lnSpc>
              <a:spcPct val="90000"/>
            </a:lnSpc>
            <a:spcBef>
              <a:spcPct val="0"/>
            </a:spcBef>
            <a:spcAft>
              <a:spcPct val="35000"/>
            </a:spcAft>
            <a:buNone/>
          </a:pPr>
          <a:r>
            <a:rPr lang="es-ES" sz="1500" kern="1200"/>
            <a:t>Api</a:t>
          </a:r>
        </a:p>
      </dsp:txBody>
      <dsp:txXfrm>
        <a:off x="2019660" y="1009651"/>
        <a:ext cx="1392086" cy="720760"/>
      </dsp:txXfrm>
    </dsp:sp>
    <dsp:sp modelId="{08E200AF-FCB3-4A29-934B-D68B274BCF41}">
      <dsp:nvSpPr>
        <dsp:cNvPr id="0" name=""/>
        <dsp:cNvSpPr/>
      </dsp:nvSpPr>
      <dsp:spPr>
        <a:xfrm>
          <a:off x="2040910" y="1806532"/>
          <a:ext cx="1252877" cy="1558375"/>
        </a:xfrm>
        <a:prstGeom prst="rect">
          <a:avLst/>
        </a:prstGeom>
        <a:solidFill>
          <a:schemeClr val="lt1">
            <a:alpha val="90000"/>
            <a:hueOff val="0"/>
            <a:satOff val="0"/>
            <a:lumOff val="0"/>
            <a:alphaOff val="0"/>
          </a:schemeClr>
        </a:solidFill>
        <a:ln w="12700" cap="flat" cmpd="sng" algn="ctr">
          <a:solidFill>
            <a:schemeClr val="accent5">
              <a:hueOff val="-1689636"/>
              <a:satOff val="-4355"/>
              <a:lumOff val="-294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l" defTabSz="533400">
            <a:lnSpc>
              <a:spcPct val="90000"/>
            </a:lnSpc>
            <a:spcBef>
              <a:spcPct val="0"/>
            </a:spcBef>
            <a:spcAft>
              <a:spcPct val="35000"/>
            </a:spcAft>
            <a:buNone/>
          </a:pPr>
          <a:r>
            <a:rPr lang="es-ES" sz="1200" b="1" i="0" kern="1200"/>
            <a:t>Una API enumera un montón de operaciones que los desarrolladores pueden usar, junto con una descripción de lo que hacen.</a:t>
          </a:r>
          <a:endParaRPr lang="es-ES" sz="1200" b="1" kern="1200"/>
        </a:p>
      </dsp:txBody>
      <dsp:txXfrm>
        <a:off x="2040910" y="1806532"/>
        <a:ext cx="1252877" cy="1558375"/>
      </dsp:txXfrm>
    </dsp:sp>
    <dsp:sp modelId="{F12E94FE-8F78-431B-9B26-728F578B3186}">
      <dsp:nvSpPr>
        <dsp:cNvPr id="0" name=""/>
        <dsp:cNvSpPr/>
      </dsp:nvSpPr>
      <dsp:spPr>
        <a:xfrm>
          <a:off x="3944455" y="974771"/>
          <a:ext cx="1392086" cy="720760"/>
        </a:xfrm>
        <a:prstGeom prst="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1707" numCol="1" spcCol="1270" anchor="ctr" anchorCtr="0">
          <a:noAutofit/>
        </a:bodyPr>
        <a:lstStyle/>
        <a:p>
          <a:pPr marL="0" lvl="0" indent="0" algn="ctr" defTabSz="666750">
            <a:lnSpc>
              <a:spcPct val="90000"/>
            </a:lnSpc>
            <a:spcBef>
              <a:spcPct val="0"/>
            </a:spcBef>
            <a:spcAft>
              <a:spcPct val="35000"/>
            </a:spcAft>
            <a:buNone/>
          </a:pPr>
          <a:r>
            <a:rPr lang="es-ES" sz="1500" kern="1200"/>
            <a:t>SOA</a:t>
          </a:r>
        </a:p>
      </dsp:txBody>
      <dsp:txXfrm>
        <a:off x="3944455" y="974771"/>
        <a:ext cx="1392086" cy="720760"/>
      </dsp:txXfrm>
    </dsp:sp>
    <dsp:sp modelId="{14A6D5A4-65CC-4DC5-9C7E-79DC47BEE569}">
      <dsp:nvSpPr>
        <dsp:cNvPr id="0" name=""/>
        <dsp:cNvSpPr/>
      </dsp:nvSpPr>
      <dsp:spPr>
        <a:xfrm>
          <a:off x="3975226" y="1949406"/>
          <a:ext cx="1252877" cy="2326816"/>
        </a:xfrm>
        <a:prstGeom prst="rect">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l" defTabSz="444500">
            <a:lnSpc>
              <a:spcPct val="90000"/>
            </a:lnSpc>
            <a:spcBef>
              <a:spcPct val="0"/>
            </a:spcBef>
            <a:spcAft>
              <a:spcPct val="35000"/>
            </a:spcAft>
            <a:buNone/>
          </a:pPr>
          <a:r>
            <a:rPr lang="es-ES" sz="1000" b="1" i="0" kern="1200"/>
            <a:t>La Arquitectura Orientada a Servicios (SOA) es un estilo de diseño de software en el que los componentes de la aplicación prestan servicios a los demás componentes mediante un protocolo de comunicación a través de una red. Sus principios son independientes de los proveedores y otras tecnologías</a:t>
          </a:r>
          <a:r>
            <a:rPr lang="es-ES" sz="700" b="1" i="0" kern="1200"/>
            <a:t>. </a:t>
          </a:r>
          <a:endParaRPr lang="es-ES" sz="700" b="1" kern="1200"/>
        </a:p>
      </dsp:txBody>
      <dsp:txXfrm>
        <a:off x="3975226" y="1949406"/>
        <a:ext cx="1252877" cy="2326816"/>
      </dsp:txXfrm>
    </dsp:sp>
    <dsp:sp modelId="{793D7394-DB57-4F17-A456-0DCB3305BF4B}">
      <dsp:nvSpPr>
        <dsp:cNvPr id="0" name=""/>
        <dsp:cNvSpPr/>
      </dsp:nvSpPr>
      <dsp:spPr>
        <a:xfrm>
          <a:off x="5916887" y="1064224"/>
          <a:ext cx="1392086" cy="720760"/>
        </a:xfrm>
        <a:prstGeom prst="rect">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1707" numCol="1" spcCol="1270" anchor="ctr" anchorCtr="0">
          <a:noAutofit/>
        </a:bodyPr>
        <a:lstStyle/>
        <a:p>
          <a:pPr marL="0" lvl="0" indent="0" algn="ctr" defTabSz="666750">
            <a:lnSpc>
              <a:spcPct val="90000"/>
            </a:lnSpc>
            <a:spcBef>
              <a:spcPct val="0"/>
            </a:spcBef>
            <a:spcAft>
              <a:spcPct val="35000"/>
            </a:spcAft>
            <a:buNone/>
          </a:pPr>
          <a:r>
            <a:rPr lang="es-ES" sz="1500" kern="1200"/>
            <a:t>MOA</a:t>
          </a:r>
        </a:p>
      </dsp:txBody>
      <dsp:txXfrm>
        <a:off x="5916887" y="1064224"/>
        <a:ext cx="1392086" cy="720760"/>
      </dsp:txXfrm>
    </dsp:sp>
    <dsp:sp modelId="{F8BC466C-B195-4A80-B228-4A9E6BAE7D94}">
      <dsp:nvSpPr>
        <dsp:cNvPr id="0" name=""/>
        <dsp:cNvSpPr/>
      </dsp:nvSpPr>
      <dsp:spPr>
        <a:xfrm>
          <a:off x="5728588" y="2025607"/>
          <a:ext cx="1252877" cy="3191513"/>
        </a:xfrm>
        <a:prstGeom prst="rect">
          <a:avLst/>
        </a:prstGeom>
        <a:solidFill>
          <a:schemeClr val="lt1">
            <a:alpha val="90000"/>
            <a:hueOff val="0"/>
            <a:satOff val="0"/>
            <a:lumOff val="0"/>
            <a:alphaOff val="0"/>
          </a:schemeClr>
        </a:solidFill>
        <a:ln w="12700" cap="flat" cmpd="sng" algn="ctr">
          <a:solidFill>
            <a:schemeClr val="accent5">
              <a:hueOff val="-5068907"/>
              <a:satOff val="-13064"/>
              <a:lumOff val="-882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l" defTabSz="400050">
            <a:lnSpc>
              <a:spcPct val="90000"/>
            </a:lnSpc>
            <a:spcBef>
              <a:spcPct val="0"/>
            </a:spcBef>
            <a:spcAft>
              <a:spcPct val="35000"/>
            </a:spcAft>
            <a:buNone/>
          </a:pPr>
          <a:r>
            <a:rPr lang="es-ES" sz="900" kern="1200"/>
            <a:t>Una arquitectura orientada a la misión es un enfoque mediante el cual una aplicación se divide en varios elementos de la misión empresarial, con la base de datos, los activos de archivo, la funcionalidad por lotes y en tiempo real, todos estrechamente acoplados en términos de entregar esa parte de la funcionalidad. La misión permite a los desarrolladores enfocarse en una pieza específica de funcionalidad para hacerlo bien y construirla con la capacidad de que esa pieza escale como una entidad independiente dentro de la aplicación general.</a:t>
          </a:r>
        </a:p>
      </dsp:txBody>
      <dsp:txXfrm>
        <a:off x="5728588" y="2025607"/>
        <a:ext cx="1252877" cy="3191513"/>
      </dsp:txXfrm>
    </dsp:sp>
    <dsp:sp modelId="{38B54B6F-1505-4B11-8AF7-156F1BA581B7}">
      <dsp:nvSpPr>
        <dsp:cNvPr id="0" name=""/>
        <dsp:cNvSpPr/>
      </dsp:nvSpPr>
      <dsp:spPr>
        <a:xfrm>
          <a:off x="7632131" y="777965"/>
          <a:ext cx="1392086" cy="720760"/>
        </a:xfrm>
        <a:prstGeom prst="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101707" numCol="1" spcCol="1270" anchor="ctr" anchorCtr="0">
          <a:noAutofit/>
        </a:bodyPr>
        <a:lstStyle/>
        <a:p>
          <a:pPr marL="0" lvl="0" indent="0" algn="ctr" defTabSz="666750">
            <a:lnSpc>
              <a:spcPct val="90000"/>
            </a:lnSpc>
            <a:spcBef>
              <a:spcPct val="0"/>
            </a:spcBef>
            <a:spcAft>
              <a:spcPct val="35000"/>
            </a:spcAft>
            <a:buNone/>
          </a:pPr>
          <a:r>
            <a:rPr lang="es-ES" sz="1500" kern="1200"/>
            <a:t>RestfulApi</a:t>
          </a:r>
        </a:p>
      </dsp:txBody>
      <dsp:txXfrm>
        <a:off x="7632131" y="777965"/>
        <a:ext cx="1392086" cy="720760"/>
      </dsp:txXfrm>
    </dsp:sp>
    <dsp:sp modelId="{61063D79-2980-4991-947A-D95C311C6B18}">
      <dsp:nvSpPr>
        <dsp:cNvPr id="0" name=""/>
        <dsp:cNvSpPr/>
      </dsp:nvSpPr>
      <dsp:spPr>
        <a:xfrm>
          <a:off x="7653381" y="1768432"/>
          <a:ext cx="1252877" cy="2771405"/>
        </a:xfrm>
        <a:prstGeom prst="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l" defTabSz="466725">
            <a:lnSpc>
              <a:spcPct val="90000"/>
            </a:lnSpc>
            <a:spcBef>
              <a:spcPct val="0"/>
            </a:spcBef>
            <a:spcAft>
              <a:spcPct val="35000"/>
            </a:spcAft>
            <a:buNone/>
          </a:pPr>
          <a:r>
            <a:rPr lang="es-ES" sz="1050" b="0" i="0" kern="1200"/>
            <a:t>REST es el acrónimo de </a:t>
          </a:r>
          <a:r>
            <a:rPr lang="es-ES" sz="1050" b="1" i="0" kern="1200"/>
            <a:t>RE</a:t>
          </a:r>
          <a:r>
            <a:rPr lang="es-ES" sz="1050" b="0" i="0" kern="1200"/>
            <a:t> presentational </a:t>
          </a:r>
          <a:r>
            <a:rPr lang="es-ES" sz="1050" b="1" i="0" kern="1200"/>
            <a:t>S</a:t>
          </a:r>
          <a:r>
            <a:rPr lang="es-ES" sz="1050" b="0" i="0" kern="1200"/>
            <a:t> tate </a:t>
          </a:r>
          <a:r>
            <a:rPr lang="es-ES" sz="1050" b="1" i="0" kern="1200"/>
            <a:t>T</a:t>
          </a:r>
          <a:r>
            <a:rPr lang="es-ES" sz="1050" b="0" i="0" kern="1200"/>
            <a:t> ransfer. Es un estilo arquitectónico para </a:t>
          </a:r>
          <a:r>
            <a:rPr lang="es-ES" sz="1050" b="1" i="0" kern="1200"/>
            <a:t>sistemas hipermedia distribuidos.</a:t>
          </a:r>
        </a:p>
        <a:p>
          <a:pPr marL="0" lvl="0" indent="0" algn="l" defTabSz="466725">
            <a:lnSpc>
              <a:spcPct val="90000"/>
            </a:lnSpc>
            <a:spcBef>
              <a:spcPct val="0"/>
            </a:spcBef>
            <a:spcAft>
              <a:spcPct val="35000"/>
            </a:spcAft>
            <a:buNone/>
          </a:pPr>
          <a:r>
            <a:rPr lang="es-ES" sz="1050" b="1" i="0" kern="1200"/>
            <a:t>debe cumplir 6 princ.</a:t>
          </a:r>
        </a:p>
        <a:p>
          <a:pPr marL="0" lvl="0" indent="0" algn="l" defTabSz="466725">
            <a:lnSpc>
              <a:spcPct val="90000"/>
            </a:lnSpc>
            <a:spcBef>
              <a:spcPct val="0"/>
            </a:spcBef>
            <a:spcAft>
              <a:spcPct val="35000"/>
            </a:spcAft>
            <a:buNone/>
          </a:pPr>
          <a:r>
            <a:rPr lang="es-ES" sz="1050" b="1" i="0" kern="1200"/>
            <a:t>1. Cliente servidor</a:t>
          </a:r>
        </a:p>
        <a:p>
          <a:pPr marL="0" lvl="0" indent="0" algn="l" defTabSz="466725">
            <a:lnSpc>
              <a:spcPct val="90000"/>
            </a:lnSpc>
            <a:spcBef>
              <a:spcPct val="0"/>
            </a:spcBef>
            <a:spcAft>
              <a:spcPct val="35000"/>
            </a:spcAft>
            <a:buNone/>
          </a:pPr>
          <a:r>
            <a:rPr lang="es-ES" sz="1050" b="1" i="0" kern="1200"/>
            <a:t>2.sin estado </a:t>
          </a:r>
        </a:p>
        <a:p>
          <a:pPr marL="0" lvl="0" indent="0" algn="l" defTabSz="466725">
            <a:lnSpc>
              <a:spcPct val="90000"/>
            </a:lnSpc>
            <a:spcBef>
              <a:spcPct val="0"/>
            </a:spcBef>
            <a:spcAft>
              <a:spcPct val="35000"/>
            </a:spcAft>
            <a:buNone/>
          </a:pPr>
          <a:r>
            <a:rPr lang="es-ES" sz="1050" b="1" i="0" kern="1200"/>
            <a:t>3.Almacenable en cache</a:t>
          </a:r>
        </a:p>
        <a:p>
          <a:pPr marL="0" lvl="0" indent="0" algn="l" defTabSz="466725">
            <a:lnSpc>
              <a:spcPct val="90000"/>
            </a:lnSpc>
            <a:spcBef>
              <a:spcPct val="0"/>
            </a:spcBef>
            <a:spcAft>
              <a:spcPct val="35000"/>
            </a:spcAft>
            <a:buNone/>
          </a:pPr>
          <a:r>
            <a:rPr lang="es-ES" sz="1050" b="1" i="0" kern="1200"/>
            <a:t>4.sistema en capas</a:t>
          </a:r>
        </a:p>
        <a:p>
          <a:pPr marL="0" lvl="0" indent="0" algn="l" defTabSz="466725">
            <a:lnSpc>
              <a:spcPct val="90000"/>
            </a:lnSpc>
            <a:spcBef>
              <a:spcPct val="0"/>
            </a:spcBef>
            <a:spcAft>
              <a:spcPct val="35000"/>
            </a:spcAft>
            <a:buNone/>
          </a:pPr>
          <a:r>
            <a:rPr lang="es-ES" sz="1050" b="1" i="0" kern="1200"/>
            <a:t>5.interfaz uniforme</a:t>
          </a:r>
          <a:endParaRPr lang="es-ES" sz="1050" kern="1200"/>
        </a:p>
      </dsp:txBody>
      <dsp:txXfrm>
        <a:off x="7653381" y="1768432"/>
        <a:ext cx="1252877" cy="277140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415D6F4F33FF4A864A6FF644F6A6D5" ma:contentTypeVersion="9" ma:contentTypeDescription="Create a new document." ma:contentTypeScope="" ma:versionID="b81e3e2365968ca2f51fb7ba3fe9266a">
  <xsd:schema xmlns:xsd="http://www.w3.org/2001/XMLSchema" xmlns:xs="http://www.w3.org/2001/XMLSchema" xmlns:p="http://schemas.microsoft.com/office/2006/metadata/properties" xmlns:ns3="b82fda84-cf6d-4912-92b7-14df1d1d0e08" xmlns:ns4="0d7e3570-b61a-4d3b-a213-b9aaaffa8e71" targetNamespace="http://schemas.microsoft.com/office/2006/metadata/properties" ma:root="true" ma:fieldsID="0ee785ebdf933c5f463bc84a06762b48" ns3:_="" ns4:_="">
    <xsd:import namespace="b82fda84-cf6d-4912-92b7-14df1d1d0e08"/>
    <xsd:import namespace="0d7e3570-b61a-4d3b-a213-b9aaaffa8e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2fda84-cf6d-4912-92b7-14df1d1d0e0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7e3570-b61a-4d3b-a213-b9aaaffa8e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951141-B629-4501-8AE2-352946B14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2fda84-cf6d-4912-92b7-14df1d1d0e08"/>
    <ds:schemaRef ds:uri="0d7e3570-b61a-4d3b-a213-b9aaaffa8e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0F1C4E-57EA-474F-BA3A-E2072B2E3F2D}">
  <ds:schemaRefs>
    <ds:schemaRef ds:uri="http://schemas.microsoft.com/sharepoint/v3/contenttype/forms"/>
  </ds:schemaRefs>
</ds:datastoreItem>
</file>

<file path=customXml/itemProps3.xml><?xml version="1.0" encoding="utf-8"?>
<ds:datastoreItem xmlns:ds="http://schemas.openxmlformats.org/officeDocument/2006/customXml" ds:itemID="{8A4A708B-4D07-4C95-86A0-83C54B3EC170}">
  <ds:schemaRefs>
    <ds:schemaRef ds:uri="http://schemas.openxmlformats.org/package/2006/metadata/core-properties"/>
    <ds:schemaRef ds:uri="http://purl.org/dc/elements/1.1/"/>
    <ds:schemaRef ds:uri="b82fda84-cf6d-4912-92b7-14df1d1d0e08"/>
    <ds:schemaRef ds:uri="http://schemas.microsoft.com/office/2006/documentManagement/types"/>
    <ds:schemaRef ds:uri="http://purl.org/dc/terms/"/>
    <ds:schemaRef ds:uri="0d7e3570-b61a-4d3b-a213-b9aaaffa8e71"/>
    <ds:schemaRef ds:uri="http://schemas.microsoft.com/office/infopath/2007/PartnerControls"/>
    <ds:schemaRef ds:uri="http://purl.org/dc/dcmitype/"/>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Rojas Curitima- Est. Sistemas</dc:creator>
  <cp:keywords/>
  <dc:description/>
  <cp:lastModifiedBy>Manuel Alejandro Rojas Curitima- Est. Sistemas</cp:lastModifiedBy>
  <cp:revision>2</cp:revision>
  <dcterms:created xsi:type="dcterms:W3CDTF">2020-09-10T18:19:00Z</dcterms:created>
  <dcterms:modified xsi:type="dcterms:W3CDTF">2020-09-10T18:19:00Z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0x010100E2415D6F4F33FF4A864A6FF644F6A6D5</vt:lpwstr>
  </property>
</Properties>
</file>