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F93A4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F93A4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F93A4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F93A4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EastAsia" w:hAnsiTheme="minorHAnsi" w:cs="Times New Roman"/>
          <w:color w:val="auto"/>
          <w:sz w:val="22"/>
          <w:szCs w:val="22"/>
          <w:lang w:val="de-DE"/>
        </w:rPr>
        <w:id w:val="-1164157076"/>
        <w:docPartObj>
          <w:docPartGallery w:val="Table of Contents"/>
          <w:docPartUnique/>
        </w:docPartObj>
      </w:sdtPr>
      <w:sdtEndPr>
        <w:rPr>
          <w:rFonts w:eastAsiaTheme="minorHAnsi" w:cstheme="minorBidi"/>
          <w:lang w:eastAsia="en-US"/>
        </w:rPr>
      </w:sdtEndPr>
      <w:sdtContent>
        <w:p w:rsidR="00153AF4" w:rsidRDefault="00153AF4">
          <w:pPr>
            <w:pStyle w:val="Inhaltsverzeichnisberschrift"/>
          </w:pPr>
          <w:r>
            <w:rPr>
              <w:lang w:val="de-DE"/>
            </w:rPr>
            <w:t>Inhaltsverzeichnis</w:t>
          </w:r>
        </w:p>
        <w:p w:rsidR="00153AF4" w:rsidRDefault="00F93A40">
          <w:pPr>
            <w:pStyle w:val="Verzeichnis1"/>
          </w:pPr>
          <w:sdt>
            <w:sdtPr>
              <w:rPr>
                <w:b/>
                <w:bCs/>
              </w:rPr>
              <w:id w:val="183865962"/>
              <w:placeholder>
                <w:docPart w:val="A191785F20154B89801205B60AD1A54A"/>
              </w:placeholder>
            </w:sdtPr>
            <w:sdtEndPr/>
            <w:sdtContent>
              <w:hyperlink w:anchor="_Die_Aufgabenstellung" w:history="1">
                <w:r w:rsidR="003000A6" w:rsidRPr="003000A6">
                  <w:rPr>
                    <w:rStyle w:val="Hyperlink"/>
                    <w:b/>
                    <w:color w:val="auto"/>
                    <w:u w:val="none"/>
                  </w:rPr>
                  <w:t>Die Aufgabenstellung</w:t>
                </w:r>
              </w:hyperlink>
            </w:sdtContent>
          </w:sdt>
          <w:r w:rsidR="00153AF4">
            <w:ptab w:relativeTo="margin" w:alignment="right" w:leader="dot"/>
          </w:r>
          <w:r w:rsidR="00153AF4">
            <w:rPr>
              <w:b/>
              <w:bCs/>
              <w:lang w:val="de-DE"/>
            </w:rPr>
            <w:t>2</w:t>
          </w:r>
        </w:p>
        <w:p w:rsidR="00153AF4" w:rsidRDefault="00F93A40">
          <w:pPr>
            <w:pStyle w:val="Verzeichnis1"/>
            <w:rPr>
              <w:b/>
              <w:bCs/>
              <w:lang w:val="de-DE"/>
            </w:rPr>
          </w:pPr>
          <w:hyperlink w:anchor="_Informationen_zu_Lights" w:history="1">
            <w:r w:rsidR="003000A6" w:rsidRPr="003000A6">
              <w:rPr>
                <w:rStyle w:val="Hyperlink"/>
                <w:b/>
                <w:color w:val="auto"/>
                <w:u w:val="none"/>
              </w:rPr>
              <w:t>Informationen zu Lights Out</w:t>
            </w:r>
          </w:hyperlink>
          <w:r w:rsidR="00153AF4">
            <w:ptab w:relativeTo="margin" w:alignment="right" w:leader="dot"/>
          </w:r>
          <w:r w:rsidR="00153AF4">
            <w:rPr>
              <w:b/>
              <w:bCs/>
              <w:lang w:val="de-DE"/>
            </w:rPr>
            <w:t>2</w:t>
          </w:r>
        </w:p>
        <w:p w:rsidR="00153AF4" w:rsidRDefault="00F93A40" w:rsidP="00153AF4">
          <w:pPr>
            <w:pStyle w:val="Verzeichnis1"/>
          </w:pPr>
          <w:hyperlink w:anchor="_Team" w:history="1">
            <w:r w:rsidR="003000A6" w:rsidRPr="003000A6">
              <w:rPr>
                <w:rStyle w:val="Hyperlink"/>
                <w:b/>
                <w:color w:val="auto"/>
                <w:u w:val="none"/>
              </w:rPr>
              <w:t>Team</w:t>
            </w:r>
          </w:hyperlink>
          <w:r w:rsidR="00153AF4">
            <w:ptab w:relativeTo="margin" w:alignment="right" w:leader="dot"/>
          </w:r>
          <w:r w:rsidR="00153AF4">
            <w:rPr>
              <w:b/>
              <w:bCs/>
              <w:lang w:val="de-DE"/>
            </w:rPr>
            <w:t>2</w:t>
          </w:r>
        </w:p>
        <w:p w:rsidR="005320AE" w:rsidRDefault="00F93A40" w:rsidP="00153AF4">
          <w:pPr>
            <w:pStyle w:val="Verzeichnis1"/>
            <w:rPr>
              <w:b/>
              <w:bCs/>
              <w:lang w:val="de-DE"/>
            </w:rPr>
          </w:pPr>
          <w:hyperlink w:anchor="_Aufgabenverteilung" w:history="1">
            <w:r w:rsidR="003000A6" w:rsidRPr="003000A6">
              <w:rPr>
                <w:rStyle w:val="Hyperlink"/>
                <w:b/>
                <w:color w:val="auto"/>
                <w:u w:val="none"/>
              </w:rPr>
              <w:t>Aufgabenverteilung</w:t>
            </w:r>
          </w:hyperlink>
          <w:r w:rsidR="00153AF4">
            <w:ptab w:relativeTo="margin" w:alignment="right" w:leader="dot"/>
          </w:r>
          <w:r w:rsidR="00153AF4">
            <w:rPr>
              <w:b/>
              <w:bCs/>
              <w:lang w:val="de-DE"/>
            </w:rPr>
            <w:t>2</w:t>
          </w:r>
        </w:p>
        <w:p w:rsidR="005320AE" w:rsidRDefault="00F93A40" w:rsidP="005320AE">
          <w:pPr>
            <w:pStyle w:val="Verzeichnis1"/>
          </w:pPr>
          <w:hyperlink w:anchor="_UML" w:history="1">
            <w:r w:rsidR="005320AE">
              <w:rPr>
                <w:rStyle w:val="Hyperlink"/>
                <w:b/>
                <w:color w:val="auto"/>
                <w:u w:val="none"/>
              </w:rPr>
              <w:t>UML</w:t>
            </w:r>
          </w:hyperlink>
          <w:r w:rsidR="005320AE">
            <w:ptab w:relativeTo="margin" w:alignment="right" w:leader="dot"/>
          </w:r>
          <w:r w:rsidR="005320AE">
            <w:rPr>
              <w:b/>
              <w:bCs/>
              <w:lang w:val="de-DE"/>
            </w:rPr>
            <w:t>3</w:t>
          </w:r>
        </w:p>
        <w:p w:rsidR="00180B37" w:rsidRDefault="00F93A40" w:rsidP="008D4FDF">
          <w:pPr>
            <w:pStyle w:val="Verzeichnis1"/>
            <w:rPr>
              <w:b/>
            </w:rPr>
          </w:pPr>
          <w:hyperlink w:anchor="_Klassen" w:history="1">
            <w:r w:rsidR="008D4FDF" w:rsidRPr="008D4FDF">
              <w:rPr>
                <w:rStyle w:val="Hyperlink"/>
                <w:b/>
                <w:color w:val="auto"/>
                <w:u w:val="none"/>
              </w:rPr>
              <w:t>Klassen</w:t>
            </w:r>
          </w:hyperlink>
          <w:r w:rsidR="008D4FDF">
            <w:ptab w:relativeTo="margin" w:alignment="right" w:leader="dot"/>
          </w:r>
          <w:r w:rsidR="008D4FDF" w:rsidRPr="008D4FDF">
            <w:rPr>
              <w:b/>
            </w:rPr>
            <w:t>4</w:t>
          </w:r>
        </w:p>
        <w:p w:rsidR="00180B37" w:rsidRDefault="00180B37" w:rsidP="00180B37">
          <w:pPr>
            <w:pStyle w:val="Verzeichnis1"/>
            <w:rPr>
              <w:b/>
            </w:rPr>
          </w:pPr>
          <w:r>
            <w:tab/>
          </w:r>
          <w:hyperlink w:anchor="_GUI/View" w:history="1">
            <w:r>
              <w:rPr>
                <w:rStyle w:val="Hyperlink"/>
                <w:b/>
                <w:color w:val="auto"/>
                <w:u w:val="none"/>
              </w:rPr>
              <w:t>GUI/View</w:t>
            </w:r>
          </w:hyperlink>
          <w:r>
            <w:ptab w:relativeTo="margin" w:alignment="right" w:leader="dot"/>
          </w:r>
          <w:r w:rsidRPr="008D4FDF">
            <w:rPr>
              <w:b/>
            </w:rPr>
            <w:t>4</w:t>
          </w:r>
        </w:p>
        <w:p w:rsidR="00573233" w:rsidRDefault="009A79FE" w:rsidP="009A79FE">
          <w:pPr>
            <w:pStyle w:val="Verzeichnis1"/>
            <w:rPr>
              <w:b/>
            </w:rPr>
          </w:pPr>
          <w:r>
            <w:tab/>
          </w:r>
          <w:hyperlink w:anchor="_Ereignissteuerung/Controller" w:history="1">
            <w:r>
              <w:rPr>
                <w:rStyle w:val="Hyperlink"/>
                <w:b/>
                <w:color w:val="auto"/>
                <w:u w:val="none"/>
              </w:rPr>
              <w:t>Ereignissteuerung/Controller</w:t>
            </w:r>
          </w:hyperlink>
          <w:r>
            <w:ptab w:relativeTo="margin" w:alignment="right" w:leader="dot"/>
          </w:r>
          <w:r w:rsidR="00573827">
            <w:rPr>
              <w:b/>
            </w:rPr>
            <w:t>6</w:t>
          </w:r>
        </w:p>
        <w:p w:rsidR="00153AF4" w:rsidRPr="00573233" w:rsidRDefault="00573233" w:rsidP="00573233">
          <w:pPr>
            <w:ind w:firstLine="708"/>
            <w:rPr>
              <w:lang w:eastAsia="de-AT"/>
            </w:rPr>
          </w:pPr>
          <w:r>
            <w:fldChar w:fldCharType="begin"/>
          </w:r>
          <w:r>
            <w:instrText>HYPERLINK  \l "_Model"</w:instrText>
          </w:r>
          <w:r>
            <w:fldChar w:fldCharType="separate"/>
          </w:r>
          <w:r>
            <w:rPr>
              <w:rStyle w:val="Hyperlink"/>
              <w:b/>
              <w:color w:val="auto"/>
              <w:u w:val="none"/>
            </w:rPr>
            <w:t>Model</w:t>
          </w:r>
          <w:r>
            <w:rPr>
              <w:rStyle w:val="Hyperlink"/>
              <w:b/>
              <w:color w:val="auto"/>
              <w:u w:val="none"/>
            </w:rPr>
            <w:fldChar w:fldCharType="end"/>
          </w:r>
          <w:bookmarkStart w:id="0" w:name="_GoBack"/>
          <w:bookmarkEnd w:id="0"/>
          <w:r>
            <w:ptab w:relativeTo="margin" w:alignment="right" w:leader="dot"/>
          </w:r>
          <w:r>
            <w:rPr>
              <w:b/>
            </w:rPr>
            <w:t>6</w:t>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Die_Aufgabenstellung"/>
      <w:bookmarkEnd w:id="1"/>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r w:rsidRPr="003000A6">
        <w:rPr>
          <w:rStyle w:val="Hervorhebung"/>
          <w:rFonts w:asciiTheme="minorHAnsi" w:hAnsiTheme="minorHAnsi" w:cstheme="minorHAnsi"/>
          <w:i w:val="0"/>
          <w:color w:val="595959" w:themeColor="text1" w:themeTint="A6"/>
          <w:sz w:val="32"/>
          <w:szCs w:val="32"/>
        </w:rPr>
        <w:t>Die Aufgabenstellung</w:t>
      </w:r>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243D7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Informationen_zu_Lights"/>
      <w:bookmarkEnd w:id="2"/>
      <w:r w:rsidRPr="003000A6">
        <w:rPr>
          <w:rStyle w:val="Hervorhebung"/>
          <w:rFonts w:asciiTheme="minorHAnsi" w:hAnsiTheme="minorHAnsi" w:cstheme="minorHAnsi"/>
          <w:i w:val="0"/>
          <w:color w:val="595959" w:themeColor="text1" w:themeTint="A6"/>
          <w:sz w:val="32"/>
          <w:szCs w:val="32"/>
        </w:rPr>
        <w:t>Informationen zu Lights Out</w:t>
      </w:r>
    </w:p>
    <w:p w:rsidR="00D360F2" w:rsidRDefault="007602BC">
      <w:pPr>
        <w:rPr>
          <w:sz w:val="24"/>
          <w:szCs w:val="24"/>
        </w:rPr>
      </w:pPr>
      <w:r>
        <w:rPr>
          <w:sz w:val="24"/>
          <w:szCs w:val="24"/>
        </w:rPr>
        <w:t>Ziel des Spiels Lights Out ist es die 25 dargestellten Lichter innerhalb weniger Züger und kurzer Zeit auszuschalten.</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Team"/>
      <w:bookmarkEnd w:id="3"/>
      <w:r w:rsidRPr="003000A6">
        <w:rPr>
          <w:rStyle w:val="Hervorhebung"/>
          <w:rFonts w:asciiTheme="minorHAnsi" w:hAnsiTheme="minorHAnsi" w:cstheme="minorHAnsi"/>
          <w:i w:val="0"/>
          <w:color w:val="595959" w:themeColor="text1" w:themeTint="A6"/>
          <w:sz w:val="32"/>
          <w:szCs w:val="32"/>
        </w:rPr>
        <w:t>Team</w:t>
      </w:r>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Aufgabenverteilung"/>
      <w:bookmarkEnd w:id="4"/>
      <w:r w:rsidRPr="003000A6">
        <w:rPr>
          <w:rStyle w:val="Hervorhebung"/>
          <w:rFonts w:asciiTheme="minorHAnsi" w:hAnsiTheme="minorHAnsi" w:cstheme="minorHAnsi"/>
          <w:i w:val="0"/>
          <w:color w:val="595959" w:themeColor="text1" w:themeTint="A6"/>
          <w:sz w:val="32"/>
          <w:szCs w:val="32"/>
        </w:rPr>
        <w:t>Aufgabenverteilung</w:t>
      </w:r>
    </w:p>
    <w:p w:rsidR="00B55DF2" w:rsidRDefault="00B55DF2" w:rsidP="0034389F">
      <w:r>
        <w:t>Die Aufgaben wurden folgendermaßen verteilt:</w:t>
      </w:r>
    </w:p>
    <w:p w:rsidR="0034389F" w:rsidRDefault="0034389F" w:rsidP="00B55DF2">
      <w:pPr>
        <w:ind w:left="708"/>
      </w:pPr>
      <w:r>
        <w:t>Hasenberger: Model, Dokumentation</w:t>
      </w:r>
      <w:r>
        <w:br/>
        <w:t>Mazzolini: View, Controller</w:t>
      </w:r>
      <w:r>
        <w:br/>
        <w:t>Reichmann: Dokumentation</w:t>
      </w:r>
      <w:r>
        <w:br/>
        <w:t>Seemann: Github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UML"/>
      <w:bookmarkEnd w:id="5"/>
      <w:r w:rsidRPr="003022F7">
        <w:rPr>
          <w:rStyle w:val="Hervorhebung"/>
          <w:rFonts w:asciiTheme="minorHAnsi" w:hAnsiTheme="minorHAnsi" w:cstheme="minorHAnsi"/>
          <w:i w:val="0"/>
          <w:color w:val="595959" w:themeColor="text1" w:themeTint="A6"/>
          <w:sz w:val="32"/>
          <w:szCs w:val="32"/>
        </w:rPr>
        <w:t>UML</w:t>
      </w:r>
    </w:p>
    <w:p w:rsidR="003022F7" w:rsidRPr="003022F7" w:rsidRDefault="003022F7" w:rsidP="003022F7"/>
    <w:p w:rsidR="00B258D3" w:rsidRDefault="00F93A40">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488933"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6" w:name="_Klassen"/>
      <w:bookmarkEnd w:id="6"/>
      <w:r>
        <w:rPr>
          <w:rStyle w:val="Hervorhebung"/>
          <w:rFonts w:asciiTheme="minorHAnsi" w:hAnsiTheme="minorHAnsi" w:cstheme="minorHAnsi"/>
          <w:i w:val="0"/>
          <w:color w:val="595959" w:themeColor="text1" w:themeTint="A6"/>
          <w:sz w:val="32"/>
          <w:szCs w:val="32"/>
        </w:rPr>
        <w:t>Klassen</w:t>
      </w:r>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7" w:name="_GUI/View"/>
      <w:bookmarkEnd w:id="7"/>
      <w:r>
        <w:tab/>
      </w:r>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573233">
        <w:rPr>
          <w:sz w:val="24"/>
          <w:szCs w:val="24"/>
          <w:lang w:val="en-GB"/>
        </w:rPr>
        <w:br/>
      </w:r>
      <w:r w:rsidRPr="00573233">
        <w:rPr>
          <w:rFonts w:ascii="Consolas" w:hAnsi="Consolas" w:cs="Consolas"/>
          <w:color w:val="000000"/>
          <w:sz w:val="20"/>
          <w:szCs w:val="20"/>
          <w:lang w:val="en-GB"/>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w:t>
      </w:r>
      <w:proofErr w:type="gramStart"/>
      <w:r w:rsidRPr="00037F66">
        <w:rPr>
          <w:rFonts w:ascii="Consolas" w:hAnsi="Consolas" w:cs="Consolas"/>
          <w:color w:val="000000"/>
          <w:sz w:val="20"/>
          <w:szCs w:val="20"/>
          <w:lang w:val="en-GB"/>
        </w:rPr>
        <w:t>View(</w:t>
      </w:r>
      <w:proofErr w:type="gramEnd"/>
      <w:r w:rsidRPr="00037F66">
        <w:rPr>
          <w:rFonts w:ascii="Consolas" w:hAnsi="Consolas" w:cs="Consolas"/>
          <w:color w:val="000000"/>
          <w:sz w:val="20"/>
          <w:szCs w:val="20"/>
          <w:lang w:val="en-GB"/>
        </w:rPr>
        <w:t xml:space="preserve">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proofErr w:type="gram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proofErr w:type="gram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proofErr w:type="gram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proofErr w:type="gram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proofErr w:type="gram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proofErr w:type="gram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proofErr w:type="gram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proofErr w:type="gram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gramStart"/>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Default="00037F66" w:rsidP="00037F66">
      <w:pPr>
        <w:autoSpaceDE w:val="0"/>
        <w:autoSpaceDN w:val="0"/>
        <w:adjustRightInd w:val="0"/>
        <w:spacing w:after="0" w:line="240" w:lineRule="auto"/>
        <w:rPr>
          <w:rFonts w:ascii="Consolas" w:hAnsi="Consolas" w:cs="Consolas"/>
          <w:sz w:val="20"/>
          <w:szCs w:val="20"/>
        </w:rPr>
      </w:pPr>
      <w:r w:rsidRPr="00037F66">
        <w:rPr>
          <w:rFonts w:ascii="Consolas" w:hAnsi="Consolas" w:cs="Consolas"/>
          <w:color w:val="000000"/>
          <w:sz w:val="20"/>
          <w:szCs w:val="20"/>
          <w:lang w:val="en-GB"/>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r>
        <w:rPr>
          <w:rFonts w:ascii="Consolas" w:hAnsi="Consolas" w:cs="Consolas"/>
          <w:color w:val="000000"/>
          <w:sz w:val="20"/>
          <w:szCs w:val="20"/>
        </w:rPr>
        <w:tab/>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proofErr w:type="gramStart"/>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proofErr w:type="gram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proofErr w:type="gramEnd"/>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.getZufallszahl</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6A3E3E"/>
          <w:sz w:val="20"/>
          <w:szCs w:val="20"/>
        </w:rPr>
        <w:t>gelbe</w:t>
      </w:r>
      <w:proofErr w:type="gramEnd"/>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proofErr w:type="gram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proofErr w:type="gram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bookmarkStart w:id="8" w:name="_Ereignissteuerung/Controller"/>
      <w:bookmarkEnd w:id="8"/>
      <w:r w:rsidRPr="009A79FE">
        <w:rPr>
          <w:rStyle w:val="Hervorhebung"/>
          <w:rFonts w:asciiTheme="minorHAnsi" w:hAnsiTheme="minorHAnsi" w:cstheme="minorHAnsi"/>
          <w:color w:val="595959" w:themeColor="text1" w:themeTint="A6"/>
          <w:sz w:val="32"/>
          <w:szCs w:val="32"/>
        </w:rPr>
        <w:tab/>
      </w:r>
      <w:r w:rsidRPr="009A79FE">
        <w:rPr>
          <w:rStyle w:val="Hervorhebung"/>
          <w:rFonts w:asciiTheme="minorHAnsi" w:hAnsiTheme="minorHAnsi" w:cstheme="minorHAnsi"/>
          <w:i w:val="0"/>
          <w:color w:val="595959" w:themeColor="text1" w:themeTint="A6"/>
          <w:sz w:val="32"/>
          <w:szCs w:val="32"/>
        </w:rPr>
        <w:t>Ereignissteuerung/Controller</w:t>
      </w:r>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proofErr w:type="gramStart"/>
      <w:r w:rsidRPr="00EC4331">
        <w:rPr>
          <w:rFonts w:ascii="Consolas" w:hAnsi="Consolas" w:cs="Consolas"/>
          <w:color w:val="000000"/>
          <w:sz w:val="20"/>
          <w:szCs w:val="20"/>
          <w:lang w:val="en-GB"/>
        </w:rPr>
        <w:t>Controller(</w:t>
      </w:r>
      <w:proofErr w:type="gramEnd"/>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w:t>
      </w:r>
      <w:proofErr w:type="gramStart"/>
      <w:r w:rsidRPr="00EC4331">
        <w:rPr>
          <w:rFonts w:ascii="Consolas" w:hAnsi="Consolas" w:cs="Consolas"/>
          <w:color w:val="000000"/>
          <w:sz w:val="20"/>
          <w:szCs w:val="20"/>
          <w:lang w:val="en-GB"/>
        </w:rPr>
        <w:t>Model(</w:t>
      </w:r>
      <w:proofErr w:type="gramEnd"/>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proofErr w:type="gramStart"/>
      <w:r w:rsidRPr="00F67D2F">
        <w:rPr>
          <w:sz w:val="24"/>
          <w:szCs w:val="24"/>
        </w:rPr>
        <w:t>actionPerformed</w:t>
      </w:r>
      <w:proofErr w:type="spellEnd"/>
      <w:r w:rsidRPr="00F67D2F">
        <w:rPr>
          <w:sz w:val="24"/>
          <w:szCs w:val="24"/>
        </w:rPr>
        <w:t>(</w:t>
      </w:r>
      <w:proofErr w:type="spellStart"/>
      <w:proofErr w:type="gramEnd"/>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proofErr w:type="gram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proofErr w:type="gramEnd"/>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proofErr w:type="gram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proofErr w:type="gram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proofErr w:type="gram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proofErr w:type="gram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proofErr w:type="gram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proofErr w:type="gram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proofErr w:type="gram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.farbenAnpassen</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.spielende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.getSpieldauer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proofErr w:type="gram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9" w:name="_Model"/>
      <w:bookmarkEnd w:id="9"/>
      <w:r>
        <w:rPr>
          <w:rStyle w:val="Hervorhebung"/>
          <w:rFonts w:asciiTheme="minorHAnsi" w:hAnsiTheme="minorHAnsi" w:cstheme="minorHAnsi"/>
          <w:i w:val="0"/>
          <w:color w:val="595959" w:themeColor="text1" w:themeTint="A6"/>
          <w:sz w:val="32"/>
          <w:szCs w:val="32"/>
        </w:rPr>
        <w:t>Model</w:t>
      </w:r>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F727DF" w:rsidRDefault="00F727DF" w:rsidP="00EC4331">
      <w:pPr>
        <w:rPr>
          <w:sz w:val="24"/>
          <w:szCs w:val="24"/>
        </w:rPr>
      </w:pPr>
      <w:r w:rsidRPr="00F727DF">
        <w:rPr>
          <w:sz w:val="24"/>
          <w:szCs w:val="24"/>
        </w:rPr>
        <w:t>Beim Konstruktor wird der Default Konstruktor</w:t>
      </w:r>
      <w:r>
        <w:rPr>
          <w:sz w:val="24"/>
          <w:szCs w:val="24"/>
        </w:rPr>
        <w:t xml:space="preserve"> verwendet.</w:t>
      </w:r>
      <w:r>
        <w:rPr>
          <w:sz w:val="24"/>
          <w:szCs w:val="24"/>
        </w:rPr>
        <w:br/>
        <w:t>Die Methode spielende(</w:t>
      </w:r>
      <w:proofErr w:type="spellStart"/>
      <w:r>
        <w:rPr>
          <w:sz w:val="24"/>
          <w:szCs w:val="24"/>
        </w:rPr>
        <w:t>int</w:t>
      </w:r>
      <w:proofErr w:type="spellEnd"/>
      <w:r>
        <w:rPr>
          <w:sz w:val="24"/>
          <w:szCs w:val="24"/>
        </w:rPr>
        <w:t xml:space="preserve"> anzahldunkel) überprüft, ob die Anzahl an dunklen Lichtern gleich der Anzahl aller vorhandener Lichter ist. Wenn dies der Fall ist, dann wird </w:t>
      </w:r>
      <w:proofErr w:type="spellStart"/>
      <w:r>
        <w:rPr>
          <w:sz w:val="24"/>
          <w:szCs w:val="24"/>
        </w:rPr>
        <w:t>true</w:t>
      </w:r>
      <w:proofErr w:type="spellEnd"/>
      <w:r>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spielende(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proofErr w:type="gramEnd"/>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nummer</w:t>
      </w:r>
      <w:proofErr w:type="spellEnd"/>
      <w:r>
        <w:rPr>
          <w:rFonts w:ascii="Consolas" w:hAnsi="Consolas" w:cs="Consolas"/>
          <w:color w:val="000000"/>
          <w:sz w:val="20"/>
          <w:szCs w:val="20"/>
        </w:rPr>
        <w:t>){</w:t>
      </w:r>
      <w:proofErr w:type="gramEnd"/>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w:t>
      </w:r>
      <w:proofErr w:type="gramStart"/>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setStartZeit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getSpieldauer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))/1000;</w:t>
      </w:r>
    </w:p>
    <w:p w:rsidR="005140C7" w:rsidRPr="00F727DF" w:rsidRDefault="005140C7" w:rsidP="005140C7">
      <w:pPr>
        <w:rPr>
          <w:sz w:val="24"/>
          <w:szCs w:val="24"/>
        </w:rPr>
      </w:pPr>
      <w:r>
        <w:rPr>
          <w:rFonts w:ascii="Consolas" w:hAnsi="Consolas" w:cs="Consolas"/>
          <w:color w:val="000000"/>
          <w:sz w:val="20"/>
          <w:szCs w:val="20"/>
        </w:rPr>
        <w:tab/>
        <w:t>}</w:t>
      </w:r>
    </w:p>
    <w:sectPr w:rsidR="005140C7" w:rsidRPr="00F727DF" w:rsidSect="00541FF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A40" w:rsidRDefault="00F93A40" w:rsidP="00D360F2">
      <w:pPr>
        <w:spacing w:after="0" w:line="240" w:lineRule="auto"/>
      </w:pPr>
      <w:r>
        <w:separator/>
      </w:r>
    </w:p>
  </w:endnote>
  <w:endnote w:type="continuationSeparator" w:id="0">
    <w:p w:rsidR="00F93A40" w:rsidRDefault="00F93A40"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573233" w:rsidRPr="00573233">
          <w:rPr>
            <w:noProof/>
            <w:lang w:val="de-DE"/>
          </w:rPr>
          <w:t>9</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A40" w:rsidRDefault="00F93A40" w:rsidP="00D360F2">
      <w:pPr>
        <w:spacing w:after="0" w:line="240" w:lineRule="auto"/>
      </w:pPr>
      <w:r>
        <w:separator/>
      </w:r>
    </w:p>
  </w:footnote>
  <w:footnote w:type="continuationSeparator" w:id="0">
    <w:p w:rsidR="00F93A40" w:rsidRDefault="00F93A40"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D4FDF"/>
    <w:rsid w:val="00913230"/>
    <w:rsid w:val="00977314"/>
    <w:rsid w:val="009A1415"/>
    <w:rsid w:val="009A79FE"/>
    <w:rsid w:val="00A550D0"/>
    <w:rsid w:val="00AB52BB"/>
    <w:rsid w:val="00AF3D0C"/>
    <w:rsid w:val="00B258D3"/>
    <w:rsid w:val="00B55DF2"/>
    <w:rsid w:val="00B617E9"/>
    <w:rsid w:val="00BC323D"/>
    <w:rsid w:val="00BC40E7"/>
    <w:rsid w:val="00C165F5"/>
    <w:rsid w:val="00C44C2F"/>
    <w:rsid w:val="00D360F2"/>
    <w:rsid w:val="00D77061"/>
    <w:rsid w:val="00DE3050"/>
    <w:rsid w:val="00E45C1D"/>
    <w:rsid w:val="00EC4331"/>
    <w:rsid w:val="00EE0476"/>
    <w:rsid w:val="00F67D2F"/>
    <w:rsid w:val="00F727DF"/>
    <w:rsid w:val="00F75D31"/>
    <w:rsid w:val="00F91744"/>
    <w:rsid w:val="00F93A40"/>
    <w:rsid w:val="00FA263F"/>
    <w:rsid w:val="00FA58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E77097"/>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91785F20154B89801205B60AD1A54A"/>
        <w:category>
          <w:name w:val="Allgemein"/>
          <w:gallery w:val="placeholder"/>
        </w:category>
        <w:types>
          <w:type w:val="bbPlcHdr"/>
        </w:types>
        <w:behaviors>
          <w:behavior w:val="content"/>
        </w:behaviors>
        <w:guid w:val="{82EE3CBD-6D42-4D92-9197-3AC1727C66E6}"/>
      </w:docPartPr>
      <w:docPartBody>
        <w:p w:rsidR="00EA0265" w:rsidRDefault="009641EF" w:rsidP="009641EF">
          <w:pPr>
            <w:pStyle w:val="A191785F20154B89801205B60AD1A54A"/>
          </w:pPr>
          <w:r>
            <w:rPr>
              <w:lang w:val="de-DE"/>
            </w:rP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C5F89"/>
    <w:rsid w:val="009641EF"/>
    <w:rsid w:val="00DD0BB6"/>
    <w:rsid w:val="00EA0265"/>
    <w:rsid w:val="00EC1E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5FEBB-55D4-4ECB-8D43-CF8D40BE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1299</Words>
  <Characters>8187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Alexander Hasenberger</cp:lastModifiedBy>
  <cp:revision>46</cp:revision>
  <dcterms:created xsi:type="dcterms:W3CDTF">2016-11-17T12:07:00Z</dcterms:created>
  <dcterms:modified xsi:type="dcterms:W3CDTF">2016-11-24T09:35:00Z</dcterms:modified>
</cp:coreProperties>
</file>